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F0F1D" w14:textId="77777777" w:rsidR="00493032" w:rsidRDefault="00000000">
      <w:pPr>
        <w:widowControl/>
        <w:shd w:val="clear" w:color="auto" w:fill="FFFFFF"/>
        <w:spacing w:line="360" w:lineRule="auto"/>
        <w:ind w:firstLine="540"/>
        <w:jc w:val="center"/>
        <w:rPr>
          <w:rFonts w:ascii="宋体" w:hAnsi="宋体" w:cs="宋体" w:hint="eastAsia"/>
          <w:b/>
          <w:bCs/>
          <w:sz w:val="36"/>
          <w:szCs w:val="36"/>
          <w:shd w:val="clear" w:color="auto" w:fill="FFFFFF"/>
        </w:rPr>
      </w:pPr>
      <w:r>
        <w:rPr>
          <w:rFonts w:ascii="宋体" w:hAnsi="宋体" w:cs="宋体" w:hint="eastAsia"/>
          <w:b/>
          <w:bCs/>
          <w:kern w:val="44"/>
          <w:sz w:val="36"/>
          <w:szCs w:val="36"/>
          <w:shd w:val="clear" w:color="auto" w:fill="FFFFFF"/>
        </w:rPr>
        <w:t>盐城幼儿师范高等专科学校北校区图书馆卫生间等改造工程</w:t>
      </w:r>
      <w:r>
        <w:rPr>
          <w:rFonts w:ascii="宋体" w:hAnsi="宋体" w:cs="宋体" w:hint="eastAsia"/>
          <w:b/>
          <w:bCs/>
          <w:sz w:val="36"/>
          <w:szCs w:val="36"/>
          <w:shd w:val="clear" w:color="auto" w:fill="FFFFFF"/>
        </w:rPr>
        <w:t>招标公告</w:t>
      </w:r>
    </w:p>
    <w:p w14:paraId="189F6665" w14:textId="77777777" w:rsidR="00493032" w:rsidRDefault="00493032">
      <w:pPr>
        <w:widowControl/>
        <w:shd w:val="clear" w:color="auto" w:fill="FFFFFF"/>
        <w:spacing w:line="360" w:lineRule="auto"/>
        <w:ind w:firstLine="540"/>
        <w:jc w:val="center"/>
        <w:rPr>
          <w:rFonts w:ascii="宋体" w:hAnsi="宋体" w:cs="宋体" w:hint="eastAsia"/>
          <w:b/>
          <w:bCs/>
          <w:sz w:val="40"/>
          <w:szCs w:val="40"/>
          <w:shd w:val="clear" w:color="auto" w:fill="FFFFFF"/>
        </w:rPr>
      </w:pPr>
    </w:p>
    <w:p w14:paraId="61394278" w14:textId="77777777" w:rsidR="00493032" w:rsidRDefault="00000000">
      <w:pPr>
        <w:widowControl/>
        <w:shd w:val="clear" w:color="auto" w:fill="FFFFFF"/>
        <w:spacing w:line="360" w:lineRule="auto"/>
        <w:ind w:firstLineChars="200" w:firstLine="480"/>
        <w:jc w:val="left"/>
        <w:rPr>
          <w:rFonts w:ascii="宋体" w:hAnsi="宋体" w:cs="宋体" w:hint="eastAsia"/>
          <w:kern w:val="0"/>
          <w:sz w:val="24"/>
        </w:rPr>
      </w:pPr>
      <w:r>
        <w:rPr>
          <w:rFonts w:ascii="宋体" w:hAnsi="宋体" w:cs="宋体" w:hint="eastAsia"/>
          <w:kern w:val="0"/>
          <w:sz w:val="24"/>
          <w:u w:val="single"/>
          <w:shd w:val="clear" w:color="auto" w:fill="FFFFFF"/>
        </w:rPr>
        <w:t>盐城幼儿师范高等专科学校北校区图书馆卫生间等改造工程</w:t>
      </w:r>
      <w:r>
        <w:rPr>
          <w:rFonts w:ascii="宋体" w:hAnsi="宋体" w:cs="宋体" w:hint="eastAsia"/>
          <w:kern w:val="0"/>
          <w:sz w:val="24"/>
          <w:shd w:val="clear" w:color="auto" w:fill="FFFFFF"/>
        </w:rPr>
        <w:t>已具备招标条件，工程所需资金来源</w:t>
      </w:r>
      <w:r>
        <w:rPr>
          <w:rFonts w:ascii="宋体" w:hAnsi="宋体" w:cs="宋体" w:hint="eastAsia"/>
          <w:kern w:val="0"/>
          <w:sz w:val="24"/>
          <w:u w:val="single"/>
          <w:shd w:val="clear" w:color="auto" w:fill="FFFFFF"/>
        </w:rPr>
        <w:t>自筹并已落实</w:t>
      </w:r>
      <w:r>
        <w:rPr>
          <w:rFonts w:ascii="宋体" w:hAnsi="宋体" w:cs="宋体" w:hint="eastAsia"/>
          <w:kern w:val="0"/>
          <w:sz w:val="24"/>
          <w:shd w:val="clear" w:color="auto" w:fill="FFFFFF"/>
        </w:rPr>
        <w:t>。现通过</w:t>
      </w:r>
      <w:r>
        <w:rPr>
          <w:rFonts w:ascii="宋体" w:hAnsi="宋体" w:cs="宋体" w:hint="eastAsia"/>
          <w:kern w:val="0"/>
          <w:sz w:val="24"/>
          <w:u w:val="single"/>
          <w:shd w:val="clear" w:color="auto" w:fill="FFFFFF"/>
        </w:rPr>
        <w:t>公开招标</w:t>
      </w:r>
      <w:r>
        <w:rPr>
          <w:rFonts w:ascii="宋体" w:hAnsi="宋体" w:cs="宋体" w:hint="eastAsia"/>
          <w:kern w:val="0"/>
          <w:sz w:val="24"/>
          <w:shd w:val="clear" w:color="auto" w:fill="FFFFFF"/>
        </w:rPr>
        <w:t>方式邀请潜在投标人参加本项目的投标报名。现就有关事项公告如下：</w:t>
      </w:r>
    </w:p>
    <w:p w14:paraId="40E690F4" w14:textId="77777777" w:rsidR="00493032" w:rsidRDefault="00000000">
      <w:pPr>
        <w:widowControl/>
        <w:shd w:val="clear" w:color="auto" w:fill="FFFFFF"/>
        <w:spacing w:line="360" w:lineRule="auto"/>
        <w:ind w:firstLine="542"/>
        <w:jc w:val="left"/>
        <w:rPr>
          <w:rFonts w:ascii="宋体" w:hAnsi="宋体" w:cs="宋体" w:hint="eastAsia"/>
          <w:kern w:val="0"/>
          <w:sz w:val="24"/>
        </w:rPr>
      </w:pPr>
      <w:r>
        <w:rPr>
          <w:rFonts w:ascii="宋体" w:hAnsi="宋体" w:cs="宋体" w:hint="eastAsia"/>
          <w:kern w:val="0"/>
          <w:sz w:val="24"/>
          <w:shd w:val="clear" w:color="auto" w:fill="FFFFFF"/>
        </w:rPr>
        <w:t>一、江苏宏天工程管理有限公司受招标人委托负责本项目的招标事宜。</w:t>
      </w:r>
    </w:p>
    <w:p w14:paraId="5C9E033F" w14:textId="77777777" w:rsidR="00493032" w:rsidRDefault="00000000">
      <w:pPr>
        <w:widowControl/>
        <w:shd w:val="clear" w:color="auto" w:fill="FFFFFF"/>
        <w:spacing w:line="360" w:lineRule="auto"/>
        <w:ind w:firstLine="542"/>
        <w:jc w:val="left"/>
        <w:rPr>
          <w:rFonts w:ascii="宋体" w:hAnsi="宋体" w:cs="宋体" w:hint="eastAsia"/>
          <w:kern w:val="0"/>
          <w:sz w:val="24"/>
        </w:rPr>
      </w:pPr>
      <w:r>
        <w:rPr>
          <w:rFonts w:ascii="宋体" w:hAnsi="宋体" w:cs="宋体" w:hint="eastAsia"/>
          <w:kern w:val="0"/>
          <w:sz w:val="24"/>
          <w:shd w:val="clear" w:color="auto" w:fill="FFFFFF"/>
        </w:rPr>
        <w:t>二、符合本项目招标公告资格要求的投标的申请人均可参加该项目投标。</w:t>
      </w:r>
    </w:p>
    <w:p w14:paraId="5FC2CAC9" w14:textId="77777777" w:rsidR="00493032" w:rsidRDefault="00000000">
      <w:pPr>
        <w:widowControl/>
        <w:shd w:val="clear" w:color="auto" w:fill="FFFFFF"/>
        <w:spacing w:line="360" w:lineRule="auto"/>
        <w:ind w:firstLine="542"/>
        <w:jc w:val="left"/>
        <w:rPr>
          <w:rFonts w:ascii="宋体" w:hAnsi="宋体" w:cs="宋体" w:hint="eastAsia"/>
          <w:kern w:val="0"/>
          <w:sz w:val="24"/>
        </w:rPr>
      </w:pPr>
      <w:r>
        <w:rPr>
          <w:rFonts w:ascii="宋体" w:hAnsi="宋体" w:cs="宋体" w:hint="eastAsia"/>
          <w:b/>
          <w:bCs/>
          <w:kern w:val="0"/>
          <w:sz w:val="24"/>
          <w:shd w:val="clear" w:color="auto" w:fill="FFFFFF"/>
        </w:rPr>
        <w:t>三、项目概况:</w:t>
      </w:r>
    </w:p>
    <w:p w14:paraId="490D5CE9" w14:textId="77777777" w:rsidR="00493032" w:rsidRDefault="00000000">
      <w:pPr>
        <w:widowControl/>
        <w:shd w:val="clear" w:color="auto" w:fill="FFFFFF"/>
        <w:spacing w:line="360" w:lineRule="auto"/>
        <w:ind w:firstLine="540"/>
        <w:jc w:val="left"/>
        <w:rPr>
          <w:rFonts w:ascii="宋体" w:hAnsi="宋体" w:cs="宋体" w:hint="eastAsia"/>
          <w:kern w:val="0"/>
          <w:sz w:val="24"/>
          <w:shd w:val="clear" w:color="auto" w:fill="FFFFFF"/>
        </w:rPr>
      </w:pPr>
      <w:r>
        <w:rPr>
          <w:rFonts w:ascii="宋体" w:hAnsi="宋体" w:cs="宋体" w:hint="eastAsia"/>
          <w:kern w:val="0"/>
          <w:sz w:val="24"/>
          <w:shd w:val="clear" w:color="auto" w:fill="FFFFFF"/>
        </w:rPr>
        <w:t>1、项目编号：YCYZ2025GC001</w:t>
      </w:r>
    </w:p>
    <w:p w14:paraId="0FC64A25" w14:textId="77777777" w:rsidR="00493032" w:rsidRDefault="00000000">
      <w:pPr>
        <w:widowControl/>
        <w:shd w:val="clear" w:color="auto" w:fill="FFFFFF"/>
        <w:spacing w:line="360" w:lineRule="auto"/>
        <w:ind w:firstLine="540"/>
        <w:jc w:val="left"/>
        <w:rPr>
          <w:rFonts w:ascii="宋体" w:hAnsi="宋体" w:cs="宋体" w:hint="eastAsia"/>
          <w:kern w:val="0"/>
          <w:sz w:val="24"/>
          <w:shd w:val="clear" w:color="auto" w:fill="FFFFFF"/>
        </w:rPr>
      </w:pPr>
      <w:r>
        <w:rPr>
          <w:rFonts w:ascii="宋体" w:hAnsi="宋体" w:cs="宋体" w:hint="eastAsia"/>
          <w:kern w:val="0"/>
          <w:sz w:val="24"/>
          <w:shd w:val="clear" w:color="auto" w:fill="FFFFFF"/>
        </w:rPr>
        <w:t>2、项目名称：盐城幼儿师范高等专科学校北校区图书馆卫生间等改造工程</w:t>
      </w:r>
    </w:p>
    <w:p w14:paraId="18FB4C9D" w14:textId="77777777" w:rsidR="00493032" w:rsidRDefault="00000000">
      <w:pPr>
        <w:widowControl/>
        <w:shd w:val="clear" w:color="auto" w:fill="FFFFFF"/>
        <w:spacing w:line="360" w:lineRule="auto"/>
        <w:ind w:firstLine="540"/>
        <w:jc w:val="left"/>
        <w:rPr>
          <w:rFonts w:ascii="宋体" w:hAnsi="宋体" w:cs="宋体" w:hint="eastAsia"/>
          <w:kern w:val="0"/>
          <w:sz w:val="24"/>
        </w:rPr>
      </w:pPr>
      <w:r>
        <w:rPr>
          <w:rFonts w:ascii="宋体" w:hAnsi="宋体" w:cs="宋体" w:hint="eastAsia"/>
          <w:kern w:val="0"/>
          <w:sz w:val="24"/>
          <w:shd w:val="clear" w:color="auto" w:fill="FFFFFF"/>
        </w:rPr>
        <w:t>3、工程地点：盐城幼儿师范高等专科学校北校区。</w:t>
      </w:r>
    </w:p>
    <w:p w14:paraId="1AEF3491" w14:textId="77777777" w:rsidR="00493032" w:rsidRDefault="00000000">
      <w:pPr>
        <w:widowControl/>
        <w:shd w:val="clear" w:color="auto" w:fill="FFFFFF"/>
        <w:spacing w:line="360" w:lineRule="auto"/>
        <w:ind w:firstLine="539"/>
        <w:jc w:val="left"/>
        <w:rPr>
          <w:rFonts w:ascii="宋体" w:hAnsi="宋体" w:cs="宋体" w:hint="eastAsia"/>
          <w:kern w:val="0"/>
          <w:sz w:val="24"/>
          <w:shd w:val="clear" w:color="auto" w:fill="FFFFFF"/>
        </w:rPr>
      </w:pPr>
      <w:r>
        <w:rPr>
          <w:rFonts w:ascii="宋体" w:hAnsi="宋体" w:cs="宋体" w:hint="eastAsia"/>
          <w:kern w:val="0"/>
          <w:sz w:val="24"/>
          <w:shd w:val="clear" w:color="auto" w:fill="FFFFFF"/>
        </w:rPr>
        <w:t>4、招标范围：本次招标包含施工图纸（如有）和清单范围内的盐城幼儿师范高等专科学校北校区图书馆卫生间等改造工程的施工，详见施工图纸（如有）和招标工程量清单，招标人保留调整部分工程量的权利。预算价为：</w:t>
      </w:r>
      <w:r>
        <w:rPr>
          <w:rFonts w:ascii="宋体" w:hAnsi="宋体" w:cs="宋体" w:hint="eastAsia"/>
          <w:kern w:val="0"/>
          <w:sz w:val="24"/>
          <w:u w:val="single"/>
          <w:shd w:val="clear" w:color="auto" w:fill="FFFFFF"/>
        </w:rPr>
        <w:t>219315.97元</w:t>
      </w:r>
      <w:r>
        <w:rPr>
          <w:rFonts w:ascii="宋体" w:hAnsi="宋体" w:cs="宋体" w:hint="eastAsia"/>
          <w:kern w:val="0"/>
          <w:sz w:val="24"/>
          <w:shd w:val="clear" w:color="auto" w:fill="FFFFFF"/>
        </w:rPr>
        <w:t>，最高投标限价：</w:t>
      </w:r>
      <w:r>
        <w:rPr>
          <w:rFonts w:ascii="宋体" w:hAnsi="宋体" w:cs="宋体" w:hint="eastAsia"/>
          <w:kern w:val="0"/>
          <w:sz w:val="24"/>
          <w:u w:val="single"/>
          <w:shd w:val="clear" w:color="auto" w:fill="FFFFFF"/>
        </w:rPr>
        <w:t xml:space="preserve">  180000.00</w:t>
      </w:r>
      <w:r>
        <w:rPr>
          <w:rFonts w:ascii="宋体" w:hAnsi="宋体" w:cs="宋体" w:hint="eastAsia"/>
          <w:kern w:val="0"/>
          <w:sz w:val="24"/>
          <w:shd w:val="clear" w:color="auto" w:fill="FFFFFF"/>
        </w:rPr>
        <w:t>元。</w:t>
      </w:r>
    </w:p>
    <w:p w14:paraId="12926391" w14:textId="77777777" w:rsidR="00493032" w:rsidRDefault="00000000">
      <w:pPr>
        <w:widowControl/>
        <w:shd w:val="clear" w:color="auto" w:fill="FFFFFF"/>
        <w:spacing w:line="360" w:lineRule="auto"/>
        <w:ind w:firstLine="539"/>
        <w:jc w:val="left"/>
        <w:rPr>
          <w:rFonts w:ascii="宋体" w:hAnsi="宋体" w:cs="宋体" w:hint="eastAsia"/>
          <w:kern w:val="0"/>
          <w:sz w:val="24"/>
          <w:shd w:val="clear" w:color="auto" w:fill="FFFFFF"/>
        </w:rPr>
      </w:pPr>
      <w:r>
        <w:rPr>
          <w:rFonts w:ascii="宋体" w:hAnsi="宋体" w:cs="宋体" w:hint="eastAsia"/>
          <w:kern w:val="0"/>
          <w:sz w:val="24"/>
          <w:shd w:val="clear" w:color="auto" w:fill="FFFFFF"/>
        </w:rPr>
        <w:t>5、工期要求：15日历天，具体工期按招标人要求执行。</w:t>
      </w:r>
    </w:p>
    <w:p w14:paraId="1FD0C9B8" w14:textId="77777777" w:rsidR="00493032" w:rsidRDefault="00000000">
      <w:pPr>
        <w:widowControl/>
        <w:shd w:val="clear" w:color="auto" w:fill="FFFFFF"/>
        <w:spacing w:line="360" w:lineRule="auto"/>
        <w:ind w:firstLine="540"/>
        <w:jc w:val="left"/>
        <w:rPr>
          <w:rFonts w:ascii="宋体" w:hAnsi="宋体" w:cs="宋体" w:hint="eastAsia"/>
          <w:kern w:val="0"/>
          <w:sz w:val="24"/>
        </w:rPr>
      </w:pPr>
      <w:r>
        <w:rPr>
          <w:rFonts w:ascii="宋体" w:hAnsi="宋体" w:cs="宋体" w:hint="eastAsia"/>
          <w:kern w:val="0"/>
          <w:sz w:val="24"/>
          <w:shd w:val="clear" w:color="auto" w:fill="FFFFFF"/>
        </w:rPr>
        <w:t>6、质量要求：合格。</w:t>
      </w:r>
    </w:p>
    <w:p w14:paraId="6C472756" w14:textId="77777777" w:rsidR="00493032" w:rsidRDefault="00000000">
      <w:pPr>
        <w:widowControl/>
        <w:shd w:val="clear" w:color="auto" w:fill="FFFFFF"/>
        <w:spacing w:line="360" w:lineRule="auto"/>
        <w:ind w:firstLine="540"/>
        <w:jc w:val="left"/>
        <w:rPr>
          <w:rFonts w:ascii="宋体" w:hAnsi="宋体" w:cs="宋体" w:hint="eastAsia"/>
          <w:kern w:val="0"/>
          <w:sz w:val="24"/>
        </w:rPr>
      </w:pPr>
      <w:r>
        <w:rPr>
          <w:rFonts w:ascii="宋体" w:hAnsi="宋体" w:cs="宋体" w:hint="eastAsia"/>
          <w:b/>
          <w:bCs/>
          <w:kern w:val="0"/>
          <w:sz w:val="24"/>
          <w:shd w:val="clear" w:color="auto" w:fill="FFFFFF"/>
        </w:rPr>
        <w:t>四、投标申请人资格须具备以下条件：</w:t>
      </w:r>
    </w:p>
    <w:p w14:paraId="168142B7" w14:textId="77777777" w:rsidR="00493032" w:rsidRDefault="00000000">
      <w:pPr>
        <w:snapToGrid w:val="0"/>
        <w:spacing w:line="360" w:lineRule="auto"/>
        <w:ind w:firstLineChars="200" w:firstLine="482"/>
        <w:rPr>
          <w:rFonts w:ascii="宋体" w:hAnsi="宋体" w:cs="宋体" w:hint="eastAsia"/>
          <w:spacing w:val="10"/>
          <w:kern w:val="15"/>
          <w:position w:val="2"/>
          <w:sz w:val="24"/>
        </w:rPr>
      </w:pPr>
      <w:r>
        <w:rPr>
          <w:rFonts w:ascii="宋体" w:hAnsi="宋体" w:cs="宋体" w:hint="eastAsia"/>
          <w:b/>
          <w:bCs/>
          <w:kern w:val="0"/>
          <w:sz w:val="24"/>
          <w:shd w:val="clear" w:color="auto" w:fill="FFFFFF"/>
        </w:rPr>
        <w:t>1、投标人资质类别和等级：</w:t>
      </w:r>
      <w:r>
        <w:rPr>
          <w:rFonts w:ascii="宋体" w:hAnsi="宋体" w:cs="宋体" w:hint="eastAsia"/>
          <w:kern w:val="0"/>
          <w:sz w:val="24"/>
          <w:shd w:val="clear" w:color="auto" w:fill="FFFFFF"/>
          <w:lang w:bidi="ar"/>
        </w:rPr>
        <w:t>具有建设行政主管部门核发的建筑装修装饰工程专业承包二级及以上资质的独立法人，并取得有效的安全生产许可证。 </w:t>
      </w:r>
    </w:p>
    <w:p w14:paraId="073BFAD9" w14:textId="77777777" w:rsidR="00493032" w:rsidRDefault="00000000">
      <w:pPr>
        <w:autoSpaceDE w:val="0"/>
        <w:autoSpaceDN w:val="0"/>
        <w:adjustRightInd w:val="0"/>
        <w:spacing w:line="360" w:lineRule="auto"/>
        <w:ind w:firstLineChars="200" w:firstLine="482"/>
        <w:jc w:val="left"/>
        <w:rPr>
          <w:rFonts w:ascii="宋体" w:hAnsi="宋体" w:cs="宋体" w:hint="eastAsia"/>
          <w:spacing w:val="10"/>
          <w:kern w:val="15"/>
          <w:position w:val="2"/>
          <w:sz w:val="24"/>
        </w:rPr>
      </w:pPr>
      <w:r>
        <w:rPr>
          <w:rFonts w:ascii="宋体" w:hAnsi="宋体" w:cs="宋体" w:hint="eastAsia"/>
          <w:b/>
          <w:bCs/>
          <w:sz w:val="24"/>
        </w:rPr>
        <w:t>2、</w:t>
      </w:r>
      <w:r>
        <w:rPr>
          <w:rFonts w:ascii="宋体" w:hAnsi="宋体" w:cs="宋体" w:hint="eastAsia"/>
          <w:b/>
          <w:bCs/>
          <w:spacing w:val="10"/>
          <w:kern w:val="15"/>
          <w:position w:val="2"/>
          <w:sz w:val="24"/>
        </w:rPr>
        <w:t>项目负责人的资格要求：</w:t>
      </w:r>
      <w:r>
        <w:rPr>
          <w:rFonts w:ascii="宋体" w:hAnsi="宋体" w:cs="宋体" w:hint="eastAsia"/>
          <w:kern w:val="0"/>
          <w:sz w:val="24"/>
          <w:shd w:val="clear" w:color="auto" w:fill="FFFFFF"/>
          <w:lang w:bidi="ar"/>
        </w:rPr>
        <w:t>具有建筑工程专业二级及以上建造师资格，同时应具有安全生产考核合格证（B类）。</w:t>
      </w:r>
    </w:p>
    <w:p w14:paraId="5CB107C4" w14:textId="77777777" w:rsidR="00493032" w:rsidRDefault="00000000">
      <w:pPr>
        <w:widowControl/>
        <w:shd w:val="clear" w:color="auto" w:fill="FFFFFF"/>
        <w:spacing w:line="360" w:lineRule="auto"/>
        <w:ind w:firstLine="540"/>
        <w:jc w:val="left"/>
        <w:rPr>
          <w:rFonts w:ascii="宋体" w:hAnsi="宋体" w:cs="宋体" w:hint="eastAsia"/>
          <w:kern w:val="0"/>
          <w:sz w:val="24"/>
          <w:shd w:val="clear" w:color="auto" w:fill="FFFFFF"/>
        </w:rPr>
      </w:pPr>
      <w:r>
        <w:rPr>
          <w:rFonts w:ascii="宋体" w:hAnsi="宋体" w:cs="宋体" w:hint="eastAsia"/>
          <w:b/>
          <w:bCs/>
          <w:kern w:val="0"/>
          <w:sz w:val="24"/>
          <w:shd w:val="clear" w:color="auto" w:fill="FFFFFF"/>
        </w:rPr>
        <w:t>3、财务要求：</w:t>
      </w:r>
      <w:r>
        <w:rPr>
          <w:rFonts w:ascii="宋体" w:hAnsi="宋体" w:cs="宋体" w:hint="eastAsia"/>
          <w:kern w:val="0"/>
          <w:sz w:val="24"/>
          <w:shd w:val="clear" w:color="auto" w:fill="FFFFFF"/>
        </w:rPr>
        <w:t>投标人应具有独立订立合同的能力，未处于财产被接管、冻结和破产状态。</w:t>
      </w:r>
    </w:p>
    <w:p w14:paraId="7C47D980" w14:textId="77777777" w:rsidR="00493032" w:rsidRDefault="00000000">
      <w:pPr>
        <w:shd w:val="clear" w:color="auto" w:fill="FFFFFF"/>
        <w:spacing w:line="360" w:lineRule="auto"/>
        <w:ind w:firstLine="480"/>
        <w:rPr>
          <w:rFonts w:ascii="宋体" w:hAnsi="宋体" w:cs="宋体" w:hint="eastAsia"/>
          <w:kern w:val="0"/>
          <w:sz w:val="24"/>
        </w:rPr>
      </w:pPr>
      <w:r>
        <w:rPr>
          <w:rFonts w:ascii="宋体" w:hAnsi="宋体" w:cs="宋体" w:hint="eastAsia"/>
          <w:b/>
          <w:bCs/>
          <w:kern w:val="0"/>
          <w:sz w:val="24"/>
          <w:shd w:val="clear" w:color="auto" w:fill="FFFFFF"/>
        </w:rPr>
        <w:t>4、信誉要求：</w:t>
      </w:r>
      <w:r>
        <w:rPr>
          <w:rFonts w:ascii="宋体" w:hAnsi="宋体" w:cs="宋体" w:hint="eastAsia"/>
          <w:kern w:val="0"/>
          <w:sz w:val="24"/>
        </w:rPr>
        <w:t>投标人不得存在下列情形：</w:t>
      </w:r>
    </w:p>
    <w:p w14:paraId="284B2158"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（1）被国家、江苏本省省级有关部门及盐城本市市级有关部门暂停招投标或市场准入资格且在公示处罚期内的；</w:t>
      </w:r>
    </w:p>
    <w:p w14:paraId="59A5FDAB"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lastRenderedPageBreak/>
        <w:t>（2）近3年内有行贿犯罪行为且被记录，或者法定代表人、项目负责人有行贿犯罪记录且自记录之日起未超过5年的。</w:t>
      </w:r>
    </w:p>
    <w:p w14:paraId="1ECC0C98"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（3）被人民法院列为失信被执行人的信息正在被“信用中国”、“信用江苏”网站公布的，投标截止时间前失信被执行人信息已撤销或更正的除外。</w:t>
      </w:r>
    </w:p>
    <w:p w14:paraId="582C8B35"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（4）投标人作为失信联合惩戒对象被采取依法限制参与建设工程招投标惩戒措施的，且被有关部门推送在“信用中国”、“信用江苏”、“信用盐城”相关网站公示且在有效期内的。</w:t>
      </w:r>
    </w:p>
    <w:p w14:paraId="0136C6C3"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凡存在以上情形之一的，本项目招标人拒绝其投标，一经发现资格审查不予通过，不得被确定为中标候选人、中标人。</w:t>
      </w:r>
    </w:p>
    <w:p w14:paraId="569DD306" w14:textId="77777777" w:rsidR="00493032" w:rsidRDefault="00000000">
      <w:pPr>
        <w:widowControl/>
        <w:shd w:val="clear" w:color="auto" w:fill="FFFFFF"/>
        <w:spacing w:line="360" w:lineRule="auto"/>
        <w:ind w:firstLine="480"/>
        <w:jc w:val="left"/>
        <w:rPr>
          <w:rFonts w:ascii="宋体" w:hAnsi="宋体" w:cs="宋体" w:hint="eastAsia"/>
          <w:b/>
          <w:bCs/>
          <w:kern w:val="0"/>
          <w:sz w:val="24"/>
        </w:rPr>
      </w:pPr>
      <w:r>
        <w:rPr>
          <w:rFonts w:ascii="宋体" w:hAnsi="宋体" w:cs="宋体" w:hint="eastAsia"/>
          <w:b/>
          <w:bCs/>
          <w:kern w:val="0"/>
          <w:sz w:val="24"/>
        </w:rPr>
        <w:t>5、其他要求：</w:t>
      </w:r>
    </w:p>
    <w:p w14:paraId="6E9FA50E"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 xml:space="preserve">（1）项目负责人从本工程投标文件递交截止之日起必须满足下列条件： </w:t>
      </w:r>
    </w:p>
    <w:p w14:paraId="52855E0B"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项目负责人不得同时在两个或者两个以上单位受聘或者执业。</w:t>
      </w:r>
    </w:p>
    <w:p w14:paraId="2186A667"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项目负责人是非变更后无在建工程，或项目负责人是变更后无在建工程（必须原合同工期已满且变更备案之日已满 6个月），或因非承包方原因致使工程项目停工或因故不能按期开工、且已办理了项目负责人解锁手续，或项目负责人有在建工程，但该在建工程与本次招标的工程属于同一工程项目、同一项目批 文、同一施工地点分段发包或分期施工的情况且总的工程规模在 项目负责人执业范围之内。</w:t>
      </w:r>
    </w:p>
    <w:p w14:paraId="78F049B7" w14:textId="77777777" w:rsidR="00493032" w:rsidRDefault="00000000">
      <w:pPr>
        <w:widowControl/>
        <w:shd w:val="clear" w:color="auto" w:fill="FFFFFF"/>
        <w:spacing w:line="360" w:lineRule="auto"/>
        <w:ind w:firstLineChars="200" w:firstLine="480"/>
        <w:jc w:val="left"/>
        <w:rPr>
          <w:rFonts w:ascii="宋体" w:hAnsi="宋体" w:cs="宋体" w:hint="eastAsia"/>
          <w:kern w:val="0"/>
          <w:sz w:val="24"/>
        </w:rPr>
      </w:pPr>
      <w:r>
        <w:rPr>
          <w:rFonts w:ascii="宋体" w:hAnsi="宋体" w:cs="宋体" w:hint="eastAsia"/>
          <w:kern w:val="0"/>
          <w:sz w:val="24"/>
        </w:rPr>
        <w:t>在建工程：处于中标结果公告（直接发包的项目以网上合同备案或归集为准）到合同约定的工程全部完成且竣工验收合格期间的工程。竣工验收证明是指由建设单位（或监理）组织工程建设各方验收合格， 并签署相应的单位工程质量竣工验收记录或者分部工程质量验 收记录等验收文件。</w:t>
      </w:r>
    </w:p>
    <w:p w14:paraId="4F2EB87E"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（2）本工程投标时，仅需提供项目经理相关资料，项目部其他人员施工时按现场管理规定要求配备到位。</w:t>
      </w:r>
    </w:p>
    <w:p w14:paraId="6B0585C4"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t>（3）项目负责人及代理人均为本单位的正式职工，并确保从投标截止日当月向前连续3个月中任意1个月在本单位缴纳养老保险（例：如开标日期为2017年8月**日，则投标单位需保证以上人员2017年2—7月养老保险均在本单位缴纳。</w:t>
      </w:r>
    </w:p>
    <w:p w14:paraId="3604CA3A" w14:textId="77777777" w:rsidR="00493032" w:rsidRDefault="00000000">
      <w:pPr>
        <w:widowControl/>
        <w:shd w:val="clear" w:color="auto" w:fill="FFFFFF"/>
        <w:spacing w:line="360" w:lineRule="auto"/>
        <w:ind w:firstLine="480"/>
        <w:jc w:val="left"/>
        <w:rPr>
          <w:rFonts w:ascii="宋体" w:hAnsi="宋体" w:cs="宋体" w:hint="eastAsia"/>
          <w:kern w:val="0"/>
          <w:sz w:val="24"/>
        </w:rPr>
      </w:pPr>
      <w:r>
        <w:rPr>
          <w:rFonts w:ascii="宋体" w:hAnsi="宋体" w:cs="宋体" w:hint="eastAsia"/>
          <w:kern w:val="0"/>
          <w:sz w:val="24"/>
        </w:rPr>
        <w:lastRenderedPageBreak/>
        <w:t>投标时无需提供缴费记录证明，中标候选人公示前、异议（投诉）提出时相关单位需提供缴费记录证明原件给招标人核验。</w:t>
      </w:r>
    </w:p>
    <w:p w14:paraId="7D9CAE87" w14:textId="77777777" w:rsidR="00493032" w:rsidRDefault="00000000">
      <w:pPr>
        <w:widowControl/>
        <w:numPr>
          <w:ilvl w:val="0"/>
          <w:numId w:val="1"/>
        </w:numPr>
        <w:shd w:val="clear" w:color="auto" w:fill="FFFFFF"/>
        <w:spacing w:line="360" w:lineRule="auto"/>
        <w:ind w:firstLine="480"/>
        <w:jc w:val="left"/>
        <w:rPr>
          <w:rFonts w:ascii="宋体" w:hAnsi="宋体" w:cs="宋体" w:hint="eastAsia"/>
          <w:b/>
          <w:bCs/>
          <w:kern w:val="0"/>
          <w:sz w:val="24"/>
        </w:rPr>
      </w:pPr>
      <w:r>
        <w:rPr>
          <w:rFonts w:ascii="宋体" w:hAnsi="宋体" w:cs="宋体" w:hint="eastAsia"/>
          <w:b/>
          <w:bCs/>
          <w:kern w:val="0"/>
          <w:sz w:val="24"/>
        </w:rPr>
        <w:t>本次招标工程招标人一律不接受联合体投标报名。</w:t>
      </w:r>
    </w:p>
    <w:p w14:paraId="694F3FE8" w14:textId="77777777" w:rsidR="00493032" w:rsidRDefault="00000000">
      <w:pPr>
        <w:widowControl/>
        <w:shd w:val="clear" w:color="auto" w:fill="FFFFFF"/>
        <w:spacing w:line="520" w:lineRule="atLeast"/>
        <w:ind w:firstLine="420"/>
        <w:rPr>
          <w:rFonts w:ascii="宋体" w:hAnsi="宋体" w:cs="宋体" w:hint="eastAsia"/>
          <w:b/>
          <w:bCs/>
          <w:color w:val="323232"/>
          <w:kern w:val="0"/>
          <w:sz w:val="24"/>
          <w:shd w:val="clear" w:color="auto" w:fill="FFFFFF"/>
          <w:lang w:bidi="ar"/>
        </w:rPr>
      </w:pPr>
      <w:r>
        <w:rPr>
          <w:rFonts w:ascii="宋体" w:hAnsi="宋体" w:cs="宋体" w:hint="eastAsia"/>
          <w:b/>
          <w:bCs/>
          <w:color w:val="323232"/>
          <w:kern w:val="0"/>
          <w:sz w:val="24"/>
          <w:shd w:val="clear" w:color="auto" w:fill="FFFFFF"/>
          <w:lang w:bidi="ar"/>
        </w:rPr>
        <w:t>注：投标时无须提供上述3、4、5项证明材料，如有质疑或招标人要求，再按要求提供相关证明材料。</w:t>
      </w:r>
    </w:p>
    <w:p w14:paraId="48DA68BD" w14:textId="77777777" w:rsidR="00493032" w:rsidRDefault="00000000">
      <w:pPr>
        <w:widowControl/>
        <w:shd w:val="clear" w:color="auto" w:fill="FFFFFF"/>
        <w:spacing w:line="360" w:lineRule="auto"/>
        <w:ind w:firstLine="420"/>
        <w:rPr>
          <w:rFonts w:ascii="宋体" w:hAnsi="宋体" w:cs="宋体" w:hint="eastAsia"/>
          <w:kern w:val="0"/>
          <w:sz w:val="24"/>
        </w:rPr>
      </w:pPr>
      <w:r>
        <w:rPr>
          <w:rFonts w:ascii="宋体" w:hAnsi="宋体" w:cs="宋体" w:hint="eastAsia"/>
          <w:b/>
          <w:bCs/>
          <w:kern w:val="0"/>
          <w:sz w:val="24"/>
          <w:shd w:val="clear" w:color="auto" w:fill="FFFFFF"/>
        </w:rPr>
        <w:t>五、投标报名与招标文件领取：</w:t>
      </w:r>
    </w:p>
    <w:p w14:paraId="75E0E7BC"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1、时间：</w:t>
      </w:r>
      <w:r>
        <w:rPr>
          <w:rFonts w:ascii="宋体" w:hAnsi="宋体" w:cs="宋体" w:hint="eastAsia"/>
          <w:sz w:val="24"/>
          <w:u w:val="single"/>
        </w:rPr>
        <w:t>自公告之日起至投标截止时间前</w:t>
      </w:r>
    </w:p>
    <w:p w14:paraId="34DF6E29" w14:textId="77777777" w:rsidR="00493032" w:rsidRDefault="00000000">
      <w:pPr>
        <w:spacing w:line="360" w:lineRule="auto"/>
        <w:ind w:firstLine="540"/>
        <w:rPr>
          <w:rFonts w:ascii="宋体" w:hAnsi="宋体" w:cs="宋体" w:hint="eastAsia"/>
          <w:sz w:val="24"/>
          <w:u w:val="single"/>
        </w:rPr>
      </w:pPr>
      <w:r>
        <w:rPr>
          <w:rFonts w:ascii="宋体" w:hAnsi="宋体" w:cs="宋体" w:hint="eastAsia"/>
          <w:sz w:val="24"/>
        </w:rPr>
        <w:t>2、地点“盐城幼儿师范高等专科学校” 网站【https://www.yyz.edu.cn/main.htm】</w:t>
      </w:r>
    </w:p>
    <w:p w14:paraId="43B7BFD6" w14:textId="77777777" w:rsidR="00493032" w:rsidRDefault="00000000">
      <w:pPr>
        <w:spacing w:line="360" w:lineRule="auto"/>
        <w:ind w:firstLine="540"/>
        <w:rPr>
          <w:rFonts w:ascii="宋体" w:hAnsi="宋体" w:cs="宋体" w:hint="eastAsia"/>
          <w:sz w:val="24"/>
        </w:rPr>
      </w:pPr>
      <w:r>
        <w:rPr>
          <w:rFonts w:ascii="宋体" w:hAnsi="宋体" w:cs="宋体" w:hint="eastAsia"/>
          <w:sz w:val="24"/>
        </w:rPr>
        <w:t>3、方式：符合资格要求的投标人可自行下载招标文件。</w:t>
      </w:r>
    </w:p>
    <w:p w14:paraId="0B599995" w14:textId="77777777" w:rsidR="00493032" w:rsidRDefault="00000000">
      <w:pPr>
        <w:spacing w:line="360" w:lineRule="auto"/>
        <w:ind w:firstLine="540"/>
        <w:rPr>
          <w:rFonts w:ascii="宋体" w:hAnsi="宋体" w:cs="宋体" w:hint="eastAsia"/>
          <w:sz w:val="24"/>
        </w:rPr>
      </w:pPr>
      <w:r>
        <w:rPr>
          <w:rFonts w:ascii="宋体" w:hAnsi="宋体" w:cs="宋体" w:hint="eastAsia"/>
          <w:sz w:val="24"/>
        </w:rPr>
        <w:t>4、售价：投标人递交投标文件时，须缴纳文件工本费</w:t>
      </w:r>
      <w:r>
        <w:rPr>
          <w:rFonts w:ascii="宋体" w:hAnsi="宋体" w:cs="宋体" w:hint="eastAsia"/>
          <w:sz w:val="24"/>
          <w:u w:val="single"/>
        </w:rPr>
        <w:t> 300 </w:t>
      </w:r>
      <w:r>
        <w:rPr>
          <w:rFonts w:ascii="宋体" w:hAnsi="宋体" w:cs="宋体" w:hint="eastAsia"/>
          <w:sz w:val="24"/>
        </w:rPr>
        <w:t>元。</w:t>
      </w:r>
    </w:p>
    <w:p w14:paraId="6C837DFE" w14:textId="77777777" w:rsidR="00493032" w:rsidRDefault="00000000">
      <w:pPr>
        <w:spacing w:line="360" w:lineRule="auto"/>
        <w:ind w:firstLine="540"/>
        <w:rPr>
          <w:rFonts w:ascii="宋体" w:hAnsi="宋体" w:cs="宋体" w:hint="eastAsia"/>
          <w:sz w:val="24"/>
        </w:rPr>
      </w:pPr>
      <w:r>
        <w:rPr>
          <w:rFonts w:ascii="宋体" w:hAnsi="宋体" w:cs="宋体" w:hint="eastAsia"/>
          <w:b/>
          <w:bCs/>
          <w:sz w:val="24"/>
        </w:rPr>
        <w:t>文件工本费的收取方式：开标时现场现金缴纳，由代理公司收取，投标人无论中标与否，文件工本费不退。</w:t>
      </w:r>
    </w:p>
    <w:p w14:paraId="41DA5374"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5、其他：本招标文件在“盐城幼儿师范高等专科学校” 网站【https://www.yyz.edu.cn/main.htm】上免费下载，有关本次招标的事项若存在变动和修改，敬请及时关注“盐城幼儿师范高等专科学校” 网站【https://www.yyz.edu.cn/main.htm】发布的信息更正公告。投标人通过其他渠道获取的与本项目采购相关的资料，招标人一律不予承认且不承担由此引发的一切责任。</w:t>
      </w:r>
    </w:p>
    <w:p w14:paraId="63F01099" w14:textId="77777777" w:rsidR="00493032" w:rsidRDefault="00000000">
      <w:pPr>
        <w:widowControl/>
        <w:shd w:val="clear" w:color="auto" w:fill="FFFFFF"/>
        <w:spacing w:line="360" w:lineRule="auto"/>
        <w:ind w:firstLine="422"/>
        <w:rPr>
          <w:rFonts w:ascii="宋体" w:hAnsi="宋体" w:cs="宋体" w:hint="eastAsia"/>
          <w:sz w:val="24"/>
        </w:rPr>
      </w:pPr>
      <w:r>
        <w:rPr>
          <w:rFonts w:ascii="宋体" w:hAnsi="宋体" w:cs="宋体" w:hint="eastAsia"/>
          <w:b/>
          <w:bCs/>
          <w:kern w:val="0"/>
          <w:sz w:val="24"/>
          <w:shd w:val="clear" w:color="auto" w:fill="FFFFFF"/>
        </w:rPr>
        <w:t>六、</w:t>
      </w:r>
      <w:r>
        <w:rPr>
          <w:rFonts w:ascii="宋体" w:hAnsi="宋体" w:cs="宋体" w:hint="eastAsia"/>
          <w:b/>
          <w:bCs/>
          <w:kern w:val="0"/>
          <w:sz w:val="24"/>
          <w:shd w:val="clear" w:color="auto" w:fill="FFFFFF"/>
          <w:lang w:bidi="ar"/>
        </w:rPr>
        <w:t>资格审查方式：</w:t>
      </w:r>
    </w:p>
    <w:p w14:paraId="48AA233E" w14:textId="77777777" w:rsidR="00493032" w:rsidRDefault="00000000">
      <w:pPr>
        <w:widowControl/>
        <w:shd w:val="clear" w:color="auto" w:fill="FFFFFF"/>
        <w:spacing w:line="360" w:lineRule="auto"/>
        <w:ind w:firstLine="420"/>
        <w:rPr>
          <w:rFonts w:ascii="宋体" w:hAnsi="宋体" w:cs="宋体" w:hint="eastAsia"/>
          <w:kern w:val="0"/>
          <w:sz w:val="24"/>
          <w:shd w:val="clear" w:color="auto" w:fill="FFFFFF"/>
          <w:lang w:bidi="ar"/>
        </w:rPr>
      </w:pPr>
      <w:r>
        <w:rPr>
          <w:rFonts w:ascii="宋体" w:hAnsi="宋体" w:cs="宋体" w:hint="eastAsia"/>
          <w:kern w:val="0"/>
          <w:sz w:val="24"/>
          <w:shd w:val="clear" w:color="auto" w:fill="FFFFFF"/>
          <w:lang w:bidi="ar"/>
        </w:rPr>
        <w:t>本项目采用资格后审、全数入围的方法确定合格的投标人。投标报名单位名称发生变更的，开标前必须办理变更手续，否则作无效标书处理。</w:t>
      </w:r>
    </w:p>
    <w:p w14:paraId="425D48F5" w14:textId="77777777" w:rsidR="00493032" w:rsidRDefault="00000000">
      <w:pPr>
        <w:widowControl/>
        <w:shd w:val="clear" w:color="auto" w:fill="FFFFFF"/>
        <w:spacing w:line="360" w:lineRule="auto"/>
        <w:ind w:firstLine="361"/>
        <w:rPr>
          <w:rFonts w:ascii="微软雅黑" w:eastAsia="微软雅黑" w:hAnsi="微软雅黑" w:cs="宋体" w:hint="eastAsia"/>
          <w:kern w:val="0"/>
          <w:sz w:val="24"/>
        </w:rPr>
      </w:pPr>
      <w:r>
        <w:rPr>
          <w:rFonts w:ascii="宋体" w:hAnsi="宋体" w:cs="宋体" w:hint="eastAsia"/>
          <w:b/>
          <w:bCs/>
          <w:kern w:val="0"/>
          <w:sz w:val="24"/>
          <w:shd w:val="clear" w:color="auto" w:fill="FFFFFF"/>
          <w:lang w:bidi="ar"/>
        </w:rPr>
        <w:t>七、评标办法：采用“合理低价法”。</w:t>
      </w:r>
    </w:p>
    <w:p w14:paraId="5D780567" w14:textId="77777777" w:rsidR="00493032" w:rsidRDefault="00000000">
      <w:pPr>
        <w:widowControl/>
        <w:shd w:val="clear" w:color="auto" w:fill="FFFFFF"/>
        <w:spacing w:line="360" w:lineRule="auto"/>
        <w:ind w:firstLine="420"/>
        <w:jc w:val="left"/>
        <w:rPr>
          <w:rFonts w:ascii="宋体" w:hAnsi="宋体" w:cs="宋体" w:hint="eastAsia"/>
          <w:b/>
          <w:bCs/>
          <w:kern w:val="0"/>
          <w:sz w:val="24"/>
          <w:shd w:val="clear" w:color="auto" w:fill="FFFFFF"/>
        </w:rPr>
      </w:pPr>
      <w:r>
        <w:rPr>
          <w:rFonts w:ascii="宋体" w:hAnsi="宋体" w:cs="宋体" w:hint="eastAsia"/>
          <w:b/>
          <w:bCs/>
          <w:kern w:val="0"/>
          <w:sz w:val="24"/>
          <w:shd w:val="clear" w:color="auto" w:fill="FFFFFF"/>
        </w:rPr>
        <w:t>八、递交投标文件截止时间及地点</w:t>
      </w:r>
    </w:p>
    <w:p w14:paraId="30A36A23" w14:textId="77777777" w:rsidR="00493032" w:rsidRDefault="00000000">
      <w:pPr>
        <w:widowControl/>
        <w:shd w:val="clear" w:color="auto" w:fill="FFFFFF"/>
        <w:spacing w:line="360" w:lineRule="auto"/>
        <w:ind w:firstLineChars="200" w:firstLine="482"/>
        <w:jc w:val="left"/>
        <w:rPr>
          <w:rFonts w:ascii="宋体" w:hAnsi="宋体" w:cs="宋体" w:hint="eastAsia"/>
          <w:b/>
          <w:bCs/>
          <w:kern w:val="0"/>
          <w:sz w:val="24"/>
          <w:shd w:val="clear" w:color="auto" w:fill="FFFFFF"/>
        </w:rPr>
      </w:pPr>
      <w:r>
        <w:rPr>
          <w:rFonts w:ascii="宋体" w:hAnsi="宋体" w:cs="宋体" w:hint="eastAsia"/>
          <w:b/>
          <w:bCs/>
          <w:kern w:val="0"/>
          <w:sz w:val="24"/>
          <w:shd w:val="clear" w:color="auto" w:fill="FFFFFF"/>
        </w:rPr>
        <w:t xml:space="preserve">1、时间：2025年 1 月 21 日15 时 00 分    </w:t>
      </w:r>
    </w:p>
    <w:p w14:paraId="07FD66F3" w14:textId="77777777" w:rsidR="00493032" w:rsidRDefault="00000000">
      <w:pPr>
        <w:widowControl/>
        <w:shd w:val="clear" w:color="auto" w:fill="FFFFFF"/>
        <w:spacing w:line="360" w:lineRule="auto"/>
        <w:ind w:firstLineChars="200" w:firstLine="482"/>
        <w:jc w:val="left"/>
        <w:rPr>
          <w:rFonts w:ascii="宋体" w:hAnsi="宋体" w:cs="宋体" w:hint="eastAsia"/>
          <w:b/>
          <w:bCs/>
          <w:kern w:val="0"/>
          <w:sz w:val="24"/>
          <w:shd w:val="clear" w:color="auto" w:fill="FFFFFF"/>
        </w:rPr>
      </w:pPr>
      <w:r>
        <w:rPr>
          <w:rFonts w:ascii="宋体" w:hAnsi="宋体" w:cs="宋体" w:hint="eastAsia"/>
          <w:b/>
          <w:bCs/>
          <w:kern w:val="0"/>
          <w:sz w:val="24"/>
          <w:shd w:val="clear" w:color="auto" w:fill="FFFFFF"/>
        </w:rPr>
        <w:t xml:space="preserve">2、地点： </w:t>
      </w:r>
      <w:r>
        <w:rPr>
          <w:rFonts w:ascii="宋体" w:hAnsi="宋体" w:cs="宋体" w:hint="eastAsia"/>
          <w:kern w:val="0"/>
          <w:sz w:val="24"/>
          <w:shd w:val="clear" w:color="auto" w:fill="FFFFFF"/>
          <w:lang w:bidi="ar"/>
        </w:rPr>
        <w:t>盐城幼儿师范高等专科学校学海路校区(盐城市学海路28号)财务处招标办公室，逾期送达的投标文件均不接受。</w:t>
      </w:r>
    </w:p>
    <w:p w14:paraId="334ABBBA" w14:textId="77777777" w:rsidR="00493032" w:rsidRDefault="00000000">
      <w:pPr>
        <w:widowControl/>
        <w:shd w:val="clear" w:color="auto" w:fill="FFFFFF"/>
        <w:spacing w:line="360" w:lineRule="auto"/>
        <w:ind w:firstLine="420"/>
        <w:jc w:val="left"/>
        <w:rPr>
          <w:rFonts w:ascii="宋体" w:hAnsi="宋体" w:cs="宋体" w:hint="eastAsia"/>
          <w:b/>
          <w:bCs/>
          <w:kern w:val="0"/>
          <w:sz w:val="24"/>
          <w:shd w:val="clear" w:color="auto" w:fill="FFFFFF"/>
        </w:rPr>
      </w:pPr>
      <w:r>
        <w:rPr>
          <w:rFonts w:ascii="宋体" w:hAnsi="宋体" w:cs="宋体" w:hint="eastAsia"/>
          <w:b/>
          <w:bCs/>
          <w:kern w:val="0"/>
          <w:sz w:val="24"/>
          <w:shd w:val="clear" w:color="auto" w:fill="FFFFFF"/>
        </w:rPr>
        <w:t>九、开标时间及地点:</w:t>
      </w:r>
      <w:r>
        <w:rPr>
          <w:rFonts w:ascii="宋体" w:hAnsi="宋体" w:cs="宋体" w:hint="eastAsia"/>
          <w:kern w:val="0"/>
          <w:sz w:val="24"/>
          <w:shd w:val="clear" w:color="auto" w:fill="FFFFFF"/>
        </w:rPr>
        <w:t>同递交投标文件截止时间及地点</w:t>
      </w:r>
    </w:p>
    <w:p w14:paraId="69DF065B" w14:textId="77777777" w:rsidR="00493032" w:rsidRDefault="00000000">
      <w:pPr>
        <w:widowControl/>
        <w:shd w:val="clear" w:color="auto" w:fill="FFFFFF"/>
        <w:spacing w:line="360" w:lineRule="auto"/>
        <w:ind w:firstLine="420"/>
        <w:jc w:val="left"/>
        <w:rPr>
          <w:rFonts w:ascii="宋体" w:hAnsi="宋体" w:cs="宋体" w:hint="eastAsia"/>
          <w:kern w:val="0"/>
          <w:sz w:val="24"/>
        </w:rPr>
      </w:pPr>
      <w:r>
        <w:rPr>
          <w:rFonts w:ascii="宋体" w:hAnsi="宋体" w:cs="宋体" w:hint="eastAsia"/>
          <w:b/>
          <w:bCs/>
          <w:kern w:val="0"/>
          <w:sz w:val="24"/>
          <w:shd w:val="clear" w:color="auto" w:fill="FFFFFF"/>
        </w:rPr>
        <w:t>十、标书份数及投标保证金</w:t>
      </w:r>
    </w:p>
    <w:p w14:paraId="182F0262"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1.</w:t>
      </w:r>
      <w:r>
        <w:rPr>
          <w:rFonts w:ascii="宋体" w:hAnsi="宋体" w:cs="宋体" w:hint="eastAsia"/>
          <w:kern w:val="0"/>
          <w:sz w:val="24"/>
        </w:rPr>
        <w:t>投标文件正本1份，副本2份，</w:t>
      </w:r>
      <w:r>
        <w:rPr>
          <w:rFonts w:ascii="宋体" w:hAnsi="宋体" w:cs="宋体" w:hint="eastAsia"/>
          <w:bCs/>
          <w:sz w:val="24"/>
        </w:rPr>
        <w:t>电子标书（U盘）1份（含按要求签字盖章的投标文件正本彩色扫描件）</w:t>
      </w:r>
      <w:r>
        <w:rPr>
          <w:rFonts w:ascii="宋体" w:hAnsi="宋体" w:cs="宋体" w:hint="eastAsia"/>
          <w:sz w:val="24"/>
        </w:rPr>
        <w:t>。</w:t>
      </w:r>
    </w:p>
    <w:p w14:paraId="1CFD946A" w14:textId="77777777" w:rsidR="00493032" w:rsidRDefault="00000000">
      <w:pPr>
        <w:spacing w:line="360" w:lineRule="auto"/>
        <w:ind w:firstLineChars="200" w:firstLine="480"/>
        <w:rPr>
          <w:rFonts w:ascii="宋体" w:hAnsi="宋体" w:cs="宋体" w:hint="eastAsia"/>
          <w:kern w:val="0"/>
          <w:sz w:val="24"/>
        </w:rPr>
      </w:pPr>
      <w:r>
        <w:rPr>
          <w:rFonts w:ascii="宋体" w:hAnsi="宋体" w:cs="宋体" w:hint="eastAsia"/>
          <w:sz w:val="24"/>
        </w:rPr>
        <w:t>2.不收取投标保证金。</w:t>
      </w:r>
    </w:p>
    <w:p w14:paraId="305C61D3" w14:textId="77777777" w:rsidR="00493032" w:rsidRDefault="00000000">
      <w:pPr>
        <w:widowControl/>
        <w:shd w:val="clear" w:color="auto" w:fill="FFFFFF"/>
        <w:spacing w:line="360" w:lineRule="auto"/>
        <w:ind w:firstLine="420"/>
        <w:rPr>
          <w:rFonts w:ascii="宋体" w:hAnsi="宋体" w:cs="宋体" w:hint="eastAsia"/>
          <w:b/>
          <w:bCs/>
          <w:kern w:val="0"/>
          <w:sz w:val="24"/>
          <w:shd w:val="clear" w:color="auto" w:fill="FFFFFF"/>
        </w:rPr>
      </w:pPr>
      <w:r>
        <w:rPr>
          <w:rFonts w:ascii="宋体" w:hAnsi="宋体" w:cs="宋体" w:hint="eastAsia"/>
          <w:b/>
          <w:bCs/>
          <w:kern w:val="0"/>
          <w:sz w:val="24"/>
          <w:shd w:val="clear" w:color="auto" w:fill="FFFFFF"/>
        </w:rPr>
        <w:t>十一、本项目严禁挂靠，一经核实挂靠，将被取消投标、中标资格，并按相关规定进行处罚，直至建议有关部门吊销资质证书。</w:t>
      </w:r>
    </w:p>
    <w:p w14:paraId="1CCB2045" w14:textId="77777777" w:rsidR="00493032" w:rsidRDefault="00000000">
      <w:pPr>
        <w:widowControl/>
        <w:shd w:val="clear" w:color="auto" w:fill="FFFFFF"/>
        <w:spacing w:line="360" w:lineRule="auto"/>
        <w:ind w:firstLine="420"/>
        <w:rPr>
          <w:rFonts w:ascii="宋体" w:hAnsi="宋体" w:cs="宋体" w:hint="eastAsia"/>
          <w:kern w:val="0"/>
          <w:sz w:val="24"/>
        </w:rPr>
      </w:pPr>
      <w:r>
        <w:rPr>
          <w:rFonts w:ascii="宋体" w:hAnsi="宋体" w:cs="宋体" w:hint="eastAsia"/>
          <w:b/>
          <w:bCs/>
          <w:kern w:val="0"/>
          <w:sz w:val="24"/>
          <w:shd w:val="clear" w:color="auto" w:fill="FFFFFF"/>
        </w:rPr>
        <w:t>十二、对本次招标提出询问，请按以下方式联系</w:t>
      </w:r>
      <w:r>
        <w:rPr>
          <w:rFonts w:ascii="宋体" w:hAnsi="宋体" w:cs="宋体" w:hint="eastAsia"/>
          <w:b/>
          <w:sz w:val="24"/>
        </w:rPr>
        <w:t>。</w:t>
      </w:r>
    </w:p>
    <w:p w14:paraId="072E2C6D"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1.使用部门联系人：祁老师 ，联系电话：18061408001</w:t>
      </w:r>
    </w:p>
    <w:p w14:paraId="20F5AFE1"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2.招标部门联系人：周老师 ，联系电话：</w:t>
      </w:r>
      <w:r>
        <w:rPr>
          <w:rFonts w:ascii="宋体" w:hAnsi="宋体" w:cs="宋体" w:hint="eastAsia"/>
          <w:color w:val="000000"/>
          <w:sz w:val="24"/>
        </w:rPr>
        <w:t>0515-89966103</w:t>
      </w:r>
    </w:p>
    <w:p w14:paraId="488F769E"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招标人地址：盐城市高职园区学海路28号 ，邮政编码：224005</w:t>
      </w:r>
    </w:p>
    <w:p w14:paraId="1BB0FF19"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3.招标代理公司：江苏宏天工程管理有限公司</w:t>
      </w:r>
    </w:p>
    <w:p w14:paraId="6E8AD003"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联系人：郑艳，联系电话：18005108312</w:t>
      </w:r>
    </w:p>
    <w:p w14:paraId="12C3D619" w14:textId="77777777" w:rsidR="00493032" w:rsidRDefault="00000000">
      <w:pPr>
        <w:spacing w:line="360" w:lineRule="auto"/>
        <w:ind w:firstLine="420"/>
        <w:rPr>
          <w:rFonts w:ascii="宋体" w:hAnsi="宋体" w:cs="宋体" w:hint="eastAsia"/>
          <w:sz w:val="24"/>
        </w:rPr>
      </w:pPr>
      <w:r>
        <w:rPr>
          <w:rFonts w:ascii="宋体" w:hAnsi="宋体" w:cs="宋体" w:hint="eastAsia"/>
          <w:sz w:val="24"/>
        </w:rPr>
        <w:t>4、对项目需求部分的询问、质疑请与招标人联系、答复；其他部分的询问、质疑请与招标代理公司联系、答复。</w:t>
      </w:r>
    </w:p>
    <w:p w14:paraId="75B0C994" w14:textId="77777777" w:rsidR="00493032" w:rsidRDefault="00000000">
      <w:pPr>
        <w:keepNext/>
        <w:tabs>
          <w:tab w:val="left" w:pos="0"/>
          <w:tab w:val="left" w:pos="3165"/>
          <w:tab w:val="center" w:pos="4153"/>
        </w:tabs>
        <w:autoSpaceDE w:val="0"/>
        <w:autoSpaceDN w:val="0"/>
        <w:adjustRightInd w:val="0"/>
        <w:spacing w:line="360" w:lineRule="auto"/>
        <w:ind w:firstLineChars="147" w:firstLine="354"/>
        <w:jc w:val="left"/>
        <w:outlineLvl w:val="0"/>
        <w:rPr>
          <w:rFonts w:ascii="宋体" w:hAnsi="宋体" w:cs="宋体" w:hint="eastAsia"/>
          <w:b/>
          <w:sz w:val="24"/>
        </w:rPr>
      </w:pPr>
      <w:r>
        <w:rPr>
          <w:rFonts w:ascii="宋体" w:hAnsi="宋体" w:cs="宋体" w:hint="eastAsia"/>
          <w:b/>
          <w:bCs/>
          <w:kern w:val="0"/>
          <w:sz w:val="24"/>
          <w:shd w:val="clear" w:color="auto" w:fill="FFFFFF"/>
        </w:rPr>
        <w:t>十三、</w:t>
      </w:r>
      <w:r>
        <w:rPr>
          <w:rFonts w:ascii="宋体" w:hAnsi="宋体" w:cs="宋体" w:hint="eastAsia"/>
          <w:b/>
          <w:sz w:val="24"/>
        </w:rPr>
        <w:t>现场勘查</w:t>
      </w:r>
    </w:p>
    <w:p w14:paraId="1575B84D"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1.投标人须在投标前规定时间在招标人组织下现场踏勘；招标人现场踏勘联系人：祁老师 ，联系电话：18061408001。如因投标人未通过审查获取踏勘现场，不予接收投标文件。</w:t>
      </w:r>
    </w:p>
    <w:p w14:paraId="1EABAA14" w14:textId="63388578"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踏勘时间：</w:t>
      </w:r>
      <w:r>
        <w:rPr>
          <w:rFonts w:ascii="宋体" w:hAnsi="宋体" w:cs="宋体" w:hint="eastAsia"/>
          <w:b/>
          <w:sz w:val="24"/>
        </w:rPr>
        <w:t xml:space="preserve">2025年1月 </w:t>
      </w:r>
      <w:r w:rsidR="000711D5">
        <w:rPr>
          <w:rFonts w:ascii="宋体" w:hAnsi="宋体" w:cs="宋体" w:hint="eastAsia"/>
          <w:b/>
          <w:sz w:val="24"/>
        </w:rPr>
        <w:t>1</w:t>
      </w:r>
      <w:r>
        <w:rPr>
          <w:rFonts w:ascii="宋体" w:hAnsi="宋体" w:cs="宋体" w:hint="eastAsia"/>
          <w:b/>
          <w:sz w:val="24"/>
        </w:rPr>
        <w:t>3 日</w:t>
      </w:r>
      <w:r>
        <w:rPr>
          <w:rFonts w:ascii="宋体" w:hAnsi="宋体" w:cs="宋体" w:hint="eastAsia"/>
          <w:b/>
          <w:bCs/>
          <w:sz w:val="24"/>
        </w:rPr>
        <w:t>-</w:t>
      </w:r>
      <w:r>
        <w:rPr>
          <w:rFonts w:ascii="宋体" w:hAnsi="宋体" w:cs="宋体" w:hint="eastAsia"/>
          <w:b/>
          <w:sz w:val="24"/>
        </w:rPr>
        <w:t>2025年1月16 日（工作日）上午09：00—11:30；下午14:30-17:00。</w:t>
      </w:r>
    </w:p>
    <w:p w14:paraId="09F28D09"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踏勘地点：盐城幼儿师范高等专科学校北校区内。</w:t>
      </w:r>
    </w:p>
    <w:p w14:paraId="17975E16" w14:textId="77777777" w:rsidR="00493032" w:rsidRDefault="00000000">
      <w:pPr>
        <w:spacing w:line="360" w:lineRule="auto"/>
        <w:ind w:firstLineChars="200" w:firstLine="480"/>
        <w:rPr>
          <w:rFonts w:ascii="宋体" w:hAnsi="宋体" w:cs="宋体" w:hint="eastAsia"/>
          <w:sz w:val="24"/>
        </w:rPr>
      </w:pPr>
      <w:r>
        <w:rPr>
          <w:rFonts w:ascii="宋体" w:hAnsi="宋体" w:cs="宋体" w:hint="eastAsia"/>
          <w:sz w:val="24"/>
        </w:rPr>
        <w:t>2.投标人踏勘现场发生的费用自理，自行负责在踏勘现场中所发生的人员伤亡和财产损失。</w:t>
      </w:r>
    </w:p>
    <w:p w14:paraId="04340E36" w14:textId="77777777" w:rsidR="00493032" w:rsidRDefault="00000000">
      <w:pPr>
        <w:spacing w:line="360" w:lineRule="auto"/>
        <w:ind w:firstLine="420"/>
        <w:rPr>
          <w:rFonts w:ascii="宋体" w:hAnsi="宋体" w:cs="宋体" w:hint="eastAsia"/>
          <w:sz w:val="24"/>
        </w:rPr>
      </w:pPr>
      <w:r>
        <w:rPr>
          <w:rFonts w:ascii="宋体" w:hAnsi="宋体" w:cs="宋体" w:hint="eastAsia"/>
          <w:sz w:val="24"/>
        </w:rPr>
        <w:t>3.参与现场踏勘的投标人代表，需携带此表，由招标人代表签字确认。并且将此《现场踏勘证明书》原件附到投标文件正本中（副本中放置复印件），否则视为无效投标。《现场踏勘证明书》格式详见招标文件附件。</w:t>
      </w:r>
    </w:p>
    <w:p w14:paraId="533F4ADB" w14:textId="77777777" w:rsidR="00493032" w:rsidRDefault="00493032">
      <w:pPr>
        <w:spacing w:line="360" w:lineRule="auto"/>
        <w:ind w:firstLine="420"/>
        <w:jc w:val="center"/>
        <w:rPr>
          <w:rFonts w:ascii="宋体" w:hAnsi="宋体" w:cs="宋体" w:hint="eastAsia"/>
          <w:b/>
          <w:bCs/>
          <w:sz w:val="24"/>
        </w:rPr>
      </w:pPr>
    </w:p>
    <w:p w14:paraId="4F323DFD" w14:textId="77777777" w:rsidR="00493032" w:rsidRDefault="00000000">
      <w:pPr>
        <w:snapToGrid w:val="0"/>
        <w:spacing w:line="360" w:lineRule="auto"/>
        <w:ind w:firstLineChars="1600" w:firstLine="3840"/>
        <w:jc w:val="center"/>
        <w:rPr>
          <w:rFonts w:ascii="宋体" w:hAnsi="宋体" w:cs="宋体" w:hint="eastAsia"/>
          <w:sz w:val="24"/>
        </w:rPr>
      </w:pPr>
      <w:r>
        <w:rPr>
          <w:rFonts w:ascii="宋体" w:hAnsi="宋体" w:cs="宋体" w:hint="eastAsia"/>
          <w:sz w:val="24"/>
        </w:rPr>
        <w:t xml:space="preserve">        盐城幼儿师范高等专科学校</w:t>
      </w:r>
    </w:p>
    <w:p w14:paraId="3E04D080" w14:textId="77777777" w:rsidR="00493032" w:rsidRDefault="00000000">
      <w:pPr>
        <w:snapToGrid w:val="0"/>
        <w:spacing w:line="360" w:lineRule="auto"/>
        <w:ind w:firstLineChars="2000" w:firstLine="4800"/>
        <w:jc w:val="center"/>
        <w:rPr>
          <w:rFonts w:ascii="宋体" w:hAnsi="宋体" w:cs="宋体" w:hint="eastAsia"/>
          <w:sz w:val="24"/>
        </w:rPr>
      </w:pPr>
      <w:r>
        <w:rPr>
          <w:rFonts w:ascii="宋体" w:hAnsi="宋体" w:cs="宋体" w:hint="eastAsia"/>
          <w:sz w:val="24"/>
        </w:rPr>
        <w:t>2025年1月10日</w:t>
      </w:r>
    </w:p>
    <w:p w14:paraId="2663D50E" w14:textId="77777777" w:rsidR="00493032" w:rsidRDefault="00493032"/>
    <w:sectPr w:rsidR="004930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B789A" w14:textId="77777777" w:rsidR="001B0C4A" w:rsidRDefault="001B0C4A" w:rsidP="000711D5">
      <w:r>
        <w:separator/>
      </w:r>
    </w:p>
  </w:endnote>
  <w:endnote w:type="continuationSeparator" w:id="0">
    <w:p w14:paraId="6499CE91" w14:textId="77777777" w:rsidR="001B0C4A" w:rsidRDefault="001B0C4A" w:rsidP="0007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40F87" w14:textId="77777777" w:rsidR="001B0C4A" w:rsidRDefault="001B0C4A" w:rsidP="000711D5">
      <w:r>
        <w:separator/>
      </w:r>
    </w:p>
  </w:footnote>
  <w:footnote w:type="continuationSeparator" w:id="0">
    <w:p w14:paraId="0CFECA3D" w14:textId="77777777" w:rsidR="001B0C4A" w:rsidRDefault="001B0C4A" w:rsidP="00071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942ECA"/>
    <w:multiLevelType w:val="singleLevel"/>
    <w:tmpl w:val="C2942ECA"/>
    <w:lvl w:ilvl="0">
      <w:start w:val="6"/>
      <w:numFmt w:val="decimal"/>
      <w:suff w:val="nothing"/>
      <w:lvlText w:val="%1、"/>
      <w:lvlJc w:val="left"/>
    </w:lvl>
  </w:abstractNum>
  <w:num w:numId="1" w16cid:durableId="1345209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AA07270"/>
    <w:rsid w:val="000711D5"/>
    <w:rsid w:val="001B0C4A"/>
    <w:rsid w:val="00493032"/>
    <w:rsid w:val="00505A7A"/>
    <w:rsid w:val="04AE18FF"/>
    <w:rsid w:val="0AA07270"/>
    <w:rsid w:val="1AA10814"/>
    <w:rsid w:val="28F7437A"/>
    <w:rsid w:val="367C09AD"/>
    <w:rsid w:val="3D737B06"/>
    <w:rsid w:val="490435A1"/>
    <w:rsid w:val="53C45145"/>
    <w:rsid w:val="684A387F"/>
    <w:rsid w:val="6BFC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76F11"/>
  <w15:docId w15:val="{12BCF727-C3CD-40D2-A77C-ED12B9C3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11D5"/>
    <w:pPr>
      <w:tabs>
        <w:tab w:val="center" w:pos="4153"/>
        <w:tab w:val="right" w:pos="8306"/>
      </w:tabs>
      <w:snapToGrid w:val="0"/>
      <w:jc w:val="center"/>
    </w:pPr>
    <w:rPr>
      <w:sz w:val="18"/>
      <w:szCs w:val="18"/>
    </w:rPr>
  </w:style>
  <w:style w:type="character" w:customStyle="1" w:styleId="a4">
    <w:name w:val="页眉 字符"/>
    <w:basedOn w:val="a0"/>
    <w:link w:val="a3"/>
    <w:rsid w:val="000711D5"/>
    <w:rPr>
      <w:rFonts w:ascii="Times New Roman" w:eastAsia="宋体" w:hAnsi="Times New Roman" w:cs="Times New Roman"/>
      <w:kern w:val="2"/>
      <w:sz w:val="18"/>
      <w:szCs w:val="18"/>
    </w:rPr>
  </w:style>
  <w:style w:type="paragraph" w:styleId="a5">
    <w:name w:val="footer"/>
    <w:basedOn w:val="a"/>
    <w:link w:val="a6"/>
    <w:rsid w:val="000711D5"/>
    <w:pPr>
      <w:tabs>
        <w:tab w:val="center" w:pos="4153"/>
        <w:tab w:val="right" w:pos="8306"/>
      </w:tabs>
      <w:snapToGrid w:val="0"/>
      <w:jc w:val="left"/>
    </w:pPr>
    <w:rPr>
      <w:sz w:val="18"/>
      <w:szCs w:val="18"/>
    </w:rPr>
  </w:style>
  <w:style w:type="character" w:customStyle="1" w:styleId="a6">
    <w:name w:val="页脚 字符"/>
    <w:basedOn w:val="a0"/>
    <w:link w:val="a5"/>
    <w:rsid w:val="000711D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2493</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小城</dc:creator>
  <cp:lastModifiedBy>e20355</cp:lastModifiedBy>
  <cp:revision>2</cp:revision>
  <dcterms:created xsi:type="dcterms:W3CDTF">2025-01-10T07:07:00Z</dcterms:created>
  <dcterms:modified xsi:type="dcterms:W3CDTF">2025-01-10T07:42:00Z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66EAAD6494F64C71A160AF8C907DDCAC_11</vt:lpwstr>
  </property>
  <property fmtid="{D5CDD505-2E9C-101B-9397-08002B2CF9AE}" pid="4" name="KSOTemplateDocerSaveRecord">
    <vt:lpwstr>eyJoZGlkIjoiMjIxNTk2NGNkMjA3MTVlMzA1NWM0YWYyZWU3YzhhYmEiLCJ1c2VySWQiOiI0MTIzNzM3MDUifQ==</vt:lpwstr>
  </property>
</Properties>
</file>