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盐城幼儿师范高等专科学校宿舍楼不锈钢防盗窗改造工程经公开</w:t>
      </w:r>
      <w:r>
        <w:rPr>
          <w:rFonts w:hint="eastAsia" w:ascii="仿宋_GB2312" w:eastAsia="仿宋_GB2312"/>
          <w:sz w:val="28"/>
          <w:szCs w:val="28"/>
          <w:lang w:eastAsia="zh-CN"/>
        </w:rPr>
        <w:t>招标</w:t>
      </w:r>
      <w:r>
        <w:rPr>
          <w:rFonts w:hint="eastAsia" w:ascii="仿宋_GB2312" w:eastAsia="仿宋_GB2312"/>
          <w:sz w:val="28"/>
          <w:szCs w:val="28"/>
        </w:rPr>
        <w:t>采购，按规定程序进行了开标、评标、定标，现就本次采购的中标结果公布如下：</w:t>
      </w:r>
      <w:r>
        <w:rPr>
          <w:rFonts w:hint="eastAsia"/>
        </w:rPr>
        <w:br w:type="textWrapping"/>
      </w:r>
      <w:r>
        <w:rPr>
          <w:rFonts w:hint="eastAsia" w:ascii="仿宋_GB2312" w:eastAsia="仿宋_GB2312"/>
          <w:sz w:val="28"/>
          <w:szCs w:val="28"/>
        </w:rPr>
        <w:t>一、</w:t>
      </w:r>
      <w:r>
        <w:rPr>
          <w:rFonts w:hint="eastAsia" w:ascii="仿宋_GB2312" w:eastAsia="仿宋_GB2312"/>
          <w:sz w:val="28"/>
          <w:szCs w:val="28"/>
          <w:lang w:eastAsia="zh-CN"/>
        </w:rPr>
        <w:t>招标</w:t>
      </w:r>
      <w:r>
        <w:rPr>
          <w:rFonts w:hint="eastAsia" w:ascii="仿宋_GB2312" w:eastAsia="仿宋_GB2312"/>
          <w:sz w:val="28"/>
          <w:szCs w:val="28"/>
        </w:rPr>
        <w:t xml:space="preserve">项目名称：盐城幼儿师范高等专科学校宿舍楼不锈钢防盗窗改造工程。 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二、</w:t>
      </w:r>
      <w:r>
        <w:rPr>
          <w:rFonts w:hint="eastAsia" w:ascii="仿宋_GB2312" w:eastAsia="仿宋_GB2312"/>
          <w:sz w:val="28"/>
          <w:szCs w:val="28"/>
          <w:lang w:eastAsia="zh-CN"/>
        </w:rPr>
        <w:t>招标</w:t>
      </w:r>
      <w:r>
        <w:rPr>
          <w:rFonts w:hint="eastAsia" w:ascii="仿宋_GB2312" w:eastAsia="仿宋_GB2312"/>
          <w:sz w:val="28"/>
          <w:szCs w:val="28"/>
        </w:rPr>
        <w:t>公告媒体及日期：</w:t>
      </w:r>
    </w:p>
    <w:p>
      <w:pPr>
        <w:pStyle w:val="2"/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盐城幼儿师范高等专科学校网20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200108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三、评标信息</w:t>
      </w:r>
    </w:p>
    <w:p>
      <w:pPr>
        <w:pStyle w:val="2"/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评标日期：20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</w:t>
      </w:r>
      <w:r>
        <w:rPr>
          <w:rFonts w:hint="eastAsia" w:ascii="仿宋_GB2312" w:eastAsia="仿宋_GB2312"/>
          <w:sz w:val="28"/>
          <w:szCs w:val="28"/>
        </w:rPr>
        <w:t>-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sz w:val="28"/>
          <w:szCs w:val="28"/>
        </w:rPr>
        <w:t>-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评标地点：盐城幼儿师范高等专科学校学海路校区(盐城市学海路28号)财务处招标</w:t>
      </w:r>
      <w:r>
        <w:rPr>
          <w:rFonts w:hint="eastAsia" w:ascii="仿宋_GB2312" w:eastAsia="仿宋_GB2312"/>
          <w:sz w:val="28"/>
          <w:szCs w:val="28"/>
          <w:lang w:eastAsia="zh-CN"/>
        </w:rPr>
        <w:t>办公室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pStyle w:val="2"/>
        <w:rPr>
          <w:rFonts w:hint="eastAsia" w:eastAsia="仿宋_GB2312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评标委员会名单：</w:t>
      </w:r>
      <w:r>
        <w:rPr>
          <w:rFonts w:hint="eastAsia" w:ascii="仿宋_GB2312" w:eastAsia="仿宋_GB2312"/>
          <w:sz w:val="28"/>
          <w:szCs w:val="28"/>
          <w:lang w:eastAsia="zh-CN"/>
        </w:rPr>
        <w:t>王友军</w:t>
      </w:r>
      <w:r>
        <w:rPr>
          <w:rFonts w:hint="eastAsia" w:ascii="仿宋_GB2312" w:eastAsia="仿宋_GB2312"/>
          <w:sz w:val="28"/>
          <w:szCs w:val="28"/>
        </w:rPr>
        <w:t>、</w:t>
      </w:r>
      <w:r>
        <w:rPr>
          <w:rFonts w:hint="eastAsia" w:ascii="仿宋_GB2312" w:eastAsia="仿宋_GB2312"/>
          <w:sz w:val="28"/>
          <w:szCs w:val="28"/>
          <w:lang w:eastAsia="zh-CN"/>
        </w:rPr>
        <w:t>周加林、周梅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  <w:lang w:eastAsia="zh-CN"/>
        </w:rPr>
        <w:t>香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监委：秦春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组织单位：江苏大洲工程项目管理有限公司</w:t>
      </w:r>
    </w:p>
    <w:p>
      <w:pPr>
        <w:pStyle w:val="2"/>
        <w:numPr>
          <w:ilvl w:val="0"/>
          <w:numId w:val="1"/>
        </w:numPr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中标信息</w:t>
      </w:r>
      <w:r>
        <w:rPr>
          <w:rFonts w:hint="eastAsia"/>
        </w:rPr>
        <w:br w:type="textWrapping"/>
      </w:r>
      <w:r>
        <w:rPr>
          <w:rFonts w:hint="eastAsia" w:ascii="仿宋_GB2312" w:eastAsia="仿宋_GB2312"/>
          <w:sz w:val="28"/>
          <w:szCs w:val="28"/>
        </w:rPr>
        <w:t>中标意向单位：</w:t>
      </w:r>
      <w:r>
        <w:rPr>
          <w:rFonts w:hint="eastAsia" w:ascii="仿宋_GB2312" w:eastAsia="仿宋_GB2312"/>
          <w:sz w:val="28"/>
          <w:szCs w:val="28"/>
          <w:lang w:eastAsia="zh-CN"/>
        </w:rPr>
        <w:t>盐城市城招华连建材经营部</w:t>
      </w:r>
    </w:p>
    <w:p>
      <w:pPr>
        <w:pStyle w:val="2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 xml:space="preserve">中标金额：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74400.00元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五、本次</w:t>
      </w:r>
      <w:r>
        <w:rPr>
          <w:rFonts w:hint="eastAsia" w:ascii="仿宋_GB2312" w:eastAsia="仿宋_GB2312"/>
          <w:sz w:val="28"/>
          <w:szCs w:val="28"/>
          <w:lang w:eastAsia="zh-CN"/>
        </w:rPr>
        <w:t>招标</w:t>
      </w:r>
      <w:r>
        <w:rPr>
          <w:rFonts w:hint="eastAsia" w:ascii="仿宋_GB2312" w:eastAsia="仿宋_GB2312"/>
          <w:sz w:val="28"/>
          <w:szCs w:val="28"/>
        </w:rPr>
        <w:t>联系事项</w:t>
      </w:r>
    </w:p>
    <w:p>
      <w:pPr>
        <w:pStyle w:val="2"/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联系人：蒋老师</w:t>
      </w:r>
      <w:r>
        <w:rPr>
          <w:rFonts w:hint="eastAsia"/>
        </w:rPr>
        <w:t xml:space="preserve">   </w:t>
      </w:r>
      <w:r>
        <w:rPr>
          <w:rFonts w:hint="eastAsia" w:ascii="仿宋_GB2312" w:eastAsia="仿宋_GB2312"/>
          <w:sz w:val="28"/>
          <w:szCs w:val="28"/>
        </w:rPr>
        <w:t>联系电话：0515-89966103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公示时间为1个工作日，各有关当事人对评审结果有异议的，可以在中标公告发布之日起七个工作日内，以书面形式向盐城幼儿师范高等专科学校纪检监察室 (联系电话：0515-89969906)提出，逾期将不再受理。</w:t>
      </w:r>
      <w:r>
        <w:rPr>
          <w:rFonts w:hint="eastAsia"/>
        </w:rPr>
        <w:t>  </w:t>
      </w:r>
    </w:p>
    <w:p>
      <w:pPr>
        <w:pStyle w:val="2"/>
        <w:jc w:val="right"/>
        <w:rPr>
          <w:rFonts w:hint="eastAsia" w:ascii="仿宋_GB2312" w:eastAsia="仿宋_GB2312"/>
          <w:sz w:val="28"/>
          <w:szCs w:val="28"/>
        </w:rPr>
      </w:pPr>
    </w:p>
    <w:p>
      <w:pPr>
        <w:pStyle w:val="2"/>
        <w:jc w:val="right"/>
      </w:pPr>
      <w:r>
        <w:rPr>
          <w:rFonts w:hint="eastAsia" w:ascii="仿宋_GB2312" w:eastAsia="仿宋_GB2312"/>
          <w:sz w:val="28"/>
          <w:szCs w:val="28"/>
        </w:rPr>
        <w:t>盐城幼儿师范高等专科学校</w:t>
      </w:r>
    </w:p>
    <w:p>
      <w:pPr>
        <w:pStyle w:val="2"/>
        <w:ind w:right="560"/>
        <w:jc w:val="right"/>
      </w:pPr>
      <w:r>
        <w:rPr>
          <w:rFonts w:hint="eastAsia" w:ascii="仿宋_GB2312" w:eastAsia="仿宋_GB2312"/>
          <w:sz w:val="28"/>
          <w:szCs w:val="28"/>
        </w:rPr>
        <w:t>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21</w:t>
      </w:r>
      <w:r>
        <w:rPr>
          <w:rFonts w:hint="eastAsia" w:ascii="仿宋_GB2312" w:eastAsia="仿宋_GB2312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9BDF469"/>
    <w:multiLevelType w:val="singleLevel"/>
    <w:tmpl w:val="C9BDF469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7C30"/>
    <w:rsid w:val="002859AB"/>
    <w:rsid w:val="00446E90"/>
    <w:rsid w:val="007F7C30"/>
    <w:rsid w:val="009505BC"/>
    <w:rsid w:val="00F10606"/>
    <w:rsid w:val="0AB11D28"/>
    <w:rsid w:val="0E4C5434"/>
    <w:rsid w:val="2EA14C5E"/>
    <w:rsid w:val="3BAD5A6A"/>
    <w:rsid w:val="413A468C"/>
    <w:rsid w:val="4C071D24"/>
    <w:rsid w:val="4C0E477B"/>
    <w:rsid w:val="623C341B"/>
    <w:rsid w:val="634E0B6C"/>
    <w:rsid w:val="6D8966E6"/>
    <w:rsid w:val="7809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@  V2017/03/01</Company>
  <Pages>2</Pages>
  <Words>69</Words>
  <Characters>395</Characters>
  <Lines>3</Lines>
  <Paragraphs>1</Paragraphs>
  <TotalTime>4</TotalTime>
  <ScaleCrop>false</ScaleCrop>
  <LinksUpToDate>false</LinksUpToDate>
  <CharactersWithSpaces>463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2018-11-22T01:24:00Z</dcterms:created>
  <dc:creator>dreamsummit</dc:creator>
  <cp:lastModifiedBy>ˉˉ﹏笨蛋先生</cp:lastModifiedBy>
  <dcterms:modified xsi:type="dcterms:W3CDTF">2020-01-21T05:26:28Z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