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4B7" w:rsidRDefault="00FE64B7" w:rsidP="00FE64B7">
      <w:pPr>
        <w:pStyle w:val="1"/>
        <w:jc w:val="center"/>
        <w:rPr>
          <w:rFonts w:ascii="华文中宋" w:eastAsia="华文中宋" w:hAnsi="华文中宋" w:cs="宋体"/>
          <w:sz w:val="36"/>
          <w:szCs w:val="36"/>
        </w:rPr>
      </w:pPr>
      <w:r w:rsidRPr="00FE64B7">
        <w:rPr>
          <w:rFonts w:ascii="华文中宋" w:eastAsia="华文中宋" w:hAnsi="华文中宋" w:cs="宋体" w:hint="eastAsia"/>
          <w:sz w:val="36"/>
          <w:szCs w:val="36"/>
        </w:rPr>
        <w:t>盐城幼儿师范高等专科学校浴室服务外包</w:t>
      </w:r>
    </w:p>
    <w:p w:rsidR="00FE64B7" w:rsidRPr="00FE64B7" w:rsidRDefault="00FE64B7" w:rsidP="00FE64B7">
      <w:pPr>
        <w:pStyle w:val="1"/>
        <w:spacing w:before="0" w:after="0" w:line="240" w:lineRule="auto"/>
        <w:jc w:val="center"/>
        <w:rPr>
          <w:rFonts w:ascii="华文中宋" w:eastAsia="华文中宋" w:hAnsi="华文中宋"/>
          <w:sz w:val="36"/>
          <w:szCs w:val="36"/>
        </w:rPr>
      </w:pPr>
      <w:r w:rsidRPr="00FE64B7">
        <w:rPr>
          <w:rFonts w:ascii="华文中宋" w:eastAsia="华文中宋" w:hAnsi="华文中宋" w:hint="eastAsia"/>
          <w:sz w:val="36"/>
          <w:szCs w:val="36"/>
        </w:rPr>
        <w:t>招标公告</w:t>
      </w:r>
    </w:p>
    <w:p w:rsidR="00FE64B7" w:rsidRDefault="00FE64B7" w:rsidP="00FE64B7">
      <w:pPr>
        <w:widowControl/>
        <w:spacing w:line="500" w:lineRule="exact"/>
        <w:ind w:firstLineChars="200" w:firstLine="480"/>
        <w:rPr>
          <w:rFonts w:ascii="宋体" w:hAnsi="宋体" w:cs="宋体"/>
          <w:sz w:val="24"/>
        </w:rPr>
      </w:pPr>
    </w:p>
    <w:p w:rsidR="00FE64B7" w:rsidRDefault="00FE64B7" w:rsidP="00FE64B7">
      <w:pPr>
        <w:widowControl/>
        <w:spacing w:line="500" w:lineRule="exact"/>
        <w:ind w:firstLineChars="200" w:firstLine="480"/>
        <w:rPr>
          <w:rFonts w:ascii="宋体" w:hAnsi="宋体"/>
          <w:sz w:val="24"/>
        </w:rPr>
      </w:pPr>
      <w:r>
        <w:rPr>
          <w:rFonts w:ascii="宋体" w:hAnsi="宋体" w:cs="宋体" w:hint="eastAsia"/>
          <w:sz w:val="24"/>
        </w:rPr>
        <w:t>根据盐城幼儿师范高等专科学校招标管理的有关规定，现对我校北校区公共浴室热水系统节能改造及合同能源管理项目进行招标采购，欢迎有服务能力的单位参加，</w:t>
      </w:r>
      <w:r>
        <w:rPr>
          <w:rFonts w:ascii="宋体" w:hAnsi="宋体" w:hint="eastAsia"/>
          <w:sz w:val="24"/>
        </w:rPr>
        <w:t>现将有关事宜公告如下：</w:t>
      </w:r>
    </w:p>
    <w:p w:rsidR="00FE64B7" w:rsidRDefault="00FE64B7" w:rsidP="00FE64B7">
      <w:pPr>
        <w:pStyle w:val="2"/>
        <w:spacing w:before="0" w:after="0" w:line="500" w:lineRule="exact"/>
        <w:rPr>
          <w:sz w:val="28"/>
          <w:szCs w:val="28"/>
        </w:rPr>
      </w:pPr>
      <w:r>
        <w:rPr>
          <w:rFonts w:hint="eastAsia"/>
          <w:sz w:val="28"/>
          <w:szCs w:val="28"/>
        </w:rPr>
        <w:t>一、项目概况</w:t>
      </w:r>
    </w:p>
    <w:p w:rsidR="00FE64B7" w:rsidRDefault="00FE64B7" w:rsidP="00FE64B7">
      <w:pPr>
        <w:widowControl/>
        <w:spacing w:line="500" w:lineRule="exact"/>
        <w:ind w:firstLineChars="200" w:firstLine="480"/>
        <w:rPr>
          <w:rFonts w:ascii="宋体" w:hAnsi="宋体" w:cs="宋体"/>
          <w:sz w:val="24"/>
        </w:rPr>
      </w:pPr>
      <w:r>
        <w:rPr>
          <w:rFonts w:ascii="宋体" w:hAnsi="宋体" w:cs="宋体" w:hint="eastAsia"/>
          <w:sz w:val="24"/>
        </w:rPr>
        <w:t>1、招标单位：盐城幼儿师范高等专科学校</w:t>
      </w:r>
    </w:p>
    <w:p w:rsidR="00FE64B7" w:rsidRDefault="00FE64B7" w:rsidP="00FE64B7">
      <w:pPr>
        <w:widowControl/>
        <w:spacing w:line="500" w:lineRule="exact"/>
        <w:ind w:firstLineChars="200" w:firstLine="480"/>
        <w:rPr>
          <w:rFonts w:ascii="宋体" w:hAnsi="宋体" w:cs="宋体"/>
          <w:sz w:val="24"/>
        </w:rPr>
      </w:pPr>
      <w:r>
        <w:rPr>
          <w:rFonts w:ascii="宋体" w:hAnsi="宋体" w:cs="宋体" w:hint="eastAsia"/>
          <w:sz w:val="24"/>
        </w:rPr>
        <w:t>2、招标内容：盐城幼儿师范高等专科学校</w:t>
      </w:r>
      <w:r w:rsidRPr="00FE64B7">
        <w:rPr>
          <w:rFonts w:ascii="宋体" w:hAnsi="宋体" w:cs="宋体" w:hint="eastAsia"/>
          <w:b/>
          <w:sz w:val="24"/>
        </w:rPr>
        <w:t>北校区</w:t>
      </w:r>
      <w:r>
        <w:rPr>
          <w:rFonts w:ascii="宋体" w:hAnsi="宋体" w:cs="宋体" w:hint="eastAsia"/>
          <w:sz w:val="24"/>
        </w:rPr>
        <w:t>浴室空气源BOT项目</w:t>
      </w:r>
    </w:p>
    <w:p w:rsidR="00FE64B7" w:rsidRDefault="00FE64B7" w:rsidP="00FE64B7">
      <w:pPr>
        <w:widowControl/>
        <w:spacing w:line="500" w:lineRule="exact"/>
        <w:ind w:firstLineChars="200" w:firstLine="480"/>
        <w:rPr>
          <w:rFonts w:ascii="宋体" w:hAnsi="宋体" w:cs="宋体"/>
          <w:sz w:val="24"/>
        </w:rPr>
      </w:pPr>
      <w:r>
        <w:rPr>
          <w:rFonts w:ascii="宋体" w:hAnsi="宋体" w:cs="宋体" w:hint="eastAsia"/>
          <w:sz w:val="24"/>
        </w:rPr>
        <w:t>3、项目编号：YYZ2017-GKZB004</w:t>
      </w:r>
    </w:p>
    <w:p w:rsidR="00FE64B7" w:rsidRDefault="00FE64B7" w:rsidP="00FE64B7">
      <w:pPr>
        <w:widowControl/>
        <w:spacing w:line="500" w:lineRule="exact"/>
        <w:ind w:firstLineChars="200" w:firstLine="480"/>
        <w:rPr>
          <w:rFonts w:ascii="宋体" w:hAnsi="宋体" w:cs="宋体"/>
          <w:sz w:val="24"/>
        </w:rPr>
      </w:pPr>
      <w:r>
        <w:rPr>
          <w:rFonts w:ascii="宋体" w:hAnsi="宋体" w:cs="宋体" w:hint="eastAsia"/>
          <w:sz w:val="24"/>
        </w:rPr>
        <w:t>4、项目地址：盐城市高职园区海洋路28号</w:t>
      </w:r>
    </w:p>
    <w:p w:rsidR="00FE64B7" w:rsidRDefault="00FE64B7" w:rsidP="00FE64B7">
      <w:pPr>
        <w:spacing w:line="500" w:lineRule="exact"/>
        <w:ind w:firstLineChars="200" w:firstLine="480"/>
        <w:rPr>
          <w:sz w:val="24"/>
        </w:rPr>
      </w:pPr>
      <w:r>
        <w:rPr>
          <w:rFonts w:ascii="宋体" w:hAnsi="宋体" w:cs="宋体" w:hint="eastAsia"/>
          <w:sz w:val="24"/>
        </w:rPr>
        <w:t>5、项目概况：为进一步落实国家节能减排政策，建设节约型校园，同时解决学生洗浴服务问题，提高学生生活质量，我校决定对北校区浴室进行改造，引入社会企业投资经营，</w:t>
      </w:r>
      <w:r>
        <w:rPr>
          <w:rFonts w:hint="eastAsia"/>
          <w:sz w:val="24"/>
        </w:rPr>
        <w:t>采用节能设备，包括空气源热泵系统、男女更衣室和洗浴间空调系统、浴室室内改造及装潢、热水管网系统、供电系统（含电缆工程）、热水管网保温工程、智能节水控制刷卡系统等系统的设计和施工。所有改造经营投资、风险均由投资人承担，经营收入归投资人所有。</w:t>
      </w:r>
    </w:p>
    <w:p w:rsidR="00FE64B7" w:rsidRDefault="00FE64B7" w:rsidP="00FE64B7">
      <w:pPr>
        <w:spacing w:line="500" w:lineRule="exact"/>
        <w:ind w:firstLineChars="200" w:firstLine="480"/>
        <w:rPr>
          <w:rFonts w:ascii="宋体" w:hAnsi="宋体"/>
          <w:sz w:val="24"/>
        </w:rPr>
      </w:pPr>
      <w:r>
        <w:rPr>
          <w:rFonts w:hint="eastAsia"/>
          <w:sz w:val="24"/>
        </w:rPr>
        <w:t>6</w:t>
      </w:r>
      <w:r>
        <w:rPr>
          <w:rFonts w:hint="eastAsia"/>
          <w:sz w:val="24"/>
        </w:rPr>
        <w:t>、合作要求：合作期限内服</w:t>
      </w:r>
      <w:r>
        <w:rPr>
          <w:rFonts w:ascii="宋体" w:hAnsi="宋体" w:hint="eastAsia"/>
          <w:sz w:val="24"/>
        </w:rPr>
        <w:t>从学校管理。如中标方管理者信誉差，不服从学校管理，学校随时可以终止合同。</w:t>
      </w:r>
    </w:p>
    <w:p w:rsidR="00FE64B7" w:rsidRDefault="00FE64B7" w:rsidP="00FE64B7">
      <w:pPr>
        <w:spacing w:line="500" w:lineRule="exact"/>
        <w:ind w:firstLineChars="200" w:firstLine="480"/>
        <w:rPr>
          <w:sz w:val="24"/>
        </w:rPr>
      </w:pPr>
      <w:r>
        <w:rPr>
          <w:rFonts w:hint="eastAsia"/>
          <w:sz w:val="24"/>
        </w:rPr>
        <w:t>7</w:t>
      </w:r>
      <w:r>
        <w:rPr>
          <w:rFonts w:hint="eastAsia"/>
          <w:sz w:val="24"/>
        </w:rPr>
        <w:t>、质量标准：投入设备为全新的物品，且符合招标文件的要求。</w:t>
      </w:r>
    </w:p>
    <w:p w:rsidR="00FE64B7" w:rsidRDefault="00FE64B7" w:rsidP="00FE64B7">
      <w:pPr>
        <w:spacing w:line="500" w:lineRule="exact"/>
        <w:ind w:firstLineChars="200" w:firstLine="480"/>
        <w:rPr>
          <w:sz w:val="24"/>
        </w:rPr>
      </w:pPr>
      <w:r>
        <w:rPr>
          <w:rFonts w:hint="eastAsia"/>
          <w:sz w:val="24"/>
        </w:rPr>
        <w:t>8</w:t>
      </w:r>
      <w:r>
        <w:rPr>
          <w:rFonts w:hint="eastAsia"/>
          <w:sz w:val="24"/>
        </w:rPr>
        <w:t>、时间要求：工程施工期为</w:t>
      </w:r>
      <w:r>
        <w:rPr>
          <w:rFonts w:hint="eastAsia"/>
          <w:sz w:val="24"/>
        </w:rPr>
        <w:t>25</w:t>
      </w:r>
      <w:r>
        <w:rPr>
          <w:rFonts w:hint="eastAsia"/>
          <w:sz w:val="24"/>
        </w:rPr>
        <w:t>天，必须保证在</w:t>
      </w:r>
      <w:r>
        <w:rPr>
          <w:rFonts w:hint="eastAsia"/>
          <w:sz w:val="24"/>
        </w:rPr>
        <w:t>2017</w:t>
      </w:r>
      <w:r>
        <w:rPr>
          <w:rFonts w:hint="eastAsia"/>
          <w:sz w:val="24"/>
        </w:rPr>
        <w:t>年</w:t>
      </w:r>
      <w:r>
        <w:rPr>
          <w:rFonts w:hint="eastAsia"/>
          <w:sz w:val="24"/>
        </w:rPr>
        <w:t>8</w:t>
      </w:r>
      <w:r>
        <w:rPr>
          <w:rFonts w:hint="eastAsia"/>
          <w:sz w:val="24"/>
        </w:rPr>
        <w:t>月</w:t>
      </w:r>
      <w:r>
        <w:rPr>
          <w:rFonts w:hint="eastAsia"/>
          <w:sz w:val="24"/>
        </w:rPr>
        <w:t>25</w:t>
      </w:r>
      <w:r>
        <w:rPr>
          <w:rFonts w:hint="eastAsia"/>
          <w:sz w:val="24"/>
        </w:rPr>
        <w:t>日之前完成设备安装调试、装饰装修改造并投入使用。</w:t>
      </w:r>
    </w:p>
    <w:p w:rsidR="00FE64B7" w:rsidRDefault="00FE64B7" w:rsidP="00FE64B7">
      <w:pPr>
        <w:widowControl/>
        <w:spacing w:line="500" w:lineRule="exact"/>
        <w:ind w:firstLineChars="200" w:firstLine="480"/>
        <w:rPr>
          <w:rFonts w:ascii="宋体" w:hAnsi="宋体" w:cs="宋体"/>
          <w:sz w:val="24"/>
        </w:rPr>
      </w:pPr>
      <w:r>
        <w:rPr>
          <w:rFonts w:ascii="宋体" w:hAnsi="宋体" w:cs="宋体" w:hint="eastAsia"/>
          <w:sz w:val="24"/>
        </w:rPr>
        <w:t>9、投标方式：本项目采用合同能源管理模式，中标单位全额负责浴室空气源、水箱、装潢、改造、刷卡机等相关设备投资并负责浴室日常运行与管理维护。</w:t>
      </w:r>
    </w:p>
    <w:p w:rsidR="00FE64B7" w:rsidRPr="00523290" w:rsidRDefault="00FE64B7" w:rsidP="00FE64B7">
      <w:pPr>
        <w:widowControl/>
        <w:spacing w:line="500" w:lineRule="exact"/>
        <w:ind w:firstLineChars="200" w:firstLine="480"/>
      </w:pPr>
      <w:r>
        <w:rPr>
          <w:rFonts w:ascii="宋体" w:hAnsi="宋体" w:cs="宋体" w:hint="eastAsia"/>
          <w:sz w:val="24"/>
        </w:rPr>
        <w:lastRenderedPageBreak/>
        <w:t>10、</w:t>
      </w:r>
      <w:r w:rsidRPr="00FE64B7">
        <w:rPr>
          <w:rFonts w:ascii="宋体" w:hAnsi="宋体" w:cs="宋体" w:hint="eastAsia"/>
          <w:b/>
          <w:sz w:val="24"/>
        </w:rPr>
        <w:t>由于浴室改造、设备安装工期约为25天，时间紧张，为保证浴室在2017年秋学期开学前投入使用，招标工作必须在2017年7月底前完成，请各投标人在获取招标文件后，立即根据招标文件的要求做好投标前的各项工作</w:t>
      </w:r>
      <w:r>
        <w:rPr>
          <w:rFonts w:ascii="宋体" w:hAnsi="宋体" w:cs="宋体" w:hint="eastAsia"/>
          <w:sz w:val="24"/>
        </w:rPr>
        <w:t>。</w:t>
      </w:r>
    </w:p>
    <w:p w:rsidR="00FE64B7" w:rsidRDefault="00FE64B7" w:rsidP="00FE64B7">
      <w:pPr>
        <w:pStyle w:val="2"/>
        <w:spacing w:before="0" w:after="0" w:line="500" w:lineRule="exact"/>
        <w:rPr>
          <w:sz w:val="28"/>
          <w:szCs w:val="28"/>
        </w:rPr>
      </w:pPr>
      <w:r>
        <w:rPr>
          <w:rFonts w:hint="eastAsia"/>
          <w:sz w:val="28"/>
          <w:szCs w:val="28"/>
        </w:rPr>
        <w:t>二、投标人资质条件</w:t>
      </w:r>
    </w:p>
    <w:p w:rsidR="00FE64B7" w:rsidRDefault="00C50887" w:rsidP="00FE64B7">
      <w:pPr>
        <w:widowControl/>
        <w:spacing w:line="500" w:lineRule="exact"/>
        <w:ind w:firstLineChars="200" w:firstLine="480"/>
        <w:rPr>
          <w:rFonts w:ascii="宋体" w:hAnsi="宋体" w:cs="宋体"/>
          <w:sz w:val="24"/>
        </w:rPr>
      </w:pPr>
      <w:r>
        <w:rPr>
          <w:rFonts w:ascii="宋体" w:hAnsi="宋体" w:cs="宋体" w:hint="eastAsia"/>
          <w:sz w:val="24"/>
        </w:rPr>
        <w:t>（一）</w:t>
      </w:r>
      <w:r w:rsidR="00FE64B7">
        <w:rPr>
          <w:rFonts w:ascii="宋体" w:hAnsi="宋体" w:cs="宋体" w:hint="eastAsia"/>
          <w:sz w:val="24"/>
        </w:rPr>
        <w:t>、一般要求</w:t>
      </w:r>
    </w:p>
    <w:p w:rsidR="00FE64B7" w:rsidRDefault="00FE64B7" w:rsidP="00FE64B7">
      <w:pPr>
        <w:widowControl/>
        <w:spacing w:line="500" w:lineRule="exact"/>
        <w:ind w:firstLineChars="200" w:firstLine="480"/>
        <w:rPr>
          <w:rFonts w:ascii="宋体" w:hAnsi="宋体" w:cs="宋体"/>
          <w:sz w:val="24"/>
        </w:rPr>
      </w:pPr>
      <w:r>
        <w:rPr>
          <w:rFonts w:ascii="宋体" w:hAnsi="宋体" w:cs="宋体" w:hint="eastAsia"/>
          <w:sz w:val="24"/>
        </w:rPr>
        <w:t>1、</w:t>
      </w:r>
      <w:r w:rsidRPr="00B801CF">
        <w:rPr>
          <w:rFonts w:ascii="宋体" w:hAnsi="宋体" w:cs="宋体" w:hint="eastAsia"/>
          <w:sz w:val="24"/>
        </w:rPr>
        <w:t>符合政府采购法第二十二条要求；</w:t>
      </w:r>
    </w:p>
    <w:p w:rsidR="00FE64B7" w:rsidRDefault="00FE64B7" w:rsidP="00FE64B7">
      <w:pPr>
        <w:widowControl/>
        <w:spacing w:line="500" w:lineRule="exact"/>
        <w:ind w:firstLineChars="200" w:firstLine="480"/>
        <w:rPr>
          <w:rFonts w:ascii="宋体" w:hAnsi="宋体" w:cs="宋体"/>
          <w:sz w:val="24"/>
        </w:rPr>
      </w:pPr>
      <w:r>
        <w:rPr>
          <w:rFonts w:ascii="宋体" w:hAnsi="宋体" w:cs="宋体" w:hint="eastAsia"/>
          <w:sz w:val="24"/>
        </w:rPr>
        <w:t>2、投标人须为独立法人企业；</w:t>
      </w:r>
    </w:p>
    <w:p w:rsidR="00FE64B7" w:rsidRDefault="00FE64B7" w:rsidP="00FE64B7">
      <w:pPr>
        <w:spacing w:line="500" w:lineRule="exact"/>
        <w:ind w:firstLine="480"/>
        <w:rPr>
          <w:rFonts w:ascii="宋体" w:hAnsi="宋体" w:cs="宋体"/>
          <w:sz w:val="24"/>
        </w:rPr>
      </w:pPr>
      <w:r>
        <w:rPr>
          <w:rFonts w:ascii="宋体" w:hAnsi="宋体" w:cs="宋体" w:hint="eastAsia"/>
          <w:sz w:val="24"/>
        </w:rPr>
        <w:t>3、投标人为代理商的，注册资金不低于1000万元人民币，同时须取得所投品牌空气源热泵制造企业针对本项目的唯一授权；生产企业直接参与投标的，不得同时授权代理商参与本项目投标。产品制造商注册资金不少于</w:t>
      </w:r>
      <w:r>
        <w:rPr>
          <w:rFonts w:ascii="宋体" w:hAnsi="宋体" w:cs="宋体"/>
          <w:sz w:val="24"/>
        </w:rPr>
        <w:t>5000</w:t>
      </w:r>
      <w:r>
        <w:rPr>
          <w:rFonts w:ascii="宋体" w:hAnsi="宋体" w:cs="宋体" w:hint="eastAsia"/>
          <w:sz w:val="24"/>
        </w:rPr>
        <w:t>万元人民币。</w:t>
      </w:r>
    </w:p>
    <w:p w:rsidR="00FE64B7" w:rsidRPr="00C776B6" w:rsidRDefault="00FE64B7" w:rsidP="00FE64B7">
      <w:pPr>
        <w:spacing w:line="500" w:lineRule="exact"/>
        <w:ind w:firstLine="480"/>
      </w:pPr>
      <w:r>
        <w:rPr>
          <w:rFonts w:ascii="宋体" w:hAnsi="宋体" w:cs="宋体" w:hint="eastAsia"/>
          <w:sz w:val="24"/>
        </w:rPr>
        <w:t>4、</w:t>
      </w:r>
      <w:r>
        <w:rPr>
          <w:rFonts w:ascii="宋体" w:hAnsi="宋体" w:cs="宋体"/>
          <w:sz w:val="24"/>
        </w:rPr>
        <w:t>本项目不接受联合体投标，不允许转包分包。</w:t>
      </w:r>
    </w:p>
    <w:p w:rsidR="00FE64B7" w:rsidRPr="00C50887" w:rsidRDefault="00C50887" w:rsidP="00FE64B7">
      <w:pPr>
        <w:spacing w:line="500" w:lineRule="exact"/>
        <w:ind w:firstLine="480"/>
        <w:rPr>
          <w:rFonts w:ascii="宋体" w:hAnsi="宋体" w:cs="宋体"/>
          <w:b/>
          <w:sz w:val="24"/>
        </w:rPr>
      </w:pPr>
      <w:r w:rsidRPr="00C50887">
        <w:rPr>
          <w:rFonts w:ascii="宋体" w:hAnsi="宋体" w:cs="宋体" w:hint="eastAsia"/>
          <w:b/>
          <w:sz w:val="24"/>
        </w:rPr>
        <w:t>（</w:t>
      </w:r>
      <w:r w:rsidR="00FE64B7" w:rsidRPr="00C50887">
        <w:rPr>
          <w:rFonts w:ascii="宋体" w:hAnsi="宋体" w:cs="宋体" w:hint="eastAsia"/>
          <w:b/>
          <w:sz w:val="24"/>
        </w:rPr>
        <w:t>二</w:t>
      </w:r>
      <w:r w:rsidRPr="00C50887">
        <w:rPr>
          <w:rFonts w:ascii="宋体" w:hAnsi="宋体" w:cs="宋体" w:hint="eastAsia"/>
          <w:b/>
          <w:sz w:val="24"/>
        </w:rPr>
        <w:t>）</w:t>
      </w:r>
      <w:r w:rsidR="00FE64B7" w:rsidRPr="00C50887">
        <w:rPr>
          <w:rFonts w:ascii="宋体" w:hAnsi="宋体" w:cs="宋体" w:hint="eastAsia"/>
          <w:b/>
          <w:sz w:val="24"/>
        </w:rPr>
        <w:t>、特别要求</w:t>
      </w:r>
    </w:p>
    <w:p w:rsidR="00FE64B7" w:rsidRDefault="00FE64B7" w:rsidP="00FE64B7">
      <w:pPr>
        <w:spacing w:line="500" w:lineRule="exact"/>
        <w:ind w:firstLine="480"/>
        <w:rPr>
          <w:rFonts w:ascii="宋体" w:hAnsi="宋体" w:cs="宋体"/>
          <w:sz w:val="24"/>
        </w:rPr>
      </w:pPr>
      <w:r>
        <w:rPr>
          <w:rFonts w:ascii="宋体" w:hAnsi="宋体" w:cs="宋体" w:hint="eastAsia"/>
          <w:sz w:val="24"/>
        </w:rPr>
        <w:t>1、投标人自2013年1月1日以来有校园浴室空气源热泵（合同能源管理或BOT） 项目合作类似成功案例；</w:t>
      </w:r>
    </w:p>
    <w:p w:rsidR="00FE64B7" w:rsidRPr="00FE64B7" w:rsidRDefault="00FE64B7" w:rsidP="00FE64B7">
      <w:pPr>
        <w:spacing w:line="500" w:lineRule="exact"/>
        <w:ind w:firstLine="480"/>
        <w:rPr>
          <w:rFonts w:ascii="宋体" w:hAnsi="宋体" w:cs="宋体"/>
          <w:b/>
          <w:sz w:val="24"/>
        </w:rPr>
      </w:pPr>
      <w:r w:rsidRPr="00FE64B7">
        <w:rPr>
          <w:rFonts w:ascii="宋体" w:hAnsi="宋体" w:cs="宋体" w:hint="eastAsia"/>
          <w:b/>
          <w:sz w:val="24"/>
        </w:rPr>
        <w:t>2、投标人必须承诺，如中标后自愿接受原承包人价值10万元的设施设备，并在签订合同前一次性以现金形式支付给原承包人；</w:t>
      </w:r>
    </w:p>
    <w:p w:rsidR="00FE64B7" w:rsidRPr="00FF7D3F" w:rsidRDefault="00FE64B7" w:rsidP="00FE64B7">
      <w:pPr>
        <w:spacing w:line="500" w:lineRule="exact"/>
        <w:ind w:firstLine="480"/>
      </w:pPr>
      <w:r>
        <w:rPr>
          <w:rFonts w:ascii="宋体" w:hAnsi="宋体" w:cs="宋体" w:hint="eastAsia"/>
          <w:sz w:val="24"/>
        </w:rPr>
        <w:t>3、投标人在盐城市区有固定的办公地址（或提供如中标后在盐城市区设立固定办公场所的书面承诺）。</w:t>
      </w:r>
    </w:p>
    <w:p w:rsidR="00FE64B7" w:rsidRDefault="00FE64B7" w:rsidP="00FE64B7">
      <w:pPr>
        <w:spacing w:line="500" w:lineRule="exact"/>
        <w:ind w:firstLine="480"/>
        <w:rPr>
          <w:rFonts w:ascii="宋体" w:hAnsi="宋体" w:cs="宋体"/>
          <w:b/>
          <w:bCs/>
          <w:sz w:val="24"/>
        </w:rPr>
      </w:pPr>
      <w:r>
        <w:rPr>
          <w:rFonts w:ascii="宋体" w:hAnsi="宋体" w:cs="宋体" w:hint="eastAsia"/>
          <w:b/>
          <w:bCs/>
          <w:sz w:val="24"/>
        </w:rPr>
        <w:t>注：本次招标资格审查采用资质后审方式，在整个招标过程中，由招标人组织评标委员会按照招标文件要求对投标人的资质进行审查，若发现投标人的资质条件任意一条不符合招标文件要求，可随时取消其投标或中标资格。</w:t>
      </w:r>
    </w:p>
    <w:p w:rsidR="00FE64B7" w:rsidRDefault="00FE64B7" w:rsidP="00FE64B7">
      <w:pPr>
        <w:pStyle w:val="2"/>
        <w:spacing w:before="0" w:after="0" w:line="500" w:lineRule="exact"/>
        <w:rPr>
          <w:sz w:val="28"/>
          <w:szCs w:val="28"/>
        </w:rPr>
      </w:pPr>
      <w:r>
        <w:rPr>
          <w:rFonts w:hint="eastAsia"/>
          <w:sz w:val="28"/>
          <w:szCs w:val="28"/>
        </w:rPr>
        <w:t>三、招标文件获取方式</w:t>
      </w:r>
    </w:p>
    <w:p w:rsidR="00FE64B7" w:rsidRPr="00C522C1" w:rsidRDefault="00FE64B7" w:rsidP="00FE64B7">
      <w:pPr>
        <w:widowControl/>
        <w:spacing w:line="500" w:lineRule="exact"/>
        <w:ind w:firstLineChars="196" w:firstLine="470"/>
        <w:rPr>
          <w:rFonts w:ascii="宋体" w:hAnsi="宋体" w:cs="宋体"/>
          <w:sz w:val="24"/>
        </w:rPr>
      </w:pPr>
      <w:r w:rsidRPr="00C522C1">
        <w:rPr>
          <w:rFonts w:ascii="宋体" w:hAnsi="宋体" w:cs="宋体" w:hint="eastAsia"/>
          <w:bCs/>
          <w:sz w:val="24"/>
        </w:rPr>
        <w:t>1、请投标</w:t>
      </w:r>
      <w:r w:rsidR="00671ADE">
        <w:rPr>
          <w:rFonts w:ascii="宋体" w:hAnsi="宋体" w:cs="宋体" w:hint="eastAsia"/>
          <w:bCs/>
          <w:sz w:val="24"/>
        </w:rPr>
        <w:t>人</w:t>
      </w:r>
      <w:r w:rsidRPr="00C522C1">
        <w:rPr>
          <w:rFonts w:ascii="宋体" w:hAnsi="宋体" w:cs="宋体" w:hint="eastAsia"/>
          <w:bCs/>
          <w:sz w:val="24"/>
        </w:rPr>
        <w:t>于2017年7月</w:t>
      </w:r>
      <w:r w:rsidR="00671ADE">
        <w:rPr>
          <w:rFonts w:ascii="宋体" w:hAnsi="宋体" w:cs="宋体" w:hint="eastAsia"/>
          <w:bCs/>
          <w:sz w:val="24"/>
        </w:rPr>
        <w:t>24下午</w:t>
      </w:r>
      <w:r w:rsidR="00671ADE" w:rsidRPr="00C522C1">
        <w:rPr>
          <w:rFonts w:ascii="宋体" w:hAnsi="宋体" w:cs="宋体" w:hint="eastAsia"/>
          <w:bCs/>
          <w:sz w:val="24"/>
        </w:rPr>
        <w:t>3：00时至 6：00</w:t>
      </w:r>
      <w:r w:rsidR="00671ADE">
        <w:rPr>
          <w:rFonts w:ascii="宋体" w:hAnsi="宋体" w:cs="宋体" w:hint="eastAsia"/>
          <w:bCs/>
          <w:sz w:val="24"/>
        </w:rPr>
        <w:t>时</w:t>
      </w:r>
      <w:r w:rsidR="00671ADE" w:rsidRPr="00C522C1">
        <w:rPr>
          <w:rFonts w:ascii="宋体" w:hAnsi="宋体" w:cs="宋体" w:hint="eastAsia"/>
          <w:bCs/>
          <w:sz w:val="24"/>
        </w:rPr>
        <w:t xml:space="preserve"> </w:t>
      </w:r>
      <w:r w:rsidR="00671ADE">
        <w:rPr>
          <w:rFonts w:ascii="宋体" w:hAnsi="宋体" w:cs="宋体" w:hint="eastAsia"/>
          <w:bCs/>
          <w:sz w:val="24"/>
        </w:rPr>
        <w:t>，7月</w:t>
      </w:r>
      <w:r>
        <w:rPr>
          <w:rFonts w:ascii="宋体" w:hAnsi="宋体" w:cs="宋体" w:hint="eastAsia"/>
          <w:bCs/>
          <w:sz w:val="24"/>
        </w:rPr>
        <w:t>25</w:t>
      </w:r>
      <w:r w:rsidRPr="00C522C1">
        <w:rPr>
          <w:rFonts w:ascii="宋体" w:hAnsi="宋体" w:cs="宋体" w:hint="eastAsia"/>
          <w:bCs/>
          <w:sz w:val="24"/>
        </w:rPr>
        <w:t>日，上午9：00—11：30，</w:t>
      </w:r>
      <w:r w:rsidR="00671ADE">
        <w:rPr>
          <w:rFonts w:ascii="宋体" w:hAnsi="宋体" w:cs="宋体" w:hint="eastAsia"/>
          <w:bCs/>
          <w:sz w:val="24"/>
        </w:rPr>
        <w:t>下午</w:t>
      </w:r>
      <w:r w:rsidR="00671ADE" w:rsidRPr="00C522C1">
        <w:rPr>
          <w:rFonts w:ascii="宋体" w:hAnsi="宋体" w:cs="宋体" w:hint="eastAsia"/>
          <w:bCs/>
          <w:sz w:val="24"/>
        </w:rPr>
        <w:t>3：00时至 6：00</w:t>
      </w:r>
      <w:r w:rsidRPr="00C522C1">
        <w:rPr>
          <w:rFonts w:ascii="宋体" w:hAnsi="宋体" w:cs="宋体" w:hint="eastAsia"/>
          <w:bCs/>
          <w:sz w:val="24"/>
        </w:rPr>
        <w:t>时</w:t>
      </w:r>
      <w:r w:rsidRPr="00C522C1">
        <w:rPr>
          <w:rFonts w:ascii="宋体" w:hAnsi="宋体" w:cs="宋体" w:hint="eastAsia"/>
          <w:sz w:val="24"/>
        </w:rPr>
        <w:t>到</w:t>
      </w:r>
      <w:r w:rsidRPr="00C522C1">
        <w:rPr>
          <w:rFonts w:ascii="宋体" w:hAnsi="宋体" w:cs="宋体" w:hint="eastAsia"/>
          <w:bCs/>
          <w:sz w:val="24"/>
          <w:u w:val="single"/>
        </w:rPr>
        <w:t>盐城市高职园区海洋路28</w:t>
      </w:r>
      <w:r w:rsidR="00671ADE">
        <w:rPr>
          <w:rFonts w:ascii="宋体" w:hAnsi="宋体" w:cs="宋体" w:hint="eastAsia"/>
          <w:bCs/>
          <w:sz w:val="24"/>
          <w:u w:val="single"/>
        </w:rPr>
        <w:t>号盐城幼儿师范高等专科学校生活服务中心二</w:t>
      </w:r>
      <w:r w:rsidRPr="00C522C1">
        <w:rPr>
          <w:rFonts w:ascii="宋体" w:hAnsi="宋体" w:cs="宋体" w:hint="eastAsia"/>
          <w:bCs/>
          <w:sz w:val="24"/>
          <w:u w:val="single"/>
        </w:rPr>
        <w:t>楼</w:t>
      </w:r>
      <w:r w:rsidR="00671ADE">
        <w:rPr>
          <w:rFonts w:ascii="宋体" w:hAnsi="宋体" w:cs="宋体" w:hint="eastAsia"/>
          <w:bCs/>
          <w:sz w:val="24"/>
          <w:u w:val="single"/>
        </w:rPr>
        <w:t>206</w:t>
      </w:r>
      <w:r w:rsidRPr="00C522C1">
        <w:rPr>
          <w:rFonts w:ascii="宋体" w:hAnsi="宋体" w:cs="宋体" w:hint="eastAsia"/>
          <w:bCs/>
          <w:sz w:val="24"/>
          <w:u w:val="single"/>
        </w:rPr>
        <w:t>室（北校区）</w:t>
      </w:r>
      <w:r w:rsidRPr="00C522C1">
        <w:rPr>
          <w:rFonts w:ascii="宋体" w:hAnsi="宋体" w:cs="宋体" w:hint="eastAsia"/>
          <w:bCs/>
          <w:sz w:val="24"/>
        </w:rPr>
        <w:t>领</w:t>
      </w:r>
      <w:r w:rsidRPr="00C522C1">
        <w:rPr>
          <w:rFonts w:ascii="宋体" w:hAnsi="宋体" w:cs="宋体" w:hint="eastAsia"/>
          <w:sz w:val="24"/>
        </w:rPr>
        <w:t>取招标文件并勘察现场。</w:t>
      </w:r>
    </w:p>
    <w:p w:rsidR="00FE64B7" w:rsidRPr="00C522C1" w:rsidRDefault="00FE64B7" w:rsidP="00FE64B7">
      <w:pPr>
        <w:widowControl/>
        <w:spacing w:line="500" w:lineRule="exact"/>
        <w:ind w:firstLineChars="196" w:firstLine="470"/>
        <w:rPr>
          <w:rFonts w:ascii="宋体" w:hAnsi="宋体" w:cs="宋体"/>
          <w:bCs/>
          <w:kern w:val="0"/>
          <w:sz w:val="24"/>
        </w:rPr>
      </w:pPr>
      <w:r w:rsidRPr="00C522C1">
        <w:rPr>
          <w:rFonts w:ascii="宋体" w:hAnsi="宋体" w:cs="宋体" w:hint="eastAsia"/>
          <w:bCs/>
          <w:sz w:val="24"/>
        </w:rPr>
        <w:lastRenderedPageBreak/>
        <w:t>2、</w:t>
      </w:r>
      <w:r w:rsidRPr="00C522C1">
        <w:rPr>
          <w:rFonts w:ascii="宋体" w:hAnsi="宋体" w:cs="宋体"/>
          <w:bCs/>
          <w:kern w:val="0"/>
          <w:sz w:val="24"/>
        </w:rPr>
        <w:t>投标人报名</w:t>
      </w:r>
      <w:r>
        <w:rPr>
          <w:rFonts w:ascii="宋体" w:hAnsi="宋体" w:cs="宋体" w:hint="eastAsia"/>
          <w:bCs/>
          <w:kern w:val="0"/>
          <w:sz w:val="24"/>
        </w:rPr>
        <w:t>时</w:t>
      </w:r>
      <w:r w:rsidRPr="00C522C1">
        <w:rPr>
          <w:rFonts w:ascii="宋体" w:hAnsi="宋体" w:cs="宋体"/>
          <w:bCs/>
          <w:kern w:val="0"/>
          <w:sz w:val="24"/>
        </w:rPr>
        <w:t>所需携带材料</w:t>
      </w:r>
      <w:r>
        <w:rPr>
          <w:rFonts w:ascii="宋体" w:hAnsi="宋体" w:cs="宋体" w:hint="eastAsia"/>
          <w:bCs/>
          <w:kern w:val="0"/>
          <w:sz w:val="24"/>
        </w:rPr>
        <w:t>：</w:t>
      </w:r>
    </w:p>
    <w:p w:rsidR="00FE64B7" w:rsidRPr="00C522C1" w:rsidRDefault="00FE64B7" w:rsidP="00FE64B7">
      <w:pPr>
        <w:widowControl/>
        <w:spacing w:line="500" w:lineRule="exact"/>
        <w:ind w:firstLineChars="196" w:firstLine="470"/>
        <w:rPr>
          <w:rFonts w:ascii="宋体" w:hAnsi="宋体"/>
          <w:sz w:val="24"/>
        </w:rPr>
      </w:pPr>
      <w:r w:rsidRPr="00C522C1">
        <w:rPr>
          <w:rFonts w:ascii="宋体" w:hAnsi="宋体" w:hint="eastAsia"/>
          <w:sz w:val="24"/>
        </w:rPr>
        <w:t>（1）</w:t>
      </w:r>
      <w:r w:rsidRPr="00C522C1">
        <w:rPr>
          <w:rFonts w:ascii="宋体" w:hAnsi="宋体"/>
          <w:sz w:val="24"/>
        </w:rPr>
        <w:t>针对本招标项目的法人授权委托书</w:t>
      </w:r>
      <w:r w:rsidRPr="00C522C1">
        <w:rPr>
          <w:rFonts w:ascii="宋体" w:hAnsi="宋体" w:hint="eastAsia"/>
          <w:sz w:val="24"/>
        </w:rPr>
        <w:t>（授权代表需提供身份证复印件）</w:t>
      </w:r>
      <w:r w:rsidRPr="00C522C1">
        <w:rPr>
          <w:rFonts w:ascii="宋体" w:hAnsi="宋体"/>
          <w:sz w:val="24"/>
        </w:rPr>
        <w:t>；</w:t>
      </w:r>
    </w:p>
    <w:p w:rsidR="00FE64B7" w:rsidRPr="00C522C1" w:rsidRDefault="00FE64B7" w:rsidP="00FE64B7">
      <w:pPr>
        <w:widowControl/>
        <w:spacing w:line="500" w:lineRule="exact"/>
        <w:ind w:firstLineChars="196" w:firstLine="470"/>
        <w:rPr>
          <w:rFonts w:ascii="宋体" w:hAnsi="宋体" w:cs="宋体"/>
          <w:sz w:val="24"/>
        </w:rPr>
      </w:pPr>
      <w:r w:rsidRPr="00C522C1">
        <w:rPr>
          <w:rFonts w:ascii="宋体" w:hAnsi="宋体" w:hint="eastAsia"/>
          <w:sz w:val="24"/>
        </w:rPr>
        <w:t>（2）营业执照（复印件，原件备查）；</w:t>
      </w:r>
    </w:p>
    <w:p w:rsidR="00FE64B7" w:rsidRDefault="00FE64B7" w:rsidP="00FE64B7">
      <w:pPr>
        <w:widowControl/>
        <w:spacing w:line="500" w:lineRule="exact"/>
        <w:ind w:firstLineChars="196" w:firstLine="470"/>
        <w:rPr>
          <w:rFonts w:ascii="宋体" w:hAnsi="宋体"/>
          <w:sz w:val="24"/>
        </w:rPr>
      </w:pPr>
      <w:r w:rsidRPr="00C522C1">
        <w:rPr>
          <w:rFonts w:ascii="宋体" w:hAnsi="宋体" w:hint="eastAsia"/>
          <w:sz w:val="24"/>
        </w:rPr>
        <w:t>（3</w:t>
      </w:r>
      <w:r w:rsidR="007B15DB">
        <w:rPr>
          <w:rFonts w:ascii="宋体" w:hAnsi="宋体" w:hint="eastAsia"/>
          <w:sz w:val="24"/>
        </w:rPr>
        <w:t>）投标人为代理商的，需提供有生产厂家公章且针对本项目的唯一授权书复印</w:t>
      </w:r>
      <w:r w:rsidRPr="00C522C1">
        <w:rPr>
          <w:rFonts w:ascii="宋体" w:hAnsi="宋体" w:hint="eastAsia"/>
          <w:sz w:val="24"/>
        </w:rPr>
        <w:t>件</w:t>
      </w:r>
      <w:r w:rsidR="007B15DB">
        <w:rPr>
          <w:rFonts w:ascii="宋体" w:hAnsi="宋体" w:hint="eastAsia"/>
          <w:sz w:val="24"/>
        </w:rPr>
        <w:t>（投标人加盖公章）</w:t>
      </w:r>
      <w:r w:rsidRPr="00C522C1">
        <w:rPr>
          <w:rFonts w:ascii="宋体" w:hAnsi="宋体" w:hint="eastAsia"/>
          <w:sz w:val="24"/>
        </w:rPr>
        <w:t>。</w:t>
      </w:r>
    </w:p>
    <w:p w:rsidR="00FE64B7" w:rsidRPr="00FE64B7" w:rsidRDefault="00FE64B7" w:rsidP="00FE64B7">
      <w:pPr>
        <w:widowControl/>
        <w:spacing w:line="500" w:lineRule="exact"/>
        <w:ind w:firstLineChars="196" w:firstLine="472"/>
        <w:rPr>
          <w:b/>
        </w:rPr>
      </w:pPr>
      <w:r w:rsidRPr="00FE64B7">
        <w:rPr>
          <w:rFonts w:ascii="宋体" w:hAnsi="宋体" w:hint="eastAsia"/>
          <w:b/>
          <w:sz w:val="24"/>
        </w:rPr>
        <w:t>3、招标人只接受参加过现场勘察的投标人的投标文件。</w:t>
      </w:r>
    </w:p>
    <w:p w:rsidR="00FE64B7" w:rsidRPr="00C522C1" w:rsidRDefault="00FE64B7" w:rsidP="00FE64B7">
      <w:pPr>
        <w:widowControl/>
        <w:spacing w:line="500" w:lineRule="exact"/>
        <w:ind w:firstLineChars="196" w:firstLine="470"/>
        <w:rPr>
          <w:rFonts w:ascii="宋体" w:hAnsi="宋体" w:cs="宋体"/>
          <w:kern w:val="0"/>
          <w:sz w:val="24"/>
        </w:rPr>
      </w:pPr>
      <w:r>
        <w:rPr>
          <w:rFonts w:ascii="宋体" w:hAnsi="宋体" w:cs="宋体" w:hint="eastAsia"/>
          <w:sz w:val="24"/>
        </w:rPr>
        <w:t>4</w:t>
      </w:r>
      <w:r w:rsidRPr="00C522C1">
        <w:rPr>
          <w:rFonts w:ascii="宋体" w:hAnsi="宋体" w:cs="宋体" w:hint="eastAsia"/>
          <w:sz w:val="24"/>
        </w:rPr>
        <w:t xml:space="preserve">、联系人：陈老师 13401773933  党老师 13770052519 </w:t>
      </w:r>
    </w:p>
    <w:p w:rsidR="00FE64B7" w:rsidRDefault="00FE64B7" w:rsidP="00FE64B7">
      <w:pPr>
        <w:pStyle w:val="2"/>
        <w:spacing w:before="0" w:after="0" w:line="500" w:lineRule="exact"/>
        <w:rPr>
          <w:sz w:val="28"/>
          <w:szCs w:val="28"/>
        </w:rPr>
      </w:pPr>
      <w:r>
        <w:rPr>
          <w:rFonts w:hint="eastAsia"/>
          <w:sz w:val="28"/>
          <w:szCs w:val="28"/>
        </w:rPr>
        <w:t>四、开标时间及地址</w:t>
      </w:r>
      <w:r>
        <w:rPr>
          <w:rFonts w:hint="eastAsia"/>
          <w:sz w:val="28"/>
          <w:szCs w:val="28"/>
        </w:rPr>
        <w:t xml:space="preserve"> </w:t>
      </w:r>
    </w:p>
    <w:p w:rsidR="00FE64B7" w:rsidRPr="00C50887" w:rsidRDefault="00FE64B7" w:rsidP="00FE64B7">
      <w:pPr>
        <w:pStyle w:val="a4"/>
        <w:spacing w:before="0" w:beforeAutospacing="0" w:after="0" w:afterAutospacing="0" w:line="500" w:lineRule="exact"/>
        <w:ind w:firstLineChars="200" w:firstLine="480"/>
        <w:rPr>
          <w:rFonts w:ascii="Times New Roman" w:hAnsi="Times New Roman" w:cs="Times New Roman"/>
          <w:color w:val="000000" w:themeColor="text1"/>
        </w:rPr>
      </w:pPr>
      <w:r w:rsidRPr="00C50887">
        <w:rPr>
          <w:rFonts w:ascii="Times New Roman" w:hAnsi="Times New Roman" w:cs="Times New Roman" w:hint="eastAsia"/>
          <w:color w:val="000000" w:themeColor="text1"/>
        </w:rPr>
        <w:t>1</w:t>
      </w:r>
      <w:r w:rsidRPr="00C50887">
        <w:rPr>
          <w:rFonts w:ascii="Times New Roman" w:hAnsi="Times New Roman" w:cs="Times New Roman" w:hint="eastAsia"/>
          <w:color w:val="000000" w:themeColor="text1"/>
        </w:rPr>
        <w:t>、投标文件递交截止时间</w:t>
      </w:r>
      <w:r w:rsidRPr="00C50887">
        <w:rPr>
          <w:rFonts w:ascii="Times New Roman" w:hAnsi="Times New Roman" w:cs="Times New Roman" w:hint="eastAsia"/>
          <w:color w:val="000000" w:themeColor="text1"/>
        </w:rPr>
        <w:t>:</w:t>
      </w:r>
      <w:r w:rsidRPr="00C50887">
        <w:rPr>
          <w:rFonts w:ascii="Times New Roman" w:hAnsi="Times New Roman" w:cs="Times New Roman" w:hint="eastAsia"/>
          <w:b/>
          <w:bCs/>
          <w:color w:val="000000" w:themeColor="text1"/>
        </w:rPr>
        <w:t>2017</w:t>
      </w:r>
      <w:r w:rsidRPr="00C50887">
        <w:rPr>
          <w:rFonts w:ascii="Times New Roman" w:hAnsi="Times New Roman" w:cs="Times New Roman" w:hint="eastAsia"/>
          <w:b/>
          <w:bCs/>
          <w:color w:val="000000" w:themeColor="text1"/>
        </w:rPr>
        <w:t>年</w:t>
      </w:r>
      <w:r w:rsidRPr="00C50887">
        <w:rPr>
          <w:rFonts w:ascii="Times New Roman" w:hAnsi="Times New Roman" w:cs="Times New Roman" w:hint="eastAsia"/>
          <w:b/>
          <w:bCs/>
          <w:color w:val="000000" w:themeColor="text1"/>
        </w:rPr>
        <w:t xml:space="preserve"> 7 </w:t>
      </w:r>
      <w:r w:rsidRPr="00C50887">
        <w:rPr>
          <w:rFonts w:ascii="Times New Roman" w:hAnsi="Times New Roman" w:cs="Times New Roman" w:hint="eastAsia"/>
          <w:b/>
          <w:bCs/>
          <w:color w:val="000000" w:themeColor="text1"/>
        </w:rPr>
        <w:t>月</w:t>
      </w:r>
      <w:r w:rsidRPr="00C50887">
        <w:rPr>
          <w:rFonts w:ascii="Times New Roman" w:hAnsi="Times New Roman" w:cs="Times New Roman" w:hint="eastAsia"/>
          <w:b/>
          <w:bCs/>
          <w:color w:val="000000" w:themeColor="text1"/>
        </w:rPr>
        <w:t xml:space="preserve"> 29 </w:t>
      </w:r>
      <w:r w:rsidRPr="00C50887">
        <w:rPr>
          <w:rFonts w:ascii="Times New Roman" w:hAnsi="Times New Roman" w:cs="Times New Roman" w:hint="eastAsia"/>
          <w:b/>
          <w:bCs/>
          <w:color w:val="000000" w:themeColor="text1"/>
        </w:rPr>
        <w:t>日</w:t>
      </w:r>
      <w:r w:rsidRPr="00C50887">
        <w:rPr>
          <w:rFonts w:ascii="Times New Roman" w:hAnsi="Times New Roman" w:cs="Times New Roman" w:hint="eastAsia"/>
          <w:b/>
          <w:bCs/>
          <w:color w:val="000000" w:themeColor="text1"/>
        </w:rPr>
        <w:t>14</w:t>
      </w:r>
      <w:r w:rsidRPr="00C50887">
        <w:rPr>
          <w:rFonts w:ascii="Times New Roman" w:hAnsi="Times New Roman" w:cs="Times New Roman" w:hint="eastAsia"/>
          <w:b/>
          <w:bCs/>
          <w:color w:val="000000" w:themeColor="text1"/>
        </w:rPr>
        <w:t>时</w:t>
      </w:r>
      <w:r w:rsidRPr="00C50887">
        <w:rPr>
          <w:rFonts w:ascii="Times New Roman" w:hAnsi="Times New Roman" w:cs="Times New Roman" w:hint="eastAsia"/>
          <w:b/>
          <w:bCs/>
          <w:color w:val="000000" w:themeColor="text1"/>
        </w:rPr>
        <w:t>30</w:t>
      </w:r>
      <w:r w:rsidRPr="00C50887">
        <w:rPr>
          <w:rFonts w:ascii="Times New Roman" w:hAnsi="Times New Roman" w:cs="Times New Roman" w:hint="eastAsia"/>
          <w:b/>
          <w:bCs/>
          <w:color w:val="000000" w:themeColor="text1"/>
        </w:rPr>
        <w:t>分－</w:t>
      </w:r>
      <w:r w:rsidRPr="00C50887">
        <w:rPr>
          <w:rFonts w:ascii="Times New Roman" w:hAnsi="Times New Roman" w:cs="Times New Roman" w:hint="eastAsia"/>
          <w:b/>
          <w:bCs/>
          <w:color w:val="000000" w:themeColor="text1"/>
        </w:rPr>
        <w:t xml:space="preserve"> 15 </w:t>
      </w:r>
      <w:r w:rsidRPr="00C50887">
        <w:rPr>
          <w:rFonts w:ascii="Times New Roman" w:hAnsi="Times New Roman" w:cs="Times New Roman" w:hint="eastAsia"/>
          <w:b/>
          <w:bCs/>
          <w:color w:val="000000" w:themeColor="text1"/>
        </w:rPr>
        <w:t>时</w:t>
      </w:r>
      <w:r w:rsidRPr="00C50887">
        <w:rPr>
          <w:rFonts w:ascii="Times New Roman" w:hAnsi="Times New Roman" w:cs="Times New Roman" w:hint="eastAsia"/>
          <w:b/>
          <w:bCs/>
          <w:color w:val="000000" w:themeColor="text1"/>
        </w:rPr>
        <w:t xml:space="preserve"> 00</w:t>
      </w:r>
      <w:r w:rsidRPr="00C50887">
        <w:rPr>
          <w:rFonts w:ascii="Times New Roman" w:hAnsi="Times New Roman" w:cs="Times New Roman" w:hint="eastAsia"/>
          <w:b/>
          <w:bCs/>
          <w:color w:val="000000" w:themeColor="text1"/>
        </w:rPr>
        <w:t>分</w:t>
      </w:r>
    </w:p>
    <w:p w:rsidR="00FE64B7" w:rsidRPr="00C50887" w:rsidRDefault="00FE64B7" w:rsidP="00FE64B7">
      <w:pPr>
        <w:pStyle w:val="a4"/>
        <w:spacing w:before="0" w:beforeAutospacing="0" w:after="0" w:afterAutospacing="0" w:line="500" w:lineRule="exact"/>
        <w:ind w:firstLineChars="200" w:firstLine="480"/>
        <w:rPr>
          <w:rFonts w:ascii="Times New Roman" w:hAnsi="Times New Roman" w:cs="Times New Roman"/>
          <w:b/>
          <w:bCs/>
          <w:color w:val="000000" w:themeColor="text1"/>
        </w:rPr>
      </w:pPr>
      <w:r w:rsidRPr="00C50887">
        <w:rPr>
          <w:rFonts w:ascii="Times New Roman" w:hAnsi="Times New Roman" w:cs="Times New Roman" w:hint="eastAsia"/>
          <w:color w:val="000000" w:themeColor="text1"/>
        </w:rPr>
        <w:t>2</w:t>
      </w:r>
      <w:r w:rsidRPr="00C50887">
        <w:rPr>
          <w:rFonts w:ascii="Times New Roman" w:hAnsi="Times New Roman" w:cs="Times New Roman" w:hint="eastAsia"/>
          <w:color w:val="000000" w:themeColor="text1"/>
        </w:rPr>
        <w:t>、开标时间：</w:t>
      </w:r>
      <w:r w:rsidRPr="00C50887">
        <w:rPr>
          <w:rFonts w:ascii="Times New Roman" w:hAnsi="Times New Roman" w:cs="Times New Roman" w:hint="eastAsia"/>
          <w:b/>
          <w:bCs/>
          <w:color w:val="000000" w:themeColor="text1"/>
        </w:rPr>
        <w:t>2017</w:t>
      </w:r>
      <w:r w:rsidRPr="00C50887">
        <w:rPr>
          <w:rFonts w:ascii="Times New Roman" w:hAnsi="Times New Roman" w:cs="Times New Roman" w:hint="eastAsia"/>
          <w:b/>
          <w:bCs/>
          <w:color w:val="000000" w:themeColor="text1"/>
        </w:rPr>
        <w:t>年</w:t>
      </w:r>
      <w:r w:rsidRPr="00C50887">
        <w:rPr>
          <w:rFonts w:ascii="Times New Roman" w:hAnsi="Times New Roman" w:cs="Times New Roman" w:hint="eastAsia"/>
          <w:b/>
          <w:bCs/>
          <w:color w:val="000000" w:themeColor="text1"/>
        </w:rPr>
        <w:t xml:space="preserve"> 7 </w:t>
      </w:r>
      <w:r w:rsidRPr="00C50887">
        <w:rPr>
          <w:rFonts w:ascii="Times New Roman" w:hAnsi="Times New Roman" w:cs="Times New Roman" w:hint="eastAsia"/>
          <w:b/>
          <w:bCs/>
          <w:color w:val="000000" w:themeColor="text1"/>
        </w:rPr>
        <w:t>月</w:t>
      </w:r>
      <w:r w:rsidRPr="00C50887">
        <w:rPr>
          <w:rFonts w:ascii="Times New Roman" w:hAnsi="Times New Roman" w:cs="Times New Roman" w:hint="eastAsia"/>
          <w:b/>
          <w:bCs/>
          <w:color w:val="000000" w:themeColor="text1"/>
        </w:rPr>
        <w:t xml:space="preserve"> 29</w:t>
      </w:r>
      <w:r w:rsidRPr="00C50887">
        <w:rPr>
          <w:rFonts w:ascii="Times New Roman" w:hAnsi="Times New Roman" w:cs="Times New Roman" w:hint="eastAsia"/>
          <w:b/>
          <w:bCs/>
          <w:color w:val="000000" w:themeColor="text1"/>
        </w:rPr>
        <w:t>日</w:t>
      </w:r>
      <w:r w:rsidRPr="00C50887">
        <w:rPr>
          <w:rFonts w:ascii="Times New Roman" w:hAnsi="Times New Roman" w:cs="Times New Roman" w:hint="eastAsia"/>
          <w:b/>
          <w:bCs/>
          <w:color w:val="000000" w:themeColor="text1"/>
        </w:rPr>
        <w:t xml:space="preserve"> 15  </w:t>
      </w:r>
      <w:r w:rsidRPr="00C50887">
        <w:rPr>
          <w:rFonts w:ascii="Times New Roman" w:hAnsi="Times New Roman" w:cs="Times New Roman" w:hint="eastAsia"/>
          <w:b/>
          <w:bCs/>
          <w:color w:val="000000" w:themeColor="text1"/>
        </w:rPr>
        <w:t>时</w:t>
      </w:r>
      <w:r w:rsidRPr="00C50887">
        <w:rPr>
          <w:rFonts w:ascii="Times New Roman" w:hAnsi="Times New Roman" w:cs="Times New Roman" w:hint="eastAsia"/>
          <w:b/>
          <w:bCs/>
          <w:color w:val="000000" w:themeColor="text1"/>
        </w:rPr>
        <w:t xml:space="preserve"> 00 </w:t>
      </w:r>
      <w:r w:rsidRPr="00C50887">
        <w:rPr>
          <w:rFonts w:ascii="Times New Roman" w:hAnsi="Times New Roman" w:cs="Times New Roman" w:hint="eastAsia"/>
          <w:b/>
          <w:bCs/>
          <w:color w:val="000000" w:themeColor="text1"/>
        </w:rPr>
        <w:t>分</w:t>
      </w:r>
      <w:r w:rsidRPr="00C50887">
        <w:rPr>
          <w:rFonts w:ascii="Times New Roman" w:hAnsi="Times New Roman" w:cs="Times New Roman" w:hint="eastAsia"/>
          <w:b/>
          <w:bCs/>
          <w:color w:val="000000" w:themeColor="text1"/>
        </w:rPr>
        <w:t xml:space="preserve">    </w:t>
      </w:r>
    </w:p>
    <w:p w:rsidR="00FE64B7" w:rsidRPr="00C50887" w:rsidRDefault="00FE64B7" w:rsidP="00FE64B7">
      <w:pPr>
        <w:pStyle w:val="a4"/>
        <w:spacing w:before="0" w:beforeAutospacing="0" w:after="0" w:afterAutospacing="0" w:line="500" w:lineRule="exact"/>
        <w:ind w:firstLineChars="199" w:firstLine="478"/>
        <w:rPr>
          <w:rFonts w:ascii="Times New Roman" w:hAnsi="Times New Roman" w:cs="Times New Roman"/>
          <w:b/>
          <w:bCs/>
          <w:color w:val="000000" w:themeColor="text1"/>
        </w:rPr>
      </w:pPr>
      <w:r w:rsidRPr="00C50887">
        <w:rPr>
          <w:rFonts w:ascii="Times New Roman" w:hAnsi="Times New Roman" w:cs="Times New Roman" w:hint="eastAsia"/>
          <w:color w:val="000000" w:themeColor="text1"/>
        </w:rPr>
        <w:t>3</w:t>
      </w:r>
      <w:r w:rsidRPr="00C50887">
        <w:rPr>
          <w:rFonts w:ascii="Times New Roman" w:hAnsi="Times New Roman" w:cs="Times New Roman" w:hint="eastAsia"/>
          <w:color w:val="000000" w:themeColor="text1"/>
        </w:rPr>
        <w:t>、开标地点：</w:t>
      </w:r>
      <w:r w:rsidRPr="00C50887">
        <w:rPr>
          <w:rFonts w:hint="eastAsia"/>
          <w:b/>
          <w:bCs/>
          <w:color w:val="000000" w:themeColor="text1"/>
        </w:rPr>
        <w:t>盐城幼儿师范高等专科学校南校区行政楼五楼中会议室（盐城市学海路28号）</w:t>
      </w:r>
    </w:p>
    <w:p w:rsidR="00FE64B7" w:rsidRDefault="00FE64B7" w:rsidP="00FE64B7">
      <w:pPr>
        <w:pStyle w:val="2"/>
        <w:spacing w:before="0" w:after="0" w:line="500" w:lineRule="exact"/>
        <w:rPr>
          <w:sz w:val="28"/>
          <w:szCs w:val="28"/>
        </w:rPr>
      </w:pPr>
      <w:r>
        <w:rPr>
          <w:rFonts w:hint="eastAsia"/>
          <w:sz w:val="28"/>
          <w:szCs w:val="28"/>
        </w:rPr>
        <w:t>五、投标保证金</w:t>
      </w:r>
      <w:r>
        <w:rPr>
          <w:rFonts w:hint="eastAsia"/>
          <w:sz w:val="28"/>
          <w:szCs w:val="28"/>
        </w:rPr>
        <w:t xml:space="preserve"> </w:t>
      </w:r>
    </w:p>
    <w:p w:rsidR="00FE64B7" w:rsidRDefault="00FE64B7" w:rsidP="00FE64B7">
      <w:pPr>
        <w:pStyle w:val="a4"/>
        <w:spacing w:before="0" w:beforeAutospacing="0" w:after="0" w:afterAutospacing="0" w:line="500" w:lineRule="exact"/>
        <w:ind w:firstLineChars="196" w:firstLine="470"/>
        <w:rPr>
          <w:kern w:val="2"/>
        </w:rPr>
      </w:pPr>
      <w:r>
        <w:rPr>
          <w:rFonts w:hint="eastAsia"/>
          <w:kern w:val="2"/>
        </w:rPr>
        <w:t>1、本次项目投标保证金人民币</w:t>
      </w:r>
      <w:r>
        <w:rPr>
          <w:rFonts w:hint="eastAsia"/>
          <w:kern w:val="2"/>
          <w:u w:val="single"/>
        </w:rPr>
        <w:t xml:space="preserve"> 贰 </w:t>
      </w:r>
      <w:r>
        <w:rPr>
          <w:rFonts w:hint="eastAsia"/>
          <w:kern w:val="2"/>
        </w:rPr>
        <w:t>万元整。（人民币贰万元整，现金形式，自行用大号文件袋封装并加盖印章）</w:t>
      </w:r>
    </w:p>
    <w:p w:rsidR="00FE64B7" w:rsidRDefault="00FE64B7" w:rsidP="00FE64B7">
      <w:pPr>
        <w:pStyle w:val="a4"/>
        <w:spacing w:before="0" w:beforeAutospacing="0" w:after="0" w:afterAutospacing="0" w:line="500" w:lineRule="exact"/>
        <w:ind w:firstLineChars="196" w:firstLine="470"/>
        <w:rPr>
          <w:kern w:val="2"/>
        </w:rPr>
      </w:pPr>
      <w:r>
        <w:rPr>
          <w:rFonts w:hint="eastAsia"/>
          <w:kern w:val="2"/>
        </w:rPr>
        <w:t>2、未递交投标保证金的投标人的投标文件不予接受。</w:t>
      </w:r>
    </w:p>
    <w:p w:rsidR="00FE64B7" w:rsidRDefault="00FE64B7" w:rsidP="00FE64B7">
      <w:pPr>
        <w:pStyle w:val="a4"/>
        <w:spacing w:before="0" w:beforeAutospacing="0" w:after="0" w:afterAutospacing="0" w:line="500" w:lineRule="exact"/>
        <w:ind w:firstLineChars="196" w:firstLine="470"/>
      </w:pPr>
      <w:r>
        <w:rPr>
          <w:rFonts w:hint="eastAsia"/>
        </w:rPr>
        <w:t>3、未中标的投标人的投标保证金在决标后无息原额退还。</w:t>
      </w:r>
    </w:p>
    <w:p w:rsidR="00FE64B7" w:rsidRDefault="00FE64B7" w:rsidP="00FE64B7">
      <w:pPr>
        <w:pStyle w:val="2"/>
        <w:spacing w:before="0" w:after="0" w:line="500" w:lineRule="exact"/>
        <w:rPr>
          <w:sz w:val="28"/>
          <w:szCs w:val="28"/>
        </w:rPr>
      </w:pPr>
      <w:r>
        <w:rPr>
          <w:rFonts w:hint="eastAsia"/>
          <w:sz w:val="28"/>
          <w:szCs w:val="28"/>
        </w:rPr>
        <w:t>六、履约保证金</w:t>
      </w:r>
      <w:r>
        <w:rPr>
          <w:rFonts w:hint="eastAsia"/>
          <w:sz w:val="28"/>
          <w:szCs w:val="28"/>
        </w:rPr>
        <w:t xml:space="preserve"> </w:t>
      </w:r>
    </w:p>
    <w:p w:rsidR="00FE64B7" w:rsidRDefault="00FE64B7" w:rsidP="00FE64B7">
      <w:pPr>
        <w:spacing w:line="500" w:lineRule="exact"/>
        <w:ind w:firstLineChars="200" w:firstLine="480"/>
        <w:rPr>
          <w:sz w:val="24"/>
        </w:rPr>
      </w:pPr>
      <w:r>
        <w:rPr>
          <w:rFonts w:ascii="宋体" w:hAnsi="宋体" w:cs="宋体" w:hint="eastAsia"/>
          <w:sz w:val="24"/>
        </w:rPr>
        <w:t>合同签订之前，中标方须缴纳履约保证金</w:t>
      </w:r>
      <w:r w:rsidRPr="00C50887">
        <w:rPr>
          <w:rFonts w:ascii="宋体" w:hAnsi="宋体" w:cs="宋体" w:hint="eastAsia"/>
          <w:b/>
          <w:sz w:val="24"/>
        </w:rPr>
        <w:t>壹拾万</w:t>
      </w:r>
      <w:r w:rsidRPr="00C50887">
        <w:rPr>
          <w:rFonts w:hint="eastAsia"/>
          <w:b/>
          <w:sz w:val="24"/>
        </w:rPr>
        <w:t>元</w:t>
      </w:r>
      <w:r>
        <w:rPr>
          <w:rFonts w:hint="eastAsia"/>
          <w:sz w:val="24"/>
        </w:rPr>
        <w:t>（人民币），合同期满后无息退还。</w:t>
      </w:r>
    </w:p>
    <w:p w:rsidR="00FE64B7" w:rsidRDefault="00FE64B7" w:rsidP="00FE64B7">
      <w:pPr>
        <w:spacing w:line="500" w:lineRule="exact"/>
        <w:ind w:firstLineChars="200" w:firstLine="480"/>
        <w:rPr>
          <w:rFonts w:ascii="宋体" w:hAnsi="宋体" w:cs="宋体"/>
          <w:color w:val="000000"/>
          <w:kern w:val="0"/>
          <w:sz w:val="24"/>
        </w:rPr>
      </w:pPr>
      <w:r>
        <w:rPr>
          <w:rFonts w:hint="eastAsia"/>
          <w:color w:val="000000"/>
          <w:sz w:val="24"/>
        </w:rPr>
        <w:t>开户名：</w:t>
      </w:r>
      <w:r>
        <w:rPr>
          <w:rFonts w:ascii="宋体" w:hAnsi="宋体" w:cs="宋体" w:hint="eastAsia"/>
          <w:color w:val="000000"/>
          <w:kern w:val="0"/>
          <w:sz w:val="24"/>
        </w:rPr>
        <w:t>盐城市财政局非税收入汇缴专户</w:t>
      </w:r>
    </w:p>
    <w:p w:rsidR="00FE64B7" w:rsidRDefault="00FE64B7" w:rsidP="00FE64B7">
      <w:pPr>
        <w:spacing w:line="500" w:lineRule="exact"/>
        <w:ind w:firstLineChars="200" w:firstLine="480"/>
        <w:rPr>
          <w:rFonts w:ascii="宋体" w:hAnsi="宋体" w:cs="宋体"/>
          <w:color w:val="000000"/>
          <w:kern w:val="0"/>
          <w:sz w:val="24"/>
        </w:rPr>
      </w:pPr>
      <w:r>
        <w:rPr>
          <w:rFonts w:hint="eastAsia"/>
          <w:color w:val="000000"/>
          <w:sz w:val="24"/>
        </w:rPr>
        <w:t>开户行：</w:t>
      </w:r>
      <w:r>
        <w:rPr>
          <w:rFonts w:ascii="宋体" w:hAnsi="宋体" w:cs="宋体"/>
          <w:color w:val="000000"/>
          <w:kern w:val="0"/>
          <w:sz w:val="24"/>
        </w:rPr>
        <w:t>盐城市工行儒学街支行</w:t>
      </w:r>
    </w:p>
    <w:p w:rsidR="00FE64B7" w:rsidRDefault="00FE64B7" w:rsidP="00FE64B7">
      <w:pPr>
        <w:spacing w:line="500" w:lineRule="exact"/>
        <w:ind w:firstLineChars="200" w:firstLine="480"/>
        <w:rPr>
          <w:sz w:val="24"/>
        </w:rPr>
      </w:pPr>
      <w:r>
        <w:rPr>
          <w:rFonts w:hint="eastAsia"/>
          <w:color w:val="000000"/>
          <w:sz w:val="24"/>
        </w:rPr>
        <w:t>账号：</w:t>
      </w:r>
      <w:r>
        <w:rPr>
          <w:rFonts w:ascii="宋体" w:hAnsi="宋体" w:cs="宋体"/>
          <w:kern w:val="0"/>
          <w:sz w:val="24"/>
        </w:rPr>
        <w:t>1109 6604 2920 0002 893</w:t>
      </w:r>
    </w:p>
    <w:p w:rsidR="00FE64B7" w:rsidRDefault="00FE64B7" w:rsidP="00FE64B7">
      <w:pPr>
        <w:pStyle w:val="2"/>
        <w:spacing w:before="0" w:after="0" w:line="500" w:lineRule="exact"/>
        <w:rPr>
          <w:sz w:val="28"/>
          <w:szCs w:val="28"/>
        </w:rPr>
      </w:pPr>
      <w:r>
        <w:rPr>
          <w:rFonts w:hint="eastAsia"/>
          <w:sz w:val="28"/>
          <w:szCs w:val="28"/>
        </w:rPr>
        <w:t>七、合同期限</w:t>
      </w:r>
      <w:r>
        <w:rPr>
          <w:rFonts w:hint="eastAsia"/>
          <w:sz w:val="28"/>
          <w:szCs w:val="28"/>
        </w:rPr>
        <w:t xml:space="preserve"> </w:t>
      </w:r>
    </w:p>
    <w:p w:rsidR="00FE64B7" w:rsidRDefault="00FE64B7" w:rsidP="00FE64B7">
      <w:pPr>
        <w:spacing w:line="500" w:lineRule="exact"/>
        <w:ind w:firstLineChars="200" w:firstLine="480"/>
        <w:rPr>
          <w:rFonts w:ascii="宋体" w:hAnsi="宋体" w:cs="宋体"/>
          <w:sz w:val="24"/>
        </w:rPr>
      </w:pPr>
      <w:r>
        <w:rPr>
          <w:rFonts w:ascii="宋体" w:hAnsi="宋体" w:cs="宋体" w:hint="eastAsia"/>
          <w:sz w:val="24"/>
        </w:rPr>
        <w:t>合同期采用8+2模式，即首次签订期限为8年的服务合同，如经考核合格后可续签2年的服务合同。</w:t>
      </w:r>
    </w:p>
    <w:p w:rsidR="00FE64B7" w:rsidRPr="00FE64B7" w:rsidRDefault="00FE64B7" w:rsidP="00FE64B7">
      <w:pPr>
        <w:spacing w:line="500" w:lineRule="exact"/>
        <w:ind w:firstLineChars="200" w:firstLine="480"/>
        <w:jc w:val="right"/>
      </w:pPr>
      <w:r>
        <w:rPr>
          <w:rFonts w:ascii="宋体" w:hAnsi="宋体" w:cs="宋体" w:hint="eastAsia"/>
          <w:sz w:val="24"/>
        </w:rPr>
        <w:t>二〇一七年七月二十二日</w:t>
      </w:r>
    </w:p>
    <w:sectPr w:rsidR="00FE64B7" w:rsidRPr="00FE64B7" w:rsidSect="00093A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97D" w:rsidRDefault="00A3597D" w:rsidP="00671ADE">
      <w:r>
        <w:separator/>
      </w:r>
    </w:p>
  </w:endnote>
  <w:endnote w:type="continuationSeparator" w:id="1">
    <w:p w:rsidR="00A3597D" w:rsidRDefault="00A3597D" w:rsidP="00671A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97D" w:rsidRDefault="00A3597D" w:rsidP="00671ADE">
      <w:r>
        <w:separator/>
      </w:r>
    </w:p>
  </w:footnote>
  <w:footnote w:type="continuationSeparator" w:id="1">
    <w:p w:rsidR="00A3597D" w:rsidRDefault="00A3597D" w:rsidP="00671A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chineseCounting"/>
      <w:suff w:val="space"/>
      <w:lvlText w:val="第%1章"/>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64B7"/>
    <w:rsid w:val="00093A5C"/>
    <w:rsid w:val="00671ADE"/>
    <w:rsid w:val="007B15DB"/>
    <w:rsid w:val="00874503"/>
    <w:rsid w:val="00A3597D"/>
    <w:rsid w:val="00C2489B"/>
    <w:rsid w:val="00C50887"/>
    <w:rsid w:val="00CB284A"/>
    <w:rsid w:val="00FE64B7"/>
    <w:rsid w:val="00FF35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E64B7"/>
    <w:pPr>
      <w:widowControl w:val="0"/>
      <w:jc w:val="both"/>
    </w:pPr>
    <w:rPr>
      <w:rFonts w:ascii="Calibri" w:eastAsia="宋体" w:hAnsi="Calibri" w:cs="Times New Roman"/>
      <w:szCs w:val="24"/>
    </w:rPr>
  </w:style>
  <w:style w:type="paragraph" w:styleId="1">
    <w:name w:val="heading 1"/>
    <w:basedOn w:val="a"/>
    <w:next w:val="a"/>
    <w:link w:val="1Char"/>
    <w:qFormat/>
    <w:rsid w:val="00FE64B7"/>
    <w:pPr>
      <w:keepNext/>
      <w:keepLines/>
      <w:spacing w:before="340" w:after="330" w:line="576" w:lineRule="auto"/>
      <w:outlineLvl w:val="0"/>
    </w:pPr>
    <w:rPr>
      <w:b/>
      <w:kern w:val="44"/>
      <w:sz w:val="44"/>
    </w:rPr>
  </w:style>
  <w:style w:type="paragraph" w:styleId="2">
    <w:name w:val="heading 2"/>
    <w:basedOn w:val="a"/>
    <w:next w:val="a"/>
    <w:link w:val="2Char"/>
    <w:qFormat/>
    <w:rsid w:val="00FE64B7"/>
    <w:pPr>
      <w:keepNext/>
      <w:keepLines/>
      <w:spacing w:before="260" w:after="260" w:line="413"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FE64B7"/>
    <w:rPr>
      <w:rFonts w:ascii="Calibri" w:eastAsia="宋体" w:hAnsi="Calibri" w:cs="Times New Roman"/>
      <w:b/>
      <w:kern w:val="44"/>
      <w:sz w:val="44"/>
      <w:szCs w:val="24"/>
    </w:rPr>
  </w:style>
  <w:style w:type="character" w:customStyle="1" w:styleId="2Char">
    <w:name w:val="标题 2 Char"/>
    <w:basedOn w:val="a1"/>
    <w:link w:val="2"/>
    <w:rsid w:val="00FE64B7"/>
    <w:rPr>
      <w:rFonts w:ascii="Arial" w:eastAsia="黑体" w:hAnsi="Arial" w:cs="Times New Roman"/>
      <w:b/>
      <w:kern w:val="0"/>
      <w:sz w:val="32"/>
      <w:szCs w:val="20"/>
    </w:rPr>
  </w:style>
  <w:style w:type="paragraph" w:styleId="a4">
    <w:name w:val="Normal (Web)"/>
    <w:basedOn w:val="a"/>
    <w:rsid w:val="00FE64B7"/>
    <w:pPr>
      <w:widowControl/>
      <w:spacing w:before="100" w:beforeAutospacing="1" w:after="100" w:afterAutospacing="1"/>
      <w:jc w:val="left"/>
    </w:pPr>
    <w:rPr>
      <w:rFonts w:ascii="宋体" w:hAnsi="宋体" w:cs="宋体"/>
      <w:kern w:val="0"/>
      <w:sz w:val="24"/>
    </w:rPr>
  </w:style>
  <w:style w:type="paragraph" w:styleId="a5">
    <w:name w:val="Plain Text"/>
    <w:basedOn w:val="a"/>
    <w:link w:val="Char"/>
    <w:rsid w:val="00FE64B7"/>
    <w:rPr>
      <w:rFonts w:ascii="宋体" w:hAnsi="Courier New"/>
      <w:szCs w:val="20"/>
    </w:rPr>
  </w:style>
  <w:style w:type="character" w:customStyle="1" w:styleId="Char">
    <w:name w:val="纯文本 Char"/>
    <w:basedOn w:val="a1"/>
    <w:link w:val="a5"/>
    <w:rsid w:val="00FE64B7"/>
    <w:rPr>
      <w:rFonts w:ascii="宋体" w:eastAsia="宋体" w:hAnsi="Courier New" w:cs="Times New Roman"/>
      <w:szCs w:val="20"/>
    </w:rPr>
  </w:style>
  <w:style w:type="paragraph" w:styleId="a0">
    <w:name w:val="Message Header"/>
    <w:basedOn w:val="a"/>
    <w:link w:val="Char0"/>
    <w:uiPriority w:val="99"/>
    <w:semiHidden/>
    <w:unhideWhenUsed/>
    <w:rsid w:val="00FE64B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Char0">
    <w:name w:val="信息标题 Char"/>
    <w:basedOn w:val="a1"/>
    <w:link w:val="a0"/>
    <w:uiPriority w:val="99"/>
    <w:semiHidden/>
    <w:rsid w:val="00FE64B7"/>
    <w:rPr>
      <w:rFonts w:asciiTheme="majorHAnsi" w:eastAsiaTheme="majorEastAsia" w:hAnsiTheme="majorHAnsi" w:cstheme="majorBidi"/>
      <w:sz w:val="24"/>
      <w:szCs w:val="24"/>
      <w:shd w:val="pct20" w:color="auto" w:fill="auto"/>
    </w:rPr>
  </w:style>
  <w:style w:type="paragraph" w:styleId="a6">
    <w:name w:val="header"/>
    <w:basedOn w:val="a"/>
    <w:link w:val="Char1"/>
    <w:uiPriority w:val="99"/>
    <w:semiHidden/>
    <w:unhideWhenUsed/>
    <w:rsid w:val="00671AD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semiHidden/>
    <w:rsid w:val="00671ADE"/>
    <w:rPr>
      <w:rFonts w:ascii="Calibri" w:eastAsia="宋体" w:hAnsi="Calibri" w:cs="Times New Roman"/>
      <w:sz w:val="18"/>
      <w:szCs w:val="18"/>
    </w:rPr>
  </w:style>
  <w:style w:type="paragraph" w:styleId="a7">
    <w:name w:val="footer"/>
    <w:basedOn w:val="a"/>
    <w:link w:val="Char2"/>
    <w:uiPriority w:val="99"/>
    <w:semiHidden/>
    <w:unhideWhenUsed/>
    <w:rsid w:val="00671ADE"/>
    <w:pPr>
      <w:tabs>
        <w:tab w:val="center" w:pos="4153"/>
        <w:tab w:val="right" w:pos="8306"/>
      </w:tabs>
      <w:snapToGrid w:val="0"/>
      <w:jc w:val="left"/>
    </w:pPr>
    <w:rPr>
      <w:sz w:val="18"/>
      <w:szCs w:val="18"/>
    </w:rPr>
  </w:style>
  <w:style w:type="character" w:customStyle="1" w:styleId="Char2">
    <w:name w:val="页脚 Char"/>
    <w:basedOn w:val="a1"/>
    <w:link w:val="a7"/>
    <w:uiPriority w:val="99"/>
    <w:semiHidden/>
    <w:rsid w:val="00671ADE"/>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284</Words>
  <Characters>1625</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cp:revision>
  <dcterms:created xsi:type="dcterms:W3CDTF">2017-07-22T09:20:00Z</dcterms:created>
  <dcterms:modified xsi:type="dcterms:W3CDTF">2017-07-22T09:57:00Z</dcterms:modified>
</cp:coreProperties>
</file>