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27" w:rsidRPr="00181227" w:rsidRDefault="00181227" w:rsidP="00181227">
      <w:pPr>
        <w:widowControl/>
        <w:shd w:val="clear" w:color="auto" w:fill="FFFFFF"/>
        <w:spacing w:line="660" w:lineRule="atLeast"/>
        <w:jc w:val="left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36"/>
          <w:szCs w:val="36"/>
        </w:rPr>
      </w:pPr>
      <w:r w:rsidRPr="00181227">
        <w:rPr>
          <w:rFonts w:ascii="微软雅黑" w:eastAsia="微软雅黑" w:hAnsi="微软雅黑" w:cs="宋体" w:hint="eastAsia"/>
          <w:b/>
          <w:bCs/>
          <w:color w:val="222222"/>
          <w:kern w:val="36"/>
          <w:sz w:val="36"/>
          <w:szCs w:val="36"/>
        </w:rPr>
        <w:t>2020年盐城幼专 “战疫情、迎三八”系列活动方案</w:t>
      </w:r>
    </w:p>
    <w:p w:rsidR="0019506E" w:rsidRDefault="00181227" w:rsidP="0019506E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一、</w:t>
      </w:r>
      <w:r w:rsidR="0019506E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活动主题：</w:t>
      </w:r>
      <w:r w:rsidR="0019506E"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别样三八节 点赞最美她</w:t>
      </w:r>
    </w:p>
    <w:p w:rsidR="00181227" w:rsidRPr="00181227" w:rsidRDefault="0019506E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二、活动背景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：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  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2020年3月8日，是第110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个国际妇女节，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必将是一个不平凡的妇女节。</w:t>
      </w:r>
      <w:r w:rsidR="0019506E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为阻断疫情向校园蔓延，确保师生生命安全和身体健康，教育部下发通知，要求2020年春季学期延期开学。由此，我校教师为服务保障防控疫情期间学校的“停课不停教、停课不停学”做出了大量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卓有成效的</w:t>
      </w:r>
      <w:r w:rsidR="0019506E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工作。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在这个特殊的节日即将到来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之际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，为更好地激励、充分调动我校女教职工进一步提升工作积极性、主动性和创造性，树立战胜新冠肺炎疫情的信心，按照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校党委、校行政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要求，根据</w:t>
      </w:r>
      <w:r w:rsidR="005A7EB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我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校实际情况，特策划举办如下主题系列活动: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三、活动安排：</w:t>
      </w:r>
    </w:p>
    <w:p w:rsidR="00181227" w:rsidRPr="00181227" w:rsidRDefault="00181227" w:rsidP="00B917EC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1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.</w:t>
      </w:r>
      <w:r w:rsidR="00F5719D" w:rsidRPr="00F5719D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</w:t>
      </w:r>
      <w:r w:rsidR="00F5719D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“</w:t>
      </w:r>
      <w:r w:rsidR="00F5719D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非常时刻，我校走心的凡人金句</w:t>
      </w:r>
      <w:r w:rsidR="00F5719D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”</w:t>
      </w:r>
      <w:r w:rsidR="00F5719D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评选（分视频组和图文组）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奖项设置</w:t>
      </w:r>
      <w:r w:rsidR="000F46A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：</w:t>
      </w:r>
      <w:r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优秀作品可进行外宣展播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，</w:t>
      </w:r>
      <w:r w:rsidR="00B917EC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各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取前30%颁奖。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2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.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摄影展——</w:t>
      </w:r>
      <w:r w:rsidR="005351C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争当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巾帼</w:t>
      </w:r>
      <w:r w:rsidR="005351C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标兵</w:t>
      </w:r>
    </w:p>
    <w:p w:rsid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   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活动说明：请将</w:t>
      </w:r>
      <w:r w:rsidR="00F5719D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疫情中女教师们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暖心的“疫”瞬间拍照留存好，展示</w:t>
      </w:r>
      <w:r w:rsidR="005351C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我校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女性的独特风采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奖项设置</w:t>
      </w:r>
      <w:r w:rsidR="000F46A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：</w:t>
      </w:r>
      <w:r w:rsidR="00B917EC"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优秀作品可进行外宣展播</w:t>
      </w:r>
      <w:r w:rsidR="00B917EC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取前30%颁奖。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3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.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书画作品展示</w:t>
      </w:r>
      <w:r w:rsidR="005A7EB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（分专业组和业余组）</w:t>
      </w:r>
    </w:p>
    <w:p w:rsid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lastRenderedPageBreak/>
        <w:t xml:space="preserve">    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围绕“战疫情，迎三八”抗击疫情为主题，提交一幅书法或者绘画作品，大小不限，作品上署名，拍成照片格式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奖项设置</w:t>
      </w:r>
      <w:r w:rsidR="000F46A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：</w:t>
      </w:r>
      <w:r w:rsidR="00B917EC"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优秀作品可进行外宣展播</w:t>
      </w:r>
      <w:r w:rsidR="00B917EC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取前30%颁奖。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4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.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厨艺展示</w:t>
      </w:r>
    </w:p>
    <w:p w:rsid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   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围绕“强身健体，提高免疫力”为主题，使用能够提升身体免疫力抗击新冠肺炎有用的原材料做成菜肴，将菜肴成品拍照提交电子稿（中西餐不限），提交两张照片，一张作品照片，一张与作品合照。菜肴较多可拼图，图片中需要署名。</w:t>
      </w:r>
    </w:p>
    <w:p w:rsidR="00DD0457" w:rsidRPr="00181227" w:rsidRDefault="00DD045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奖项设置</w:t>
      </w:r>
      <w:r w:rsidR="000F46A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：</w:t>
      </w:r>
      <w:r w:rsidR="00B917EC" w:rsidRPr="00181227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优秀作品可进行外宣展播</w:t>
      </w:r>
      <w:r w:rsidR="00B917EC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  <w:szCs w:val="24"/>
        </w:rPr>
        <w:t>取前30%颁奖。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5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.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寻找学校最美巾帼逆行者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   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活动说明：</w:t>
      </w:r>
      <w:r w:rsidR="005351C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推荐表彰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在疫情防控工作一线涌现出的优秀女教</w:t>
      </w:r>
      <w:r w:rsidR="00B917EC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工</w:t>
      </w:r>
      <w:r w:rsid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（视推荐情况确定数量）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。</w:t>
      </w:r>
    </w:p>
    <w:p w:rsidR="00181227" w:rsidRPr="00181227" w:rsidRDefault="00181227" w:rsidP="00181227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6</w:t>
      </w:r>
      <w:r w:rsidR="0019506E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.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表彰2019年度学校巾帼标兵、巾帼文明岗</w:t>
      </w:r>
    </w:p>
    <w:p w:rsidR="005D7CAC" w:rsidRPr="005D7CAC" w:rsidRDefault="005D7CAC" w:rsidP="005D7CAC">
      <w:pPr>
        <w:ind w:firstLineChars="150" w:firstLine="360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5D7CAC">
        <w:rPr>
          <w:rFonts w:ascii="微软雅黑" w:eastAsia="微软雅黑" w:hAnsi="微软雅黑" w:cs="宋体" w:hint="eastAsia"/>
          <w:b/>
          <w:color w:val="222222"/>
          <w:kern w:val="0"/>
          <w:sz w:val="24"/>
          <w:szCs w:val="24"/>
        </w:rPr>
        <w:t>巾帼标兵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：</w:t>
      </w:r>
      <w:r w:rsidRPr="005D7CAC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王会珍、丁春兰、周梅香、邵  倩、徐  莉、李  晓、钮  敏、 叶  丹、骆媛媛、王  娟</w:t>
      </w:r>
      <w:r w:rsidR="000516ED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。</w:t>
      </w:r>
    </w:p>
    <w:p w:rsidR="005D7CAC" w:rsidRDefault="005D7CAC" w:rsidP="00BC3532">
      <w:pPr>
        <w:ind w:firstLineChars="150" w:firstLine="360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5D7CAC">
        <w:rPr>
          <w:rFonts w:ascii="微软雅黑" w:eastAsia="微软雅黑" w:hAnsi="微软雅黑" w:cs="宋体" w:hint="eastAsia"/>
          <w:b/>
          <w:color w:val="222222"/>
          <w:kern w:val="0"/>
          <w:sz w:val="24"/>
          <w:szCs w:val="24"/>
        </w:rPr>
        <w:t>巾帼文明岗</w:t>
      </w:r>
      <w:r>
        <w:rPr>
          <w:rFonts w:ascii="微软雅黑" w:eastAsia="微软雅黑" w:hAnsi="微软雅黑" w:cs="宋体" w:hint="eastAsia"/>
          <w:b/>
          <w:color w:val="222222"/>
          <w:kern w:val="0"/>
          <w:sz w:val="24"/>
          <w:szCs w:val="24"/>
        </w:rPr>
        <w:t>：</w:t>
      </w:r>
      <w:r w:rsidR="000516ED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党政</w:t>
      </w:r>
      <w:r w:rsidRPr="00BC3532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办（葛红梅）、学前教育研究所（肖  琦）、学生工作通讯社（张  彬）、</w:t>
      </w:r>
      <w:r w:rsidR="00BC3532" w:rsidRPr="00BC3532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财务处财务软件组（陈  智）、学前一分部舞蹈教研组（陈亚琴）、学前二分部学前教育学教研组（曹素琴）、学前二分部大学生资助工作团队（刘  蕾）、人文学院韩语教研组（王嘉镕）、鲁艺学院教学管理团队（鲁凌云）、建工学院工程造价教研室（徐  芸）、城管学院团总支（童  彤）</w:t>
      </w:r>
      <w:r w:rsidR="00BC3532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。</w:t>
      </w:r>
    </w:p>
    <w:p w:rsidR="000516ED" w:rsidRDefault="00B917EC" w:rsidP="00B917EC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lastRenderedPageBreak/>
        <w:t>四、作品提交</w:t>
      </w:r>
      <w:r w:rsid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和</w:t>
      </w:r>
      <w:r w:rsidR="00DE144F"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学校最美巾帼逆行者</w:t>
      </w:r>
      <w:r w:rsid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推荐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截止时间等：</w:t>
      </w:r>
    </w:p>
    <w:p w:rsidR="00B917EC" w:rsidRDefault="00B917EC" w:rsidP="00B917EC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1.截止时间：2020年4月20日</w:t>
      </w:r>
    </w:p>
    <w:p w:rsidR="00B917EC" w:rsidRDefault="00B917EC" w:rsidP="00B917EC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2.联系人：殷红15061617371</w:t>
      </w:r>
    </w:p>
    <w:p w:rsidR="00DE144F" w:rsidRPr="00DE144F" w:rsidRDefault="00B917EC" w:rsidP="00DE144F">
      <w:pPr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邮箱</w:t>
      </w:r>
      <w:r w:rsid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：</w:t>
      </w:r>
      <w:r w:rsidR="00DE144F" w:rsidRPr="00DE144F">
        <w:rPr>
          <w:rFonts w:ascii="宋体" w:eastAsia="宋体" w:hAnsi="宋体" w:cs="宋体" w:hint="eastAsia"/>
          <w:color w:val="000000"/>
          <w:kern w:val="0"/>
          <w:sz w:val="22"/>
        </w:rPr>
        <w:t>1191644280</w:t>
      </w:r>
      <w:r w:rsidR="00DE144F">
        <w:rPr>
          <w:rFonts w:ascii="宋体" w:eastAsia="宋体" w:hAnsi="宋体" w:cs="宋体" w:hint="eastAsia"/>
          <w:color w:val="000000"/>
          <w:kern w:val="0"/>
          <w:sz w:val="22"/>
        </w:rPr>
        <w:t>@qq.com</w:t>
      </w:r>
    </w:p>
    <w:p w:rsidR="00B917EC" w:rsidRDefault="00DE144F" w:rsidP="00B917EC">
      <w:pPr>
        <w:widowControl/>
        <w:shd w:val="clear" w:color="auto" w:fill="FFFFFF"/>
        <w:spacing w:before="240" w:after="240"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3.</w:t>
      </w:r>
      <w:r w:rsidRP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</w:t>
      </w:r>
      <w:r w:rsidRPr="00181227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学校最美巾帼逆行者</w:t>
      </w: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每分工会可推荐1--2名</w:t>
      </w:r>
    </w:p>
    <w:p w:rsidR="000516ED" w:rsidRDefault="000516ED" w:rsidP="000516ED">
      <w:pPr>
        <w:ind w:firstLineChars="150" w:firstLine="360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0516ED" w:rsidRDefault="000516ED" w:rsidP="000516ED">
      <w:pPr>
        <w:ind w:firstLineChars="150" w:firstLine="360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0516ED" w:rsidRDefault="000516ED" w:rsidP="000516ED">
      <w:pPr>
        <w:ind w:firstLineChars="150" w:firstLine="360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                                         盐城幼专工会</w:t>
      </w:r>
      <w:r w:rsid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女工委</w:t>
      </w:r>
    </w:p>
    <w:p w:rsidR="000516ED" w:rsidRDefault="000516ED" w:rsidP="000516ED">
      <w:pPr>
        <w:ind w:firstLineChars="150" w:firstLine="360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:rsidR="000516ED" w:rsidRPr="00DD0EF2" w:rsidRDefault="000516ED" w:rsidP="000516ED">
      <w:pPr>
        <w:ind w:firstLineChars="150" w:firstLine="360"/>
        <w:rPr>
          <w:sz w:val="30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 xml:space="preserve">                                           2020</w:t>
      </w:r>
      <w:r w:rsidR="00DE144F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年3月1日</w:t>
      </w:r>
    </w:p>
    <w:p w:rsidR="008E058B" w:rsidRPr="005D7CAC" w:rsidRDefault="008E058B">
      <w:pPr>
        <w:rPr>
          <w:b/>
        </w:rPr>
      </w:pPr>
    </w:p>
    <w:sectPr w:rsidR="008E058B" w:rsidRPr="005D7CAC" w:rsidSect="008E0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D20" w:rsidRDefault="002A6D20" w:rsidP="00F5719D">
      <w:r>
        <w:separator/>
      </w:r>
    </w:p>
  </w:endnote>
  <w:endnote w:type="continuationSeparator" w:id="1">
    <w:p w:rsidR="002A6D20" w:rsidRDefault="002A6D20" w:rsidP="00F57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D20" w:rsidRDefault="002A6D20" w:rsidP="00F5719D">
      <w:r>
        <w:separator/>
      </w:r>
    </w:p>
  </w:footnote>
  <w:footnote w:type="continuationSeparator" w:id="1">
    <w:p w:rsidR="002A6D20" w:rsidRDefault="002A6D20" w:rsidP="00F57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227"/>
    <w:rsid w:val="000423C3"/>
    <w:rsid w:val="000516ED"/>
    <w:rsid w:val="000F46A1"/>
    <w:rsid w:val="00181227"/>
    <w:rsid w:val="0019506E"/>
    <w:rsid w:val="002A6D20"/>
    <w:rsid w:val="005351CF"/>
    <w:rsid w:val="005A7EB1"/>
    <w:rsid w:val="005D7CAC"/>
    <w:rsid w:val="008E058B"/>
    <w:rsid w:val="00B917EC"/>
    <w:rsid w:val="00BC3532"/>
    <w:rsid w:val="00DD0457"/>
    <w:rsid w:val="00DE144F"/>
    <w:rsid w:val="00EB2B77"/>
    <w:rsid w:val="00F5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8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12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122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81227"/>
  </w:style>
  <w:style w:type="paragraph" w:styleId="a3">
    <w:name w:val="Normal (Web)"/>
    <w:basedOn w:val="a"/>
    <w:uiPriority w:val="99"/>
    <w:semiHidden/>
    <w:unhideWhenUsed/>
    <w:rsid w:val="001812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122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57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5719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57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571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489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2020-02-27T09:02:00Z</dcterms:created>
  <dcterms:modified xsi:type="dcterms:W3CDTF">2020-03-02T06:35:00Z</dcterms:modified>
</cp:coreProperties>
</file>