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752" w:rsidRDefault="002A4752"/>
    <w:p w:rsidR="002A4752" w:rsidRDefault="00DD36E6">
      <w:pPr>
        <w:jc w:val="center"/>
        <w:rPr>
          <w:rFonts w:ascii="宋体"/>
          <w:b/>
          <w:sz w:val="52"/>
          <w:szCs w:val="52"/>
        </w:rPr>
      </w:pPr>
      <w:r>
        <w:rPr>
          <w:rFonts w:ascii="宋体" w:hAnsi="宋体" w:hint="eastAsia"/>
          <w:b/>
          <w:sz w:val="52"/>
          <w:szCs w:val="52"/>
        </w:rPr>
        <w:t>采购文件</w:t>
      </w:r>
    </w:p>
    <w:p w:rsidR="002A4752" w:rsidRDefault="002A4752"/>
    <w:p w:rsidR="002A4752" w:rsidRDefault="002A4752"/>
    <w:p w:rsidR="002A4752" w:rsidRDefault="002A4752"/>
    <w:p w:rsidR="002A4752" w:rsidRDefault="002A4752"/>
    <w:p w:rsidR="002A4752" w:rsidRDefault="002A4752"/>
    <w:p w:rsidR="002A4752" w:rsidRDefault="00DD36E6">
      <w:pPr>
        <w:jc w:val="left"/>
        <w:rPr>
          <w:rFonts w:ascii="宋体"/>
          <w:b/>
          <w:sz w:val="44"/>
          <w:szCs w:val="44"/>
        </w:rPr>
      </w:pPr>
      <w:r>
        <w:rPr>
          <w:rFonts w:ascii="宋体" w:hAnsi="宋体" w:hint="eastAsia"/>
          <w:b/>
          <w:sz w:val="44"/>
          <w:szCs w:val="44"/>
        </w:rPr>
        <w:t>项目编号：</w:t>
      </w:r>
    </w:p>
    <w:p w:rsidR="002A4752" w:rsidRDefault="002A4752">
      <w:pPr>
        <w:rPr>
          <w:rFonts w:ascii="宋体"/>
          <w:b/>
          <w:sz w:val="44"/>
          <w:szCs w:val="44"/>
        </w:rPr>
      </w:pPr>
    </w:p>
    <w:p w:rsidR="002A4752" w:rsidRDefault="002A4752">
      <w:pPr>
        <w:rPr>
          <w:rFonts w:ascii="宋体"/>
          <w:b/>
          <w:sz w:val="44"/>
          <w:szCs w:val="44"/>
        </w:rPr>
      </w:pPr>
    </w:p>
    <w:p w:rsidR="002A4752" w:rsidRDefault="00DD36E6">
      <w:pPr>
        <w:rPr>
          <w:rFonts w:ascii="宋体"/>
          <w:b/>
          <w:sz w:val="44"/>
          <w:szCs w:val="44"/>
        </w:rPr>
      </w:pPr>
      <w:r>
        <w:rPr>
          <w:rFonts w:ascii="宋体" w:hAnsi="宋体" w:hint="eastAsia"/>
          <w:b/>
          <w:sz w:val="44"/>
          <w:szCs w:val="44"/>
        </w:rPr>
        <w:t>项目名称：南校区教学楼安装吊扇项目</w:t>
      </w:r>
    </w:p>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Pr>
        <w:jc w:val="center"/>
        <w:rPr>
          <w:rFonts w:ascii="宋体"/>
          <w:b/>
          <w:sz w:val="32"/>
          <w:szCs w:val="32"/>
        </w:rPr>
      </w:pPr>
    </w:p>
    <w:p w:rsidR="002A4752" w:rsidRDefault="00DD36E6">
      <w:pPr>
        <w:jc w:val="center"/>
        <w:rPr>
          <w:rFonts w:ascii="宋体"/>
          <w:b/>
          <w:sz w:val="44"/>
          <w:szCs w:val="44"/>
        </w:rPr>
      </w:pPr>
      <w:r>
        <w:rPr>
          <w:rFonts w:ascii="宋体" w:hAnsi="宋体" w:hint="eastAsia"/>
          <w:b/>
          <w:sz w:val="44"/>
          <w:szCs w:val="44"/>
        </w:rPr>
        <w:t>盐城幼儿师范高等专科学校</w:t>
      </w:r>
    </w:p>
    <w:p w:rsidR="002A4752" w:rsidRDefault="002A4752">
      <w:pPr>
        <w:jc w:val="center"/>
        <w:rPr>
          <w:rFonts w:ascii="宋体"/>
          <w:b/>
          <w:sz w:val="44"/>
          <w:szCs w:val="44"/>
        </w:rPr>
      </w:pPr>
    </w:p>
    <w:p w:rsidR="002A4752" w:rsidRDefault="00DD36E6">
      <w:pPr>
        <w:jc w:val="center"/>
        <w:rPr>
          <w:rFonts w:ascii="宋体"/>
          <w:b/>
          <w:sz w:val="44"/>
          <w:szCs w:val="44"/>
        </w:rPr>
      </w:pPr>
      <w:r>
        <w:rPr>
          <w:rFonts w:ascii="宋体" w:hAnsi="宋体"/>
          <w:b/>
          <w:sz w:val="44"/>
          <w:szCs w:val="44"/>
        </w:rPr>
        <w:t>201</w:t>
      </w:r>
      <w:r>
        <w:rPr>
          <w:rFonts w:ascii="宋体" w:hAnsi="宋体" w:hint="eastAsia"/>
          <w:b/>
          <w:sz w:val="44"/>
          <w:szCs w:val="44"/>
        </w:rPr>
        <w:t>8</w:t>
      </w:r>
      <w:r>
        <w:rPr>
          <w:rFonts w:ascii="宋体" w:hAnsi="宋体" w:hint="eastAsia"/>
          <w:b/>
          <w:sz w:val="44"/>
          <w:szCs w:val="44"/>
        </w:rPr>
        <w:t>年</w:t>
      </w:r>
      <w:r>
        <w:rPr>
          <w:rFonts w:ascii="宋体" w:hAnsi="宋体" w:hint="eastAsia"/>
          <w:b/>
          <w:sz w:val="44"/>
          <w:szCs w:val="44"/>
        </w:rPr>
        <w:t>7</w:t>
      </w:r>
      <w:r>
        <w:rPr>
          <w:rFonts w:ascii="宋体" w:hAnsi="宋体" w:hint="eastAsia"/>
          <w:b/>
          <w:sz w:val="44"/>
          <w:szCs w:val="44"/>
        </w:rPr>
        <w:t>月</w:t>
      </w:r>
    </w:p>
    <w:p w:rsidR="002A4752" w:rsidRDefault="002A4752">
      <w:pPr>
        <w:jc w:val="center"/>
      </w:pPr>
    </w:p>
    <w:p w:rsidR="002A4752" w:rsidRDefault="002A4752">
      <w:pPr>
        <w:jc w:val="center"/>
      </w:pPr>
    </w:p>
    <w:p w:rsidR="002A4752" w:rsidRDefault="002A4752">
      <w:pPr>
        <w:jc w:val="center"/>
      </w:pPr>
    </w:p>
    <w:p w:rsidR="002A4752" w:rsidRDefault="002A4752">
      <w:pPr>
        <w:jc w:val="center"/>
      </w:pPr>
    </w:p>
    <w:p w:rsidR="002A4752" w:rsidRDefault="002A4752">
      <w:pPr>
        <w:jc w:val="center"/>
      </w:pPr>
    </w:p>
    <w:p w:rsidR="002A4752" w:rsidRDefault="002A4752">
      <w:pPr>
        <w:jc w:val="center"/>
      </w:pPr>
    </w:p>
    <w:p w:rsidR="002A4752" w:rsidRDefault="002A4752">
      <w:pPr>
        <w:jc w:val="center"/>
      </w:pPr>
    </w:p>
    <w:p w:rsidR="002A4752" w:rsidRDefault="002A4752">
      <w:pPr>
        <w:jc w:val="center"/>
      </w:pPr>
    </w:p>
    <w:p w:rsidR="002A4752" w:rsidRDefault="00DD36E6">
      <w:pPr>
        <w:spacing w:line="480" w:lineRule="auto"/>
        <w:jc w:val="center"/>
        <w:outlineLvl w:val="0"/>
        <w:rPr>
          <w:rFonts w:ascii="黑体" w:eastAsia="黑体" w:hAnsi="Arial"/>
          <w:b/>
          <w:color w:val="000000"/>
          <w:sz w:val="44"/>
        </w:rPr>
      </w:pPr>
      <w:r>
        <w:rPr>
          <w:rFonts w:ascii="黑体" w:eastAsia="黑体" w:hAnsi="Arial" w:hint="eastAsia"/>
          <w:b/>
          <w:color w:val="000000"/>
          <w:sz w:val="44"/>
        </w:rPr>
        <w:lastRenderedPageBreak/>
        <w:t>总</w:t>
      </w:r>
      <w:r>
        <w:rPr>
          <w:rFonts w:ascii="黑体" w:eastAsia="黑体" w:hAnsi="Arial" w:hint="eastAsia"/>
          <w:b/>
          <w:color w:val="000000"/>
          <w:sz w:val="44"/>
        </w:rPr>
        <w:t xml:space="preserve">  </w:t>
      </w:r>
      <w:r>
        <w:rPr>
          <w:rFonts w:ascii="黑体" w:eastAsia="黑体" w:hAnsi="Arial" w:hint="eastAsia"/>
          <w:b/>
          <w:color w:val="000000"/>
          <w:sz w:val="44"/>
        </w:rPr>
        <w:t>目</w:t>
      </w:r>
      <w:r>
        <w:rPr>
          <w:rFonts w:ascii="黑体" w:eastAsia="黑体" w:hAnsi="Arial" w:hint="eastAsia"/>
          <w:b/>
          <w:color w:val="000000"/>
          <w:sz w:val="44"/>
        </w:rPr>
        <w:t xml:space="preserve">  </w:t>
      </w:r>
      <w:r>
        <w:rPr>
          <w:rFonts w:ascii="黑体" w:eastAsia="黑体" w:hAnsi="Arial" w:hint="eastAsia"/>
          <w:b/>
          <w:color w:val="000000"/>
          <w:sz w:val="44"/>
        </w:rPr>
        <w:t>录</w:t>
      </w:r>
    </w:p>
    <w:p w:rsidR="002A4752" w:rsidRDefault="002A4752">
      <w:pPr>
        <w:spacing w:line="480" w:lineRule="auto"/>
        <w:rPr>
          <w:rFonts w:ascii="仿宋_GB2312" w:eastAsia="仿宋_GB2312" w:hAnsi="Arial"/>
          <w:b/>
          <w:color w:val="000000"/>
          <w:sz w:val="28"/>
        </w:rPr>
      </w:pPr>
    </w:p>
    <w:p w:rsidR="002A4752" w:rsidRDefault="00DD36E6">
      <w:pPr>
        <w:numPr>
          <w:ilvl w:val="0"/>
          <w:numId w:val="3"/>
        </w:numPr>
        <w:spacing w:line="480" w:lineRule="auto"/>
        <w:outlineLvl w:val="0"/>
        <w:rPr>
          <w:rFonts w:ascii="黑体" w:eastAsia="黑体" w:hAnsi="Showcard Gothic"/>
          <w:color w:val="000000"/>
          <w:sz w:val="32"/>
        </w:rPr>
      </w:pPr>
      <w:r>
        <w:rPr>
          <w:rFonts w:ascii="黑体" w:eastAsia="黑体" w:hAnsi="宋体" w:hint="eastAsia"/>
          <w:color w:val="000000"/>
          <w:sz w:val="36"/>
        </w:rPr>
        <w:t>采购公告</w:t>
      </w:r>
      <w:r>
        <w:rPr>
          <w:rFonts w:ascii="黑体" w:eastAsia="黑体" w:hAnsi="宋体" w:hint="eastAsia"/>
          <w:color w:val="000000"/>
          <w:sz w:val="36"/>
        </w:rPr>
        <w:t xml:space="preserve">        </w:t>
      </w:r>
      <w:r>
        <w:rPr>
          <w:rFonts w:ascii="黑体" w:eastAsia="黑体" w:hAnsi="Showcard Gothic" w:hint="eastAsia"/>
          <w:color w:val="000000"/>
          <w:sz w:val="36"/>
        </w:rPr>
        <w:t xml:space="preserve">    </w:t>
      </w:r>
      <w:r>
        <w:rPr>
          <w:rFonts w:ascii="黑体" w:eastAsia="黑体" w:hAnsi="Showcard Gothic" w:hint="eastAsia"/>
          <w:color w:val="000000"/>
          <w:sz w:val="36"/>
        </w:rPr>
        <w:t>……………………</w:t>
      </w:r>
      <w:r>
        <w:rPr>
          <w:rFonts w:ascii="黑体" w:eastAsia="黑体" w:hAnsi="Showcard Gothic" w:hint="eastAsia"/>
          <w:color w:val="000000"/>
          <w:sz w:val="36"/>
        </w:rPr>
        <w:t xml:space="preserve"> 3</w:t>
      </w:r>
    </w:p>
    <w:p w:rsidR="002A4752" w:rsidRDefault="00DD36E6">
      <w:pPr>
        <w:numPr>
          <w:ilvl w:val="0"/>
          <w:numId w:val="3"/>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谈判须知</w:t>
      </w:r>
      <w:r>
        <w:rPr>
          <w:rFonts w:ascii="黑体" w:eastAsia="黑体" w:hAnsi="Showcard Gothic" w:hint="eastAsia"/>
          <w:color w:val="000000"/>
          <w:sz w:val="36"/>
          <w:szCs w:val="36"/>
        </w:rPr>
        <w:t xml:space="preserve">       </w:t>
      </w:r>
      <w:r>
        <w:rPr>
          <w:rFonts w:ascii="黑体" w:eastAsia="黑体" w:hAnsi="Showcard Gothic" w:hint="eastAsia"/>
          <w:color w:val="000000"/>
          <w:sz w:val="36"/>
        </w:rPr>
        <w:t xml:space="preserve">     </w:t>
      </w:r>
      <w:r>
        <w:rPr>
          <w:rFonts w:ascii="黑体" w:eastAsia="黑体" w:hAnsi="Showcard Gothic" w:hint="eastAsia"/>
          <w:color w:val="000000"/>
          <w:sz w:val="36"/>
        </w:rPr>
        <w:t>……………………</w:t>
      </w:r>
      <w:r>
        <w:rPr>
          <w:rFonts w:ascii="黑体" w:eastAsia="黑体" w:hAnsi="Showcard Gothic" w:hint="eastAsia"/>
          <w:color w:val="000000"/>
          <w:sz w:val="36"/>
        </w:rPr>
        <w:t xml:space="preserve"> 6</w:t>
      </w:r>
    </w:p>
    <w:p w:rsidR="002A4752" w:rsidRDefault="00DD36E6">
      <w:pPr>
        <w:numPr>
          <w:ilvl w:val="0"/>
          <w:numId w:val="3"/>
        </w:numPr>
        <w:spacing w:line="480" w:lineRule="auto"/>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宋体" w:hint="eastAsia"/>
          <w:color w:val="000000"/>
          <w:sz w:val="36"/>
        </w:rPr>
        <w:t xml:space="preserve">  </w:t>
      </w:r>
      <w:r>
        <w:rPr>
          <w:rFonts w:ascii="黑体" w:eastAsia="黑体" w:hAnsi="Showcard Gothic" w:hint="eastAsia"/>
          <w:color w:val="000000"/>
          <w:sz w:val="36"/>
        </w:rPr>
        <w:t xml:space="preserve">    </w:t>
      </w:r>
      <w:r>
        <w:rPr>
          <w:rFonts w:ascii="黑体" w:eastAsia="黑体" w:hAnsi="Showcard Gothic" w:hint="eastAsia"/>
          <w:color w:val="000000"/>
          <w:sz w:val="36"/>
        </w:rPr>
        <w:t>……………………</w:t>
      </w:r>
      <w:r>
        <w:rPr>
          <w:rFonts w:ascii="黑体" w:eastAsia="黑体" w:hAnsi="Showcard Gothic" w:hint="eastAsia"/>
          <w:color w:val="000000"/>
          <w:sz w:val="36"/>
        </w:rPr>
        <w:t>22</w:t>
      </w:r>
    </w:p>
    <w:p w:rsidR="002A4752" w:rsidRDefault="00DD36E6">
      <w:pPr>
        <w:numPr>
          <w:ilvl w:val="0"/>
          <w:numId w:val="3"/>
        </w:numPr>
        <w:spacing w:line="480" w:lineRule="auto"/>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宋体" w:hint="eastAsia"/>
          <w:color w:val="000000"/>
          <w:sz w:val="36"/>
        </w:rPr>
        <w:t xml:space="preserve">        </w:t>
      </w:r>
      <w:r>
        <w:rPr>
          <w:rFonts w:ascii="黑体" w:eastAsia="黑体" w:hAnsi="Showcard Gothic" w:hint="eastAsia"/>
          <w:color w:val="000000"/>
          <w:sz w:val="36"/>
        </w:rPr>
        <w:t xml:space="preserve">    </w:t>
      </w:r>
      <w:r>
        <w:rPr>
          <w:rFonts w:ascii="黑体" w:eastAsia="黑体" w:hAnsi="Showcard Gothic" w:hint="eastAsia"/>
          <w:color w:val="000000"/>
          <w:sz w:val="36"/>
        </w:rPr>
        <w:t>……………………</w:t>
      </w:r>
      <w:r>
        <w:rPr>
          <w:rFonts w:ascii="黑体" w:eastAsia="黑体" w:hAnsi="Showcard Gothic" w:hint="eastAsia"/>
          <w:color w:val="000000"/>
          <w:sz w:val="36"/>
        </w:rPr>
        <w:t>36</w:t>
      </w:r>
    </w:p>
    <w:p w:rsidR="002A4752" w:rsidRDefault="00DD36E6">
      <w:pPr>
        <w:numPr>
          <w:ilvl w:val="0"/>
          <w:numId w:val="3"/>
        </w:numPr>
        <w:spacing w:line="480" w:lineRule="auto"/>
        <w:outlineLvl w:val="0"/>
        <w:rPr>
          <w:rFonts w:ascii="黑体" w:eastAsia="黑体" w:hAnsi="Showcard Gothic"/>
          <w:color w:val="000000"/>
          <w:sz w:val="36"/>
        </w:rPr>
      </w:pPr>
      <w:r>
        <w:rPr>
          <w:rFonts w:ascii="黑体" w:eastAsia="黑体" w:hAnsi="Showcard Gothic" w:hint="eastAsia"/>
          <w:color w:val="000000"/>
          <w:sz w:val="36"/>
        </w:rPr>
        <w:t>评审方法和评审标准</w:t>
      </w:r>
      <w:r>
        <w:rPr>
          <w:rFonts w:ascii="黑体" w:eastAsia="黑体" w:hAnsi="Showcard Gothic" w:hint="eastAsia"/>
          <w:color w:val="000000"/>
          <w:sz w:val="36"/>
        </w:rPr>
        <w:t xml:space="preserve">  </w:t>
      </w:r>
      <w:r>
        <w:rPr>
          <w:rFonts w:ascii="黑体" w:eastAsia="黑体" w:hAnsi="Showcard Gothic" w:hint="eastAsia"/>
          <w:color w:val="000000"/>
          <w:sz w:val="36"/>
        </w:rPr>
        <w:t>……………………</w:t>
      </w:r>
      <w:r>
        <w:rPr>
          <w:rFonts w:ascii="黑体" w:eastAsia="黑体" w:hAnsi="Showcard Gothic" w:hint="eastAsia"/>
          <w:color w:val="000000"/>
          <w:sz w:val="36"/>
        </w:rPr>
        <w:t>40</w:t>
      </w:r>
    </w:p>
    <w:p w:rsidR="002A4752" w:rsidRDefault="00DD36E6">
      <w:pPr>
        <w:numPr>
          <w:ilvl w:val="0"/>
          <w:numId w:val="3"/>
        </w:numPr>
        <w:spacing w:line="480" w:lineRule="auto"/>
        <w:outlineLvl w:val="0"/>
        <w:rPr>
          <w:rFonts w:ascii="黑体" w:eastAsia="黑体" w:hAnsi="Showcard Gothic"/>
          <w:color w:val="000000"/>
          <w:sz w:val="36"/>
        </w:rPr>
      </w:pPr>
      <w:r>
        <w:rPr>
          <w:rFonts w:ascii="黑体" w:eastAsia="黑体" w:hAnsi="宋体" w:hint="eastAsia"/>
          <w:color w:val="000000"/>
          <w:sz w:val="36"/>
        </w:rPr>
        <w:t>采购响应文件格式</w:t>
      </w:r>
      <w:r>
        <w:rPr>
          <w:rFonts w:ascii="黑体" w:eastAsia="黑体" w:hAnsi="宋体" w:hint="eastAsia"/>
          <w:color w:val="000000"/>
          <w:sz w:val="36"/>
        </w:rPr>
        <w:t xml:space="preserve">    </w:t>
      </w:r>
      <w:r>
        <w:rPr>
          <w:rFonts w:ascii="黑体" w:eastAsia="黑体" w:hAnsi="Showcard Gothic" w:hint="eastAsia"/>
          <w:color w:val="000000"/>
          <w:sz w:val="36"/>
        </w:rPr>
        <w:t>……………………</w:t>
      </w:r>
      <w:r>
        <w:rPr>
          <w:rFonts w:ascii="黑体" w:eastAsia="黑体" w:hAnsi="Showcard Gothic" w:hint="eastAsia"/>
          <w:color w:val="000000"/>
          <w:sz w:val="36"/>
        </w:rPr>
        <w:t>41</w:t>
      </w: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jc w:val="center"/>
        <w:rPr>
          <w:b/>
          <w:sz w:val="32"/>
          <w:szCs w:val="32"/>
        </w:rPr>
      </w:pPr>
    </w:p>
    <w:p w:rsidR="002A4752" w:rsidRDefault="002A4752">
      <w:pPr>
        <w:rPr>
          <w:b/>
          <w:sz w:val="32"/>
          <w:szCs w:val="32"/>
        </w:rPr>
      </w:pPr>
    </w:p>
    <w:p w:rsidR="002A4752" w:rsidRDefault="00DD36E6">
      <w:pPr>
        <w:jc w:val="center"/>
        <w:rPr>
          <w:b/>
          <w:sz w:val="32"/>
          <w:szCs w:val="32"/>
        </w:rPr>
      </w:pPr>
      <w:r>
        <w:rPr>
          <w:rFonts w:hint="eastAsia"/>
          <w:b/>
          <w:sz w:val="32"/>
          <w:szCs w:val="32"/>
        </w:rPr>
        <w:lastRenderedPageBreak/>
        <w:t>第一章</w:t>
      </w:r>
      <w:r>
        <w:rPr>
          <w:b/>
          <w:sz w:val="32"/>
          <w:szCs w:val="32"/>
        </w:rPr>
        <w:t xml:space="preserve">   </w:t>
      </w:r>
      <w:r>
        <w:rPr>
          <w:rFonts w:hint="eastAsia"/>
          <w:b/>
          <w:sz w:val="32"/>
          <w:szCs w:val="32"/>
        </w:rPr>
        <w:t>采购公告</w:t>
      </w:r>
    </w:p>
    <w:p w:rsidR="002A4752" w:rsidRDefault="002A4752">
      <w:pPr>
        <w:jc w:val="center"/>
        <w:rPr>
          <w:b/>
          <w:sz w:val="32"/>
          <w:szCs w:val="32"/>
        </w:rPr>
      </w:pPr>
    </w:p>
    <w:p w:rsidR="002A4752" w:rsidRDefault="00DD36E6">
      <w:pPr>
        <w:pStyle w:val="af9"/>
        <w:spacing w:line="440" w:lineRule="exact"/>
        <w:ind w:firstLineChars="0"/>
        <w:jc w:val="left"/>
        <w:rPr>
          <w:rFonts w:ascii="宋体" w:hAnsi="宋体"/>
          <w:sz w:val="28"/>
          <w:szCs w:val="28"/>
        </w:rPr>
      </w:pPr>
      <w:bookmarkStart w:id="0" w:name="_GoBack"/>
      <w:r>
        <w:rPr>
          <w:rFonts w:ascii="宋体" w:hAnsi="宋体" w:hint="eastAsia"/>
          <w:sz w:val="28"/>
          <w:szCs w:val="28"/>
        </w:rPr>
        <w:t>根据盐城市财政局下达的政府采购计划，现就南校区教学楼安装吊扇项目进行竞争性谈判采购，诚邀符合相关资格条件的谈判人前来参加竞争性谈判。</w:t>
      </w:r>
    </w:p>
    <w:p w:rsidR="002A4752" w:rsidRDefault="00DD36E6">
      <w:pPr>
        <w:spacing w:line="440" w:lineRule="exact"/>
        <w:rPr>
          <w:rFonts w:ascii="宋体"/>
          <w:b/>
          <w:sz w:val="28"/>
          <w:szCs w:val="28"/>
        </w:rPr>
      </w:pPr>
      <w:r>
        <w:rPr>
          <w:rFonts w:ascii="宋体" w:hAnsi="宋体" w:hint="eastAsia"/>
          <w:b/>
          <w:sz w:val="28"/>
          <w:szCs w:val="28"/>
        </w:rPr>
        <w:t>一、项目编号：</w:t>
      </w:r>
      <w:r>
        <w:rPr>
          <w:rFonts w:ascii="宋体" w:hAnsi="宋体" w:hint="eastAsia"/>
          <w:sz w:val="28"/>
          <w:szCs w:val="28"/>
        </w:rPr>
        <w:t xml:space="preserve"> </w:t>
      </w:r>
      <w:r>
        <w:rPr>
          <w:rFonts w:ascii="宋体" w:hAnsi="宋体" w:hint="eastAsia"/>
          <w:b/>
          <w:sz w:val="28"/>
          <w:szCs w:val="28"/>
        </w:rPr>
        <w:t xml:space="preserve"> </w:t>
      </w:r>
      <w:r>
        <w:rPr>
          <w:rFonts w:ascii="宋体" w:hAnsi="宋体" w:hint="eastAsia"/>
          <w:sz w:val="28"/>
          <w:szCs w:val="28"/>
        </w:rPr>
        <w:t xml:space="preserve"> </w:t>
      </w:r>
      <w:r>
        <w:rPr>
          <w:rFonts w:ascii="宋体" w:hAnsi="宋体" w:hint="eastAsia"/>
          <w:b/>
          <w:sz w:val="28"/>
          <w:szCs w:val="28"/>
        </w:rPr>
        <w:t xml:space="preserve">      </w:t>
      </w:r>
    </w:p>
    <w:p w:rsidR="002A4752" w:rsidRDefault="00DD36E6">
      <w:pPr>
        <w:spacing w:line="440" w:lineRule="exact"/>
        <w:rPr>
          <w:rFonts w:ascii="宋体"/>
          <w:sz w:val="28"/>
          <w:szCs w:val="28"/>
        </w:rPr>
      </w:pPr>
      <w:r>
        <w:rPr>
          <w:rFonts w:ascii="宋体" w:hAnsi="宋体" w:hint="eastAsia"/>
          <w:b/>
          <w:sz w:val="28"/>
          <w:szCs w:val="28"/>
        </w:rPr>
        <w:t>二、项目名称：</w:t>
      </w:r>
      <w:r>
        <w:rPr>
          <w:rFonts w:ascii="宋体" w:hAnsi="宋体" w:hint="eastAsia"/>
          <w:sz w:val="28"/>
          <w:szCs w:val="28"/>
        </w:rPr>
        <w:t>盐城幼儿师范高等专科学校南校区教学楼安装吊扇</w:t>
      </w:r>
    </w:p>
    <w:p w:rsidR="002A4752" w:rsidRDefault="00DD36E6">
      <w:pPr>
        <w:spacing w:line="440" w:lineRule="exact"/>
        <w:rPr>
          <w:rFonts w:ascii="宋体" w:hAnsi="宋体"/>
          <w:b/>
          <w:sz w:val="28"/>
          <w:szCs w:val="28"/>
        </w:rPr>
      </w:pPr>
      <w:r>
        <w:rPr>
          <w:rFonts w:ascii="宋体" w:hAnsi="宋体" w:hint="eastAsia"/>
          <w:b/>
          <w:sz w:val="28"/>
          <w:szCs w:val="28"/>
        </w:rPr>
        <w:t>三、项目简要说明</w:t>
      </w:r>
    </w:p>
    <w:p w:rsidR="002A4752" w:rsidRDefault="00DD36E6">
      <w:pPr>
        <w:pStyle w:val="af9"/>
        <w:spacing w:line="440" w:lineRule="exact"/>
        <w:ind w:firstLineChars="0" w:firstLine="0"/>
        <w:jc w:val="left"/>
        <w:rPr>
          <w:rFonts w:ascii="宋体" w:hAnsi="宋体"/>
          <w:sz w:val="28"/>
          <w:szCs w:val="28"/>
        </w:rPr>
      </w:pPr>
      <w:r>
        <w:rPr>
          <w:rFonts w:ascii="宋体" w:hAnsi="宋体" w:hint="eastAsia"/>
          <w:b/>
          <w:sz w:val="28"/>
          <w:szCs w:val="28"/>
        </w:rPr>
        <w:t>1</w:t>
      </w:r>
      <w:r>
        <w:rPr>
          <w:rFonts w:ascii="宋体" w:hAnsi="宋体" w:hint="eastAsia"/>
          <w:b/>
          <w:sz w:val="28"/>
          <w:szCs w:val="28"/>
        </w:rPr>
        <w:t>、建设地点：</w:t>
      </w:r>
      <w:r>
        <w:rPr>
          <w:rFonts w:ascii="宋体" w:hAnsi="宋体" w:hint="eastAsia"/>
          <w:sz w:val="28"/>
          <w:szCs w:val="28"/>
        </w:rPr>
        <w:t>盐城幼儿师范高等专科学校南校区内。</w:t>
      </w:r>
    </w:p>
    <w:p w:rsidR="002A4752" w:rsidRDefault="00DD36E6">
      <w:pPr>
        <w:spacing w:line="480" w:lineRule="exact"/>
        <w:rPr>
          <w:rFonts w:ascii="宋体"/>
          <w:b/>
          <w:i/>
          <w:sz w:val="28"/>
          <w:szCs w:val="28"/>
          <w:u w:val="single"/>
        </w:rPr>
      </w:pPr>
      <w:r>
        <w:rPr>
          <w:rFonts w:ascii="宋体" w:hAnsi="宋体" w:hint="eastAsia"/>
          <w:b/>
          <w:sz w:val="28"/>
          <w:szCs w:val="28"/>
        </w:rPr>
        <w:t>2</w:t>
      </w:r>
      <w:r>
        <w:rPr>
          <w:rFonts w:ascii="宋体" w:hAnsi="宋体" w:hint="eastAsia"/>
          <w:b/>
          <w:sz w:val="28"/>
          <w:szCs w:val="28"/>
        </w:rPr>
        <w:t>、工程规模：</w:t>
      </w:r>
      <w:r>
        <w:rPr>
          <w:rFonts w:ascii="宋体" w:hAnsi="宋体" w:hint="eastAsia"/>
          <w:sz w:val="28"/>
          <w:szCs w:val="28"/>
        </w:rPr>
        <w:t>预算投资</w:t>
      </w:r>
      <w:r>
        <w:rPr>
          <w:rFonts w:ascii="宋体" w:hAnsi="宋体" w:hint="eastAsia"/>
          <w:sz w:val="28"/>
          <w:szCs w:val="28"/>
        </w:rPr>
        <w:t>2</w:t>
      </w:r>
      <w:r>
        <w:rPr>
          <w:rFonts w:ascii="宋体" w:hAnsi="宋体" w:hint="eastAsia"/>
          <w:sz w:val="28"/>
          <w:szCs w:val="28"/>
        </w:rPr>
        <w:t>.39</w:t>
      </w:r>
      <w:r>
        <w:rPr>
          <w:rFonts w:ascii="宋体" w:hAnsi="宋体" w:hint="eastAsia"/>
          <w:sz w:val="28"/>
          <w:szCs w:val="28"/>
        </w:rPr>
        <w:t>万元</w:t>
      </w:r>
      <w:r>
        <w:rPr>
          <w:rFonts w:ascii="宋体" w:hAnsi="宋体" w:hint="eastAsia"/>
          <w:sz w:val="28"/>
          <w:szCs w:val="28"/>
        </w:rPr>
        <w:t>，本项目采购控制价为（人民币）：</w:t>
      </w:r>
      <w:r>
        <w:rPr>
          <w:rFonts w:ascii="宋体" w:hAnsi="宋体" w:hint="eastAsia"/>
          <w:sz w:val="28"/>
          <w:szCs w:val="28"/>
        </w:rPr>
        <w:t>2.</w:t>
      </w:r>
      <w:r>
        <w:rPr>
          <w:rFonts w:ascii="宋体" w:hAnsi="宋体" w:hint="eastAsia"/>
          <w:sz w:val="28"/>
          <w:szCs w:val="28"/>
        </w:rPr>
        <w:t>39</w:t>
      </w:r>
      <w:r>
        <w:rPr>
          <w:rFonts w:ascii="宋体" w:hAnsi="宋体" w:hint="eastAsia"/>
          <w:sz w:val="28"/>
          <w:szCs w:val="28"/>
        </w:rPr>
        <w:t>万元。</w:t>
      </w:r>
      <w:r>
        <w:rPr>
          <w:rFonts w:ascii="宋体" w:hAnsi="宋体" w:hint="eastAsia"/>
          <w:b/>
          <w:i/>
          <w:sz w:val="28"/>
          <w:szCs w:val="28"/>
          <w:u w:val="single"/>
        </w:rPr>
        <w:t>谈判人的报价不得超过采购控制价，优惠率</w:t>
      </w:r>
      <w:r>
        <w:rPr>
          <w:rFonts w:ascii="宋体" w:hAnsi="宋体" w:hint="eastAsia"/>
          <w:b/>
          <w:i/>
          <w:sz w:val="28"/>
          <w:szCs w:val="28"/>
          <w:u w:val="single"/>
        </w:rPr>
        <w:t xml:space="preserve">= </w:t>
      </w:r>
      <w:r>
        <w:rPr>
          <w:rFonts w:ascii="宋体" w:hAnsi="宋体" w:hint="eastAsia"/>
          <w:b/>
          <w:i/>
          <w:sz w:val="28"/>
          <w:szCs w:val="28"/>
          <w:u w:val="single"/>
        </w:rPr>
        <w:t>（</w:t>
      </w:r>
      <w:r>
        <w:rPr>
          <w:rFonts w:ascii="宋体" w:hAnsi="宋体" w:hint="eastAsia"/>
          <w:b/>
          <w:i/>
          <w:sz w:val="28"/>
          <w:szCs w:val="28"/>
          <w:u w:val="single"/>
        </w:rPr>
        <w:t>23</w:t>
      </w:r>
      <w:r>
        <w:rPr>
          <w:rFonts w:ascii="宋体" w:hAnsi="宋体" w:hint="eastAsia"/>
          <w:b/>
          <w:i/>
          <w:sz w:val="28"/>
          <w:szCs w:val="28"/>
          <w:u w:val="single"/>
        </w:rPr>
        <w:t>900</w:t>
      </w:r>
      <w:r>
        <w:rPr>
          <w:rFonts w:ascii="宋体" w:hAnsi="宋体" w:hint="eastAsia"/>
          <w:b/>
          <w:i/>
          <w:sz w:val="28"/>
          <w:szCs w:val="28"/>
          <w:u w:val="single"/>
        </w:rPr>
        <w:t>-</w:t>
      </w:r>
      <w:r>
        <w:rPr>
          <w:rFonts w:ascii="宋体" w:hAnsi="宋体" w:hint="eastAsia"/>
          <w:b/>
          <w:i/>
          <w:sz w:val="28"/>
          <w:szCs w:val="28"/>
          <w:u w:val="single"/>
        </w:rPr>
        <w:t>报价总额）÷</w:t>
      </w:r>
      <w:r>
        <w:rPr>
          <w:rFonts w:ascii="宋体" w:hAnsi="宋体" w:hint="eastAsia"/>
          <w:b/>
          <w:i/>
          <w:sz w:val="28"/>
          <w:szCs w:val="28"/>
          <w:u w:val="single"/>
        </w:rPr>
        <w:t>23</w:t>
      </w:r>
      <w:r>
        <w:rPr>
          <w:rFonts w:ascii="宋体" w:hAnsi="宋体" w:hint="eastAsia"/>
          <w:b/>
          <w:i/>
          <w:sz w:val="28"/>
          <w:szCs w:val="28"/>
          <w:u w:val="single"/>
        </w:rPr>
        <w:t>900</w:t>
      </w:r>
      <w:r>
        <w:rPr>
          <w:rFonts w:ascii="宋体" w:hAnsi="宋体" w:hint="eastAsia"/>
          <w:b/>
          <w:i/>
          <w:sz w:val="28"/>
          <w:szCs w:val="28"/>
          <w:u w:val="single"/>
        </w:rPr>
        <w:t>。</w:t>
      </w:r>
    </w:p>
    <w:p w:rsidR="002A4752" w:rsidRDefault="00DD36E6">
      <w:pPr>
        <w:spacing w:line="440" w:lineRule="exact"/>
        <w:rPr>
          <w:rFonts w:ascii="宋体"/>
          <w:sz w:val="28"/>
          <w:szCs w:val="28"/>
        </w:rPr>
      </w:pPr>
      <w:r>
        <w:rPr>
          <w:rFonts w:ascii="宋体" w:hAnsi="宋体" w:hint="eastAsia"/>
          <w:b/>
          <w:sz w:val="28"/>
          <w:szCs w:val="28"/>
        </w:rPr>
        <w:t>3</w:t>
      </w:r>
      <w:r>
        <w:rPr>
          <w:rFonts w:ascii="宋体" w:hAnsi="宋体" w:hint="eastAsia"/>
          <w:b/>
          <w:sz w:val="28"/>
          <w:szCs w:val="28"/>
        </w:rPr>
        <w:t>、工期要求：</w:t>
      </w:r>
      <w:r>
        <w:rPr>
          <w:rFonts w:ascii="宋体" w:hAnsi="宋体" w:hint="eastAsia"/>
          <w:sz w:val="28"/>
          <w:szCs w:val="28"/>
        </w:rPr>
        <w:t>15</w:t>
      </w:r>
      <w:r>
        <w:rPr>
          <w:rFonts w:ascii="宋体" w:hAnsi="宋体" w:hint="eastAsia"/>
          <w:sz w:val="28"/>
          <w:szCs w:val="28"/>
        </w:rPr>
        <w:t>个日历天，公示一天结束后二个日历天内签订合同，合同签订日的次日作为工期开始日。</w:t>
      </w:r>
    </w:p>
    <w:p w:rsidR="002A4752" w:rsidRDefault="00DD36E6">
      <w:pPr>
        <w:pStyle w:val="af9"/>
        <w:spacing w:line="440" w:lineRule="exact"/>
        <w:ind w:firstLineChars="0" w:firstLine="0"/>
        <w:jc w:val="left"/>
        <w:rPr>
          <w:rFonts w:ascii="宋体" w:hAnsi="宋体"/>
          <w:sz w:val="28"/>
          <w:szCs w:val="28"/>
        </w:rPr>
      </w:pPr>
      <w:r>
        <w:rPr>
          <w:rFonts w:ascii="宋体" w:hAnsi="宋体" w:hint="eastAsia"/>
          <w:b/>
          <w:sz w:val="28"/>
          <w:szCs w:val="28"/>
        </w:rPr>
        <w:t>4</w:t>
      </w:r>
      <w:r>
        <w:rPr>
          <w:rFonts w:ascii="宋体" w:hAnsi="宋体" w:hint="eastAsia"/>
          <w:b/>
          <w:sz w:val="28"/>
          <w:szCs w:val="28"/>
        </w:rPr>
        <w:t>、质量要求：</w:t>
      </w:r>
      <w:r>
        <w:rPr>
          <w:rFonts w:ascii="宋体" w:hAnsi="宋体" w:hint="eastAsia"/>
          <w:sz w:val="28"/>
          <w:szCs w:val="28"/>
        </w:rPr>
        <w:t>详见《南校区教学楼安装吊扇项目采购文件》，如无特别说明，质量必须符合相应的国家标准和国家规范。</w:t>
      </w:r>
    </w:p>
    <w:p w:rsidR="002A4752" w:rsidRDefault="00DD36E6">
      <w:pPr>
        <w:spacing w:line="440" w:lineRule="exact"/>
        <w:rPr>
          <w:rFonts w:ascii="宋体" w:hAnsi="宋体"/>
          <w:sz w:val="28"/>
          <w:szCs w:val="28"/>
        </w:rPr>
      </w:pPr>
      <w:r>
        <w:rPr>
          <w:rFonts w:ascii="宋体" w:hAnsi="宋体" w:hint="eastAsia"/>
          <w:b/>
          <w:sz w:val="28"/>
          <w:szCs w:val="28"/>
        </w:rPr>
        <w:t>5</w:t>
      </w:r>
      <w:r>
        <w:rPr>
          <w:rFonts w:ascii="宋体" w:hAnsi="宋体" w:hint="eastAsia"/>
          <w:b/>
          <w:sz w:val="28"/>
          <w:szCs w:val="28"/>
        </w:rPr>
        <w:t>、安全要求：</w:t>
      </w:r>
      <w:r>
        <w:rPr>
          <w:rFonts w:ascii="宋体" w:hAnsi="宋体" w:hint="eastAsia"/>
          <w:sz w:val="28"/>
          <w:szCs w:val="28"/>
        </w:rPr>
        <w:t>谈判人应严格按照采购文件、合同、安全责任书等安全约定，严格按照国家相关安全施工规范要求，必须遵守江苏省建设厅及盐城市建设主管部门颁布的《建设工程施工安全管理规定》和《建设工程文明施工管理规定》，落实安全措施，遵守安全施工规定，确保安全、文明施工；否则，施工期间或在工期范围内发生安全事故或损害及其引发的一</w:t>
      </w:r>
      <w:r>
        <w:rPr>
          <w:rFonts w:ascii="宋体" w:hAnsi="宋体" w:hint="eastAsia"/>
          <w:sz w:val="28"/>
          <w:szCs w:val="28"/>
        </w:rPr>
        <w:t>切损失，均由谈判人承担全部责任，与采购人无关。中标人应组建项目组，至少包括正式委托的项目负责人、项目技术负责人、项目安全负责人。</w:t>
      </w:r>
      <w:r>
        <w:rPr>
          <w:rFonts w:ascii="宋体" w:hAnsi="宋体" w:hint="eastAsia"/>
          <w:sz w:val="28"/>
          <w:szCs w:val="28"/>
        </w:rPr>
        <w:t>进场电工必须持有有效期内的安监局或供电部门颁发的电工上网操作证。</w:t>
      </w:r>
      <w:r>
        <w:rPr>
          <w:rFonts w:ascii="宋体" w:hAnsi="宋体" w:hint="eastAsia"/>
          <w:sz w:val="28"/>
          <w:szCs w:val="28"/>
        </w:rPr>
        <w:t>施工期间，谈判人正式委托的项目负责人、项目技术负责人、项目安全负责人必须在施工现场，采购人工地代表负责考勤，未经工地代表同意缺席半天扣罚</w:t>
      </w:r>
      <w:r>
        <w:rPr>
          <w:rFonts w:ascii="宋体" w:hAnsi="宋体" w:hint="eastAsia"/>
          <w:sz w:val="28"/>
          <w:szCs w:val="28"/>
        </w:rPr>
        <w:t>500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人，并从首期工程款或履约保证金中扣除。</w:t>
      </w:r>
    </w:p>
    <w:p w:rsidR="002A4752" w:rsidRDefault="00DD36E6">
      <w:pPr>
        <w:spacing w:line="440" w:lineRule="exact"/>
        <w:rPr>
          <w:rFonts w:ascii="宋体" w:hAnsi="宋体"/>
          <w:sz w:val="28"/>
          <w:szCs w:val="28"/>
        </w:rPr>
      </w:pPr>
      <w:r>
        <w:rPr>
          <w:rFonts w:ascii="宋体" w:hAnsi="宋体" w:hint="eastAsia"/>
          <w:b/>
          <w:sz w:val="28"/>
          <w:szCs w:val="28"/>
        </w:rPr>
        <w:t>6</w:t>
      </w:r>
      <w:r>
        <w:rPr>
          <w:rFonts w:ascii="宋体" w:hAnsi="宋体" w:hint="eastAsia"/>
          <w:b/>
          <w:sz w:val="28"/>
          <w:szCs w:val="28"/>
        </w:rPr>
        <w:t>、采购内容</w:t>
      </w:r>
      <w:r>
        <w:rPr>
          <w:rFonts w:ascii="宋体" w:hAnsi="宋体" w:hint="eastAsia"/>
          <w:sz w:val="28"/>
          <w:szCs w:val="28"/>
        </w:rPr>
        <w:t>：安装电风扇</w:t>
      </w:r>
      <w:r>
        <w:rPr>
          <w:rFonts w:ascii="宋体" w:hAnsi="宋体" w:hint="eastAsia"/>
          <w:sz w:val="28"/>
          <w:szCs w:val="28"/>
        </w:rPr>
        <w:t>530</w:t>
      </w:r>
      <w:r>
        <w:rPr>
          <w:rFonts w:ascii="宋体" w:hAnsi="宋体" w:hint="eastAsia"/>
          <w:sz w:val="28"/>
          <w:szCs w:val="28"/>
        </w:rPr>
        <w:t>台，采购</w:t>
      </w:r>
      <w:r>
        <w:rPr>
          <w:rFonts w:ascii="宋体" w:hAnsi="宋体" w:hint="eastAsia"/>
          <w:sz w:val="28"/>
          <w:szCs w:val="28"/>
        </w:rPr>
        <w:t>3*1.5RVV</w:t>
      </w:r>
      <w:r>
        <w:rPr>
          <w:rFonts w:ascii="宋体" w:hAnsi="宋体" w:hint="eastAsia"/>
          <w:sz w:val="28"/>
          <w:szCs w:val="28"/>
        </w:rPr>
        <w:t>软芯电缆</w:t>
      </w:r>
      <w:r>
        <w:rPr>
          <w:rFonts w:ascii="宋体" w:hAnsi="宋体" w:hint="eastAsia"/>
          <w:sz w:val="28"/>
          <w:szCs w:val="28"/>
        </w:rPr>
        <w:t>400</w:t>
      </w:r>
      <w:r>
        <w:rPr>
          <w:rFonts w:ascii="宋体" w:hAnsi="宋体" w:hint="eastAsia"/>
          <w:sz w:val="28"/>
          <w:szCs w:val="28"/>
        </w:rPr>
        <w:t>米，管内走线（</w:t>
      </w:r>
      <w:r>
        <w:rPr>
          <w:rFonts w:ascii="宋体" w:hAnsi="宋体" w:hint="eastAsia"/>
          <w:sz w:val="28"/>
          <w:szCs w:val="28"/>
        </w:rPr>
        <w:t>2.5</w:t>
      </w:r>
      <w:r>
        <w:rPr>
          <w:rFonts w:ascii="宋体" w:hAnsi="宋体" w:hint="eastAsia"/>
          <w:sz w:val="28"/>
          <w:szCs w:val="28"/>
        </w:rPr>
        <w:t>平方单股铜芯线）约</w:t>
      </w:r>
      <w:r>
        <w:rPr>
          <w:rFonts w:ascii="宋体" w:hAnsi="宋体" w:hint="eastAsia"/>
          <w:sz w:val="28"/>
          <w:szCs w:val="28"/>
        </w:rPr>
        <w:t>100</w:t>
      </w:r>
      <w:r>
        <w:rPr>
          <w:rFonts w:ascii="宋体" w:hAnsi="宋体" w:hint="eastAsia"/>
          <w:sz w:val="28"/>
          <w:szCs w:val="28"/>
        </w:rPr>
        <w:t>米（含原线路拆除），调</w:t>
      </w:r>
      <w:r>
        <w:rPr>
          <w:rFonts w:ascii="宋体" w:hAnsi="宋体" w:hint="eastAsia"/>
          <w:sz w:val="28"/>
          <w:szCs w:val="28"/>
        </w:rPr>
        <w:t>速</w:t>
      </w:r>
      <w:r>
        <w:rPr>
          <w:rFonts w:ascii="宋体" w:hAnsi="宋体" w:hint="eastAsia"/>
          <w:sz w:val="28"/>
          <w:szCs w:val="28"/>
        </w:rPr>
        <w:lastRenderedPageBreak/>
        <w:t>开关安装及检查</w:t>
      </w:r>
      <w:r>
        <w:rPr>
          <w:rFonts w:ascii="宋体" w:hAnsi="宋体" w:hint="eastAsia"/>
          <w:sz w:val="28"/>
          <w:szCs w:val="28"/>
        </w:rPr>
        <w:t>,</w:t>
      </w:r>
      <w:r>
        <w:rPr>
          <w:rFonts w:ascii="宋体" w:hAnsi="宋体" w:hint="eastAsia"/>
          <w:sz w:val="28"/>
          <w:szCs w:val="28"/>
        </w:rPr>
        <w:t>吊扇包装内的调试开关施工后交于采购人。具体工作量及要求详见《南校区教学楼安装吊扇项目采购文件》。本次竞争性谈判具体以采购人提供的《工程量清单报价表》和采购文件内容为准，采购人保留对上述施工方案、暂定工程量及范围进行调整的权利。</w:t>
      </w:r>
    </w:p>
    <w:p w:rsidR="002A4752" w:rsidRDefault="00DD36E6">
      <w:pPr>
        <w:spacing w:line="440" w:lineRule="exact"/>
        <w:rPr>
          <w:rFonts w:ascii="宋体"/>
          <w:b/>
          <w:sz w:val="28"/>
          <w:szCs w:val="28"/>
        </w:rPr>
      </w:pPr>
      <w:r>
        <w:rPr>
          <w:rFonts w:ascii="宋体" w:hAnsi="宋体" w:hint="eastAsia"/>
          <w:b/>
          <w:sz w:val="28"/>
          <w:szCs w:val="28"/>
        </w:rPr>
        <w:t>7</w:t>
      </w:r>
      <w:r>
        <w:rPr>
          <w:rFonts w:ascii="宋体" w:hAnsi="宋体" w:hint="eastAsia"/>
          <w:b/>
          <w:sz w:val="28"/>
          <w:szCs w:val="28"/>
        </w:rPr>
        <w:t>、承包方式：</w:t>
      </w:r>
      <w:r>
        <w:rPr>
          <w:rFonts w:ascii="宋体" w:hAnsi="宋体" w:hint="eastAsia"/>
          <w:sz w:val="28"/>
          <w:szCs w:val="28"/>
        </w:rPr>
        <w:t>包工包料。特别提醒：采购人仅提供现状条件，谈判人自行现场踏勘，在谈判时充分考虑。采购人不提供任何劳务、服务。</w:t>
      </w:r>
    </w:p>
    <w:p w:rsidR="002A4752" w:rsidRDefault="00DD36E6">
      <w:pPr>
        <w:spacing w:line="440" w:lineRule="exact"/>
        <w:rPr>
          <w:rFonts w:ascii="宋体" w:hAnsi="宋体"/>
          <w:b/>
          <w:sz w:val="28"/>
          <w:szCs w:val="28"/>
        </w:rPr>
      </w:pPr>
      <w:r>
        <w:rPr>
          <w:rFonts w:ascii="宋体" w:hAnsi="宋体" w:hint="eastAsia"/>
          <w:b/>
          <w:sz w:val="28"/>
          <w:szCs w:val="28"/>
        </w:rPr>
        <w:t>8</w:t>
      </w:r>
      <w:r>
        <w:rPr>
          <w:rFonts w:ascii="宋体" w:hAnsi="宋体" w:hint="eastAsia"/>
          <w:b/>
          <w:sz w:val="28"/>
          <w:szCs w:val="28"/>
        </w:rPr>
        <w:t>、工程款支付：</w:t>
      </w:r>
      <w:r>
        <w:rPr>
          <w:rFonts w:ascii="宋体" w:hAnsi="宋体" w:hint="eastAsia"/>
          <w:sz w:val="28"/>
          <w:szCs w:val="28"/>
        </w:rPr>
        <w:t>经采购人组织竣工验收合格后支付合同额的</w:t>
      </w:r>
      <w:r>
        <w:rPr>
          <w:rFonts w:ascii="宋体" w:hAnsi="宋体" w:hint="eastAsia"/>
          <w:sz w:val="28"/>
          <w:szCs w:val="28"/>
        </w:rPr>
        <w:t>70%</w:t>
      </w:r>
      <w:r>
        <w:rPr>
          <w:rFonts w:ascii="宋体" w:hAnsi="宋体" w:hint="eastAsia"/>
          <w:sz w:val="28"/>
          <w:szCs w:val="28"/>
        </w:rPr>
        <w:t>【实际施工量不足，则以实际完成的工作额度为支付基数；实际施工量超过合同量，则以合同</w:t>
      </w:r>
      <w:r>
        <w:rPr>
          <w:rFonts w:ascii="宋体" w:hAnsi="宋体" w:hint="eastAsia"/>
          <w:sz w:val="28"/>
          <w:szCs w:val="28"/>
        </w:rPr>
        <w:t>量为支付基数）】；采购人组织审计结束后，支付至审计金额的</w:t>
      </w:r>
      <w:r>
        <w:rPr>
          <w:rFonts w:ascii="宋体" w:hAnsi="宋体" w:hint="eastAsia"/>
          <w:sz w:val="28"/>
          <w:szCs w:val="28"/>
        </w:rPr>
        <w:t>90%</w:t>
      </w:r>
      <w:r>
        <w:rPr>
          <w:rFonts w:ascii="宋体" w:hAnsi="宋体" w:hint="eastAsia"/>
          <w:sz w:val="28"/>
          <w:szCs w:val="28"/>
        </w:rPr>
        <w:t>；一年免费保修期</w:t>
      </w:r>
      <w:r>
        <w:rPr>
          <w:rFonts w:ascii="宋体" w:hAnsi="宋体" w:hint="eastAsia"/>
          <w:sz w:val="28"/>
          <w:szCs w:val="28"/>
        </w:rPr>
        <w:t xml:space="preserve"> (</w:t>
      </w:r>
      <w:r>
        <w:rPr>
          <w:rFonts w:ascii="宋体" w:hAnsi="宋体" w:hint="eastAsia"/>
          <w:sz w:val="28"/>
          <w:szCs w:val="28"/>
        </w:rPr>
        <w:t>即工程质量保证期）满且经采购人组织质保期满验收合格后，按照审计金额一次性付清剩余费用。</w:t>
      </w:r>
    </w:p>
    <w:p w:rsidR="002A4752" w:rsidRDefault="00DD36E6">
      <w:pPr>
        <w:spacing w:line="440" w:lineRule="exact"/>
        <w:rPr>
          <w:rFonts w:ascii="宋体" w:hAnsi="宋体"/>
          <w:b/>
          <w:sz w:val="28"/>
          <w:szCs w:val="28"/>
        </w:rPr>
      </w:pPr>
      <w:r>
        <w:rPr>
          <w:rFonts w:ascii="宋体" w:hAnsi="宋体" w:hint="eastAsia"/>
          <w:b/>
          <w:sz w:val="28"/>
          <w:szCs w:val="28"/>
        </w:rPr>
        <w:t>四、谈判人资格条件</w:t>
      </w:r>
    </w:p>
    <w:p w:rsidR="002A4752" w:rsidRDefault="00DD36E6">
      <w:pPr>
        <w:spacing w:line="440" w:lineRule="exact"/>
        <w:rPr>
          <w:rFonts w:ascii="宋体" w:hAnsi="宋体"/>
          <w:sz w:val="28"/>
          <w:szCs w:val="28"/>
        </w:rPr>
      </w:pPr>
      <w:r>
        <w:rPr>
          <w:rFonts w:ascii="宋体" w:hAnsi="宋体" w:hint="eastAsia"/>
          <w:sz w:val="28"/>
          <w:szCs w:val="28"/>
        </w:rPr>
        <w:t>1</w:t>
      </w:r>
      <w:r>
        <w:rPr>
          <w:rFonts w:ascii="宋体" w:hAnsi="宋体" w:hint="eastAsia"/>
          <w:sz w:val="28"/>
          <w:szCs w:val="28"/>
        </w:rPr>
        <w:t>、必须符合《政府采购法》第二十二条之规定。</w:t>
      </w:r>
    </w:p>
    <w:p w:rsidR="002A4752" w:rsidRDefault="00DD36E6">
      <w:pPr>
        <w:spacing w:line="440" w:lineRule="exact"/>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营业执照中经营范围必须包括电安装或维修施工等内容。</w:t>
      </w:r>
    </w:p>
    <w:p w:rsidR="002A4752" w:rsidRDefault="00DD36E6">
      <w:pPr>
        <w:spacing w:line="440" w:lineRule="exact"/>
        <w:rPr>
          <w:rFonts w:ascii="宋体" w:hAnsi="宋体"/>
          <w:sz w:val="28"/>
          <w:szCs w:val="28"/>
        </w:rPr>
      </w:pPr>
      <w:r>
        <w:rPr>
          <w:rFonts w:ascii="宋体" w:hAnsi="宋体" w:hint="eastAsia"/>
          <w:sz w:val="28"/>
          <w:szCs w:val="28"/>
        </w:rPr>
        <w:t>3</w:t>
      </w:r>
      <w:r>
        <w:rPr>
          <w:rFonts w:ascii="宋体" w:hAnsi="宋体" w:hint="eastAsia"/>
          <w:sz w:val="28"/>
          <w:szCs w:val="28"/>
        </w:rPr>
        <w:t>、本次采购不接受联合体投标，中标后不得以任何方式进行转包与分包。</w:t>
      </w:r>
    </w:p>
    <w:p w:rsidR="002A4752" w:rsidRDefault="00DD36E6">
      <w:pPr>
        <w:spacing w:line="440" w:lineRule="exact"/>
        <w:rPr>
          <w:rFonts w:ascii="宋体"/>
          <w:b/>
          <w:sz w:val="28"/>
          <w:szCs w:val="28"/>
        </w:rPr>
      </w:pPr>
      <w:r>
        <w:rPr>
          <w:rFonts w:ascii="宋体" w:hAnsi="宋体" w:hint="eastAsia"/>
          <w:b/>
          <w:sz w:val="28"/>
          <w:szCs w:val="28"/>
        </w:rPr>
        <w:t>五、报名及采购文件获取</w:t>
      </w:r>
    </w:p>
    <w:p w:rsidR="002A4752" w:rsidRDefault="00DD36E6">
      <w:pPr>
        <w:spacing w:line="480" w:lineRule="exact"/>
        <w:rPr>
          <w:rFonts w:ascii="宋体" w:hAnsi="宋体"/>
          <w:sz w:val="28"/>
          <w:szCs w:val="28"/>
        </w:rPr>
      </w:pPr>
      <w:r>
        <w:rPr>
          <w:rFonts w:ascii="宋体" w:hAnsi="宋体" w:hint="eastAsia"/>
          <w:b/>
          <w:sz w:val="28"/>
          <w:szCs w:val="28"/>
        </w:rPr>
        <w:t>1</w:t>
      </w:r>
      <w:r>
        <w:rPr>
          <w:rFonts w:ascii="宋体" w:hAnsi="宋体" w:hint="eastAsia"/>
          <w:b/>
          <w:sz w:val="28"/>
          <w:szCs w:val="28"/>
        </w:rPr>
        <w:t>、信息获取：</w:t>
      </w:r>
      <w:r>
        <w:rPr>
          <w:rFonts w:ascii="宋体" w:hAnsi="宋体" w:hint="eastAsia"/>
          <w:sz w:val="28"/>
          <w:szCs w:val="28"/>
        </w:rPr>
        <w:t xml:space="preserve"> </w:t>
      </w:r>
      <w:r>
        <w:rPr>
          <w:rFonts w:ascii="宋体" w:hAnsi="宋体" w:hint="eastAsia"/>
          <w:sz w:val="28"/>
          <w:szCs w:val="28"/>
        </w:rPr>
        <w:t>本次采购文件和相关的事项若存在变动或修改，敬请及时关注“盐城幼儿师范高等专科学校”</w:t>
      </w:r>
      <w:r>
        <w:rPr>
          <w:rFonts w:ascii="宋体" w:hAnsi="宋体" w:hint="eastAsia"/>
          <w:sz w:val="28"/>
          <w:szCs w:val="28"/>
        </w:rPr>
        <w:t xml:space="preserve"> </w:t>
      </w:r>
      <w:r>
        <w:rPr>
          <w:rFonts w:ascii="宋体" w:hAnsi="宋体" w:hint="eastAsia"/>
          <w:sz w:val="28"/>
          <w:szCs w:val="28"/>
        </w:rPr>
        <w:t>网站【</w:t>
      </w:r>
      <w:r>
        <w:rPr>
          <w:rFonts w:ascii="宋体" w:hAnsi="宋体" w:hint="eastAsia"/>
          <w:sz w:val="28"/>
          <w:szCs w:val="28"/>
        </w:rPr>
        <w:t>www.yyz.edu.cn</w:t>
      </w:r>
      <w:r>
        <w:rPr>
          <w:rFonts w:ascii="宋体" w:hAnsi="宋体" w:hint="eastAsia"/>
          <w:sz w:val="28"/>
          <w:szCs w:val="28"/>
        </w:rPr>
        <w:t>】发布的更正公告信息。谈判人通过其他渠道获取的与本项目采购相关的资料采购人一律不予承认且不承担由此引发的一切责任。</w:t>
      </w:r>
      <w:r>
        <w:rPr>
          <w:rFonts w:ascii="宋体" w:hAnsi="宋体" w:hint="eastAsia"/>
          <w:sz w:val="28"/>
          <w:szCs w:val="28"/>
        </w:rPr>
        <w:t xml:space="preserve">  </w:t>
      </w:r>
    </w:p>
    <w:p w:rsidR="002A4752" w:rsidRDefault="00DD36E6">
      <w:pPr>
        <w:spacing w:line="480" w:lineRule="exact"/>
        <w:rPr>
          <w:rFonts w:ascii="宋体"/>
          <w:sz w:val="28"/>
          <w:szCs w:val="28"/>
        </w:rPr>
      </w:pPr>
      <w:r>
        <w:rPr>
          <w:rFonts w:ascii="宋体" w:hAnsi="宋体" w:hint="eastAsia"/>
          <w:b/>
          <w:sz w:val="28"/>
          <w:szCs w:val="28"/>
        </w:rPr>
        <w:t>2</w:t>
      </w:r>
      <w:r>
        <w:rPr>
          <w:rFonts w:ascii="宋体" w:hAnsi="宋体" w:hint="eastAsia"/>
          <w:b/>
          <w:sz w:val="28"/>
          <w:szCs w:val="28"/>
        </w:rPr>
        <w:t>、报名时间：</w:t>
      </w:r>
      <w:r>
        <w:rPr>
          <w:rFonts w:ascii="宋体" w:hAnsi="宋体" w:hint="eastAsia"/>
          <w:sz w:val="28"/>
          <w:szCs w:val="28"/>
        </w:rPr>
        <w:t>2018</w:t>
      </w:r>
      <w:r>
        <w:rPr>
          <w:rFonts w:ascii="宋体" w:hAnsi="宋体" w:hint="eastAsia"/>
          <w:sz w:val="28"/>
          <w:szCs w:val="28"/>
        </w:rPr>
        <w:t>年8</w:t>
      </w:r>
      <w:r>
        <w:rPr>
          <w:rFonts w:ascii="宋体" w:hAnsi="宋体" w:hint="eastAsia"/>
          <w:sz w:val="28"/>
          <w:szCs w:val="28"/>
        </w:rPr>
        <w:t>月2</w:t>
      </w:r>
      <w:r>
        <w:rPr>
          <w:rFonts w:ascii="宋体" w:hAnsi="宋体" w:hint="eastAsia"/>
          <w:sz w:val="28"/>
          <w:szCs w:val="28"/>
        </w:rPr>
        <w:t>日—</w:t>
      </w:r>
      <w:r>
        <w:rPr>
          <w:rFonts w:ascii="宋体" w:hAnsi="宋体" w:hint="eastAsia"/>
          <w:sz w:val="28"/>
          <w:szCs w:val="28"/>
        </w:rPr>
        <w:t xml:space="preserve"> 8</w:t>
      </w:r>
      <w:r>
        <w:rPr>
          <w:rFonts w:ascii="宋体" w:hAnsi="宋体" w:hint="eastAsia"/>
          <w:sz w:val="28"/>
          <w:szCs w:val="28"/>
        </w:rPr>
        <w:t>月7</w:t>
      </w:r>
      <w:r>
        <w:rPr>
          <w:rFonts w:ascii="宋体" w:hAnsi="宋体" w:hint="eastAsia"/>
          <w:sz w:val="28"/>
          <w:szCs w:val="28"/>
        </w:rPr>
        <w:t>日</w:t>
      </w:r>
      <w:r>
        <w:rPr>
          <w:rFonts w:ascii="宋体" w:hAnsi="宋体" w:hint="eastAsia"/>
          <w:sz w:val="28"/>
          <w:szCs w:val="28"/>
        </w:rPr>
        <w:t>(</w:t>
      </w:r>
      <w:r>
        <w:rPr>
          <w:rFonts w:ascii="宋体" w:hAnsi="宋体" w:hint="eastAsia"/>
          <w:sz w:val="28"/>
          <w:szCs w:val="28"/>
        </w:rPr>
        <w:t>工作日</w:t>
      </w:r>
      <w:r>
        <w:rPr>
          <w:rFonts w:ascii="宋体" w:hAnsi="宋体" w:hint="eastAsia"/>
          <w:sz w:val="28"/>
          <w:szCs w:val="28"/>
        </w:rPr>
        <w:t>)</w:t>
      </w:r>
      <w:r>
        <w:rPr>
          <w:rFonts w:ascii="宋体" w:hAnsi="宋体" w:hint="eastAsia"/>
          <w:sz w:val="28"/>
          <w:szCs w:val="28"/>
        </w:rPr>
        <w:t>，上午</w:t>
      </w:r>
      <w:r>
        <w:rPr>
          <w:rFonts w:ascii="宋体" w:hAnsi="宋体" w:hint="eastAsia"/>
          <w:sz w:val="28"/>
          <w:szCs w:val="28"/>
        </w:rPr>
        <w:t>8</w:t>
      </w:r>
      <w:r>
        <w:rPr>
          <w:rFonts w:ascii="宋体" w:hAnsi="宋体" w:hint="eastAsia"/>
          <w:sz w:val="28"/>
          <w:szCs w:val="28"/>
        </w:rPr>
        <w:t>：</w:t>
      </w:r>
      <w:r>
        <w:rPr>
          <w:rFonts w:ascii="宋体" w:hAnsi="宋体" w:hint="eastAsia"/>
          <w:sz w:val="28"/>
          <w:szCs w:val="28"/>
        </w:rPr>
        <w:t>30-11</w:t>
      </w:r>
      <w:r>
        <w:rPr>
          <w:rFonts w:ascii="宋体" w:hAnsi="宋体" w:hint="eastAsia"/>
          <w:sz w:val="28"/>
          <w:szCs w:val="28"/>
        </w:rPr>
        <w:t>：</w:t>
      </w:r>
      <w:r>
        <w:rPr>
          <w:rFonts w:ascii="宋体" w:hAnsi="宋体" w:hint="eastAsia"/>
          <w:sz w:val="28"/>
          <w:szCs w:val="28"/>
        </w:rPr>
        <w:t>30</w:t>
      </w:r>
      <w:r>
        <w:rPr>
          <w:rFonts w:ascii="宋体" w:hAnsi="宋体" w:hint="eastAsia"/>
          <w:sz w:val="28"/>
          <w:szCs w:val="28"/>
        </w:rPr>
        <w:t>，下午</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30-5</w:t>
      </w:r>
      <w:r>
        <w:rPr>
          <w:rFonts w:ascii="宋体" w:hAnsi="宋体" w:hint="eastAsia"/>
          <w:sz w:val="28"/>
          <w:szCs w:val="28"/>
        </w:rPr>
        <w:t>：</w:t>
      </w:r>
      <w:r>
        <w:rPr>
          <w:rFonts w:ascii="宋体" w:hint="eastAsia"/>
          <w:sz w:val="28"/>
          <w:szCs w:val="28"/>
        </w:rPr>
        <w:t>00</w:t>
      </w:r>
      <w:r>
        <w:rPr>
          <w:rFonts w:ascii="宋体" w:hAnsi="宋体" w:hint="eastAsia"/>
          <w:sz w:val="28"/>
          <w:szCs w:val="28"/>
        </w:rPr>
        <w:t>。</w:t>
      </w:r>
    </w:p>
    <w:p w:rsidR="002A4752" w:rsidRDefault="00DD36E6">
      <w:pPr>
        <w:spacing w:line="480" w:lineRule="exact"/>
        <w:rPr>
          <w:rFonts w:ascii="宋体"/>
          <w:sz w:val="28"/>
          <w:szCs w:val="28"/>
        </w:rPr>
      </w:pPr>
      <w:r>
        <w:rPr>
          <w:rFonts w:ascii="宋体" w:hAnsi="宋体" w:hint="eastAsia"/>
          <w:b/>
          <w:sz w:val="28"/>
          <w:szCs w:val="28"/>
        </w:rPr>
        <w:t>3</w:t>
      </w:r>
      <w:r>
        <w:rPr>
          <w:rFonts w:ascii="宋体" w:hAnsi="宋体" w:hint="eastAsia"/>
          <w:b/>
          <w:sz w:val="28"/>
          <w:szCs w:val="28"/>
        </w:rPr>
        <w:t>、报名地点：</w:t>
      </w:r>
      <w:r>
        <w:rPr>
          <w:rFonts w:ascii="宋体" w:hAnsi="宋体" w:hint="eastAsia"/>
          <w:sz w:val="28"/>
          <w:szCs w:val="28"/>
        </w:rPr>
        <w:t>盐城幼儿师范高等专科学校北校区</w:t>
      </w:r>
      <w:r>
        <w:rPr>
          <w:rFonts w:ascii="宋体" w:hAnsi="宋体" w:hint="eastAsia"/>
          <w:sz w:val="28"/>
          <w:szCs w:val="28"/>
        </w:rPr>
        <w:t>(</w:t>
      </w:r>
      <w:r>
        <w:rPr>
          <w:rFonts w:ascii="宋体" w:hAnsi="宋体" w:hint="eastAsia"/>
          <w:sz w:val="28"/>
          <w:szCs w:val="28"/>
        </w:rPr>
        <w:t>盐城市海洋路</w:t>
      </w:r>
      <w:r>
        <w:rPr>
          <w:rFonts w:ascii="宋体" w:hAnsi="宋体" w:hint="eastAsia"/>
          <w:sz w:val="28"/>
          <w:szCs w:val="28"/>
        </w:rPr>
        <w:t>28</w:t>
      </w:r>
      <w:r>
        <w:rPr>
          <w:rFonts w:ascii="宋体" w:hAnsi="宋体" w:hint="eastAsia"/>
          <w:sz w:val="28"/>
          <w:szCs w:val="28"/>
        </w:rPr>
        <w:t>号</w:t>
      </w:r>
      <w:r>
        <w:rPr>
          <w:rFonts w:ascii="宋体" w:hAnsi="宋体" w:hint="eastAsia"/>
          <w:sz w:val="28"/>
          <w:szCs w:val="28"/>
        </w:rPr>
        <w:t>)</w:t>
      </w:r>
      <w:r>
        <w:rPr>
          <w:rFonts w:ascii="宋体" w:hAnsi="宋体" w:hint="eastAsia"/>
          <w:sz w:val="28"/>
          <w:szCs w:val="28"/>
        </w:rPr>
        <w:t>食堂楼西侧校卫生所二楼后勤管理处（基建办）办公室二。</w:t>
      </w:r>
    </w:p>
    <w:p w:rsidR="002A4752" w:rsidRDefault="00DD36E6">
      <w:pPr>
        <w:spacing w:line="480" w:lineRule="exact"/>
        <w:rPr>
          <w:rFonts w:ascii="宋体"/>
          <w:sz w:val="28"/>
          <w:szCs w:val="28"/>
        </w:rPr>
      </w:pPr>
      <w:r>
        <w:rPr>
          <w:rFonts w:ascii="宋体" w:hAnsi="宋体" w:hint="eastAsia"/>
          <w:b/>
          <w:sz w:val="28"/>
          <w:szCs w:val="28"/>
        </w:rPr>
        <w:t>4</w:t>
      </w:r>
      <w:r>
        <w:rPr>
          <w:rFonts w:ascii="宋体" w:hAnsi="宋体" w:hint="eastAsia"/>
          <w:b/>
          <w:sz w:val="28"/>
          <w:szCs w:val="28"/>
        </w:rPr>
        <w:t>、报名要求：</w:t>
      </w:r>
      <w:r>
        <w:rPr>
          <w:rFonts w:ascii="宋体" w:hAnsi="宋体" w:hint="eastAsia"/>
          <w:sz w:val="28"/>
          <w:szCs w:val="28"/>
        </w:rPr>
        <w:t>谈判人代表须携带本人身份证原件和复印件【复印件上注明“本公司同意委托该代表参与盐城幼儿师范高等专科学校南校区教学楼安装吊扇项目竞争性谈判活动报名”并加盖公章】。</w:t>
      </w:r>
    </w:p>
    <w:p w:rsidR="002A4752" w:rsidRDefault="00DD36E6">
      <w:pPr>
        <w:spacing w:line="480" w:lineRule="exact"/>
        <w:rPr>
          <w:rFonts w:ascii="宋体" w:hAnsi="宋体"/>
          <w:sz w:val="28"/>
          <w:szCs w:val="28"/>
        </w:rPr>
      </w:pPr>
      <w:r>
        <w:rPr>
          <w:rFonts w:ascii="宋体" w:hAnsi="宋体" w:hint="eastAsia"/>
          <w:b/>
          <w:sz w:val="28"/>
          <w:szCs w:val="28"/>
        </w:rPr>
        <w:t>5</w:t>
      </w:r>
      <w:r>
        <w:rPr>
          <w:rFonts w:ascii="宋体" w:hAnsi="宋体" w:hint="eastAsia"/>
          <w:b/>
          <w:sz w:val="28"/>
          <w:szCs w:val="28"/>
        </w:rPr>
        <w:t>、报名确认：</w:t>
      </w:r>
      <w:r>
        <w:rPr>
          <w:rFonts w:ascii="宋体" w:hAnsi="宋体" w:hint="eastAsia"/>
          <w:sz w:val="28"/>
          <w:szCs w:val="28"/>
        </w:rPr>
        <w:t>经采购人联系人预审合格者方可接受参加本次竞争性谈判的报名，谈判人代表填写《报名登记表》，收取相关复印件归档。</w:t>
      </w:r>
      <w:r>
        <w:rPr>
          <w:rFonts w:ascii="宋体" w:hAnsi="宋体" w:hint="eastAsia"/>
          <w:sz w:val="28"/>
          <w:szCs w:val="28"/>
        </w:rPr>
        <w:lastRenderedPageBreak/>
        <w:t>【报名人资质正式审核以竞争性谈判中评标委员会的结论为准。】</w:t>
      </w:r>
    </w:p>
    <w:p w:rsidR="002A4752" w:rsidRDefault="00DD36E6">
      <w:pPr>
        <w:spacing w:line="440" w:lineRule="exact"/>
        <w:ind w:firstLine="420"/>
        <w:rPr>
          <w:rFonts w:ascii="宋体"/>
          <w:sz w:val="28"/>
          <w:szCs w:val="28"/>
        </w:rPr>
      </w:pPr>
      <w:r>
        <w:rPr>
          <w:rFonts w:ascii="宋体" w:hAnsi="宋体" w:hint="eastAsia"/>
          <w:sz w:val="28"/>
          <w:szCs w:val="28"/>
        </w:rPr>
        <w:t>定点供应商逾期报名或未按上述规定报名的，一律视为无效报名。</w:t>
      </w:r>
      <w:r>
        <w:rPr>
          <w:rFonts w:ascii="宋体" w:hAnsi="宋体" w:hint="eastAsia"/>
          <w:b/>
          <w:i/>
          <w:sz w:val="28"/>
          <w:szCs w:val="28"/>
          <w:u w:val="single"/>
        </w:rPr>
        <w:t>未按上述要求进行报名的，一律不得参与下一阶段竞争性谈判活动。</w:t>
      </w:r>
      <w:r>
        <w:rPr>
          <w:rFonts w:ascii="宋体" w:hAnsi="宋体" w:hint="eastAsia"/>
          <w:b/>
          <w:i/>
          <w:sz w:val="28"/>
          <w:szCs w:val="28"/>
          <w:u w:val="single"/>
        </w:rPr>
        <w:t xml:space="preserve"> </w:t>
      </w:r>
    </w:p>
    <w:p w:rsidR="002A4752" w:rsidRDefault="00DD36E6">
      <w:pPr>
        <w:adjustRightInd w:val="0"/>
        <w:snapToGrid w:val="0"/>
        <w:spacing w:line="440" w:lineRule="exact"/>
        <w:rPr>
          <w:rFonts w:ascii="宋体" w:hAnsi="宋体"/>
          <w:b/>
          <w:bCs/>
          <w:sz w:val="24"/>
        </w:rPr>
      </w:pPr>
      <w:r>
        <w:rPr>
          <w:rFonts w:ascii="宋体" w:hAnsi="宋体" w:hint="eastAsia"/>
          <w:b/>
          <w:sz w:val="28"/>
          <w:szCs w:val="28"/>
        </w:rPr>
        <w:t>六、采购响应文件送达截止时间及要求</w:t>
      </w:r>
    </w:p>
    <w:p w:rsidR="002A4752" w:rsidRDefault="00DD36E6">
      <w:pPr>
        <w:spacing w:line="440" w:lineRule="exact"/>
        <w:rPr>
          <w:rFonts w:asciiTheme="minorEastAsia" w:eastAsiaTheme="minorEastAsia" w:hAnsiTheme="minorEastAsia" w:cs="宋体"/>
          <w:b/>
          <w:i/>
          <w:sz w:val="28"/>
          <w:szCs w:val="28"/>
          <w:u w:val="single"/>
        </w:rPr>
      </w:pPr>
      <w:r>
        <w:rPr>
          <w:rFonts w:ascii="宋体" w:hAnsi="宋体" w:hint="eastAsia"/>
          <w:sz w:val="28"/>
          <w:szCs w:val="28"/>
        </w:rPr>
        <w:t>1</w:t>
      </w:r>
      <w:r>
        <w:rPr>
          <w:rFonts w:ascii="宋体" w:hAnsi="宋体" w:hint="eastAsia"/>
          <w:sz w:val="28"/>
          <w:szCs w:val="28"/>
        </w:rPr>
        <w:t>、采购响</w:t>
      </w:r>
      <w:r>
        <w:rPr>
          <w:rFonts w:ascii="宋体" w:hAnsi="宋体" w:hint="eastAsia"/>
          <w:sz w:val="28"/>
          <w:szCs w:val="28"/>
        </w:rPr>
        <w:t>应文件份数要求：共三份，正本一份，副本二份。</w:t>
      </w:r>
    </w:p>
    <w:p w:rsidR="002A4752" w:rsidRDefault="00DD36E6">
      <w:pPr>
        <w:spacing w:line="440" w:lineRule="exact"/>
        <w:rPr>
          <w:rFonts w:ascii="宋体"/>
          <w:b/>
          <w:i/>
          <w:sz w:val="28"/>
          <w:szCs w:val="28"/>
          <w:u w:val="single"/>
        </w:rPr>
      </w:pPr>
      <w:r>
        <w:rPr>
          <w:rFonts w:ascii="宋体" w:hAnsi="宋体" w:hint="eastAsia"/>
          <w:sz w:val="28"/>
          <w:szCs w:val="28"/>
        </w:rPr>
        <w:t>2</w:t>
      </w:r>
      <w:r>
        <w:rPr>
          <w:rFonts w:ascii="宋体" w:hAnsi="宋体" w:hint="eastAsia"/>
          <w:sz w:val="28"/>
          <w:szCs w:val="28"/>
        </w:rPr>
        <w:t>、采购响应文件送达截止时间及要求：</w:t>
      </w:r>
      <w:r>
        <w:rPr>
          <w:rFonts w:ascii="宋体" w:hAnsi="宋体" w:hint="eastAsia"/>
          <w:b/>
          <w:i/>
          <w:sz w:val="28"/>
          <w:szCs w:val="28"/>
          <w:u w:val="single"/>
        </w:rPr>
        <w:t>请于</w:t>
      </w:r>
      <w:r>
        <w:rPr>
          <w:rFonts w:ascii="宋体" w:hAnsi="宋体" w:hint="eastAsia"/>
          <w:b/>
          <w:i/>
          <w:sz w:val="28"/>
          <w:szCs w:val="28"/>
          <w:u w:val="single"/>
        </w:rPr>
        <w:t>2018</w:t>
      </w:r>
      <w:r>
        <w:rPr>
          <w:rFonts w:ascii="宋体" w:hAnsi="宋体" w:hint="eastAsia"/>
          <w:b/>
          <w:i/>
          <w:sz w:val="28"/>
          <w:szCs w:val="28"/>
          <w:u w:val="single"/>
        </w:rPr>
        <w:t>年</w:t>
      </w:r>
      <w:r>
        <w:rPr>
          <w:rFonts w:ascii="宋体" w:hAnsi="宋体" w:hint="eastAsia"/>
          <w:b/>
          <w:i/>
          <w:sz w:val="28"/>
          <w:szCs w:val="28"/>
          <w:u w:val="single"/>
        </w:rPr>
        <w:t xml:space="preserve"> 8</w:t>
      </w:r>
      <w:r>
        <w:rPr>
          <w:rFonts w:ascii="宋体" w:hAnsi="宋体" w:hint="eastAsia"/>
          <w:b/>
          <w:i/>
          <w:sz w:val="28"/>
          <w:szCs w:val="28"/>
          <w:u w:val="single"/>
        </w:rPr>
        <w:t>月8</w:t>
      </w:r>
      <w:r>
        <w:rPr>
          <w:rFonts w:ascii="宋体" w:hAnsi="宋体" w:hint="eastAsia"/>
          <w:b/>
          <w:i/>
          <w:sz w:val="28"/>
          <w:szCs w:val="28"/>
          <w:u w:val="single"/>
        </w:rPr>
        <w:t>日上</w:t>
      </w:r>
      <w:r>
        <w:rPr>
          <w:rFonts w:ascii="宋体" w:hAnsi="宋体" w:hint="eastAsia"/>
          <w:b/>
          <w:i/>
          <w:sz w:val="28"/>
          <w:szCs w:val="28"/>
          <w:u w:val="single"/>
        </w:rPr>
        <w:t>午9</w:t>
      </w:r>
      <w:r>
        <w:rPr>
          <w:rFonts w:ascii="宋体" w:hAnsi="宋体" w:hint="eastAsia"/>
          <w:b/>
          <w:i/>
          <w:sz w:val="28"/>
          <w:szCs w:val="28"/>
          <w:u w:val="single"/>
        </w:rPr>
        <w:t>时前将采购响应文件按照要求装袋并密封（密封处加盖公章）后送达盐城幼儿师范高等专科学校北校区</w:t>
      </w:r>
      <w:r>
        <w:rPr>
          <w:rFonts w:ascii="宋体" w:hAnsi="宋体" w:hint="eastAsia"/>
          <w:b/>
          <w:i/>
          <w:sz w:val="28"/>
          <w:szCs w:val="28"/>
          <w:u w:val="single"/>
        </w:rPr>
        <w:t>(</w:t>
      </w:r>
      <w:r>
        <w:rPr>
          <w:rFonts w:ascii="宋体" w:hAnsi="宋体" w:hint="eastAsia"/>
          <w:b/>
          <w:i/>
          <w:sz w:val="28"/>
          <w:szCs w:val="28"/>
          <w:u w:val="single"/>
        </w:rPr>
        <w:t>盐城市海洋路</w:t>
      </w:r>
      <w:r>
        <w:rPr>
          <w:rFonts w:ascii="宋体" w:hAnsi="宋体" w:hint="eastAsia"/>
          <w:b/>
          <w:i/>
          <w:sz w:val="28"/>
          <w:szCs w:val="28"/>
          <w:u w:val="single"/>
        </w:rPr>
        <w:t>28</w:t>
      </w:r>
      <w:r>
        <w:rPr>
          <w:rFonts w:ascii="宋体" w:hAnsi="宋体" w:hint="eastAsia"/>
          <w:b/>
          <w:i/>
          <w:sz w:val="28"/>
          <w:szCs w:val="28"/>
          <w:u w:val="single"/>
        </w:rPr>
        <w:t>号</w:t>
      </w:r>
      <w:r>
        <w:rPr>
          <w:rFonts w:ascii="宋体" w:hAnsi="宋体" w:hint="eastAsia"/>
          <w:b/>
          <w:i/>
          <w:sz w:val="28"/>
          <w:szCs w:val="28"/>
          <w:u w:val="single"/>
        </w:rPr>
        <w:t>)</w:t>
      </w:r>
      <w:r>
        <w:rPr>
          <w:rFonts w:ascii="宋体" w:hAnsi="宋体" w:hint="eastAsia"/>
          <w:b/>
          <w:i/>
          <w:sz w:val="28"/>
          <w:szCs w:val="28"/>
          <w:u w:val="single"/>
        </w:rPr>
        <w:t>食堂楼西侧校卫生所二楼后勤管理处（基建办）会议室</w:t>
      </w:r>
      <w:r>
        <w:rPr>
          <w:rFonts w:ascii="宋体" w:hAnsi="宋体" w:hint="eastAsia"/>
          <w:sz w:val="28"/>
          <w:szCs w:val="28"/>
        </w:rPr>
        <w:t>。</w:t>
      </w:r>
    </w:p>
    <w:p w:rsidR="002A4752" w:rsidRDefault="00DD36E6">
      <w:pPr>
        <w:spacing w:line="440" w:lineRule="exact"/>
        <w:rPr>
          <w:rFonts w:ascii="宋体"/>
          <w:b/>
          <w:sz w:val="28"/>
          <w:szCs w:val="28"/>
        </w:rPr>
      </w:pPr>
      <w:r>
        <w:rPr>
          <w:rFonts w:ascii="宋体" w:hAnsi="宋体" w:hint="eastAsia"/>
          <w:b/>
          <w:sz w:val="28"/>
          <w:szCs w:val="28"/>
        </w:rPr>
        <w:t>七、谈判保证金</w:t>
      </w:r>
    </w:p>
    <w:p w:rsidR="002A4752" w:rsidRDefault="00DD36E6">
      <w:pPr>
        <w:spacing w:line="440" w:lineRule="exact"/>
        <w:rPr>
          <w:rFonts w:ascii="宋体"/>
          <w:sz w:val="28"/>
          <w:szCs w:val="28"/>
        </w:rPr>
      </w:pPr>
      <w:r>
        <w:rPr>
          <w:rFonts w:ascii="宋体" w:hAnsi="宋体" w:hint="eastAsia"/>
          <w:sz w:val="28"/>
          <w:szCs w:val="28"/>
        </w:rPr>
        <w:t>1</w:t>
      </w:r>
      <w:r>
        <w:rPr>
          <w:rFonts w:ascii="宋体" w:hAnsi="宋体" w:hint="eastAsia"/>
          <w:sz w:val="28"/>
          <w:szCs w:val="28"/>
        </w:rPr>
        <w:t>．本次采购谈判保证金金额为：</w:t>
      </w:r>
      <w:r>
        <w:rPr>
          <w:rFonts w:ascii="宋体" w:hAnsi="宋体" w:hint="eastAsia"/>
          <w:b/>
          <w:sz w:val="28"/>
          <w:szCs w:val="28"/>
        </w:rPr>
        <w:t>贰仟元人民币</w:t>
      </w:r>
      <w:r>
        <w:rPr>
          <w:rFonts w:ascii="宋体" w:hAnsi="宋体" w:hint="eastAsia"/>
          <w:sz w:val="28"/>
          <w:szCs w:val="28"/>
        </w:rPr>
        <w:t>。</w:t>
      </w:r>
    </w:p>
    <w:p w:rsidR="002A4752" w:rsidRDefault="00DD36E6">
      <w:pPr>
        <w:spacing w:line="440" w:lineRule="exact"/>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b/>
          <w:i/>
          <w:sz w:val="28"/>
          <w:szCs w:val="28"/>
          <w:u w:val="single"/>
        </w:rPr>
        <w:t>谈判人代表在送达采购响应文件之前必须缴纳谈判保证金，否则采购响应文件将被拒绝。</w:t>
      </w:r>
    </w:p>
    <w:p w:rsidR="002A4752" w:rsidRDefault="00DD36E6">
      <w:pPr>
        <w:spacing w:line="440" w:lineRule="exact"/>
        <w:rPr>
          <w:rFonts w:asci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b/>
          <w:sz w:val="28"/>
          <w:szCs w:val="28"/>
        </w:rPr>
        <w:t>谈判保证金必须为现金，不密封，</w:t>
      </w:r>
      <w:r>
        <w:rPr>
          <w:rFonts w:ascii="宋体" w:hAnsi="宋体" w:hint="eastAsia"/>
          <w:sz w:val="28"/>
          <w:szCs w:val="28"/>
        </w:rPr>
        <w:t>包装材料外注明“用于盐城幼儿师范高等专科学校南校区教学楼</w:t>
      </w:r>
      <w:r>
        <w:rPr>
          <w:rFonts w:ascii="宋体" w:hAnsi="宋体" w:hint="eastAsia"/>
          <w:sz w:val="28"/>
          <w:szCs w:val="28"/>
        </w:rPr>
        <w:t>安装吊扇项目竞争性谈判”，谈判人代表现场注明谈判保证金金额并签字。</w:t>
      </w:r>
    </w:p>
    <w:p w:rsidR="002A4752" w:rsidRDefault="00DD36E6">
      <w:pPr>
        <w:spacing w:line="440" w:lineRule="exact"/>
        <w:rPr>
          <w:rFonts w:ascii="宋体"/>
          <w:b/>
          <w:sz w:val="28"/>
          <w:szCs w:val="28"/>
        </w:rPr>
      </w:pPr>
      <w:r>
        <w:rPr>
          <w:rFonts w:ascii="宋体" w:hAnsi="宋体" w:hint="eastAsia"/>
          <w:b/>
          <w:sz w:val="28"/>
          <w:szCs w:val="28"/>
        </w:rPr>
        <w:t>八、采购人联系人及联系方式</w:t>
      </w:r>
    </w:p>
    <w:p w:rsidR="002A4752" w:rsidRDefault="00DD36E6">
      <w:pPr>
        <w:spacing w:line="440" w:lineRule="exact"/>
        <w:rPr>
          <w:rFonts w:ascii="宋体"/>
          <w:sz w:val="28"/>
          <w:szCs w:val="28"/>
        </w:rPr>
      </w:pPr>
      <w:r>
        <w:rPr>
          <w:rFonts w:ascii="宋体" w:hAnsi="宋体" w:hint="eastAsia"/>
          <w:sz w:val="28"/>
          <w:szCs w:val="28"/>
        </w:rPr>
        <w:t>采购人联系人：王仁勇</w:t>
      </w:r>
      <w:r>
        <w:rPr>
          <w:rFonts w:ascii="宋体" w:hAnsi="宋体" w:hint="eastAsia"/>
          <w:sz w:val="28"/>
          <w:szCs w:val="28"/>
        </w:rPr>
        <w:t xml:space="preserve">    </w:t>
      </w:r>
      <w:r>
        <w:rPr>
          <w:rFonts w:ascii="宋体" w:hint="eastAsia"/>
          <w:sz w:val="28"/>
          <w:szCs w:val="28"/>
        </w:rPr>
        <w:t xml:space="preserve"> </w:t>
      </w:r>
      <w:r>
        <w:rPr>
          <w:rFonts w:ascii="宋体" w:hAnsi="宋体" w:hint="eastAsia"/>
          <w:sz w:val="28"/>
          <w:szCs w:val="28"/>
        </w:rPr>
        <w:t>电话：</w:t>
      </w:r>
      <w:r>
        <w:rPr>
          <w:rFonts w:ascii="宋体" w:hAnsi="宋体" w:hint="eastAsia"/>
          <w:sz w:val="28"/>
          <w:szCs w:val="28"/>
        </w:rPr>
        <w:t>0515--89968117     13382612928</w:t>
      </w:r>
    </w:p>
    <w:p w:rsidR="002A4752" w:rsidRDefault="00DD36E6">
      <w:pPr>
        <w:spacing w:line="440" w:lineRule="exact"/>
        <w:rPr>
          <w:rFonts w:ascii="宋体" w:hAnsi="宋体"/>
          <w:b/>
          <w:sz w:val="28"/>
          <w:szCs w:val="28"/>
        </w:rPr>
      </w:pPr>
      <w:r>
        <w:rPr>
          <w:rFonts w:ascii="宋体" w:hAnsi="宋体" w:hint="eastAsia"/>
          <w:b/>
          <w:sz w:val="28"/>
          <w:szCs w:val="28"/>
        </w:rPr>
        <w:t>九、其他说明事项：</w:t>
      </w:r>
    </w:p>
    <w:p w:rsidR="002A4752" w:rsidRDefault="00DD36E6">
      <w:pPr>
        <w:spacing w:line="440" w:lineRule="exact"/>
        <w:rPr>
          <w:rFonts w:ascii="宋体" w:hAnsi="宋体"/>
          <w:sz w:val="28"/>
          <w:szCs w:val="28"/>
        </w:rPr>
      </w:pPr>
      <w:r>
        <w:rPr>
          <w:rFonts w:ascii="宋体" w:hAnsi="宋体" w:hint="eastAsia"/>
          <w:b/>
          <w:sz w:val="28"/>
          <w:szCs w:val="28"/>
        </w:rPr>
        <w:t>1</w:t>
      </w:r>
      <w:r>
        <w:rPr>
          <w:rFonts w:ascii="宋体" w:hAnsi="宋体" w:hint="eastAsia"/>
          <w:b/>
          <w:sz w:val="28"/>
          <w:szCs w:val="28"/>
        </w:rPr>
        <w:t>、</w:t>
      </w:r>
      <w:r>
        <w:rPr>
          <w:rFonts w:ascii="宋体" w:hAnsi="宋体" w:hint="eastAsia"/>
          <w:sz w:val="28"/>
          <w:szCs w:val="28"/>
        </w:rPr>
        <w:t>本采购文件中斜体下划线部分为实质性响应条件，为必须遵守的条件，如不满足将作无效响应文件处理。</w:t>
      </w:r>
    </w:p>
    <w:p w:rsidR="002A4752" w:rsidRDefault="00DD36E6">
      <w:pPr>
        <w:spacing w:line="440" w:lineRule="exact"/>
        <w:rPr>
          <w:rFonts w:ascii="宋体" w:hAnsi="宋体"/>
          <w:sz w:val="28"/>
          <w:szCs w:val="28"/>
        </w:rPr>
      </w:pPr>
      <w:r>
        <w:rPr>
          <w:rFonts w:ascii="宋体" w:hAnsi="宋体" w:hint="eastAsia"/>
          <w:b/>
          <w:sz w:val="28"/>
          <w:szCs w:val="28"/>
        </w:rPr>
        <w:t>2</w:t>
      </w:r>
      <w:r>
        <w:rPr>
          <w:rFonts w:ascii="宋体" w:hAnsi="宋体" w:hint="eastAsia"/>
          <w:b/>
          <w:sz w:val="28"/>
          <w:szCs w:val="28"/>
        </w:rPr>
        <w:t>、</w:t>
      </w:r>
      <w:r>
        <w:rPr>
          <w:rFonts w:ascii="宋体" w:hAnsi="宋体" w:hint="eastAsia"/>
          <w:sz w:val="28"/>
          <w:szCs w:val="28"/>
        </w:rPr>
        <w:t>谈判人凡需要对本次采购提出询问或质疑的，须按照本项目采购文件要求在截止时间前以书面形式与采购人联系人联系，否则采购人将视为谈判人对本项目采购文件无异议且认可采购人对本项目采购文件作出的任何解释。</w:t>
      </w:r>
    </w:p>
    <w:bookmarkEnd w:id="0"/>
    <w:p w:rsidR="002A4752" w:rsidRDefault="00DD36E6">
      <w:pPr>
        <w:spacing w:line="480" w:lineRule="exact"/>
        <w:jc w:val="center"/>
        <w:rPr>
          <w:rFonts w:ascii="宋体" w:hAnsi="宋体"/>
          <w:b/>
          <w:sz w:val="32"/>
          <w:szCs w:val="32"/>
        </w:rPr>
      </w:pPr>
      <w:r>
        <w:rPr>
          <w:rFonts w:ascii="宋体" w:hAnsi="宋体" w:hint="eastAsia"/>
          <w:b/>
          <w:sz w:val="32"/>
          <w:szCs w:val="32"/>
        </w:rPr>
        <w:t>第二章</w:t>
      </w:r>
      <w:r>
        <w:rPr>
          <w:rFonts w:ascii="宋体" w:hAnsi="宋体"/>
          <w:b/>
          <w:sz w:val="32"/>
          <w:szCs w:val="32"/>
        </w:rPr>
        <w:t xml:space="preserve">  </w:t>
      </w:r>
      <w:r>
        <w:rPr>
          <w:rFonts w:ascii="宋体" w:hAnsi="宋体" w:hint="eastAsia"/>
          <w:b/>
          <w:sz w:val="32"/>
          <w:szCs w:val="32"/>
        </w:rPr>
        <w:t>谈判须知</w:t>
      </w:r>
    </w:p>
    <w:p w:rsidR="002A4752" w:rsidRDefault="00DD36E6">
      <w:pPr>
        <w:pStyle w:val="3"/>
        <w:spacing w:before="0" w:after="0" w:line="440" w:lineRule="exact"/>
        <w:rPr>
          <w:rFonts w:asciiTheme="minorEastAsia" w:eastAsiaTheme="minorEastAsia" w:hAnsiTheme="minorEastAsia"/>
          <w:color w:val="000000"/>
          <w:sz w:val="28"/>
          <w:szCs w:val="28"/>
        </w:rPr>
      </w:pPr>
      <w:bookmarkStart w:id="1" w:name="_Toc513029203"/>
      <w:bookmarkStart w:id="2" w:name="_Toc16938519"/>
      <w:bookmarkStart w:id="3" w:name="_Toc20823275"/>
      <w:bookmarkStart w:id="4" w:name="_Toc120614214"/>
      <w:r>
        <w:rPr>
          <w:rFonts w:asciiTheme="minorEastAsia" w:eastAsiaTheme="minorEastAsia" w:hAnsiTheme="minorEastAsia" w:hint="eastAsia"/>
          <w:color w:val="000000"/>
          <w:sz w:val="28"/>
          <w:szCs w:val="28"/>
        </w:rPr>
        <w:t>一、总则</w:t>
      </w:r>
      <w:bookmarkEnd w:id="1"/>
      <w:bookmarkEnd w:id="2"/>
      <w:bookmarkEnd w:id="3"/>
      <w:bookmarkEnd w:id="4"/>
    </w:p>
    <w:p w:rsidR="002A4752" w:rsidRDefault="00DD36E6">
      <w:pPr>
        <w:pStyle w:val="4"/>
        <w:spacing w:before="0" w:after="0" w:line="440" w:lineRule="exact"/>
        <w:ind w:firstLineChars="150" w:firstLine="420"/>
        <w:rPr>
          <w:rFonts w:asciiTheme="minorEastAsia" w:eastAsiaTheme="minorEastAsia" w:hAnsiTheme="minorEastAsia"/>
          <w:b w:val="0"/>
          <w:bCs w:val="0"/>
          <w:color w:val="000000"/>
        </w:rPr>
      </w:pPr>
      <w:bookmarkStart w:id="5" w:name="_Toc513029204"/>
      <w:bookmarkStart w:id="6" w:name="_Toc16938520"/>
      <w:bookmarkStart w:id="7" w:name="_Toc20823276"/>
      <w:r>
        <w:rPr>
          <w:rFonts w:asciiTheme="minorEastAsia" w:eastAsiaTheme="minorEastAsia" w:hAnsiTheme="minorEastAsia" w:hint="eastAsia"/>
          <w:b w:val="0"/>
          <w:bCs w:val="0"/>
          <w:color w:val="000000"/>
        </w:rPr>
        <w:t>（一）、采购方式</w:t>
      </w:r>
      <w:bookmarkEnd w:id="5"/>
      <w:bookmarkEnd w:id="6"/>
      <w:bookmarkEnd w:id="7"/>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本次采购采取公开竞争性谈判方式，本采购文件仅适用于采购公告中所述项目。</w:t>
      </w:r>
    </w:p>
    <w:p w:rsidR="002A4752" w:rsidRDefault="00DD36E6">
      <w:pPr>
        <w:pStyle w:val="4"/>
        <w:spacing w:before="0" w:after="0" w:line="440" w:lineRule="exact"/>
        <w:ind w:firstLineChars="150" w:firstLine="420"/>
        <w:rPr>
          <w:rFonts w:asciiTheme="minorEastAsia" w:eastAsiaTheme="minorEastAsia" w:hAnsiTheme="minorEastAsia"/>
          <w:b w:val="0"/>
          <w:bCs w:val="0"/>
          <w:color w:val="000000"/>
        </w:rPr>
      </w:pPr>
      <w:bookmarkStart w:id="8" w:name="_Toc513029205"/>
      <w:bookmarkStart w:id="9" w:name="_Toc20823277"/>
      <w:bookmarkStart w:id="10" w:name="_Toc16938521"/>
      <w:r>
        <w:rPr>
          <w:rFonts w:asciiTheme="minorEastAsia" w:eastAsiaTheme="minorEastAsia" w:hAnsiTheme="minorEastAsia" w:hint="eastAsia"/>
          <w:b w:val="0"/>
          <w:bCs w:val="0"/>
          <w:color w:val="000000"/>
        </w:rPr>
        <w:lastRenderedPageBreak/>
        <w:t>（二）、合格的谈判人</w:t>
      </w:r>
      <w:bookmarkEnd w:id="8"/>
      <w:bookmarkEnd w:id="9"/>
      <w:bookmarkEnd w:id="10"/>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、满足采购公告中谈判人的资格要求的规定。</w:t>
      </w:r>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、满足本文件实质性条款的规定。</w:t>
      </w:r>
    </w:p>
    <w:p w:rsidR="002A4752" w:rsidRDefault="00DD36E6">
      <w:pPr>
        <w:pStyle w:val="4"/>
        <w:spacing w:before="0" w:after="0" w:line="440" w:lineRule="exact"/>
        <w:ind w:firstLineChars="150" w:firstLine="420"/>
        <w:rPr>
          <w:rFonts w:asciiTheme="minorEastAsia" w:eastAsiaTheme="minorEastAsia" w:hAnsiTheme="minorEastAsia"/>
          <w:b w:val="0"/>
          <w:bCs w:val="0"/>
          <w:color w:val="000000"/>
        </w:rPr>
      </w:pPr>
      <w:bookmarkStart w:id="11" w:name="_Toc513029206"/>
      <w:bookmarkStart w:id="12" w:name="_Toc16938522"/>
      <w:bookmarkStart w:id="13" w:name="_Toc20823278"/>
      <w:r>
        <w:rPr>
          <w:rFonts w:asciiTheme="minorEastAsia" w:eastAsiaTheme="minorEastAsia" w:hAnsiTheme="minorEastAsia" w:hint="eastAsia"/>
          <w:b w:val="0"/>
          <w:bCs w:val="0"/>
          <w:color w:val="000000"/>
        </w:rPr>
        <w:t>（三）、适用法律</w:t>
      </w:r>
      <w:bookmarkEnd w:id="11"/>
      <w:bookmarkEnd w:id="12"/>
      <w:bookmarkEnd w:id="13"/>
    </w:p>
    <w:p w:rsidR="002A4752" w:rsidRDefault="00DD36E6">
      <w:pPr>
        <w:spacing w:line="440" w:lineRule="exact"/>
        <w:ind w:firstLineChars="175" w:firstLine="49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、本次竞争性谈判及由此产生的合同受中华人民共和国有关的法律法规制约和保护</w:t>
      </w:r>
      <w:r>
        <w:rPr>
          <w:rFonts w:asciiTheme="minorEastAsia" w:eastAsiaTheme="minorEastAsia" w:hAnsiTheme="minorEastAsia"/>
          <w:color w:val="000000"/>
          <w:sz w:val="28"/>
          <w:szCs w:val="28"/>
        </w:rPr>
        <w:t>。</w:t>
      </w:r>
    </w:p>
    <w:p w:rsidR="002A4752" w:rsidRDefault="00DD36E6">
      <w:pPr>
        <w:pStyle w:val="4"/>
        <w:spacing w:before="0" w:after="0" w:line="440" w:lineRule="exact"/>
        <w:ind w:firstLineChars="150" w:firstLine="420"/>
        <w:rPr>
          <w:rFonts w:asciiTheme="minorEastAsia" w:eastAsiaTheme="minorEastAsia" w:hAnsiTheme="minorEastAsia"/>
          <w:b w:val="0"/>
          <w:bCs w:val="0"/>
          <w:color w:val="000000"/>
        </w:rPr>
      </w:pPr>
      <w:bookmarkStart w:id="14" w:name="_Toc462564067"/>
      <w:bookmarkStart w:id="15" w:name="_Toc513029207"/>
      <w:bookmarkStart w:id="16" w:name="_Toc16938523"/>
      <w:bookmarkStart w:id="17" w:name="_Toc20823279"/>
      <w:r>
        <w:rPr>
          <w:rFonts w:asciiTheme="minorEastAsia" w:eastAsiaTheme="minorEastAsia" w:hAnsiTheme="minorEastAsia" w:hint="eastAsia"/>
          <w:b w:val="0"/>
          <w:bCs w:val="0"/>
          <w:color w:val="000000"/>
        </w:rPr>
        <w:t>（四）、投标费用</w:t>
      </w:r>
      <w:bookmarkEnd w:id="14"/>
      <w:bookmarkEnd w:id="15"/>
      <w:bookmarkEnd w:id="16"/>
      <w:bookmarkEnd w:id="17"/>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谈判人应自行承担所有与参加竞争性谈判活动有关的费用，无论竞争性谈判过程中的做法和结果如何，采购人在任何情况下均无义务和责任承担这些费用。</w:t>
      </w:r>
    </w:p>
    <w:p w:rsidR="002A4752" w:rsidRDefault="00DD36E6">
      <w:pPr>
        <w:pStyle w:val="4"/>
        <w:spacing w:before="0" w:after="0" w:line="440" w:lineRule="exact"/>
        <w:ind w:firstLineChars="200" w:firstLine="560"/>
        <w:rPr>
          <w:rFonts w:asciiTheme="minorEastAsia" w:eastAsiaTheme="minorEastAsia" w:hAnsiTheme="minorEastAsia"/>
          <w:b w:val="0"/>
          <w:bCs w:val="0"/>
          <w:color w:val="000000"/>
        </w:rPr>
      </w:pPr>
      <w:r>
        <w:rPr>
          <w:rFonts w:asciiTheme="minorEastAsia" w:eastAsiaTheme="minorEastAsia" w:hAnsiTheme="minorEastAsia" w:hint="eastAsia"/>
          <w:b w:val="0"/>
          <w:color w:val="000000"/>
        </w:rPr>
        <w:t>（五）、</w:t>
      </w:r>
      <w:r>
        <w:rPr>
          <w:rFonts w:asciiTheme="minorEastAsia" w:eastAsiaTheme="minorEastAsia" w:hAnsiTheme="minorEastAsia" w:hint="eastAsia"/>
          <w:b w:val="0"/>
          <w:bCs w:val="0"/>
          <w:color w:val="000000"/>
        </w:rPr>
        <w:t>采购文件的约束力</w:t>
      </w:r>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谈判人一旦参加本项目竞争性谈判活动，即被认为接受了本采购文件的规定和约束，并且视为自采购公告期限届满之日起知道或应当知道自身权益是否受到了损害。</w:t>
      </w:r>
    </w:p>
    <w:p w:rsidR="002A4752" w:rsidRDefault="00DD36E6">
      <w:pPr>
        <w:pStyle w:val="4"/>
        <w:spacing w:before="0" w:after="0" w:line="440" w:lineRule="exact"/>
        <w:ind w:firstLineChars="200" w:firstLine="560"/>
        <w:rPr>
          <w:rFonts w:asciiTheme="minorEastAsia" w:eastAsiaTheme="minorEastAsia" w:hAnsiTheme="minorEastAsia"/>
          <w:b w:val="0"/>
          <w:bCs w:val="0"/>
          <w:color w:val="000000"/>
        </w:rPr>
      </w:pPr>
      <w:r>
        <w:rPr>
          <w:rFonts w:asciiTheme="minorEastAsia" w:eastAsiaTheme="minorEastAsia" w:hAnsiTheme="minorEastAsia" w:hint="eastAsia"/>
          <w:b w:val="0"/>
          <w:bCs w:val="0"/>
          <w:color w:val="000000"/>
        </w:rPr>
        <w:t>（六）、采购文件的解释</w:t>
      </w:r>
    </w:p>
    <w:p w:rsidR="002A4752" w:rsidRDefault="00DD36E6">
      <w:pPr>
        <w:spacing w:line="440" w:lineRule="exact"/>
        <w:ind w:firstLineChars="200" w:firstLine="560"/>
        <w:rPr>
          <w:rFonts w:asciiTheme="minorEastAsia" w:eastAsiaTheme="minorEastAsia" w:hAnsiTheme="minorEastAsia"/>
          <w:bCs/>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bCs/>
          <w:color w:val="000000"/>
          <w:sz w:val="28"/>
          <w:szCs w:val="28"/>
        </w:rPr>
        <w:t xml:space="preserve"> </w:t>
      </w:r>
      <w:r>
        <w:rPr>
          <w:rFonts w:asciiTheme="minorEastAsia" w:eastAsiaTheme="minorEastAsia" w:hAnsiTheme="minorEastAsia" w:hint="eastAsia"/>
          <w:bCs/>
          <w:color w:val="000000"/>
          <w:sz w:val="28"/>
          <w:szCs w:val="28"/>
        </w:rPr>
        <w:t>本采购文件由采购人负责解释。</w:t>
      </w:r>
    </w:p>
    <w:p w:rsidR="002A4752" w:rsidRDefault="00DD36E6">
      <w:pPr>
        <w:pStyle w:val="3"/>
        <w:spacing w:before="0" w:after="0" w:line="440" w:lineRule="exact"/>
        <w:ind w:firstLineChars="100" w:firstLine="281"/>
        <w:rPr>
          <w:rFonts w:asciiTheme="minorEastAsia" w:eastAsiaTheme="minorEastAsia" w:hAnsiTheme="minorEastAsia"/>
          <w:color w:val="000000"/>
          <w:sz w:val="28"/>
          <w:szCs w:val="28"/>
        </w:rPr>
      </w:pPr>
      <w:bookmarkStart w:id="18" w:name="_Toc513029209"/>
      <w:bookmarkStart w:id="19" w:name="_Toc20823281"/>
      <w:bookmarkStart w:id="20" w:name="_Toc16938525"/>
      <w:bookmarkStart w:id="21" w:name="_Toc120614215"/>
      <w:r>
        <w:rPr>
          <w:rFonts w:asciiTheme="minorEastAsia" w:eastAsiaTheme="minorEastAsia" w:hAnsiTheme="minorEastAsia" w:hint="eastAsia"/>
          <w:color w:val="000000"/>
          <w:sz w:val="28"/>
          <w:szCs w:val="28"/>
        </w:rPr>
        <w:t>二、采购文件</w:t>
      </w:r>
      <w:bookmarkEnd w:id="18"/>
      <w:bookmarkEnd w:id="19"/>
      <w:bookmarkEnd w:id="20"/>
      <w:bookmarkEnd w:id="21"/>
    </w:p>
    <w:p w:rsidR="002A4752" w:rsidRDefault="00DD36E6">
      <w:pPr>
        <w:pStyle w:val="4"/>
        <w:spacing w:before="0" w:after="0" w:line="440" w:lineRule="exact"/>
        <w:ind w:firstLineChars="150" w:firstLine="420"/>
        <w:rPr>
          <w:rFonts w:asciiTheme="minorEastAsia" w:eastAsiaTheme="minorEastAsia" w:hAnsiTheme="minorEastAsia"/>
          <w:b w:val="0"/>
          <w:bCs w:val="0"/>
          <w:color w:val="000000"/>
        </w:rPr>
      </w:pPr>
      <w:bookmarkStart w:id="22" w:name="_Toc16938526"/>
      <w:bookmarkStart w:id="23" w:name="_Toc20823282"/>
      <w:bookmarkStart w:id="24" w:name="_Toc513029210"/>
      <w:r>
        <w:rPr>
          <w:rFonts w:asciiTheme="minorEastAsia" w:eastAsiaTheme="minorEastAsia" w:hAnsiTheme="minorEastAsia" w:hint="eastAsia"/>
          <w:b w:val="0"/>
          <w:bCs w:val="0"/>
          <w:color w:val="000000"/>
        </w:rPr>
        <w:t>（一）、采购文件构成</w:t>
      </w:r>
      <w:bookmarkEnd w:id="22"/>
      <w:bookmarkEnd w:id="23"/>
      <w:bookmarkEnd w:id="24"/>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采购文件有以下部分组成：</w:t>
      </w:r>
    </w:p>
    <w:p w:rsidR="002A4752" w:rsidRDefault="00DD36E6">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）、采购公告</w:t>
      </w:r>
    </w:p>
    <w:p w:rsidR="002A4752" w:rsidRDefault="00DD36E6">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）、谈判须知</w:t>
      </w:r>
    </w:p>
    <w:p w:rsidR="002A4752" w:rsidRDefault="00DD36E6">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）、合同条款及格式</w:t>
      </w:r>
    </w:p>
    <w:p w:rsidR="002A4752" w:rsidRDefault="00DD36E6">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）、项目需求</w:t>
      </w:r>
    </w:p>
    <w:p w:rsidR="002A4752" w:rsidRDefault="00DD36E6">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）、评审方法和评审标准</w:t>
      </w:r>
    </w:p>
    <w:p w:rsidR="002A4752" w:rsidRDefault="00DD36E6">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6</w:t>
      </w:r>
      <w:r>
        <w:rPr>
          <w:rFonts w:asciiTheme="minorEastAsia" w:eastAsiaTheme="minorEastAsia" w:hAnsiTheme="minorEastAsia" w:hint="eastAsia"/>
          <w:color w:val="000000"/>
          <w:sz w:val="28"/>
          <w:szCs w:val="28"/>
        </w:rPr>
        <w:t>）、采购响应文件格式</w:t>
      </w:r>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请在报名后及时从指定网站接收本项目采购文件。请仔细检查采购文件是否齐全，如有缺漏请立即与采购人联系解决。</w:t>
      </w:r>
      <w:r>
        <w:rPr>
          <w:rFonts w:asciiTheme="minorEastAsia" w:eastAsiaTheme="minorEastAsia" w:hAnsiTheme="minorEastAsia" w:hint="eastAsia"/>
          <w:color w:val="000000"/>
          <w:sz w:val="28"/>
          <w:szCs w:val="28"/>
        </w:rPr>
        <w:t>否则，由此造成的一切后果由谈判人全部负责，与采购人无关。</w:t>
      </w:r>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2</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谈判人应认真阅读采购文件中所有的事项、格式、条款和规范等要求。按采购文件要求和规定编制采购响应文件，并保证所提供的全部资料的真实性，以使其采购响应文件对采购文件作出实质性响</w:t>
      </w:r>
      <w:r>
        <w:rPr>
          <w:rFonts w:asciiTheme="minorEastAsia" w:eastAsiaTheme="minorEastAsia" w:hAnsiTheme="minorEastAsia" w:hint="eastAsia"/>
          <w:color w:val="000000"/>
          <w:sz w:val="28"/>
          <w:szCs w:val="28"/>
        </w:rPr>
        <w:lastRenderedPageBreak/>
        <w:t>应，否则其风险由谈判人自行承担。</w:t>
      </w:r>
    </w:p>
    <w:p w:rsidR="002A4752" w:rsidRDefault="00DD36E6">
      <w:pPr>
        <w:pStyle w:val="4"/>
        <w:spacing w:before="0" w:after="0" w:line="440" w:lineRule="exact"/>
        <w:ind w:firstLineChars="200" w:firstLine="560"/>
        <w:rPr>
          <w:rFonts w:asciiTheme="minorEastAsia" w:eastAsiaTheme="minorEastAsia" w:hAnsiTheme="minorEastAsia"/>
          <w:b w:val="0"/>
          <w:bCs w:val="0"/>
          <w:color w:val="000000"/>
        </w:rPr>
      </w:pPr>
      <w:bookmarkStart w:id="25" w:name="_Toc16938527"/>
      <w:bookmarkStart w:id="26" w:name="_Toc513029211"/>
      <w:bookmarkStart w:id="27" w:name="_Toc462564070"/>
      <w:bookmarkStart w:id="28" w:name="_Toc20823283"/>
      <w:r>
        <w:rPr>
          <w:rFonts w:asciiTheme="minorEastAsia" w:eastAsiaTheme="minorEastAsia" w:hAnsiTheme="minorEastAsia" w:hint="eastAsia"/>
          <w:b w:val="0"/>
          <w:bCs w:val="0"/>
          <w:color w:val="000000"/>
        </w:rPr>
        <w:t>（二）、采购文件的</w:t>
      </w:r>
      <w:bookmarkEnd w:id="25"/>
      <w:bookmarkEnd w:id="26"/>
      <w:bookmarkEnd w:id="27"/>
      <w:bookmarkEnd w:id="28"/>
      <w:r>
        <w:rPr>
          <w:rFonts w:asciiTheme="minorEastAsia" w:eastAsiaTheme="minorEastAsia" w:hAnsiTheme="minorEastAsia" w:hint="eastAsia"/>
          <w:b w:val="0"/>
          <w:bCs w:val="0"/>
          <w:color w:val="000000"/>
        </w:rPr>
        <w:t>询问</w:t>
      </w:r>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b/>
          <w:i/>
          <w:color w:val="000000"/>
          <w:sz w:val="28"/>
          <w:szCs w:val="28"/>
          <w:u w:val="single"/>
        </w:rPr>
        <w:t>任何要求对采购文件进行询问的谈判人，应在采购公告规定的递交采购响应文件截</w:t>
      </w:r>
      <w:r>
        <w:rPr>
          <w:rFonts w:asciiTheme="minorEastAsia" w:eastAsiaTheme="minorEastAsia" w:hAnsiTheme="minorEastAsia" w:hint="eastAsia"/>
          <w:b/>
          <w:i/>
          <w:sz w:val="28"/>
          <w:szCs w:val="28"/>
          <w:u w:val="single"/>
        </w:rPr>
        <w:t>止</w:t>
      </w:r>
      <w:r>
        <w:rPr>
          <w:rFonts w:ascii="宋体" w:hAnsi="宋体" w:hint="eastAsia"/>
          <w:b/>
          <w:i/>
          <w:sz w:val="28"/>
          <w:szCs w:val="28"/>
          <w:u w:val="single"/>
        </w:rPr>
        <w:t>时间前按采购公告</w:t>
      </w:r>
      <w:r>
        <w:rPr>
          <w:rFonts w:asciiTheme="minorEastAsia" w:eastAsiaTheme="minorEastAsia" w:hAnsiTheme="minorEastAsia" w:hint="eastAsia"/>
          <w:b/>
          <w:i/>
          <w:color w:val="000000"/>
          <w:sz w:val="28"/>
          <w:szCs w:val="28"/>
          <w:u w:val="single"/>
        </w:rPr>
        <w:t>中的联系方式，书面（加盖谈判人公章）向采购人提出。</w:t>
      </w:r>
    </w:p>
    <w:p w:rsidR="002A4752" w:rsidRDefault="00DD36E6">
      <w:pPr>
        <w:spacing w:line="440" w:lineRule="exact"/>
        <w:ind w:firstLineChars="200" w:firstLine="560"/>
        <w:rPr>
          <w:rFonts w:ascii="宋体" w:hAnsi="宋体"/>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宋体" w:hAnsi="宋体" w:hint="eastAsia"/>
          <w:sz w:val="28"/>
          <w:szCs w:val="28"/>
        </w:rPr>
        <w:t>对于不影响公平竞争的问题采购人将作出答复，并将答复通知到所有有效报名人。</w:t>
      </w:r>
    </w:p>
    <w:p w:rsidR="002A4752" w:rsidRDefault="00DD36E6">
      <w:pPr>
        <w:spacing w:line="440" w:lineRule="exact"/>
        <w:ind w:firstLineChars="200" w:firstLine="560"/>
        <w:rPr>
          <w:rFonts w:ascii="宋体"/>
          <w:b/>
          <w:i/>
          <w:sz w:val="28"/>
          <w:szCs w:val="28"/>
          <w:u w:val="single"/>
        </w:rPr>
      </w:pPr>
      <w:r>
        <w:rPr>
          <w:rFonts w:ascii="宋体" w:hAnsi="宋体" w:hint="eastAsia"/>
          <w:sz w:val="28"/>
          <w:szCs w:val="28"/>
        </w:rPr>
        <w:t>3</w:t>
      </w:r>
      <w:r>
        <w:rPr>
          <w:rFonts w:ascii="宋体" w:hAnsi="宋体" w:hint="eastAsia"/>
          <w:sz w:val="28"/>
          <w:szCs w:val="28"/>
        </w:rPr>
        <w:t>、</w:t>
      </w:r>
      <w:r>
        <w:rPr>
          <w:rFonts w:ascii="宋体" w:hAnsi="宋体" w:hint="eastAsia"/>
          <w:b/>
          <w:i/>
          <w:sz w:val="28"/>
          <w:szCs w:val="28"/>
          <w:u w:val="single"/>
        </w:rPr>
        <w:t>凡在规定时间内未对本次竞争性谈判提出书面质疑的谈判人，采购人视为对采购文件无异议且认可解释权属采购人【可认定其所报配置型号或施工工艺为可能存在情况的最高标准或按有利于采购人的原则确定规格型号或施工工艺】。</w:t>
      </w:r>
    </w:p>
    <w:p w:rsidR="002A4752" w:rsidRDefault="00DD36E6">
      <w:pPr>
        <w:pStyle w:val="4"/>
        <w:spacing w:before="0" w:after="0" w:line="440" w:lineRule="exact"/>
        <w:ind w:firstLineChars="200" w:firstLine="560"/>
        <w:rPr>
          <w:rFonts w:asciiTheme="minorEastAsia" w:eastAsiaTheme="minorEastAsia" w:hAnsiTheme="minorEastAsia"/>
          <w:b w:val="0"/>
          <w:bCs w:val="0"/>
          <w:color w:val="000000"/>
        </w:rPr>
      </w:pPr>
      <w:bookmarkStart w:id="29" w:name="_Toc513029212"/>
      <w:bookmarkStart w:id="30" w:name="_Toc20823284"/>
      <w:bookmarkStart w:id="31" w:name="_Toc16938528"/>
      <w:bookmarkStart w:id="32" w:name="_Toc462564071"/>
      <w:r>
        <w:rPr>
          <w:rFonts w:asciiTheme="minorEastAsia" w:eastAsiaTheme="minorEastAsia" w:hAnsiTheme="minorEastAsia" w:hint="eastAsia"/>
          <w:b w:val="0"/>
          <w:bCs w:val="0"/>
          <w:color w:val="000000"/>
        </w:rPr>
        <w:t>（三）、采购文件的修改</w:t>
      </w:r>
      <w:bookmarkEnd w:id="29"/>
      <w:bookmarkEnd w:id="30"/>
      <w:bookmarkEnd w:id="31"/>
      <w:bookmarkEnd w:id="32"/>
    </w:p>
    <w:p w:rsidR="002A4752" w:rsidRDefault="00DD36E6">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提交首次响应文件截止之日前，采购人可以对已发出的采购文件进行必要的澄清或者修改，澄清或者修改的内容作为采购文件的组成部分。澄清或者修改的内容可能影响响应文件编制的，采购人将在提交首次响应文件截止时间前</w:t>
      </w:r>
      <w:r>
        <w:rPr>
          <w:rFonts w:ascii="宋体" w:hAnsi="宋体" w:hint="eastAsia"/>
          <w:sz w:val="28"/>
          <w:szCs w:val="28"/>
        </w:rPr>
        <w:t>，通过随机抽取的定点供应商提供的电子邮箱通知所有获取采购文件的谈判人。</w:t>
      </w:r>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2</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采购人有权依法推迟谈判截止日期和开标日期。</w:t>
      </w:r>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3</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采购文件的修改将通过</w:t>
      </w:r>
      <w:r>
        <w:rPr>
          <w:rFonts w:ascii="宋体" w:hAnsi="宋体" w:hint="eastAsia"/>
          <w:sz w:val="28"/>
          <w:szCs w:val="28"/>
        </w:rPr>
        <w:t>随机抽取的定点供应商提供的电子邮箱</w:t>
      </w:r>
      <w:r>
        <w:rPr>
          <w:rFonts w:asciiTheme="minorEastAsia" w:eastAsiaTheme="minorEastAsia" w:hAnsiTheme="minorEastAsia" w:hint="eastAsia"/>
          <w:sz w:val="28"/>
          <w:szCs w:val="28"/>
        </w:rPr>
        <w:t>发布</w:t>
      </w:r>
      <w:r>
        <w:rPr>
          <w:rFonts w:asciiTheme="minorEastAsia" w:eastAsiaTheme="minorEastAsia" w:hAnsiTheme="minorEastAsia" w:hint="eastAsia"/>
          <w:color w:val="000000"/>
          <w:sz w:val="28"/>
          <w:szCs w:val="28"/>
        </w:rPr>
        <w:t>，补充文件将作为采购文件的组成部分，并对谈判人具有约束力。</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bookmarkStart w:id="33" w:name="_Toc120614216"/>
      <w:bookmarkStart w:id="34" w:name="_Toc462564072"/>
      <w:bookmarkStart w:id="35" w:name="_Toc20823285"/>
      <w:bookmarkStart w:id="36" w:name="_Toc16938529"/>
      <w:bookmarkStart w:id="37" w:name="_Toc513029213"/>
      <w:r>
        <w:rPr>
          <w:rFonts w:asciiTheme="minorEastAsia" w:eastAsiaTheme="minorEastAsia" w:hAnsiTheme="minorEastAsia" w:hint="eastAsia"/>
          <w:color w:val="000000"/>
          <w:sz w:val="28"/>
          <w:szCs w:val="28"/>
        </w:rPr>
        <w:t>三、采购响应文件的编制</w:t>
      </w:r>
      <w:bookmarkEnd w:id="33"/>
      <w:bookmarkEnd w:id="34"/>
      <w:bookmarkEnd w:id="35"/>
      <w:bookmarkEnd w:id="36"/>
      <w:bookmarkEnd w:id="37"/>
    </w:p>
    <w:p w:rsidR="002A4752" w:rsidRDefault="00DD36E6">
      <w:pPr>
        <w:pStyle w:val="4"/>
        <w:spacing w:before="0" w:after="0" w:line="440" w:lineRule="exact"/>
        <w:ind w:firstLineChars="200" w:firstLine="560"/>
        <w:rPr>
          <w:rFonts w:asciiTheme="minorEastAsia" w:eastAsiaTheme="minorEastAsia" w:hAnsiTheme="minorEastAsia"/>
          <w:bCs w:val="0"/>
          <w:color w:val="000000"/>
        </w:rPr>
      </w:pPr>
      <w:bookmarkStart w:id="38" w:name="_Toc462564073"/>
      <w:bookmarkStart w:id="39" w:name="_Toc513029214"/>
      <w:bookmarkStart w:id="40" w:name="_Toc20823286"/>
      <w:bookmarkStart w:id="41" w:name="_Toc16938530"/>
      <w:r>
        <w:rPr>
          <w:rFonts w:asciiTheme="minorEastAsia" w:eastAsiaTheme="minorEastAsia" w:hAnsiTheme="minorEastAsia" w:hint="eastAsia"/>
          <w:b w:val="0"/>
          <w:bCs w:val="0"/>
          <w:color w:val="000000"/>
        </w:rPr>
        <w:t>（一）、采购响应文件的语言及度量衡单位</w:t>
      </w:r>
      <w:bookmarkEnd w:id="38"/>
      <w:bookmarkEnd w:id="39"/>
      <w:bookmarkEnd w:id="40"/>
      <w:bookmarkEnd w:id="41"/>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谈判人提交的采购响应文件以及谈判人与采购人就有关竞争性谈判活动的所有来往通知、函件和文件均应使用</w:t>
      </w:r>
      <w:r>
        <w:rPr>
          <w:rFonts w:asciiTheme="minorEastAsia" w:eastAsiaTheme="minorEastAsia" w:hAnsiTheme="minorEastAsia" w:hint="eastAsia"/>
          <w:bCs/>
          <w:color w:val="000000"/>
          <w:sz w:val="28"/>
          <w:szCs w:val="28"/>
        </w:rPr>
        <w:t>简体中文</w:t>
      </w:r>
      <w:r>
        <w:rPr>
          <w:rFonts w:asciiTheme="minorEastAsia" w:eastAsiaTheme="minorEastAsia" w:hAnsiTheme="minorEastAsia" w:hint="eastAsia"/>
          <w:color w:val="000000"/>
          <w:sz w:val="28"/>
          <w:szCs w:val="28"/>
        </w:rPr>
        <w:t>。</w:t>
      </w:r>
    </w:p>
    <w:p w:rsidR="002A4752" w:rsidRDefault="00DD36E6">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2</w:t>
      </w:r>
      <w:r>
        <w:rPr>
          <w:rFonts w:asciiTheme="minorEastAsia" w:eastAsiaTheme="minorEastAsia" w:hAnsiTheme="minorEastAsia" w:hint="eastAsia"/>
          <w:bCs/>
          <w:color w:val="000000"/>
          <w:sz w:val="28"/>
          <w:szCs w:val="28"/>
        </w:rPr>
        <w:t>、</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除技术性能另有规定外，采购响应文件所使用的度量衡单位，均须采用国家法定计量单位。</w:t>
      </w:r>
    </w:p>
    <w:p w:rsidR="002A4752" w:rsidRDefault="00DD36E6">
      <w:pPr>
        <w:pStyle w:val="4"/>
        <w:spacing w:before="0" w:after="0" w:line="440" w:lineRule="exact"/>
        <w:ind w:firstLineChars="150" w:firstLine="422"/>
        <w:rPr>
          <w:rFonts w:asciiTheme="minorEastAsia" w:eastAsiaTheme="minorEastAsia" w:hAnsiTheme="minorEastAsia"/>
          <w:bCs w:val="0"/>
          <w:color w:val="000000"/>
        </w:rPr>
      </w:pPr>
      <w:bookmarkStart w:id="42" w:name="_Toc462564074"/>
      <w:bookmarkStart w:id="43" w:name="_Toc513029215"/>
      <w:bookmarkStart w:id="44" w:name="_Toc16938531"/>
      <w:bookmarkStart w:id="45" w:name="_Toc20823287"/>
      <w:r>
        <w:rPr>
          <w:rFonts w:asciiTheme="minorEastAsia" w:eastAsiaTheme="minorEastAsia" w:hAnsiTheme="minorEastAsia" w:hint="eastAsia"/>
          <w:bCs w:val="0"/>
          <w:color w:val="000000"/>
        </w:rPr>
        <w:t>（二）、采购响应文件构成</w:t>
      </w:r>
      <w:bookmarkEnd w:id="42"/>
      <w:bookmarkEnd w:id="43"/>
      <w:bookmarkEnd w:id="44"/>
      <w:bookmarkEnd w:id="45"/>
    </w:p>
    <w:p w:rsidR="002A4752" w:rsidRDefault="00DD36E6">
      <w:pPr>
        <w:widowControl/>
        <w:spacing w:line="440" w:lineRule="exact"/>
        <w:ind w:firstLine="472"/>
        <w:rPr>
          <w:rFonts w:asciiTheme="minorEastAsia" w:eastAsiaTheme="minorEastAsia" w:hAnsiTheme="minorEastAsia" w:cs="宋体"/>
          <w:b/>
          <w:bCs/>
          <w:color w:val="000000"/>
          <w:sz w:val="28"/>
          <w:szCs w:val="28"/>
        </w:rPr>
      </w:pPr>
      <w:r>
        <w:rPr>
          <w:rFonts w:asciiTheme="minorEastAsia" w:eastAsiaTheme="minorEastAsia" w:hAnsiTheme="minorEastAsia" w:cs="宋体" w:hint="eastAsia"/>
          <w:bCs/>
          <w:color w:val="000000"/>
          <w:sz w:val="28"/>
          <w:szCs w:val="28"/>
        </w:rPr>
        <w:t>1</w:t>
      </w:r>
      <w:r>
        <w:rPr>
          <w:rFonts w:asciiTheme="minorEastAsia" w:eastAsiaTheme="minorEastAsia" w:hAnsiTheme="minorEastAsia" w:cs="宋体" w:hint="eastAsia"/>
          <w:bCs/>
          <w:color w:val="000000"/>
          <w:sz w:val="28"/>
          <w:szCs w:val="28"/>
        </w:rPr>
        <w:t>、采购响应文件的组成及格式</w:t>
      </w:r>
      <w:r>
        <w:rPr>
          <w:rFonts w:asciiTheme="minorEastAsia" w:eastAsiaTheme="minorEastAsia" w:hAnsiTheme="minorEastAsia" w:cs="宋体" w:hint="eastAsia"/>
          <w:bCs/>
          <w:color w:val="000000"/>
          <w:sz w:val="28"/>
          <w:szCs w:val="28"/>
        </w:rPr>
        <w:t xml:space="preserve"> </w:t>
      </w:r>
      <w:r>
        <w:rPr>
          <w:rFonts w:asciiTheme="minorEastAsia" w:eastAsiaTheme="minorEastAsia" w:hAnsiTheme="minorEastAsia" w:cs="宋体" w:hint="eastAsia"/>
          <w:b/>
          <w:bCs/>
          <w:color w:val="000000"/>
          <w:sz w:val="28"/>
          <w:szCs w:val="28"/>
        </w:rPr>
        <w:t>：</w:t>
      </w:r>
      <w:r>
        <w:rPr>
          <w:rFonts w:asciiTheme="minorEastAsia" w:eastAsiaTheme="minorEastAsia" w:hAnsiTheme="minorEastAsia" w:cs="宋体" w:hint="eastAsia"/>
          <w:color w:val="000000"/>
          <w:sz w:val="28"/>
          <w:szCs w:val="28"/>
        </w:rPr>
        <w:t>谈判人编写</w:t>
      </w:r>
      <w:r>
        <w:rPr>
          <w:rFonts w:asciiTheme="minorEastAsia" w:eastAsiaTheme="minorEastAsia" w:hAnsiTheme="minorEastAsia" w:hint="eastAsia"/>
          <w:color w:val="000000"/>
          <w:sz w:val="28"/>
          <w:szCs w:val="28"/>
        </w:rPr>
        <w:t>采购响应文件</w:t>
      </w:r>
      <w:r>
        <w:rPr>
          <w:rFonts w:asciiTheme="minorEastAsia" w:eastAsiaTheme="minorEastAsia" w:hAnsiTheme="minorEastAsia" w:cs="宋体" w:hint="eastAsia"/>
          <w:color w:val="000000"/>
          <w:sz w:val="28"/>
          <w:szCs w:val="28"/>
        </w:rPr>
        <w:t>应按照</w:t>
      </w:r>
      <w:r>
        <w:rPr>
          <w:rFonts w:asciiTheme="minorEastAsia" w:eastAsiaTheme="minorEastAsia" w:hAnsiTheme="minorEastAsia" w:hint="eastAsia"/>
          <w:color w:val="000000"/>
          <w:sz w:val="28"/>
          <w:szCs w:val="28"/>
        </w:rPr>
        <w:t>采购文件</w:t>
      </w:r>
      <w:r>
        <w:rPr>
          <w:rFonts w:asciiTheme="minorEastAsia" w:eastAsiaTheme="minorEastAsia" w:hAnsiTheme="minorEastAsia" w:cs="宋体" w:hint="eastAsia"/>
          <w:color w:val="000000"/>
          <w:sz w:val="28"/>
          <w:szCs w:val="28"/>
        </w:rPr>
        <w:t>要求及“</w:t>
      </w:r>
      <w:r>
        <w:rPr>
          <w:rFonts w:asciiTheme="minorEastAsia" w:eastAsiaTheme="minorEastAsia" w:hAnsiTheme="minorEastAsia" w:hint="eastAsia"/>
          <w:color w:val="000000"/>
          <w:sz w:val="28"/>
          <w:szCs w:val="28"/>
        </w:rPr>
        <w:t>采购响应文件</w:t>
      </w:r>
      <w:r>
        <w:rPr>
          <w:rFonts w:asciiTheme="minorEastAsia" w:eastAsiaTheme="minorEastAsia" w:hAnsiTheme="minorEastAsia" w:cs="宋体" w:hint="eastAsia"/>
          <w:color w:val="000000"/>
          <w:sz w:val="28"/>
          <w:szCs w:val="28"/>
        </w:rPr>
        <w:t>的组成及格式”的要求制作</w:t>
      </w:r>
      <w:r>
        <w:rPr>
          <w:rFonts w:asciiTheme="minorEastAsia" w:eastAsiaTheme="minorEastAsia" w:hAnsiTheme="minorEastAsia" w:hint="eastAsia"/>
          <w:color w:val="000000"/>
          <w:sz w:val="28"/>
          <w:szCs w:val="28"/>
        </w:rPr>
        <w:t>采购响应文件</w:t>
      </w:r>
      <w:r>
        <w:rPr>
          <w:rFonts w:asciiTheme="minorEastAsia" w:eastAsiaTheme="minorEastAsia" w:hAnsiTheme="minorEastAsia" w:cs="宋体" w:hint="eastAsia"/>
          <w:color w:val="000000"/>
          <w:sz w:val="28"/>
          <w:szCs w:val="28"/>
        </w:rPr>
        <w:t>。</w:t>
      </w:r>
      <w:r>
        <w:rPr>
          <w:rFonts w:asciiTheme="minorEastAsia" w:eastAsiaTheme="minorEastAsia" w:hAnsiTheme="minorEastAsia" w:hint="eastAsia"/>
          <w:color w:val="000000"/>
          <w:sz w:val="28"/>
          <w:szCs w:val="28"/>
        </w:rPr>
        <w:t>采购响应文件</w:t>
      </w:r>
      <w:r>
        <w:rPr>
          <w:rFonts w:asciiTheme="minorEastAsia" w:eastAsiaTheme="minorEastAsia" w:hAnsiTheme="minorEastAsia" w:cs="宋体" w:hint="eastAsia"/>
          <w:color w:val="000000"/>
          <w:sz w:val="28"/>
          <w:szCs w:val="28"/>
        </w:rPr>
        <w:t>应（至少）包括（但不限于）：</w:t>
      </w:r>
    </w:p>
    <w:p w:rsidR="002A4752" w:rsidRDefault="00DD36E6">
      <w:pPr>
        <w:widowControl/>
        <w:spacing w:line="440" w:lineRule="exact"/>
        <w:ind w:firstLine="420"/>
        <w:rPr>
          <w:rFonts w:asciiTheme="minorEastAsia" w:eastAsiaTheme="minorEastAsia" w:hAnsiTheme="minorEastAsia" w:cs="宋体"/>
          <w:b/>
          <w:i/>
          <w:color w:val="000000"/>
          <w:sz w:val="28"/>
          <w:szCs w:val="28"/>
          <w:u w:val="single"/>
        </w:rPr>
      </w:pPr>
      <w:r>
        <w:rPr>
          <w:rFonts w:asciiTheme="minorEastAsia" w:eastAsiaTheme="minorEastAsia" w:hAnsiTheme="minorEastAsia" w:cs="宋体" w:hint="eastAsia"/>
          <w:b/>
          <w:i/>
          <w:color w:val="000000"/>
          <w:sz w:val="28"/>
          <w:szCs w:val="28"/>
          <w:u w:val="single"/>
        </w:rPr>
        <w:lastRenderedPageBreak/>
        <w:t>（</w:t>
      </w:r>
      <w:r>
        <w:rPr>
          <w:rFonts w:asciiTheme="minorEastAsia" w:eastAsiaTheme="minorEastAsia" w:hAnsiTheme="minorEastAsia" w:cs="宋体" w:hint="eastAsia"/>
          <w:b/>
          <w:i/>
          <w:color w:val="000000"/>
          <w:sz w:val="28"/>
          <w:szCs w:val="28"/>
          <w:u w:val="single"/>
        </w:rPr>
        <w:t>1</w:t>
      </w:r>
      <w:r>
        <w:rPr>
          <w:rFonts w:asciiTheme="minorEastAsia" w:eastAsiaTheme="minorEastAsia" w:hAnsiTheme="minorEastAsia" w:cs="宋体" w:hint="eastAsia"/>
          <w:b/>
          <w:i/>
          <w:color w:val="000000"/>
          <w:sz w:val="28"/>
          <w:szCs w:val="28"/>
          <w:u w:val="single"/>
        </w:rPr>
        <w:t>）</w:t>
      </w:r>
      <w:r>
        <w:rPr>
          <w:rFonts w:ascii="宋体" w:hAnsi="宋体" w:hint="eastAsia"/>
          <w:b/>
          <w:i/>
          <w:sz w:val="28"/>
          <w:szCs w:val="28"/>
          <w:u w:val="single"/>
        </w:rPr>
        <w:t>法定代表人身份证明书【格式详见附件一】；</w:t>
      </w:r>
    </w:p>
    <w:p w:rsidR="002A4752" w:rsidRDefault="00DD36E6">
      <w:pPr>
        <w:spacing w:line="440" w:lineRule="exact"/>
        <w:ind w:firstLineChars="150" w:firstLine="422"/>
        <w:rPr>
          <w:rFonts w:ascii="宋体" w:hAnsi="宋体"/>
          <w:b/>
          <w:i/>
          <w:sz w:val="28"/>
          <w:szCs w:val="28"/>
          <w:u w:val="single"/>
        </w:rPr>
      </w:pPr>
      <w:r>
        <w:rPr>
          <w:rFonts w:asciiTheme="minorEastAsia" w:eastAsiaTheme="minorEastAsia" w:hAnsiTheme="minorEastAsia" w:cs="宋体" w:hint="eastAsia"/>
          <w:b/>
          <w:i/>
          <w:color w:val="000000"/>
          <w:sz w:val="28"/>
          <w:szCs w:val="28"/>
          <w:u w:val="single"/>
        </w:rPr>
        <w:t>（</w:t>
      </w:r>
      <w:r>
        <w:rPr>
          <w:rFonts w:asciiTheme="minorEastAsia" w:eastAsiaTheme="minorEastAsia" w:hAnsiTheme="minorEastAsia" w:cs="宋体" w:hint="eastAsia"/>
          <w:b/>
          <w:i/>
          <w:color w:val="000000"/>
          <w:sz w:val="28"/>
          <w:szCs w:val="28"/>
          <w:u w:val="single"/>
        </w:rPr>
        <w:t>2</w:t>
      </w:r>
      <w:r>
        <w:rPr>
          <w:rFonts w:asciiTheme="minorEastAsia" w:eastAsiaTheme="minorEastAsia" w:hAnsiTheme="minorEastAsia" w:cs="宋体" w:hint="eastAsia"/>
          <w:b/>
          <w:i/>
          <w:color w:val="000000"/>
          <w:sz w:val="28"/>
          <w:szCs w:val="28"/>
          <w:u w:val="single"/>
        </w:rPr>
        <w:t>）</w:t>
      </w:r>
      <w:r>
        <w:rPr>
          <w:rFonts w:ascii="宋体" w:hAnsi="宋体" w:hint="eastAsia"/>
          <w:b/>
          <w:i/>
          <w:sz w:val="28"/>
          <w:szCs w:val="28"/>
          <w:u w:val="single"/>
        </w:rPr>
        <w:t>法定代表人授权书【格式详见附件二】；</w:t>
      </w:r>
    </w:p>
    <w:p w:rsidR="002A4752" w:rsidRDefault="00DD36E6">
      <w:pPr>
        <w:spacing w:line="440" w:lineRule="exact"/>
        <w:ind w:firstLineChars="150" w:firstLine="422"/>
        <w:rPr>
          <w:rFonts w:ascii="宋体" w:hAnsi="宋体"/>
          <w:b/>
          <w:i/>
          <w:sz w:val="28"/>
          <w:szCs w:val="28"/>
          <w:u w:val="single"/>
        </w:rPr>
      </w:pPr>
      <w:r>
        <w:rPr>
          <w:rFonts w:asciiTheme="minorEastAsia" w:eastAsiaTheme="minorEastAsia" w:hAnsiTheme="minorEastAsia" w:cs="宋体" w:hint="eastAsia"/>
          <w:b/>
          <w:i/>
          <w:color w:val="000000"/>
          <w:sz w:val="28"/>
          <w:szCs w:val="28"/>
          <w:u w:val="single"/>
        </w:rPr>
        <w:t>（</w:t>
      </w:r>
      <w:r>
        <w:rPr>
          <w:rFonts w:asciiTheme="minorEastAsia" w:eastAsiaTheme="minorEastAsia" w:hAnsiTheme="minorEastAsia" w:cs="宋体" w:hint="eastAsia"/>
          <w:b/>
          <w:i/>
          <w:color w:val="000000"/>
          <w:sz w:val="28"/>
          <w:szCs w:val="28"/>
          <w:u w:val="single"/>
        </w:rPr>
        <w:t>3</w:t>
      </w:r>
      <w:r>
        <w:rPr>
          <w:rFonts w:asciiTheme="minorEastAsia" w:eastAsiaTheme="minorEastAsia" w:hAnsiTheme="minorEastAsia" w:cs="宋体" w:hint="eastAsia"/>
          <w:b/>
          <w:i/>
          <w:color w:val="000000"/>
          <w:sz w:val="28"/>
          <w:szCs w:val="28"/>
          <w:u w:val="single"/>
        </w:rPr>
        <w:t>）</w:t>
      </w:r>
      <w:r>
        <w:rPr>
          <w:rFonts w:ascii="宋体" w:hAnsi="宋体" w:hint="eastAsia"/>
          <w:b/>
          <w:i/>
          <w:sz w:val="28"/>
          <w:szCs w:val="28"/>
          <w:u w:val="single"/>
        </w:rPr>
        <w:t>谈判函及有关承诺、说明【格式详见附件三，含工程量清单报价表】；</w:t>
      </w:r>
    </w:p>
    <w:p w:rsidR="002A4752" w:rsidRDefault="00DD36E6">
      <w:pPr>
        <w:widowControl/>
        <w:spacing w:line="440" w:lineRule="exact"/>
        <w:ind w:firstLine="420"/>
        <w:rPr>
          <w:rFonts w:asciiTheme="minorEastAsia" w:eastAsiaTheme="minorEastAsia" w:hAnsiTheme="minorEastAsia" w:cs="宋体"/>
          <w:b/>
          <w:i/>
          <w:sz w:val="28"/>
          <w:szCs w:val="28"/>
          <w:u w:val="single"/>
        </w:rPr>
      </w:pPr>
      <w:r>
        <w:rPr>
          <w:rFonts w:asciiTheme="minorEastAsia" w:eastAsiaTheme="minorEastAsia" w:hAnsiTheme="minorEastAsia" w:cs="宋体" w:hint="eastAsia"/>
          <w:b/>
          <w:i/>
          <w:sz w:val="28"/>
          <w:szCs w:val="28"/>
          <w:u w:val="single"/>
        </w:rPr>
        <w:t>（</w:t>
      </w:r>
      <w:r>
        <w:rPr>
          <w:rFonts w:asciiTheme="minorEastAsia" w:eastAsiaTheme="minorEastAsia" w:hAnsiTheme="minorEastAsia" w:cs="宋体" w:hint="eastAsia"/>
          <w:b/>
          <w:i/>
          <w:sz w:val="28"/>
          <w:szCs w:val="28"/>
          <w:u w:val="single"/>
        </w:rPr>
        <w:t>4</w:t>
      </w:r>
      <w:r>
        <w:rPr>
          <w:rFonts w:asciiTheme="minorEastAsia" w:eastAsiaTheme="minorEastAsia" w:hAnsiTheme="minorEastAsia" w:cs="宋体" w:hint="eastAsia"/>
          <w:b/>
          <w:i/>
          <w:sz w:val="28"/>
          <w:szCs w:val="28"/>
          <w:u w:val="single"/>
        </w:rPr>
        <w:t>）谈判人资质复印件【复印件均须加盖谈判人公章】；</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bCs/>
          <w:color w:val="000000"/>
          <w:sz w:val="28"/>
          <w:szCs w:val="28"/>
        </w:rPr>
        <w:t>2</w:t>
      </w:r>
      <w:r>
        <w:rPr>
          <w:rFonts w:asciiTheme="minorEastAsia" w:eastAsiaTheme="minorEastAsia" w:hAnsiTheme="minorEastAsia" w:cs="宋体" w:hint="eastAsia"/>
          <w:bCs/>
          <w:color w:val="000000"/>
          <w:sz w:val="28"/>
          <w:szCs w:val="28"/>
        </w:rPr>
        <w:t>、</w:t>
      </w:r>
      <w:r>
        <w:rPr>
          <w:rFonts w:asciiTheme="minorEastAsia" w:eastAsiaTheme="minorEastAsia" w:hAnsiTheme="minorEastAsia" w:hint="eastAsia"/>
          <w:b/>
          <w:i/>
          <w:color w:val="000000"/>
          <w:sz w:val="28"/>
          <w:szCs w:val="28"/>
          <w:u w:val="single"/>
        </w:rPr>
        <w:t>谈判人应将采购响应文件按顺序装订成册，</w:t>
      </w:r>
      <w:r>
        <w:rPr>
          <w:rFonts w:ascii="宋体" w:hAnsi="宋体" w:hint="eastAsia"/>
          <w:b/>
          <w:i/>
          <w:sz w:val="28"/>
          <w:szCs w:val="28"/>
          <w:u w:val="single"/>
        </w:rPr>
        <w:t>密封加盖竞争性谈判人印章（骑缝），</w:t>
      </w:r>
      <w:r>
        <w:rPr>
          <w:rFonts w:asciiTheme="minorEastAsia" w:eastAsiaTheme="minorEastAsia" w:hAnsiTheme="minorEastAsia" w:hint="eastAsia"/>
          <w:b/>
          <w:i/>
          <w:color w:val="000000"/>
          <w:sz w:val="28"/>
          <w:szCs w:val="28"/>
          <w:u w:val="single"/>
        </w:rPr>
        <w:t>并编制采购响应文件资料目录。</w:t>
      </w:r>
      <w:r>
        <w:rPr>
          <w:rFonts w:asciiTheme="minorEastAsia" w:eastAsiaTheme="minorEastAsia" w:hAnsiTheme="minorEastAsia" w:cs="宋体" w:hint="eastAsia"/>
          <w:b/>
          <w:i/>
          <w:color w:val="000000"/>
          <w:sz w:val="28"/>
          <w:szCs w:val="28"/>
          <w:u w:val="single"/>
        </w:rPr>
        <w:t>正本一份，副本二份。</w:t>
      </w:r>
    </w:p>
    <w:p w:rsidR="002A4752" w:rsidRDefault="00DD36E6">
      <w:pPr>
        <w:widowControl/>
        <w:spacing w:line="440" w:lineRule="exact"/>
        <w:ind w:firstLine="42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w:t>
      </w:r>
      <w:r>
        <w:rPr>
          <w:rFonts w:asciiTheme="minorEastAsia" w:eastAsiaTheme="minorEastAsia" w:hAnsiTheme="minorEastAsia" w:hint="eastAsia"/>
          <w:color w:val="000000"/>
          <w:sz w:val="28"/>
          <w:szCs w:val="28"/>
        </w:rPr>
        <w:t>不论谈判人中标与否，采购文件均不退回。</w:t>
      </w:r>
    </w:p>
    <w:p w:rsidR="002A4752" w:rsidRDefault="00DD36E6">
      <w:pPr>
        <w:widowControl/>
        <w:spacing w:line="440" w:lineRule="exact"/>
        <w:ind w:firstLine="472"/>
        <w:rPr>
          <w:rFonts w:asciiTheme="minorEastAsia" w:eastAsiaTheme="minorEastAsia" w:hAnsiTheme="minorEastAsia" w:cs="宋体"/>
          <w:b/>
          <w:color w:val="000000"/>
          <w:sz w:val="28"/>
          <w:szCs w:val="28"/>
        </w:rPr>
      </w:pPr>
      <w:bookmarkStart w:id="46" w:name="_Toc49090508"/>
      <w:bookmarkStart w:id="47" w:name="_Toc14577355"/>
      <w:r>
        <w:rPr>
          <w:rFonts w:asciiTheme="minorEastAsia" w:eastAsiaTheme="minorEastAsia" w:hAnsiTheme="minorEastAsia" w:hint="eastAsia"/>
          <w:b/>
          <w:bCs/>
          <w:color w:val="000000"/>
          <w:sz w:val="28"/>
          <w:szCs w:val="28"/>
        </w:rPr>
        <w:t>（三）、</w:t>
      </w:r>
      <w:bookmarkEnd w:id="46"/>
      <w:bookmarkEnd w:id="47"/>
      <w:r>
        <w:rPr>
          <w:rFonts w:asciiTheme="minorEastAsia" w:eastAsiaTheme="minorEastAsia" w:hAnsiTheme="minorEastAsia" w:cs="宋体" w:hint="eastAsia"/>
          <w:b/>
          <w:color w:val="000000"/>
          <w:sz w:val="28"/>
          <w:szCs w:val="28"/>
        </w:rPr>
        <w:t>谈判编制要求</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、谈判的货币单位：人民币元。</w:t>
      </w:r>
    </w:p>
    <w:p w:rsidR="002A4752" w:rsidRDefault="00DD36E6">
      <w:pPr>
        <w:widowControl/>
        <w:spacing w:line="440" w:lineRule="exact"/>
        <w:ind w:firstLine="420"/>
        <w:rPr>
          <w:rFonts w:asciiTheme="minorEastAsia" w:eastAsiaTheme="minorEastAsia" w:hAnsiTheme="minorEastAsia" w:cs="宋体"/>
          <w:b/>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、工程量清单报价表：</w:t>
      </w:r>
      <w:r>
        <w:rPr>
          <w:rFonts w:asciiTheme="minorEastAsia" w:eastAsiaTheme="minorEastAsia" w:hAnsiTheme="minorEastAsia" w:hint="eastAsia"/>
          <w:b/>
          <w:bCs/>
          <w:i/>
          <w:color w:val="000000"/>
          <w:sz w:val="28"/>
          <w:szCs w:val="28"/>
          <w:u w:val="single"/>
        </w:rPr>
        <w:t>已标价工程量清单必须按照</w:t>
      </w:r>
      <w:r>
        <w:rPr>
          <w:rFonts w:asciiTheme="minorEastAsia" w:eastAsiaTheme="minorEastAsia" w:hAnsiTheme="minorEastAsia" w:hint="eastAsia"/>
          <w:b/>
          <w:i/>
          <w:color w:val="000000"/>
          <w:sz w:val="28"/>
          <w:szCs w:val="28"/>
          <w:u w:val="single"/>
        </w:rPr>
        <w:t>采购响应文件</w:t>
      </w:r>
      <w:r>
        <w:rPr>
          <w:rFonts w:asciiTheme="minorEastAsia" w:eastAsiaTheme="minorEastAsia" w:hAnsiTheme="minorEastAsia" w:hint="eastAsia"/>
          <w:b/>
          <w:bCs/>
          <w:i/>
          <w:color w:val="000000"/>
          <w:sz w:val="28"/>
          <w:szCs w:val="28"/>
          <w:u w:val="single"/>
        </w:rPr>
        <w:t>所提供的格式填入，其格式不得作任何改变，不得增加、减少、修改、调整。</w:t>
      </w:r>
      <w:r>
        <w:rPr>
          <w:rFonts w:asciiTheme="minorEastAsia" w:eastAsiaTheme="minorEastAsia" w:hAnsiTheme="minorEastAsia" w:hint="eastAsia"/>
          <w:bCs/>
          <w:color w:val="000000"/>
          <w:sz w:val="28"/>
          <w:szCs w:val="28"/>
        </w:rPr>
        <w:t>采购人提供的工程量清单中的项目编码、项目名称、计量单位、工程量数量、暂定的价格或者费用、材料规格或者型号等特殊要求，谈判人在谈判时不得作任何更改变动，否则一切责任由谈判人自负。</w:t>
      </w:r>
      <w:r>
        <w:rPr>
          <w:rFonts w:asciiTheme="minorEastAsia" w:eastAsiaTheme="minorEastAsia" w:hAnsiTheme="minorEastAsia" w:cs="宋体" w:hint="eastAsia"/>
          <w:b/>
          <w:color w:val="000000"/>
          <w:sz w:val="28"/>
          <w:szCs w:val="28"/>
        </w:rPr>
        <w:t>如果谈判人认为清单内容有误或遗漏，只能通过答疑的方式由采购人统一修改更正。</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、谈判人根据采购文件的要求，准确谈判，一经报出，不得更改。</w:t>
      </w:r>
      <w:r>
        <w:rPr>
          <w:rFonts w:ascii="宋体" w:hAnsi="宋体" w:hint="eastAsia"/>
          <w:sz w:val="28"/>
          <w:szCs w:val="28"/>
        </w:rPr>
        <w:t>采购响应文件应字迹清楚，不得修改。</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采购响应文件的大写金额和小写金额不一致的，以大写金额为准；总价金额与按单价汇总金额不一致的，以单价金额计算结果为准；单价金额小数点有明显错位的，应以总价为准，并修改单价；对不同文字文本响应的解释发生异议的，以中文文本为准。</w:t>
      </w:r>
    </w:p>
    <w:p w:rsidR="002A4752" w:rsidRDefault="00DD36E6">
      <w:pPr>
        <w:spacing w:line="440" w:lineRule="exact"/>
        <w:ind w:firstLine="420"/>
        <w:rPr>
          <w:rFonts w:ascii="宋体"/>
          <w:sz w:val="28"/>
          <w:szCs w:val="28"/>
        </w:rPr>
      </w:pP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、谈判人在谈判时，谈判价格包含一切税费，未作说明的情况下，视同包含一切税费。</w:t>
      </w:r>
      <w:r>
        <w:rPr>
          <w:rFonts w:ascii="宋体" w:hAnsi="宋体" w:hint="eastAsia"/>
          <w:sz w:val="28"/>
          <w:szCs w:val="28"/>
        </w:rPr>
        <w:t>《工程量清单报价表》中各子项综合单</w:t>
      </w:r>
      <w:r>
        <w:rPr>
          <w:rFonts w:ascii="宋体" w:hAnsi="宋体" w:hint="eastAsia"/>
          <w:sz w:val="28"/>
          <w:szCs w:val="28"/>
        </w:rPr>
        <w:t>价以第二轮谈判后最终确定的各子项综合单价为准，项目总金额根据验收情况和审计情况按实结算。采购响应文件中的报价以及第二轮报价均已含完成本工程所有主辅材料采购发生的一切费用</w:t>
      </w:r>
      <w:r>
        <w:rPr>
          <w:rFonts w:ascii="宋体" w:hAnsi="宋体"/>
          <w:sz w:val="28"/>
          <w:szCs w:val="28"/>
        </w:rPr>
        <w:t>(</w:t>
      </w:r>
      <w:r>
        <w:rPr>
          <w:rFonts w:ascii="宋体" w:hAnsi="宋体" w:hint="eastAsia"/>
          <w:sz w:val="28"/>
          <w:szCs w:val="28"/>
        </w:rPr>
        <w:t>含按要求实施的标准配置</w:t>
      </w:r>
      <w:r>
        <w:rPr>
          <w:rFonts w:ascii="宋体" w:hAnsi="宋体"/>
          <w:sz w:val="28"/>
          <w:szCs w:val="28"/>
        </w:rPr>
        <w:t>)</w:t>
      </w:r>
      <w:r>
        <w:rPr>
          <w:rFonts w:ascii="宋体" w:hAnsi="宋体" w:hint="eastAsia"/>
          <w:sz w:val="28"/>
          <w:szCs w:val="28"/>
        </w:rPr>
        <w:t>、完成本工程所有机械工具发生的一切费用（包括卡车、挖机、拖拉机等）、完成本工程所有人员施工发生的一切费用、货物包装、</w:t>
      </w:r>
      <w:r>
        <w:rPr>
          <w:rFonts w:ascii="宋体" w:hAnsi="宋体" w:hint="eastAsia"/>
          <w:sz w:val="28"/>
          <w:szCs w:val="28"/>
        </w:rPr>
        <w:lastRenderedPageBreak/>
        <w:t>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w:t>
      </w:r>
      <w:r>
        <w:rPr>
          <w:rFonts w:ascii="宋体" w:hAnsi="宋体" w:hint="eastAsia"/>
          <w:sz w:val="28"/>
          <w:szCs w:val="28"/>
        </w:rPr>
        <w:t>、矛盾处理、成品保护费等伴随服务等相关事宜的一切费用。</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、未宣读的谈判价格信息评标时不予承认。</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7</w:t>
      </w:r>
      <w:r>
        <w:rPr>
          <w:rFonts w:asciiTheme="minorEastAsia" w:eastAsiaTheme="minorEastAsia" w:hAnsiTheme="minorEastAsia" w:cs="宋体" w:hint="eastAsia"/>
          <w:color w:val="000000"/>
          <w:sz w:val="28"/>
          <w:szCs w:val="28"/>
        </w:rPr>
        <w:t>、谈判人在编制谈判书前自费组织实地踏勘，充分考虑工作面小、材料运输难、施工难度、施工用水不方便等所有可能影响工程造价的因素以及出土、进土、地形整理、施工便道、垃圾清运等所有采购人工程量清单中未提及因素产生的费用由谈判人在谈判中自行考虑，不另行增设项目。</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w:t>
      </w:r>
      <w:r>
        <w:rPr>
          <w:rFonts w:asciiTheme="minorEastAsia" w:eastAsiaTheme="minorEastAsia" w:hAnsiTheme="minorEastAsia" w:cs="宋体" w:hint="eastAsia"/>
          <w:color w:val="000000"/>
          <w:sz w:val="28"/>
          <w:szCs w:val="28"/>
        </w:rPr>
        <w:t>、本工程施工过程中遇到的一切地方矛盾处理、安全管理及由此发生的工期延误等所有费用均由谈判人自行负责，与采购人无关，并在采购响应文件谈判中充分考虑。采购文件未</w:t>
      </w:r>
      <w:r>
        <w:rPr>
          <w:rFonts w:asciiTheme="minorEastAsia" w:eastAsiaTheme="minorEastAsia" w:hAnsiTheme="minorEastAsia" w:cs="宋体" w:hint="eastAsia"/>
          <w:color w:val="000000"/>
          <w:sz w:val="28"/>
          <w:szCs w:val="28"/>
        </w:rPr>
        <w:t>列明</w:t>
      </w:r>
      <w:r>
        <w:rPr>
          <w:rFonts w:ascii="宋体" w:hAnsi="宋体" w:cs="宋体" w:hint="eastAsia"/>
          <w:color w:val="000000"/>
          <w:sz w:val="28"/>
          <w:szCs w:val="28"/>
        </w:rPr>
        <w:t>而谈判</w:t>
      </w:r>
      <w:r>
        <w:rPr>
          <w:rFonts w:asciiTheme="minorEastAsia" w:eastAsiaTheme="minorEastAsia" w:hAnsiTheme="minorEastAsia" w:cs="宋体" w:hint="eastAsia"/>
          <w:color w:val="000000"/>
          <w:sz w:val="28"/>
          <w:szCs w:val="28"/>
        </w:rPr>
        <w:t>人</w:t>
      </w:r>
      <w:r>
        <w:rPr>
          <w:rFonts w:ascii="宋体" w:hAnsi="宋体" w:cs="宋体" w:hint="eastAsia"/>
          <w:color w:val="000000"/>
          <w:sz w:val="28"/>
          <w:szCs w:val="28"/>
        </w:rPr>
        <w:t>认为必需的费用</w:t>
      </w:r>
      <w:r>
        <w:rPr>
          <w:rFonts w:asciiTheme="minorEastAsia" w:eastAsiaTheme="minorEastAsia" w:hAnsiTheme="minorEastAsia" w:cs="宋体" w:hint="eastAsia"/>
          <w:color w:val="000000"/>
          <w:sz w:val="28"/>
          <w:szCs w:val="28"/>
        </w:rPr>
        <w:t>由谈判人自行在谈判中考虑并体现</w:t>
      </w:r>
      <w:r>
        <w:rPr>
          <w:rFonts w:ascii="宋体" w:hAnsi="宋体" w:cs="宋体" w:hint="eastAsia"/>
          <w:color w:val="000000"/>
          <w:sz w:val="28"/>
          <w:szCs w:val="28"/>
        </w:rPr>
        <w:t>。</w:t>
      </w:r>
      <w:r>
        <w:rPr>
          <w:rFonts w:asciiTheme="minorEastAsia" w:eastAsiaTheme="minorEastAsia" w:hAnsiTheme="minorEastAsia" w:cs="宋体" w:hint="eastAsia"/>
          <w:color w:val="000000"/>
          <w:sz w:val="28"/>
          <w:szCs w:val="28"/>
        </w:rPr>
        <w:t>对谈判人认为没有考虑到的费用项目采购人将不予支付，并认为此项费用已包含在谈判中。</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四、</w:t>
      </w:r>
      <w:bookmarkStart w:id="48" w:name="_Toc14577359"/>
      <w:bookmarkStart w:id="49" w:name="_Toc49090510"/>
      <w:r>
        <w:rPr>
          <w:rFonts w:asciiTheme="minorEastAsia" w:eastAsiaTheme="minorEastAsia" w:hAnsiTheme="minorEastAsia" w:hint="eastAsia"/>
          <w:color w:val="000000"/>
          <w:sz w:val="28"/>
          <w:szCs w:val="28"/>
        </w:rPr>
        <w:t>谈判保证金</w:t>
      </w:r>
      <w:bookmarkEnd w:id="48"/>
      <w:bookmarkEnd w:id="49"/>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（一）、</w:t>
      </w:r>
      <w:r>
        <w:rPr>
          <w:rFonts w:asciiTheme="minorEastAsia" w:eastAsiaTheme="minorEastAsia" w:hAnsiTheme="minorEastAsia" w:cs="宋体" w:hint="eastAsia"/>
          <w:b/>
          <w:i/>
          <w:color w:val="000000"/>
          <w:sz w:val="28"/>
          <w:szCs w:val="28"/>
          <w:u w:val="single"/>
        </w:rPr>
        <w:t>谈判人提交的谈判保证金必须在采购公告规定的递交截止时间前送达，并作为其采购响应文件的组成部分</w:t>
      </w:r>
      <w:r>
        <w:rPr>
          <w:rFonts w:asciiTheme="minorEastAsia" w:eastAsiaTheme="minorEastAsia" w:hAnsiTheme="minorEastAsia" w:cs="宋体" w:hint="eastAsia"/>
          <w:color w:val="000000"/>
          <w:sz w:val="28"/>
          <w:szCs w:val="28"/>
        </w:rPr>
        <w:t>。</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（二）、在开标时，对于未按要求提交谈判保证金的谈判无效，采购人拒绝接收其采购响应文件。</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（三）、除第一中标候选人之外，其他谈判人于决标当日凭谈判人代表身份证等证明材料现场退还谈判保证金（无息退还）。</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（四）、决标后，第一中标候选人谈判保证金</w:t>
      </w:r>
      <w:r>
        <w:rPr>
          <w:rFonts w:asciiTheme="minorEastAsia" w:eastAsiaTheme="minorEastAsia" w:hAnsiTheme="minorEastAsia" w:cs="宋体" w:hint="eastAsia"/>
          <w:b/>
          <w:color w:val="000000"/>
          <w:sz w:val="28"/>
          <w:szCs w:val="28"/>
        </w:rPr>
        <w:t>贰仟元</w:t>
      </w:r>
      <w:r>
        <w:rPr>
          <w:rFonts w:asciiTheme="minorEastAsia" w:eastAsiaTheme="minorEastAsia" w:hAnsiTheme="minorEastAsia" w:cs="宋体" w:hint="eastAsia"/>
          <w:color w:val="000000"/>
          <w:sz w:val="28"/>
          <w:szCs w:val="28"/>
        </w:rPr>
        <w:t>自动转</w:t>
      </w:r>
      <w:r>
        <w:rPr>
          <w:rFonts w:asciiTheme="minorEastAsia" w:eastAsiaTheme="minorEastAsia" w:hAnsiTheme="minorEastAsia" w:cs="宋体" w:hint="eastAsia"/>
          <w:color w:val="000000"/>
          <w:sz w:val="28"/>
          <w:szCs w:val="28"/>
        </w:rPr>
        <w:t>为履约保证金</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于合同施工阶段任务全部履行完毕后无息退还。</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（五）</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下列任何情况发生时，谈判保证金将不予退还：</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、谈判人在评标过程中撤回其采购响应文件；</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、谈判人提供的有关资料、资格证明文件被确认是不真实的；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3</w:t>
      </w:r>
      <w:r>
        <w:rPr>
          <w:rFonts w:asciiTheme="minorEastAsia" w:eastAsiaTheme="minorEastAsia" w:hAnsiTheme="minorEastAsia" w:cs="宋体" w:hint="eastAsia"/>
          <w:color w:val="000000"/>
          <w:sz w:val="28"/>
          <w:szCs w:val="28"/>
        </w:rPr>
        <w:t>、谈判人之间被证实有串通（统一哄抬价格）、欺诈行为；</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、谈判人被证明有妨碍其他人公平竞争、损害采购人或者其他谈判人合法权益的；</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五、</w:t>
      </w:r>
      <w:bookmarkStart w:id="50" w:name="_Toc14577361"/>
      <w:bookmarkStart w:id="51" w:name="_Toc49090512"/>
      <w:r>
        <w:rPr>
          <w:rFonts w:asciiTheme="minorEastAsia" w:eastAsiaTheme="minorEastAsia" w:hAnsiTheme="minorEastAsia" w:hint="eastAsia"/>
          <w:color w:val="000000"/>
          <w:sz w:val="28"/>
          <w:szCs w:val="28"/>
        </w:rPr>
        <w:t>采购响应文件份数和签署</w:t>
      </w:r>
      <w:bookmarkEnd w:id="50"/>
      <w:bookmarkEnd w:id="51"/>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（一）、谈判人应严格按照采购公告和采购文件要求的份数准备采购响应文件，每份采购响应文件须清楚地标明“正本”或“副本”字样。一旦正本和副本不符，以正本为准。</w:t>
      </w:r>
    </w:p>
    <w:p w:rsidR="002A4752" w:rsidRDefault="00DD36E6">
      <w:pPr>
        <w:widowControl/>
        <w:spacing w:line="440" w:lineRule="exact"/>
        <w:ind w:firstLine="420"/>
        <w:rPr>
          <w:rFonts w:asciiTheme="minorEastAsia" w:eastAsiaTheme="minorEastAsia" w:hAnsiTheme="minorEastAsia" w:cs="宋体"/>
          <w:b/>
          <w:color w:val="000000"/>
          <w:sz w:val="28"/>
          <w:szCs w:val="28"/>
        </w:rPr>
      </w:pPr>
      <w:r>
        <w:rPr>
          <w:rFonts w:asciiTheme="minorEastAsia" w:eastAsiaTheme="minorEastAsia" w:hAnsiTheme="minorEastAsia" w:cs="宋体" w:hint="eastAsia"/>
          <w:color w:val="000000"/>
          <w:sz w:val="28"/>
          <w:szCs w:val="28"/>
        </w:rPr>
        <w:t>（二）、采购响应文件正本中，采购文件要求必须提供原件的按照要求提供，文字材料需打印或用不褪色墨水书写。采购响应文件的正本须经法定代表人或授权委托人（被授权人）签署和加盖谈判人公章。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b/>
          <w:i/>
          <w:color w:val="000000"/>
          <w:sz w:val="28"/>
          <w:szCs w:val="28"/>
          <w:u w:val="single"/>
        </w:rPr>
        <w:t>本采购文件所表述（指定）的公章是指法定名称章，不包括合同专用章、业务专用章等印章。</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w:t>
      </w:r>
      <w:r>
        <w:rPr>
          <w:rFonts w:asciiTheme="minorEastAsia" w:eastAsiaTheme="minorEastAsia" w:hAnsiTheme="minorEastAsia" w:cs="宋体" w:hint="eastAsia"/>
          <w:b/>
          <w:i/>
          <w:color w:val="000000"/>
          <w:sz w:val="28"/>
          <w:szCs w:val="28"/>
          <w:u w:val="single"/>
        </w:rPr>
        <w:t xml:space="preserve"> </w:t>
      </w:r>
      <w:r>
        <w:rPr>
          <w:rFonts w:asciiTheme="minorEastAsia" w:eastAsiaTheme="minorEastAsia" w:hAnsiTheme="minorEastAsia" w:cs="宋体" w:hint="eastAsia"/>
          <w:b/>
          <w:i/>
          <w:color w:val="000000"/>
          <w:sz w:val="28"/>
          <w:szCs w:val="28"/>
          <w:u w:val="single"/>
        </w:rPr>
        <w:t>除谈判人对错处做必要修改外，采购响应文件不得行间插字、涂改或增删。如有修改错漏处</w:t>
      </w:r>
      <w:r>
        <w:rPr>
          <w:rFonts w:asciiTheme="minorEastAsia" w:eastAsiaTheme="minorEastAsia" w:hAnsiTheme="minorEastAsia" w:cs="宋体" w:hint="eastAsia"/>
          <w:b/>
          <w:i/>
          <w:color w:val="000000"/>
          <w:sz w:val="28"/>
          <w:szCs w:val="28"/>
          <w:u w:val="single"/>
        </w:rPr>
        <w:t>，必须由采购响应文件规定的谈判人代表签字或盖公章。</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六</w:t>
      </w:r>
      <w:bookmarkStart w:id="52" w:name="_Toc16938540"/>
      <w:bookmarkStart w:id="53" w:name="_Toc20823296"/>
      <w:bookmarkStart w:id="54" w:name="_Toc120614217"/>
      <w:bookmarkStart w:id="55" w:name="_Toc513029224"/>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hint="eastAsia"/>
          <w:color w:val="000000"/>
          <w:sz w:val="28"/>
          <w:szCs w:val="28"/>
        </w:rPr>
        <w:t>的递交</w:t>
      </w:r>
      <w:bookmarkEnd w:id="52"/>
      <w:bookmarkEnd w:id="53"/>
      <w:bookmarkEnd w:id="54"/>
      <w:bookmarkEnd w:id="55"/>
    </w:p>
    <w:p w:rsidR="002A4752" w:rsidRDefault="00DD36E6">
      <w:pPr>
        <w:pStyle w:val="4"/>
        <w:spacing w:before="0" w:after="0" w:line="440" w:lineRule="exact"/>
        <w:ind w:firstLineChars="200" w:firstLine="560"/>
        <w:rPr>
          <w:rFonts w:ascii="黑体"/>
          <w:b w:val="0"/>
          <w:bCs w:val="0"/>
          <w:color w:val="000000"/>
        </w:rPr>
      </w:pPr>
      <w:bookmarkStart w:id="56" w:name="_Toc16938541"/>
      <w:bookmarkStart w:id="57" w:name="_Toc513029225"/>
      <w:bookmarkStart w:id="58" w:name="_Toc462564084"/>
      <w:bookmarkStart w:id="59" w:name="_Toc20823297"/>
      <w:r>
        <w:rPr>
          <w:rFonts w:ascii="黑体" w:hint="eastAsia"/>
          <w:b w:val="0"/>
          <w:bCs w:val="0"/>
          <w:color w:val="000000"/>
        </w:rPr>
        <w:t>（一）、</w:t>
      </w:r>
      <w:r>
        <w:rPr>
          <w:rFonts w:asciiTheme="minorEastAsia" w:eastAsiaTheme="minorEastAsia" w:hAnsiTheme="minorEastAsia" w:cs="宋体" w:hint="eastAsia"/>
          <w:color w:val="000000"/>
        </w:rPr>
        <w:t>采购响应文件</w:t>
      </w:r>
      <w:r>
        <w:rPr>
          <w:rFonts w:ascii="黑体" w:hint="eastAsia"/>
          <w:b w:val="0"/>
          <w:bCs w:val="0"/>
          <w:color w:val="000000"/>
        </w:rPr>
        <w:t>的密封和标记</w:t>
      </w:r>
      <w:bookmarkEnd w:id="56"/>
      <w:bookmarkEnd w:id="57"/>
      <w:bookmarkEnd w:id="58"/>
      <w:bookmarkEnd w:id="59"/>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b/>
          <w:i/>
          <w:color w:val="000000"/>
          <w:sz w:val="28"/>
          <w:szCs w:val="28"/>
          <w:u w:val="single"/>
        </w:rPr>
        <w:t>谈判人应将采购响应文件正本和所有副本密封，</w:t>
      </w:r>
      <w:r>
        <w:rPr>
          <w:rFonts w:asciiTheme="minorEastAsia" w:eastAsiaTheme="minorEastAsia" w:hAnsiTheme="minorEastAsia" w:cs="宋体" w:hint="eastAsia"/>
          <w:color w:val="000000"/>
          <w:sz w:val="28"/>
          <w:szCs w:val="28"/>
        </w:rPr>
        <w:t>不论谈判人中标与否，投标文件均不退回。</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、密封的采购响应文件应：</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）注明谈判人全称，如因标注不清而产生的后果由谈判人自负。</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）注明谈判项目全称、采购响应文件正副本。</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b/>
          <w:i/>
          <w:color w:val="000000"/>
          <w:sz w:val="28"/>
          <w:szCs w:val="28"/>
          <w:u w:val="single"/>
        </w:rPr>
        <w:t>未按要求密封和加写标记，采购人对误投或过早启封概不负责。对由此造成提前开封的采购响应文件，采购人将予以拒绝，作无效谈判处理。</w:t>
      </w:r>
    </w:p>
    <w:p w:rsidR="002A4752" w:rsidRDefault="00DD36E6">
      <w:pPr>
        <w:widowControl/>
        <w:spacing w:line="440" w:lineRule="exact"/>
        <w:ind w:firstLine="420"/>
        <w:rPr>
          <w:rFonts w:asciiTheme="minorEastAsia" w:eastAsiaTheme="minorEastAsia" w:hAnsiTheme="minorEastAsia" w:cs="宋体"/>
          <w:b/>
          <w:i/>
          <w:color w:val="000000"/>
          <w:sz w:val="28"/>
          <w:szCs w:val="28"/>
          <w:u w:val="single"/>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、谈判人必须按采购公告中注明的地址递交以及联系方式联系。</w:t>
      </w:r>
    </w:p>
    <w:p w:rsidR="002A4752" w:rsidRDefault="00DD36E6">
      <w:pPr>
        <w:pStyle w:val="4"/>
        <w:spacing w:before="0" w:after="0" w:line="440" w:lineRule="exact"/>
        <w:ind w:firstLineChars="200" w:firstLine="562"/>
        <w:rPr>
          <w:rFonts w:asciiTheme="minorEastAsia" w:eastAsiaTheme="minorEastAsia" w:hAnsiTheme="minorEastAsia" w:cs="宋体"/>
          <w:color w:val="000000"/>
        </w:rPr>
      </w:pPr>
      <w:bookmarkStart w:id="60" w:name="_Toc16938542"/>
      <w:bookmarkStart w:id="61" w:name="_Toc20823298"/>
      <w:bookmarkStart w:id="62" w:name="_Toc513029226"/>
      <w:r>
        <w:rPr>
          <w:rFonts w:asciiTheme="minorEastAsia" w:eastAsiaTheme="minorEastAsia" w:hAnsiTheme="minorEastAsia" w:cs="宋体" w:hint="eastAsia"/>
          <w:color w:val="000000"/>
        </w:rPr>
        <w:t>（二）、采购响应文件投送截止日期</w:t>
      </w:r>
      <w:bookmarkEnd w:id="60"/>
      <w:bookmarkEnd w:id="61"/>
      <w:bookmarkEnd w:id="62"/>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b/>
          <w:i/>
          <w:color w:val="000000"/>
          <w:sz w:val="28"/>
          <w:szCs w:val="28"/>
          <w:u w:val="single"/>
        </w:rPr>
        <w:t>采购人收到采购响应文件的时间不得迟于采购公告中规定的截止时间</w:t>
      </w:r>
      <w:r>
        <w:rPr>
          <w:rFonts w:asciiTheme="minorEastAsia" w:eastAsiaTheme="minorEastAsia" w:hAnsiTheme="minorEastAsia" w:cs="宋体" w:hint="eastAsia"/>
          <w:color w:val="000000"/>
          <w:sz w:val="28"/>
          <w:szCs w:val="28"/>
        </w:rPr>
        <w:t>。</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2</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采购人有权通过修改采购文件酌情延长采购响应文件递交截止日期，在此情况下，谈判人的所有权利和义务以及谈判人受制的截止日期均应以延长后新的截止日期为准。</w:t>
      </w:r>
    </w:p>
    <w:p w:rsidR="002A4752" w:rsidRDefault="00DD36E6">
      <w:pPr>
        <w:pStyle w:val="4"/>
        <w:spacing w:before="0" w:after="0" w:line="440" w:lineRule="exact"/>
        <w:ind w:firstLineChars="200" w:firstLine="562"/>
        <w:rPr>
          <w:rFonts w:asciiTheme="minorEastAsia" w:eastAsiaTheme="minorEastAsia" w:hAnsiTheme="minorEastAsia" w:cs="宋体"/>
          <w:color w:val="000000"/>
        </w:rPr>
      </w:pPr>
      <w:bookmarkStart w:id="63" w:name="_Toc16938543"/>
      <w:bookmarkStart w:id="64" w:name="_Toc20823299"/>
      <w:bookmarkStart w:id="65" w:name="_Toc513029227"/>
      <w:r>
        <w:rPr>
          <w:rFonts w:asciiTheme="minorEastAsia" w:eastAsiaTheme="minorEastAsia" w:hAnsiTheme="minorEastAsia" w:cs="宋体" w:hint="eastAsia"/>
          <w:color w:val="000000"/>
        </w:rPr>
        <w:t>（三）、迟交的投标文件</w:t>
      </w:r>
      <w:bookmarkEnd w:id="63"/>
      <w:bookmarkEnd w:id="64"/>
      <w:bookmarkEnd w:id="65"/>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采购人拒绝接收在其规定的采购响应文件递交截止时间后递交的任何采购响应文件。</w:t>
      </w:r>
    </w:p>
    <w:p w:rsidR="002A4752" w:rsidRDefault="00DD36E6">
      <w:pPr>
        <w:pStyle w:val="4"/>
        <w:spacing w:before="0" w:after="0" w:line="440" w:lineRule="exact"/>
        <w:ind w:firstLineChars="200" w:firstLine="562"/>
        <w:rPr>
          <w:rFonts w:asciiTheme="minorEastAsia" w:eastAsiaTheme="minorEastAsia" w:hAnsiTheme="minorEastAsia" w:cs="宋体"/>
          <w:color w:val="000000"/>
        </w:rPr>
      </w:pPr>
      <w:bookmarkStart w:id="66" w:name="_Toc20823300"/>
      <w:bookmarkStart w:id="67" w:name="_Toc16938544"/>
      <w:bookmarkStart w:id="68" w:name="_Toc513029228"/>
      <w:r>
        <w:rPr>
          <w:rFonts w:asciiTheme="minorEastAsia" w:eastAsiaTheme="minorEastAsia" w:hAnsiTheme="minorEastAsia" w:cs="宋体" w:hint="eastAsia"/>
          <w:color w:val="000000"/>
        </w:rPr>
        <w:t>（四）、采购响应文件的修改和撤回</w:t>
      </w:r>
      <w:bookmarkEnd w:id="66"/>
      <w:bookmarkEnd w:id="67"/>
      <w:bookmarkEnd w:id="68"/>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、谈判人在递交采购响应文件后，可以修改或撤回其采购</w:t>
      </w:r>
      <w:r>
        <w:rPr>
          <w:rFonts w:asciiTheme="minorEastAsia" w:eastAsiaTheme="minorEastAsia" w:hAnsiTheme="minorEastAsia" w:cs="宋体" w:hint="eastAsia"/>
          <w:color w:val="000000"/>
          <w:sz w:val="28"/>
          <w:szCs w:val="28"/>
        </w:rPr>
        <w:t>响应文件，但这种修改和撤回，必须在规定的采购响应文件递交截止时间前，以书面形式通知采购人，修改或撤回其采购响应文件。</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、谈判人的修改或撤回采购响应文件应按规定进行编制、密封、标记和发送，并应在封套上加注“修改</w:t>
      </w:r>
      <w:r>
        <w:rPr>
          <w:rFonts w:asciiTheme="minorEastAsia" w:eastAsiaTheme="minorEastAsia" w:hAnsiTheme="minorEastAsia" w:cs="宋体"/>
          <w:color w:val="000000"/>
          <w:sz w:val="28"/>
          <w:szCs w:val="28"/>
        </w:rPr>
        <w:t>”</w:t>
      </w:r>
      <w:r>
        <w:rPr>
          <w:rFonts w:asciiTheme="minorEastAsia" w:eastAsiaTheme="minorEastAsia" w:hAnsiTheme="minorEastAsia" w:cs="宋体" w:hint="eastAsia"/>
          <w:color w:val="000000"/>
          <w:sz w:val="28"/>
          <w:szCs w:val="28"/>
        </w:rPr>
        <w:t>或“撤回</w:t>
      </w:r>
      <w:r>
        <w:rPr>
          <w:rFonts w:asciiTheme="minorEastAsia" w:eastAsiaTheme="minorEastAsia" w:hAnsiTheme="minorEastAsia" w:cs="宋体"/>
          <w:color w:val="000000"/>
          <w:sz w:val="28"/>
          <w:szCs w:val="28"/>
        </w:rPr>
        <w:t>”</w:t>
      </w:r>
      <w:r>
        <w:rPr>
          <w:rFonts w:asciiTheme="minorEastAsia" w:eastAsiaTheme="minorEastAsia" w:hAnsiTheme="minorEastAsia" w:cs="宋体" w:hint="eastAsia"/>
          <w:color w:val="000000"/>
          <w:sz w:val="28"/>
          <w:szCs w:val="28"/>
        </w:rPr>
        <w:t>字样。上述补充或修改若涉及谈判，必须注明“最后唯一谈判”字样，否则将视为有选择的谈判。修改文件必须在采购响应文件递交截止时间前送达采购人。</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、在采购响应文件递交截止时间之后，谈判人不得对其采购响应文件作任何修改。</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、在采购响应文件递交截止时间后至竞争性谈判过程中的这段时间内，谈判人不得</w:t>
      </w:r>
      <w:r>
        <w:rPr>
          <w:rFonts w:asciiTheme="minorEastAsia" w:eastAsiaTheme="minorEastAsia" w:hAnsiTheme="minorEastAsia" w:cs="宋体" w:hint="eastAsia"/>
          <w:color w:val="000000"/>
          <w:sz w:val="28"/>
          <w:szCs w:val="28"/>
        </w:rPr>
        <w:t>撤回其采购响应文件，否则其谈判保证金将不予退还。</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bookmarkStart w:id="69" w:name="_Toc513029229"/>
      <w:bookmarkStart w:id="70" w:name="_Toc120614218"/>
      <w:bookmarkStart w:id="71" w:name="_Toc20823301"/>
      <w:bookmarkStart w:id="72" w:name="_Toc16938545"/>
      <w:r>
        <w:rPr>
          <w:rFonts w:asciiTheme="minorEastAsia" w:eastAsiaTheme="minorEastAsia" w:hAnsiTheme="minorEastAsia" w:hint="eastAsia"/>
          <w:color w:val="000000"/>
          <w:sz w:val="28"/>
          <w:szCs w:val="28"/>
        </w:rPr>
        <w:t>七、开标、评标</w:t>
      </w:r>
      <w:bookmarkEnd w:id="69"/>
      <w:bookmarkEnd w:id="70"/>
      <w:bookmarkEnd w:id="71"/>
      <w:bookmarkEnd w:id="72"/>
      <w:r>
        <w:rPr>
          <w:rFonts w:asciiTheme="minorEastAsia" w:eastAsiaTheme="minorEastAsia" w:hAnsiTheme="minorEastAsia" w:hint="eastAsia"/>
          <w:color w:val="000000"/>
          <w:sz w:val="28"/>
          <w:szCs w:val="28"/>
        </w:rPr>
        <w:t>、定标</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bookmarkStart w:id="73" w:name="_Toc513029230"/>
      <w:bookmarkStart w:id="74" w:name="_Toc20823302"/>
      <w:bookmarkStart w:id="75" w:name="_Toc16938546"/>
      <w:r>
        <w:rPr>
          <w:rFonts w:asciiTheme="minorEastAsia" w:eastAsiaTheme="minorEastAsia" w:hAnsiTheme="minorEastAsia" w:hint="eastAsia"/>
          <w:color w:val="000000"/>
          <w:sz w:val="28"/>
          <w:szCs w:val="28"/>
        </w:rPr>
        <w:t>（一）、开标</w:t>
      </w:r>
      <w:bookmarkEnd w:id="73"/>
      <w:bookmarkEnd w:id="74"/>
      <w:bookmarkEnd w:id="75"/>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采购人将在采购公告中规定的时间和地点组织公开开标。</w:t>
      </w:r>
      <w:r>
        <w:rPr>
          <w:rFonts w:asciiTheme="minorEastAsia" w:eastAsiaTheme="minorEastAsia" w:hAnsiTheme="minorEastAsia" w:cs="宋体" w:hint="eastAsia"/>
          <w:b/>
          <w:i/>
          <w:color w:val="000000"/>
          <w:sz w:val="28"/>
          <w:szCs w:val="28"/>
          <w:u w:val="single"/>
        </w:rPr>
        <w:t>谈判人代表应携带法定代表人授权书（在竞争性谈判响应性文件内）和本人身份证原件准时参加（如谈判人代表为法定代表人的，同样执行），</w:t>
      </w:r>
      <w:r>
        <w:rPr>
          <w:rFonts w:asciiTheme="minorEastAsia" w:eastAsiaTheme="minorEastAsia" w:hAnsiTheme="minorEastAsia" w:cs="宋体" w:hint="eastAsia"/>
          <w:color w:val="000000"/>
          <w:sz w:val="28"/>
          <w:szCs w:val="28"/>
        </w:rPr>
        <w:t>参加开标的代表需签名以证明其出席。</w:t>
      </w:r>
    </w:p>
    <w:p w:rsidR="002A4752" w:rsidRDefault="00DD36E6">
      <w:pPr>
        <w:spacing w:line="440" w:lineRule="exact"/>
        <w:ind w:firstLine="420"/>
        <w:rPr>
          <w:rFonts w:ascii="宋体"/>
          <w:sz w:val="28"/>
          <w:szCs w:val="28"/>
        </w:rPr>
      </w:pPr>
      <w:r>
        <w:rPr>
          <w:rFonts w:ascii="宋体" w:hAnsi="宋体" w:hint="eastAsia"/>
          <w:sz w:val="28"/>
          <w:szCs w:val="28"/>
        </w:rPr>
        <w:t>本项目开标会议于</w:t>
      </w:r>
      <w:r>
        <w:rPr>
          <w:rFonts w:ascii="宋体" w:hAnsi="宋体"/>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月8</w:t>
      </w:r>
      <w:r>
        <w:rPr>
          <w:rFonts w:ascii="宋体" w:hAnsi="宋体" w:hint="eastAsia"/>
          <w:sz w:val="28"/>
          <w:szCs w:val="28"/>
        </w:rPr>
        <w:t>日上</w:t>
      </w:r>
      <w:r>
        <w:rPr>
          <w:rFonts w:ascii="宋体" w:hAnsi="宋体" w:hint="eastAsia"/>
          <w:sz w:val="28"/>
          <w:szCs w:val="28"/>
        </w:rPr>
        <w:t>午9</w:t>
      </w:r>
      <w:r>
        <w:rPr>
          <w:rFonts w:ascii="宋体" w:hAnsi="宋体" w:hint="eastAsia"/>
          <w:sz w:val="28"/>
          <w:szCs w:val="28"/>
        </w:rPr>
        <w:t>时在盐城幼儿师范高等专科学校北校区</w:t>
      </w:r>
      <w:r>
        <w:rPr>
          <w:rFonts w:ascii="宋体" w:hAnsi="宋体"/>
          <w:sz w:val="28"/>
          <w:szCs w:val="28"/>
        </w:rPr>
        <w:t>(</w:t>
      </w:r>
      <w:r>
        <w:rPr>
          <w:rFonts w:ascii="宋体" w:hAnsi="宋体" w:hint="eastAsia"/>
          <w:sz w:val="28"/>
          <w:szCs w:val="28"/>
        </w:rPr>
        <w:t>盐城市海洋路</w:t>
      </w:r>
      <w:r>
        <w:rPr>
          <w:rFonts w:ascii="宋体" w:hAnsi="宋体"/>
          <w:sz w:val="28"/>
          <w:szCs w:val="28"/>
        </w:rPr>
        <w:t>28</w:t>
      </w:r>
      <w:r>
        <w:rPr>
          <w:rFonts w:ascii="宋体" w:hAnsi="宋体" w:hint="eastAsia"/>
          <w:sz w:val="28"/>
          <w:szCs w:val="28"/>
        </w:rPr>
        <w:t>号</w:t>
      </w:r>
      <w:r>
        <w:rPr>
          <w:rFonts w:ascii="宋体" w:hAnsi="宋体"/>
          <w:sz w:val="28"/>
          <w:szCs w:val="28"/>
        </w:rPr>
        <w:t>)</w:t>
      </w:r>
      <w:r>
        <w:rPr>
          <w:rFonts w:ascii="宋体" w:hAnsi="宋体" w:hint="eastAsia"/>
          <w:sz w:val="28"/>
          <w:szCs w:val="28"/>
        </w:rPr>
        <w:t>食堂楼西侧校卫生所二楼后勤管理处（基建办）会议室举行。</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、开标仪式由竞争性谈判小组（包括采购人代表、监委代表、评委）、所有有效谈判人代表等参加。</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3</w:t>
      </w:r>
      <w:r>
        <w:rPr>
          <w:rFonts w:asciiTheme="minorEastAsia" w:eastAsiaTheme="minorEastAsia" w:hAnsiTheme="minorEastAsia" w:cs="宋体" w:hint="eastAsia"/>
          <w:color w:val="000000"/>
          <w:sz w:val="28"/>
          <w:szCs w:val="28"/>
        </w:rPr>
        <w:t>、按照规定同意撤回的采购响应文件将不予开封。</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、监委主持唱标，请谈判人代表查验采购响应文件密封情况，确认无误后，监委当众拆封并宣读每份采购响应文件中“</w:t>
      </w:r>
      <w:r>
        <w:rPr>
          <w:rFonts w:ascii="宋体" w:hAnsi="宋体" w:hint="eastAsia"/>
          <w:sz w:val="28"/>
          <w:szCs w:val="28"/>
        </w:rPr>
        <w:t>谈判函及有关承诺、说明</w:t>
      </w:r>
      <w:r>
        <w:rPr>
          <w:rFonts w:asciiTheme="minorEastAsia" w:eastAsiaTheme="minorEastAsia" w:hAnsiTheme="minorEastAsia" w:cs="宋体" w:hint="eastAsia"/>
          <w:color w:val="000000"/>
          <w:sz w:val="28"/>
          <w:szCs w:val="28"/>
        </w:rPr>
        <w:t>”的内容。未列入“</w:t>
      </w:r>
      <w:r>
        <w:rPr>
          <w:rFonts w:ascii="宋体" w:hAnsi="宋体" w:hint="eastAsia"/>
          <w:sz w:val="28"/>
          <w:szCs w:val="28"/>
        </w:rPr>
        <w:t>谈判函及有关承诺、说明</w:t>
      </w:r>
      <w:r>
        <w:rPr>
          <w:rFonts w:asciiTheme="minorEastAsia" w:eastAsiaTheme="minorEastAsia" w:hAnsiTheme="minorEastAsia" w:cs="宋体" w:hint="eastAsia"/>
          <w:color w:val="000000"/>
          <w:sz w:val="28"/>
          <w:szCs w:val="28"/>
        </w:rPr>
        <w:t>”的内容一律不在开标时宣读。开标时未宣读的谈判信息，不得在评标时采用。</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5</w:t>
      </w:r>
      <w:r>
        <w:rPr>
          <w:rFonts w:asciiTheme="minorEastAsia" w:eastAsiaTheme="minorEastAsia" w:hAnsiTheme="minorEastAsia" w:cs="宋体" w:hint="eastAsia"/>
          <w:color w:val="000000"/>
          <w:sz w:val="28"/>
          <w:szCs w:val="28"/>
        </w:rPr>
        <w:t>、采购人将指定专人负责开标记录并存档备查。</w:t>
      </w:r>
    </w:p>
    <w:p w:rsidR="002A4752" w:rsidRDefault="00DD36E6">
      <w:pPr>
        <w:widowControl/>
        <w:spacing w:line="440" w:lineRule="exact"/>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、谈判人在谈判时不允许采用选择性谈判，否则将被视为无效投标。</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bookmarkStart w:id="76" w:name="_Toc16938547"/>
      <w:bookmarkStart w:id="77" w:name="_Toc513029231"/>
      <w:bookmarkStart w:id="78" w:name="_Toc20823303"/>
      <w:r>
        <w:rPr>
          <w:rFonts w:asciiTheme="minorEastAsia" w:eastAsiaTheme="minorEastAsia" w:hAnsiTheme="minorEastAsia" w:hint="eastAsia"/>
          <w:color w:val="000000"/>
          <w:sz w:val="28"/>
          <w:szCs w:val="28"/>
        </w:rPr>
        <w:t>（二）、评标委员会</w:t>
      </w:r>
    </w:p>
    <w:p w:rsidR="002A4752" w:rsidRDefault="00DD36E6">
      <w:pPr>
        <w:spacing w:line="440" w:lineRule="exact"/>
        <w:ind w:firstLineChars="150" w:firstLine="420"/>
        <w:rPr>
          <w:rFonts w:ascii="宋体"/>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、开标后，采购人将立即组织评标委员会（以下简称评委会）进行评标。</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、评委会人员构成符合政府采购有关规定。由</w:t>
      </w:r>
      <w:r>
        <w:rPr>
          <w:rFonts w:ascii="宋体" w:hAnsi="宋体" w:hint="eastAsia"/>
          <w:sz w:val="28"/>
          <w:szCs w:val="28"/>
        </w:rPr>
        <w:t>采购人代表在监委（学校纪检监察部门）监督下，从学校基建评委库中随机抽取评委组成</w:t>
      </w:r>
      <w:r>
        <w:rPr>
          <w:rFonts w:asciiTheme="minorEastAsia" w:eastAsiaTheme="minorEastAsia" w:hAnsiTheme="minorEastAsia" w:cs="宋体" w:hint="eastAsia"/>
          <w:color w:val="000000"/>
          <w:sz w:val="28"/>
          <w:szCs w:val="28"/>
        </w:rPr>
        <w:t>评委会</w:t>
      </w:r>
      <w:r>
        <w:rPr>
          <w:rFonts w:ascii="宋体" w:hAnsi="宋体" w:hint="eastAsia"/>
          <w:sz w:val="28"/>
          <w:szCs w:val="28"/>
        </w:rPr>
        <w:t>进行评标。</w:t>
      </w:r>
    </w:p>
    <w:p w:rsidR="002A4752" w:rsidRDefault="00DD36E6">
      <w:pPr>
        <w:widowControl/>
        <w:spacing w:line="440" w:lineRule="exact"/>
        <w:ind w:firstLine="420"/>
        <w:rPr>
          <w:rFonts w:ascii="宋体" w:hAnsi="宋体"/>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w:t>
      </w:r>
      <w:r>
        <w:rPr>
          <w:rFonts w:ascii="宋体" w:hAnsi="宋体" w:hint="eastAsia"/>
          <w:sz w:val="28"/>
          <w:szCs w:val="28"/>
        </w:rPr>
        <w:t>评标由</w:t>
      </w:r>
      <w:r>
        <w:rPr>
          <w:rFonts w:asciiTheme="minorEastAsia" w:eastAsiaTheme="minorEastAsia" w:hAnsiTheme="minorEastAsia" w:cs="宋体" w:hint="eastAsia"/>
          <w:color w:val="000000"/>
          <w:sz w:val="28"/>
          <w:szCs w:val="28"/>
        </w:rPr>
        <w:t>评委会</w:t>
      </w:r>
      <w:r>
        <w:rPr>
          <w:rFonts w:ascii="宋体" w:hAnsi="宋体" w:hint="eastAsia"/>
          <w:sz w:val="28"/>
          <w:szCs w:val="28"/>
        </w:rPr>
        <w:t>负责。</w:t>
      </w:r>
      <w:r>
        <w:rPr>
          <w:rFonts w:asciiTheme="minorEastAsia" w:eastAsiaTheme="minorEastAsia" w:hAnsiTheme="minorEastAsia" w:cs="宋体" w:hint="eastAsia"/>
          <w:color w:val="000000"/>
          <w:sz w:val="28"/>
          <w:szCs w:val="28"/>
        </w:rPr>
        <w:t>评委会独立工作，负责评审所有采购响应文件并确定第一中标侯选人、第二中标候选人。</w:t>
      </w:r>
      <w:r>
        <w:rPr>
          <w:rFonts w:asciiTheme="minorEastAsia" w:eastAsiaTheme="minorEastAsia" w:hAnsiTheme="minorEastAsia" w:cs="宋体" w:hint="eastAsia"/>
          <w:b/>
          <w:color w:val="000000"/>
          <w:sz w:val="28"/>
          <w:szCs w:val="28"/>
        </w:rPr>
        <w:t>评委会</w:t>
      </w:r>
      <w:r>
        <w:rPr>
          <w:rFonts w:ascii="宋体" w:hAnsi="宋体" w:hint="eastAsia"/>
          <w:b/>
          <w:sz w:val="28"/>
          <w:szCs w:val="28"/>
        </w:rPr>
        <w:t>采用最低评标价法</w:t>
      </w:r>
      <w:r>
        <w:rPr>
          <w:rFonts w:ascii="宋体" w:hAnsi="宋体" w:hint="eastAsia"/>
          <w:sz w:val="28"/>
          <w:szCs w:val="28"/>
        </w:rPr>
        <w:t>，</w:t>
      </w:r>
      <w:r>
        <w:rPr>
          <w:rFonts w:asciiTheme="minorEastAsia" w:eastAsiaTheme="minorEastAsia" w:hAnsiTheme="minorEastAsia" w:cs="宋体" w:hint="eastAsia"/>
          <w:color w:val="000000"/>
          <w:sz w:val="28"/>
          <w:szCs w:val="28"/>
        </w:rPr>
        <w:t>评委会</w:t>
      </w:r>
      <w:r>
        <w:rPr>
          <w:rFonts w:ascii="宋体" w:hAnsi="宋体" w:hint="eastAsia"/>
          <w:sz w:val="28"/>
          <w:szCs w:val="28"/>
        </w:rPr>
        <w:t>对响应文件进行评审和比较，根据第二轮报价情况，确定满足采购文件全部实质性要求且第二轮报价最低的谈判人为第一中标候选人，确定满足采购文件全部实质性要求且第二轮报价第二低的谈判人为第二中标候选人。</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（三）、评标过程的保密与公正</w:t>
      </w:r>
    </w:p>
    <w:bookmarkEnd w:id="76"/>
    <w:bookmarkEnd w:id="77"/>
    <w:bookmarkEnd w:id="78"/>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、开标后，直至签订合同之日止，凡是与审查、澄清、评价和比较谈判的有关资料以及授标建议等，采购人、评委、监委均不得向谈判人或与评标无关的其他人员透露。</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b/>
          <w:i/>
          <w:color w:val="000000"/>
          <w:sz w:val="28"/>
          <w:szCs w:val="28"/>
          <w:u w:val="single"/>
        </w:rPr>
        <w:t>在评标过程中，谈判人不得以任何行为影响评标过程，否则其采购响应文件将被作为无效响应文件。</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、采购人和评标委员会不得向落标的谈判人解</w:t>
      </w:r>
      <w:r>
        <w:rPr>
          <w:rFonts w:asciiTheme="minorEastAsia" w:eastAsiaTheme="minorEastAsia" w:hAnsiTheme="minorEastAsia" w:cs="宋体" w:hint="eastAsia"/>
          <w:color w:val="000000"/>
          <w:sz w:val="28"/>
          <w:szCs w:val="28"/>
        </w:rPr>
        <w:t>释未中标原因，也不公布评标过程中的相关细节。</w:t>
      </w:r>
    </w:p>
    <w:p w:rsidR="002A4752" w:rsidRDefault="00DD36E6">
      <w:pPr>
        <w:pStyle w:val="3"/>
        <w:spacing w:before="0" w:after="0" w:line="440" w:lineRule="exact"/>
        <w:ind w:firstLineChars="150" w:firstLine="422"/>
        <w:rPr>
          <w:rFonts w:asciiTheme="minorEastAsia" w:eastAsiaTheme="minorEastAsia" w:hAnsiTheme="minorEastAsia"/>
          <w:color w:val="000000"/>
          <w:sz w:val="28"/>
          <w:szCs w:val="28"/>
        </w:rPr>
      </w:pPr>
      <w:bookmarkStart w:id="79" w:name="_Toc16938548"/>
      <w:bookmarkStart w:id="80" w:name="_Toc513029232"/>
      <w:bookmarkStart w:id="81" w:name="_Toc20823304"/>
      <w:r>
        <w:rPr>
          <w:rFonts w:asciiTheme="minorEastAsia" w:eastAsiaTheme="minorEastAsia" w:hAnsiTheme="minorEastAsia" w:hint="eastAsia"/>
          <w:color w:val="000000"/>
          <w:sz w:val="28"/>
          <w:szCs w:val="28"/>
        </w:rPr>
        <w:lastRenderedPageBreak/>
        <w:t>（四）、</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hint="eastAsia"/>
          <w:color w:val="000000"/>
          <w:sz w:val="28"/>
          <w:szCs w:val="28"/>
        </w:rPr>
        <w:t>的澄清</w:t>
      </w:r>
      <w:bookmarkEnd w:id="79"/>
      <w:bookmarkEnd w:id="80"/>
      <w:bookmarkEnd w:id="81"/>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、评标期间，为有助于对采购响应文件的审查、评价和比较，评委会有权以书面形式要求谈判人对其采购响应文件进行澄清，但并非对每个谈判人都作澄清要求。</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接到评委会澄清要求的谈判人应委派谈判人代表（或法定代表人）按评委会通知的时间和地点做出书面澄清，书面澄清的内容须由谈判人法人或授权代表签署，并作为采购响应文件的补充部分，但采购响应文件的价格和实质性的内容不得做任何更改。</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、接到评委会澄清要求的谈判人如未按规定做出澄清，其风险由谈判人自</w:t>
      </w:r>
      <w:r>
        <w:rPr>
          <w:rFonts w:asciiTheme="minorEastAsia" w:eastAsiaTheme="minorEastAsia" w:hAnsiTheme="minorEastAsia" w:cs="宋体" w:hint="eastAsia"/>
          <w:color w:val="000000"/>
          <w:sz w:val="28"/>
          <w:szCs w:val="28"/>
        </w:rPr>
        <w:t>行承担。</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2" w:name="_Toc20823305"/>
      <w:bookmarkStart w:id="83" w:name="_Toc513029233"/>
      <w:bookmarkStart w:id="84" w:name="_Toc16938549"/>
      <w:r>
        <w:rPr>
          <w:rFonts w:asciiTheme="minorEastAsia" w:eastAsiaTheme="minorEastAsia" w:hAnsiTheme="minorEastAsia" w:cs="宋体" w:hint="eastAsia"/>
          <w:color w:val="000000"/>
          <w:sz w:val="28"/>
          <w:szCs w:val="28"/>
        </w:rPr>
        <w:t>（五）、对采购响应文件的初审</w:t>
      </w:r>
      <w:bookmarkEnd w:id="82"/>
      <w:bookmarkEnd w:id="83"/>
      <w:bookmarkEnd w:id="84"/>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、采购响应文件初审分为资格性检查和符合性检查。</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资格性检查：依据法律法规和采购文件的规定，对采购响应文件中的资格证明文件、谈判保证金等进行审查，以确定谈判人是否具备谈判资格。</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符合性检查：依据采购文件的规定，从采购响应文件的完整性、有效性和对采购文件的响应程度进行审查，以确定是否对采购文件的实质性要求作出响应。</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、在详细评标之前，评委会将首先审查每份采购响应文件是否实质性响应了采购文件的要求。实质性响应的采购响应文件应该是与采购文件要求的全部条款、条件和规格相符，</w:t>
      </w:r>
      <w:r>
        <w:rPr>
          <w:rFonts w:asciiTheme="minorEastAsia" w:eastAsiaTheme="minorEastAsia" w:hAnsiTheme="minorEastAsia" w:cs="宋体" w:hint="eastAsia"/>
          <w:color w:val="000000"/>
          <w:sz w:val="28"/>
          <w:szCs w:val="28"/>
        </w:rPr>
        <w:t>没有重大偏离或保留的采购响应文件。</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所谓重大偏离或保留是指与采购文件规定的实质性要求存在负偏离，或者在实质上与采购文件不一致，而且限制了合同中买方和见证方的权利或谈判人的义务，纠正这些偏离或保留将会对其他实质性响应要求的谈判人的竞争地位产生不公正的影响。是否属于重大偏离由评委会按照少数服从多数的原则作出结论。认定评委决定采购响应文件的响应性只根据采购响应文件本身的内容，而不寻求外部的证据。</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、如果采购响应文件实质上没有响应采购文件的要求，评委会将按无效采购响应文件处理，谈判人不得通过修改或撤销不合要求的偏</w:t>
      </w:r>
      <w:r>
        <w:rPr>
          <w:rFonts w:asciiTheme="minorEastAsia" w:eastAsiaTheme="minorEastAsia" w:hAnsiTheme="minorEastAsia" w:cs="宋体" w:hint="eastAsia"/>
          <w:color w:val="000000"/>
          <w:sz w:val="28"/>
          <w:szCs w:val="28"/>
        </w:rPr>
        <w:t>离或保留而使其采购响应文件成为实质性响应的采购响应文件。</w:t>
      </w:r>
    </w:p>
    <w:p w:rsidR="002A4752" w:rsidRDefault="00DD36E6">
      <w:pPr>
        <w:widowControl/>
        <w:spacing w:line="440" w:lineRule="exact"/>
        <w:ind w:firstLine="420"/>
        <w:rPr>
          <w:rFonts w:asciiTheme="minorEastAsia" w:eastAsiaTheme="minorEastAsia" w:hAnsiTheme="minorEastAsia" w:cs="宋体"/>
          <w:b/>
          <w:bCs/>
          <w:color w:val="000000"/>
          <w:sz w:val="28"/>
          <w:szCs w:val="28"/>
        </w:rPr>
      </w:pPr>
      <w:r>
        <w:rPr>
          <w:rFonts w:asciiTheme="minorEastAsia" w:eastAsiaTheme="minorEastAsia" w:hAnsiTheme="minorEastAsia" w:cs="宋体" w:hint="eastAsia"/>
          <w:color w:val="000000"/>
          <w:sz w:val="28"/>
          <w:szCs w:val="28"/>
        </w:rPr>
        <w:lastRenderedPageBreak/>
        <w:t>4</w:t>
      </w:r>
      <w:r>
        <w:rPr>
          <w:rFonts w:asciiTheme="minorEastAsia" w:eastAsiaTheme="minorEastAsia" w:hAnsiTheme="minorEastAsia" w:cs="宋体" w:hint="eastAsia"/>
          <w:color w:val="000000"/>
          <w:sz w:val="28"/>
          <w:szCs w:val="28"/>
        </w:rPr>
        <w:t>、评委会将对确定为实质性响应的采购响应文件进行进一步审核，对采购响应文件中大小写金额不一致等问题的评审原则如下：采购响应文件的大写金额和小写金额不一致的，以大写金额为准；总价金额与按单价汇总金额不一致的，以单价金额计算结果为准；单价金额小数点有明显错位的，应以总价为准，并修改单价；对不同文字文本采购响应文件的解释发生异议的，以中文文本为准。</w:t>
      </w:r>
    </w:p>
    <w:p w:rsidR="002A4752" w:rsidRDefault="00DD36E6">
      <w:pPr>
        <w:widowControl/>
        <w:spacing w:line="440" w:lineRule="exact"/>
        <w:ind w:firstLine="420"/>
        <w:rPr>
          <w:rFonts w:asciiTheme="minorEastAsia" w:eastAsiaTheme="minorEastAsia" w:hAnsiTheme="minorEastAsia" w:cs="宋体"/>
          <w:b/>
          <w:i/>
          <w:color w:val="000000"/>
          <w:sz w:val="28"/>
          <w:szCs w:val="28"/>
          <w:u w:val="single"/>
        </w:rPr>
      </w:pP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、评委会将按上述修正错误的方法调整采购响应文件中的谈判，调整后的价格应对谈判人具有约束力。</w:t>
      </w:r>
      <w:r>
        <w:rPr>
          <w:rFonts w:asciiTheme="minorEastAsia" w:eastAsiaTheme="minorEastAsia" w:hAnsiTheme="minorEastAsia" w:cs="宋体" w:hint="eastAsia"/>
          <w:b/>
          <w:i/>
          <w:color w:val="000000"/>
          <w:sz w:val="28"/>
          <w:szCs w:val="28"/>
          <w:u w:val="single"/>
        </w:rPr>
        <w:t>如果谈判人不接受修正后的价格，则其采购响应文件将被拒绝，其谈判保证金不予退还。</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对采购响应文件中含义不明确、同类问题表述不一致或者有明显文字和计算错误的内容，评标委员会可以书面形式（应当由评标委员会专家签字）要求谈判人做出必要的澄清、说明或者纠正。谈判人的澄清、说明或者补正应当采用书面形式，由其授权委托人（被授权人）或法定代表人签字，并不得超出采购文件的范围或者改变采购文件的实质性内容。</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5" w:name="_Toc513029234"/>
      <w:bookmarkStart w:id="86" w:name="_Toc16938550"/>
      <w:bookmarkStart w:id="87" w:name="_Toc20823306"/>
      <w:r>
        <w:rPr>
          <w:rFonts w:asciiTheme="minorEastAsia" w:eastAsiaTheme="minorEastAsia" w:hAnsiTheme="minorEastAsia" w:cs="宋体" w:hint="eastAsia"/>
          <w:color w:val="000000"/>
          <w:sz w:val="28"/>
          <w:szCs w:val="28"/>
        </w:rPr>
        <w:t>（六）、</w:t>
      </w:r>
      <w:bookmarkEnd w:id="85"/>
      <w:bookmarkEnd w:id="86"/>
      <w:bookmarkEnd w:id="87"/>
      <w:r>
        <w:rPr>
          <w:rFonts w:asciiTheme="minorEastAsia" w:eastAsiaTheme="minorEastAsia" w:hAnsiTheme="minorEastAsia" w:cs="宋体" w:hint="eastAsia"/>
          <w:color w:val="000000"/>
          <w:sz w:val="28"/>
          <w:szCs w:val="28"/>
        </w:rPr>
        <w:t>无效投标条款和废标条款</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、谈判人及其采购响应文件发生下列情况之一的，为无效响应文件，不得参加下一阶段的谈</w:t>
      </w:r>
      <w:r>
        <w:rPr>
          <w:rFonts w:asciiTheme="minorEastAsia" w:eastAsiaTheme="minorEastAsia" w:hAnsiTheme="minorEastAsia" w:cs="宋体" w:hint="eastAsia"/>
          <w:color w:val="000000"/>
          <w:sz w:val="28"/>
          <w:szCs w:val="28"/>
        </w:rPr>
        <w:t>判活动。</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r>
        <w:rPr>
          <w:rFonts w:ascii="宋体" w:hAnsi="宋体" w:hint="eastAsia"/>
          <w:sz w:val="28"/>
          <w:szCs w:val="28"/>
        </w:rPr>
        <w:t>逾期送达的采购响应文件的；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）未按要求交纳谈判保证金的；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）未按照采购文件规定要求装订、密封、签署、盖章的；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）谈判人在谈判时采用选择性谈判；</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）谈判人的谈判超过了采购控制价的；</w:t>
      </w:r>
      <w:r>
        <w:rPr>
          <w:rFonts w:asciiTheme="minorEastAsia" w:eastAsiaTheme="minorEastAsia" w:hAnsiTheme="minorEastAsia" w:cs="宋体"/>
          <w:color w:val="000000"/>
          <w:sz w:val="28"/>
          <w:szCs w:val="28"/>
        </w:rPr>
        <w:t xml:space="preserve"> </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w:t>
      </w:r>
      <w:r>
        <w:rPr>
          <w:rFonts w:ascii="宋体" w:hAnsi="宋体" w:hint="eastAsia"/>
          <w:sz w:val="28"/>
          <w:szCs w:val="28"/>
        </w:rPr>
        <w:t>经评委会认定谈判明显低于成本的；</w:t>
      </w:r>
    </w:p>
    <w:p w:rsidR="002A4752" w:rsidRDefault="00DD36E6">
      <w:pPr>
        <w:spacing w:line="440" w:lineRule="exact"/>
        <w:ind w:firstLineChars="150" w:firstLine="420"/>
        <w:rPr>
          <w:rFonts w:ascii="宋体"/>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7</w:t>
      </w:r>
      <w:r>
        <w:rPr>
          <w:rFonts w:asciiTheme="minorEastAsia" w:eastAsiaTheme="minorEastAsia" w:hAnsiTheme="minorEastAsia" w:cs="宋体" w:hint="eastAsia"/>
          <w:color w:val="000000"/>
          <w:sz w:val="28"/>
          <w:szCs w:val="28"/>
        </w:rPr>
        <w:t>）谈判人不具备采购文件中规定资格要求的；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8</w:t>
      </w:r>
      <w:r>
        <w:rPr>
          <w:rFonts w:asciiTheme="minorEastAsia" w:eastAsiaTheme="minorEastAsia" w:hAnsiTheme="minorEastAsia" w:cs="宋体" w:hint="eastAsia"/>
          <w:color w:val="000000"/>
          <w:sz w:val="28"/>
          <w:szCs w:val="28"/>
        </w:rPr>
        <w:t>）未通过符合性检查的；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）不符合采购文件中规定的其他实质性要求和条件的</w:t>
      </w:r>
      <w:r>
        <w:rPr>
          <w:rFonts w:asciiTheme="minorEastAsia" w:eastAsiaTheme="minorEastAsia" w:hAnsiTheme="minorEastAsia" w:cs="宋体" w:hint="eastAsia"/>
          <w:b/>
          <w:color w:val="000000"/>
          <w:sz w:val="28"/>
          <w:szCs w:val="28"/>
        </w:rPr>
        <w:t>（本采购文件中斜体且有下划线部分为实质性要求和条件）；</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10</w:t>
      </w:r>
      <w:r>
        <w:rPr>
          <w:rFonts w:asciiTheme="minorEastAsia" w:eastAsiaTheme="minorEastAsia" w:hAnsiTheme="minorEastAsia" w:cs="宋体" w:hint="eastAsia"/>
          <w:color w:val="000000"/>
          <w:sz w:val="28"/>
          <w:szCs w:val="28"/>
        </w:rPr>
        <w:t>）其他法律、法规及本采购文件规定的属无效响应文件的情形。</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、废标条款：</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 xml:space="preserve">                                                                                                                                                </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）符合条件的谈判人或者对采购文件作实质响应的谈判人不足三家的；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）出现影响采购公正的违法、违规行为的；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）因重大变故，采购任务取消的；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）评标委员会认定采购文件存在歧义、</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重大缺陷导致评审工作无法进行。</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、如出现采购响应文件递交截止时间结束后参加谈判的谈判人不足三家的（不含三家）或者在评标期间对采购文件做出实质响应的谈判人不足二家的（不含二家），采购人有权中止竞争性谈判活动。</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8" w:name="_Toc513029235"/>
      <w:bookmarkStart w:id="89" w:name="_Toc20823307"/>
      <w:bookmarkStart w:id="90" w:name="_Toc16938551"/>
      <w:bookmarkStart w:id="91" w:name="_Toc120614219"/>
      <w:r>
        <w:rPr>
          <w:rFonts w:asciiTheme="minorEastAsia" w:eastAsiaTheme="minorEastAsia" w:hAnsiTheme="minorEastAsia" w:cs="宋体" w:hint="eastAsia"/>
          <w:color w:val="000000"/>
          <w:sz w:val="28"/>
          <w:szCs w:val="28"/>
        </w:rPr>
        <w:t>（七）、</w:t>
      </w:r>
      <w:bookmarkEnd w:id="88"/>
      <w:bookmarkEnd w:id="89"/>
      <w:bookmarkEnd w:id="90"/>
      <w:r>
        <w:rPr>
          <w:rFonts w:asciiTheme="minorEastAsia" w:eastAsiaTheme="minorEastAsia" w:hAnsiTheme="minorEastAsia" w:cs="宋体" w:hint="eastAsia"/>
          <w:color w:val="000000"/>
          <w:sz w:val="28"/>
          <w:szCs w:val="28"/>
        </w:rPr>
        <w:t>定标</w:t>
      </w:r>
      <w:bookmarkEnd w:id="91"/>
    </w:p>
    <w:p w:rsidR="002A4752" w:rsidRDefault="00DD36E6">
      <w:pPr>
        <w:widowControl/>
        <w:spacing w:line="440" w:lineRule="exact"/>
        <w:ind w:firstLine="420"/>
        <w:rPr>
          <w:rFonts w:asciiTheme="minorEastAsia" w:eastAsiaTheme="minorEastAsia" w:hAnsiTheme="minorEastAsia" w:cs="宋体"/>
          <w:color w:val="000000"/>
          <w:sz w:val="28"/>
          <w:szCs w:val="28"/>
        </w:rPr>
      </w:pPr>
      <w:bookmarkStart w:id="92" w:name="_Toc513029238"/>
      <w:bookmarkStart w:id="93" w:name="_Toc16938554"/>
      <w:bookmarkStart w:id="94" w:name="_Toc20823310"/>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bookmarkEnd w:id="92"/>
      <w:r>
        <w:rPr>
          <w:rFonts w:asciiTheme="minorEastAsia" w:eastAsiaTheme="minorEastAsia" w:hAnsiTheme="minorEastAsia" w:cs="宋体" w:hint="eastAsia"/>
          <w:color w:val="000000"/>
          <w:sz w:val="28"/>
          <w:szCs w:val="28"/>
        </w:rPr>
        <w:t>确定</w:t>
      </w:r>
      <w:bookmarkEnd w:id="93"/>
      <w:bookmarkEnd w:id="94"/>
      <w:r>
        <w:rPr>
          <w:rFonts w:asciiTheme="minorEastAsia" w:eastAsiaTheme="minorEastAsia" w:hAnsiTheme="minorEastAsia" w:cs="宋体" w:hint="eastAsia"/>
          <w:color w:val="000000"/>
          <w:sz w:val="28"/>
          <w:szCs w:val="28"/>
        </w:rPr>
        <w:t>中标候选单位</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）评委会根据本采购响应文件规定评标方法与评标标准向采购人推荐出中标候选人。</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）采购人应根据评委会推荐的中标候选人确定中标候选单位。</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、若有充分证据证明，中标候选单位出现下列情况之一的，一经查实，将被取消中标资格：</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）提供虚假材料谋取中标的；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）向采购人行贿或者提供其他不正当利益的；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）恶意竞争，总谈判明显低于其自身合理成本且又无法提供证明的；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）属于本文件规定的无效条件，但在评标过程中又未被评委会发现的；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）与采购人或者其他谈判人恶意串通的；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）采取不正当手段诋毁、排挤其他谈判人的；</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7</w:t>
      </w:r>
      <w:r>
        <w:rPr>
          <w:rFonts w:asciiTheme="minorEastAsia" w:eastAsiaTheme="minorEastAsia" w:hAnsiTheme="minorEastAsia" w:cs="宋体" w:hint="eastAsia"/>
          <w:color w:val="000000"/>
          <w:sz w:val="28"/>
          <w:szCs w:val="28"/>
        </w:rPr>
        <w:t>）不符合法律、法规的规定的。</w:t>
      </w:r>
      <w:bookmarkStart w:id="95" w:name="_Toc200451960"/>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color w:val="000000"/>
          <w:sz w:val="28"/>
          <w:szCs w:val="28"/>
        </w:rPr>
        <w:t>有下列情形之一的，属于恶意串通</w:t>
      </w:r>
      <w:r>
        <w:rPr>
          <w:rFonts w:asciiTheme="minorEastAsia" w:eastAsiaTheme="minorEastAsia" w:hAnsiTheme="minorEastAsia" w:cs="宋体" w:hint="eastAsia"/>
          <w:color w:val="000000"/>
          <w:sz w:val="28"/>
          <w:szCs w:val="28"/>
        </w:rPr>
        <w:t>：</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直接或者间接从采购人或者采购代理机构处获得其他</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的相关情况并修改其</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cs="宋体"/>
          <w:color w:val="000000"/>
          <w:sz w:val="28"/>
          <w:szCs w:val="28"/>
        </w:rPr>
        <w:t>；</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按照采购人或者采购代理机构的授意撤换、修改</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cs="宋体"/>
          <w:color w:val="000000"/>
          <w:sz w:val="28"/>
          <w:szCs w:val="28"/>
        </w:rPr>
        <w:t>；</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w:t>
      </w: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之间协商谈判、技术方案等</w:t>
      </w:r>
      <w:r>
        <w:rPr>
          <w:rFonts w:asciiTheme="minorEastAsia" w:eastAsiaTheme="minorEastAsia" w:hAnsiTheme="minorEastAsia" w:cs="宋体" w:hint="eastAsia"/>
          <w:color w:val="000000"/>
          <w:sz w:val="28"/>
          <w:szCs w:val="28"/>
        </w:rPr>
        <w:t>采购响应文</w:t>
      </w:r>
      <w:r>
        <w:rPr>
          <w:rFonts w:asciiTheme="minorEastAsia" w:eastAsiaTheme="minorEastAsia" w:hAnsiTheme="minorEastAsia" w:cs="宋体" w:hint="eastAsia"/>
          <w:color w:val="000000"/>
          <w:sz w:val="28"/>
          <w:szCs w:val="28"/>
        </w:rPr>
        <w:t>件</w:t>
      </w:r>
      <w:r>
        <w:rPr>
          <w:rFonts w:asciiTheme="minorEastAsia" w:eastAsiaTheme="minorEastAsia" w:hAnsiTheme="minorEastAsia" w:cs="宋体"/>
          <w:color w:val="000000"/>
          <w:sz w:val="28"/>
          <w:szCs w:val="28"/>
        </w:rPr>
        <w:t>的实质性内容；</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color w:val="000000"/>
          <w:sz w:val="28"/>
          <w:szCs w:val="28"/>
        </w:rPr>
        <w:t>属于同一集团、协会、商会等组织成员的</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按照该组织要求协同参加</w:t>
      </w:r>
      <w:r>
        <w:rPr>
          <w:rFonts w:asciiTheme="minorEastAsia" w:eastAsiaTheme="minorEastAsia" w:hAnsiTheme="minorEastAsia" w:cs="宋体" w:hint="eastAsia"/>
          <w:color w:val="000000"/>
          <w:sz w:val="28"/>
          <w:szCs w:val="28"/>
        </w:rPr>
        <w:t>本项</w:t>
      </w:r>
      <w:r>
        <w:rPr>
          <w:rFonts w:asciiTheme="minorEastAsia" w:eastAsiaTheme="minorEastAsia" w:hAnsiTheme="minorEastAsia" w:cs="宋体"/>
          <w:color w:val="000000"/>
          <w:sz w:val="28"/>
          <w:szCs w:val="28"/>
        </w:rPr>
        <w:t>采购活动；</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之间事先约定由某一特定</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中标；</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之间商定部分</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放弃参加</w:t>
      </w:r>
      <w:r>
        <w:rPr>
          <w:rFonts w:asciiTheme="minorEastAsia" w:eastAsiaTheme="minorEastAsia" w:hAnsiTheme="minorEastAsia" w:cs="宋体" w:hint="eastAsia"/>
          <w:color w:val="000000"/>
          <w:sz w:val="28"/>
          <w:szCs w:val="28"/>
        </w:rPr>
        <w:t>本项</w:t>
      </w:r>
      <w:r>
        <w:rPr>
          <w:rFonts w:asciiTheme="minorEastAsia" w:eastAsiaTheme="minorEastAsia" w:hAnsiTheme="minorEastAsia" w:cs="宋体"/>
          <w:color w:val="000000"/>
          <w:sz w:val="28"/>
          <w:szCs w:val="28"/>
        </w:rPr>
        <w:t>采购活动或者放弃中标；</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7</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与采购人或者采购代理机构之间、</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相互之间，为谋求特定</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中标或者排斥其他</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的其他串通行为。</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（八）、质疑处理</w:t>
      </w:r>
      <w:bookmarkEnd w:id="95"/>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、谈判人认为采购文件、采购过程和中标结果使自己的权益受到损害的，可以在知道或应知其权益受到损害之</w:t>
      </w:r>
      <w:r>
        <w:rPr>
          <w:rFonts w:asciiTheme="minorEastAsia" w:eastAsiaTheme="minorEastAsia" w:hAnsiTheme="minorEastAsia" w:cs="宋体" w:hint="eastAsia"/>
          <w:sz w:val="28"/>
          <w:szCs w:val="28"/>
        </w:rPr>
        <w:t>日起七个工作日内，以书面形式向采购人提出质疑。上述应知其权益</w:t>
      </w:r>
      <w:r>
        <w:rPr>
          <w:rFonts w:asciiTheme="minorEastAsia" w:eastAsiaTheme="minorEastAsia" w:hAnsiTheme="minorEastAsia" w:cs="宋体" w:hint="eastAsia"/>
          <w:color w:val="000000"/>
          <w:sz w:val="28"/>
          <w:szCs w:val="28"/>
        </w:rPr>
        <w:t>受到损害之日，是指：</w:t>
      </w:r>
    </w:p>
    <w:p w:rsidR="002A4752" w:rsidRDefault="00DD36E6">
      <w:pPr>
        <w:widowControl/>
        <w:spacing w:line="440" w:lineRule="exact"/>
        <w:ind w:firstLineChars="100" w:firstLine="28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color w:val="000000"/>
          <w:sz w:val="28"/>
          <w:szCs w:val="28"/>
        </w:rPr>
        <w:t>对可以质疑的</w:t>
      </w:r>
      <w:r>
        <w:rPr>
          <w:rFonts w:asciiTheme="minorEastAsia" w:eastAsiaTheme="minorEastAsia" w:hAnsiTheme="minorEastAsia" w:cs="宋体" w:hint="eastAsia"/>
          <w:color w:val="000000"/>
          <w:sz w:val="28"/>
          <w:szCs w:val="28"/>
        </w:rPr>
        <w:t>采购文件</w:t>
      </w:r>
      <w:r>
        <w:rPr>
          <w:rFonts w:asciiTheme="minorEastAsia" w:eastAsiaTheme="minorEastAsia" w:hAnsiTheme="minorEastAsia" w:cs="宋体"/>
          <w:color w:val="000000"/>
          <w:sz w:val="28"/>
          <w:szCs w:val="28"/>
        </w:rPr>
        <w:t>提出质疑的，为收到</w:t>
      </w:r>
      <w:r>
        <w:rPr>
          <w:rFonts w:asciiTheme="minorEastAsia" w:eastAsiaTheme="minorEastAsia" w:hAnsiTheme="minorEastAsia" w:cs="宋体" w:hint="eastAsia"/>
          <w:color w:val="000000"/>
          <w:sz w:val="28"/>
          <w:szCs w:val="28"/>
        </w:rPr>
        <w:t>采购文件</w:t>
      </w:r>
      <w:r>
        <w:rPr>
          <w:rFonts w:asciiTheme="minorEastAsia" w:eastAsiaTheme="minorEastAsia" w:hAnsiTheme="minorEastAsia" w:cs="宋体"/>
          <w:color w:val="000000"/>
          <w:sz w:val="28"/>
          <w:szCs w:val="28"/>
        </w:rPr>
        <w:t>之日</w:t>
      </w:r>
      <w:r>
        <w:rPr>
          <w:rFonts w:asciiTheme="minorEastAsia" w:eastAsiaTheme="minorEastAsia" w:hAnsiTheme="minorEastAsia" w:cs="宋体" w:hint="eastAsia"/>
          <w:color w:val="000000"/>
          <w:sz w:val="28"/>
          <w:szCs w:val="28"/>
        </w:rPr>
        <w:t>至采购响应文件递交</w:t>
      </w:r>
      <w:r>
        <w:rPr>
          <w:rFonts w:asciiTheme="minorEastAsia" w:eastAsiaTheme="minorEastAsia" w:hAnsiTheme="minorEastAsia" w:cs="宋体"/>
          <w:color w:val="000000"/>
          <w:sz w:val="28"/>
          <w:szCs w:val="28"/>
        </w:rPr>
        <w:t>期限届</w:t>
      </w:r>
      <w:r>
        <w:rPr>
          <w:rFonts w:asciiTheme="minorEastAsia" w:eastAsiaTheme="minorEastAsia" w:hAnsiTheme="minorEastAsia" w:cs="宋体"/>
          <w:sz w:val="28"/>
          <w:szCs w:val="28"/>
        </w:rPr>
        <w:t>满之日</w:t>
      </w:r>
      <w:r>
        <w:rPr>
          <w:rFonts w:asciiTheme="minorEastAsia" w:eastAsiaTheme="minorEastAsia" w:hAnsiTheme="minorEastAsia" w:cs="宋体" w:hint="eastAsia"/>
          <w:sz w:val="28"/>
          <w:szCs w:val="28"/>
        </w:rPr>
        <w:t>前</w:t>
      </w:r>
      <w:r>
        <w:rPr>
          <w:rFonts w:asciiTheme="minorEastAsia" w:eastAsiaTheme="minorEastAsia" w:hAnsiTheme="minorEastAsia" w:cs="宋体"/>
          <w:sz w:val="28"/>
          <w:szCs w:val="28"/>
        </w:rPr>
        <w:t>；</w:t>
      </w:r>
      <w:r>
        <w:rPr>
          <w:rFonts w:asciiTheme="minorEastAsia" w:eastAsiaTheme="minorEastAsia" w:hAnsiTheme="minorEastAsia" w:cs="宋体"/>
          <w:sz w:val="28"/>
          <w:szCs w:val="28"/>
        </w:rPr>
        <w:br/>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color w:val="000000"/>
          <w:sz w:val="28"/>
          <w:szCs w:val="28"/>
        </w:rPr>
        <w:t>对采购过程提出质疑的，为各采购程序环节结束之日；</w:t>
      </w:r>
      <w:r>
        <w:rPr>
          <w:rFonts w:asciiTheme="minorEastAsia" w:eastAsiaTheme="minorEastAsia" w:hAnsiTheme="minorEastAsia" w:cs="宋体"/>
          <w:color w:val="000000"/>
          <w:sz w:val="28"/>
          <w:szCs w:val="28"/>
        </w:rPr>
        <w:br/>
      </w:r>
      <w:r>
        <w:rPr>
          <w:rFonts w:asciiTheme="minorEastAsia" w:eastAsiaTheme="minorEastAsia" w:hAnsiTheme="minorEastAsia" w:cs="宋体"/>
          <w:color w:val="000000"/>
          <w:sz w:val="28"/>
          <w:szCs w:val="28"/>
        </w:rPr>
        <w:t xml:space="preserve">　</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color w:val="000000"/>
          <w:sz w:val="28"/>
          <w:szCs w:val="28"/>
        </w:rPr>
        <w:t>对中标结果提出质疑的，为中标</w:t>
      </w:r>
      <w:r>
        <w:rPr>
          <w:rFonts w:ascii="宋体" w:hAnsi="宋体" w:cs="宋体"/>
          <w:color w:val="000000"/>
          <w:sz w:val="28"/>
          <w:szCs w:val="28"/>
        </w:rPr>
        <w:t>结果公告期限届满</w:t>
      </w:r>
      <w:r>
        <w:rPr>
          <w:rFonts w:asciiTheme="minorEastAsia" w:eastAsiaTheme="minorEastAsia" w:hAnsiTheme="minorEastAsia" w:cs="宋体" w:hint="eastAsia"/>
          <w:color w:val="000000"/>
          <w:sz w:val="28"/>
          <w:szCs w:val="28"/>
        </w:rPr>
        <w:t>之</w:t>
      </w:r>
      <w:r>
        <w:rPr>
          <w:rFonts w:asciiTheme="minorEastAsia" w:eastAsiaTheme="minorEastAsia" w:hAnsiTheme="minorEastAsia" w:cs="宋体"/>
          <w:color w:val="000000"/>
          <w:sz w:val="28"/>
          <w:szCs w:val="28"/>
        </w:rPr>
        <w:t>日。</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、质疑必须以谈判人法定代表人或授权委托人（被授权人）（采购响应文件中所确定的）原件送达的方式提交，未按上述要求提交的质疑函（含传真、电子邮件等）采购人有权不予受理。</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、未参加谈判活动的谈判人或在谈判活动中自身权益未受到损害的谈判人所提出的质疑不予受理。</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、质疑函应当包括下</w:t>
      </w:r>
      <w:r>
        <w:rPr>
          <w:rFonts w:asciiTheme="minorEastAsia" w:eastAsiaTheme="minorEastAsia" w:hAnsiTheme="minorEastAsia" w:cs="宋体" w:hint="eastAsia"/>
          <w:color w:val="000000"/>
          <w:sz w:val="28"/>
          <w:szCs w:val="28"/>
        </w:rPr>
        <w:t>列内容：</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）质疑谈判人的名称、地址、邮编、联系人、联系电话；</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）具体的质疑事项及明确的请求；</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）认为自己合法权益受到损害或可能受到损害的相关证据材料；</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）提起质疑的日期；</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）质疑函应当署名：质疑人为自然人的，应当由本人签字并附有效身份证明；质疑人为法人或其他组织的，应当由法定代表人签字</w:t>
      </w:r>
      <w:r>
        <w:rPr>
          <w:rFonts w:asciiTheme="minorEastAsia" w:eastAsiaTheme="minorEastAsia" w:hAnsiTheme="minorEastAsia" w:cs="宋体" w:hint="eastAsia"/>
          <w:color w:val="000000"/>
          <w:sz w:val="28"/>
          <w:szCs w:val="28"/>
        </w:rPr>
        <w:lastRenderedPageBreak/>
        <w:t>并加盖单位公章。质疑人委托代理质疑的，应当向采购人提交授权委托书，并载明委托代理的具体权限和事项。</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、采购人收到质疑函后，将对质疑的形式和内容进行审查，如质疑函内容、格式不符合规定，采购人将告知质疑人进行补正。</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、质疑人应当在法定质疑期限内进行补正并重新提交质疑函，拒不补正或者在法定期限内未重新提交质疑函的，为无效质疑，采购人有权不予受理。</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7</w:t>
      </w:r>
      <w:r>
        <w:rPr>
          <w:rFonts w:asciiTheme="minorEastAsia" w:eastAsiaTheme="minorEastAsia" w:hAnsiTheme="minorEastAsia" w:cs="宋体" w:hint="eastAsia"/>
          <w:color w:val="000000"/>
          <w:sz w:val="28"/>
          <w:szCs w:val="28"/>
        </w:rPr>
        <w:t>、对于内容、格式符合规定的质疑函，采购人应当在收到谈判人的书面质</w:t>
      </w:r>
      <w:r>
        <w:rPr>
          <w:rFonts w:asciiTheme="minorEastAsia" w:eastAsiaTheme="minorEastAsia" w:hAnsiTheme="minorEastAsia" w:cs="宋体" w:hint="eastAsia"/>
          <w:sz w:val="28"/>
          <w:szCs w:val="28"/>
        </w:rPr>
        <w:t>疑后七个工作日内作</w:t>
      </w:r>
      <w:r>
        <w:rPr>
          <w:rFonts w:asciiTheme="minorEastAsia" w:eastAsiaTheme="minorEastAsia" w:hAnsiTheme="minorEastAsia" w:cs="宋体" w:hint="eastAsia"/>
          <w:color w:val="000000"/>
          <w:sz w:val="28"/>
          <w:szCs w:val="28"/>
        </w:rPr>
        <w:t>出答复，并以书面形式通知质疑谈判人和其他有关谈判人，但答复的内容不得涉及商业秘密。</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w:t>
      </w:r>
      <w:r>
        <w:rPr>
          <w:rFonts w:asciiTheme="minorEastAsia" w:eastAsiaTheme="minorEastAsia" w:hAnsiTheme="minorEastAsia" w:cs="宋体" w:hint="eastAsia"/>
          <w:color w:val="000000"/>
          <w:sz w:val="28"/>
          <w:szCs w:val="28"/>
        </w:rPr>
        <w:t>、不谈判人提出书面质疑必须有理、有据，不得恶意质疑或提交虚假质疑。否则，一经查实，采购人有权依</w:t>
      </w:r>
      <w:r>
        <w:rPr>
          <w:rFonts w:asciiTheme="minorEastAsia" w:eastAsiaTheme="minorEastAsia" w:hAnsiTheme="minorEastAsia" w:cs="宋体" w:hint="eastAsia"/>
          <w:color w:val="000000"/>
          <w:sz w:val="28"/>
          <w:szCs w:val="28"/>
        </w:rPr>
        <w:t>据政府采购的有关规定，报请政府采购监管部门对该谈判人进行相应的行政处罚，并扣减其诚信记录分。</w:t>
      </w:r>
    </w:p>
    <w:p w:rsidR="002A4752" w:rsidRDefault="00DD36E6">
      <w:pPr>
        <w:pStyle w:val="3"/>
        <w:spacing w:before="0" w:after="0" w:line="440" w:lineRule="exact"/>
        <w:ind w:firstLineChars="150" w:firstLine="422"/>
        <w:rPr>
          <w:rFonts w:ascii="黑体" w:hAnsi="宋体"/>
          <w:b w:val="0"/>
          <w:color w:val="000000"/>
          <w:sz w:val="30"/>
          <w:szCs w:val="30"/>
        </w:rPr>
      </w:pPr>
      <w:r>
        <w:rPr>
          <w:rFonts w:asciiTheme="minorEastAsia" w:eastAsiaTheme="minorEastAsia" w:hAnsiTheme="minorEastAsia" w:cs="宋体" w:hint="eastAsia"/>
          <w:color w:val="000000"/>
          <w:sz w:val="28"/>
          <w:szCs w:val="28"/>
        </w:rPr>
        <w:t>（九）、中标通知书</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、中标结果确定后，采购人将向中标人发出中标通知书。</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、中标人收到中标通知书后，应签字确认中标通知书已收到。若无回复，则公告后视同中标人已经知悉并同意接受。</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、中标通知书将是合同的一个组成部分。对采购人和中标人均具有法律效力。中标通知书发出后，采购人改变中标结果的，或者中标人放弃中标项目的，应当依法承担法律责任。</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bookmarkStart w:id="96" w:name="_Toc120614220"/>
      <w:bookmarkStart w:id="97" w:name="_Toc20823308"/>
      <w:bookmarkStart w:id="98" w:name="_Toc16938552"/>
      <w:bookmarkStart w:id="99" w:name="_Toc513029236"/>
      <w:r>
        <w:rPr>
          <w:rFonts w:asciiTheme="minorEastAsia" w:eastAsiaTheme="minorEastAsia" w:hAnsiTheme="minorEastAsia" w:cs="宋体" w:hint="eastAsia"/>
          <w:color w:val="000000"/>
          <w:sz w:val="28"/>
          <w:szCs w:val="28"/>
        </w:rPr>
        <w:t>八、合同</w:t>
      </w:r>
      <w:bookmarkEnd w:id="96"/>
      <w:r>
        <w:rPr>
          <w:rFonts w:asciiTheme="minorEastAsia" w:eastAsiaTheme="minorEastAsia" w:hAnsiTheme="minorEastAsia" w:cs="宋体" w:hint="eastAsia"/>
          <w:color w:val="000000"/>
          <w:sz w:val="28"/>
          <w:szCs w:val="28"/>
        </w:rPr>
        <w:t>签订相关事项</w:t>
      </w:r>
    </w:p>
    <w:p w:rsidR="002A4752" w:rsidRDefault="00DD36E6">
      <w:pPr>
        <w:pStyle w:val="4"/>
        <w:spacing w:before="0" w:after="0" w:line="440" w:lineRule="exact"/>
        <w:ind w:firstLineChars="200" w:firstLine="562"/>
        <w:rPr>
          <w:rFonts w:asciiTheme="minorEastAsia" w:eastAsiaTheme="minorEastAsia" w:hAnsiTheme="minorEastAsia" w:cs="宋体"/>
          <w:color w:val="000000"/>
        </w:rPr>
      </w:pPr>
      <w:bookmarkStart w:id="100" w:name="_Toc513029237"/>
      <w:bookmarkStart w:id="101" w:name="_Toc16938553"/>
      <w:bookmarkStart w:id="102" w:name="_Toc20823309"/>
      <w:bookmarkEnd w:id="97"/>
      <w:bookmarkEnd w:id="98"/>
      <w:bookmarkEnd w:id="99"/>
      <w:r>
        <w:rPr>
          <w:rFonts w:asciiTheme="minorEastAsia" w:eastAsiaTheme="minorEastAsia" w:hAnsiTheme="minorEastAsia" w:cs="宋体" w:hint="eastAsia"/>
          <w:color w:val="000000"/>
        </w:rPr>
        <w:t>（一）、签订合同</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、中标人应按中标通知书规定的时间、地点</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按照采购文件确定的事项与采购人签订政府采购合同，且不得迟于中标通知书发出</w:t>
      </w:r>
      <w:r>
        <w:rPr>
          <w:rFonts w:asciiTheme="minorEastAsia" w:eastAsiaTheme="minorEastAsia" w:hAnsiTheme="minorEastAsia" w:cs="宋体" w:hint="eastAsia"/>
          <w:sz w:val="28"/>
          <w:szCs w:val="28"/>
        </w:rPr>
        <w:t>之日起七个工作日内，否则履</w:t>
      </w:r>
      <w:r>
        <w:rPr>
          <w:rFonts w:asciiTheme="minorEastAsia" w:eastAsiaTheme="minorEastAsia" w:hAnsiTheme="minorEastAsia" w:cs="宋体" w:hint="eastAsia"/>
          <w:color w:val="000000"/>
          <w:sz w:val="28"/>
          <w:szCs w:val="28"/>
        </w:rPr>
        <w:t>约保证金将不予退还，由此给采购人造成损失的，中标人还应承担赔偿责任。</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、采购文件、中标人的采购响应文件及竞争性谈判过程中有关澄清、承诺文件均应作为合同附件。</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、签订合同后，中标人不得将采购项目进行转包。未经采购人同意，中标人也不得采用分包的形式履行合同，否则采购人有权终止合</w:t>
      </w:r>
      <w:r>
        <w:rPr>
          <w:rFonts w:asciiTheme="minorEastAsia" w:eastAsiaTheme="minorEastAsia" w:hAnsiTheme="minorEastAsia" w:cs="宋体" w:hint="eastAsia"/>
          <w:color w:val="000000"/>
          <w:sz w:val="28"/>
          <w:szCs w:val="28"/>
        </w:rPr>
        <w:lastRenderedPageBreak/>
        <w:t>同，中标人的履约保证金将不予退还。转包或分包造成采购人损失的，中标人应承担相应赔偿责任。</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第一中标候选人拒绝与采购人签订合同的，采购人可以按照评审报告推荐候选人名单，确定下一候选人为中标人，也可以重新开展政府采购活动。</w:t>
      </w:r>
    </w:p>
    <w:p w:rsidR="002A4752" w:rsidRDefault="00DD36E6">
      <w:pPr>
        <w:pStyle w:val="4"/>
        <w:spacing w:before="0" w:after="0" w:line="440" w:lineRule="exact"/>
        <w:ind w:firstLineChars="200" w:firstLine="562"/>
        <w:rPr>
          <w:rFonts w:asciiTheme="minorEastAsia" w:eastAsiaTheme="minorEastAsia" w:hAnsiTheme="minorEastAsia" w:cs="宋体"/>
          <w:color w:val="000000"/>
        </w:rPr>
      </w:pPr>
      <w:r>
        <w:rPr>
          <w:rFonts w:asciiTheme="minorEastAsia" w:eastAsiaTheme="minorEastAsia" w:hAnsiTheme="minorEastAsia" w:cs="宋体" w:hint="eastAsia"/>
          <w:color w:val="000000"/>
        </w:rPr>
        <w:t>（二）、采购内容的追加、减少和添购。</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、政府采购合同履行中，采购人如需追加与合同标的相同的采购内容的，在不改变合同其他条款的前提下，可以与中标人协商签订补充合同，但所有补充合同的采购金额不超过原合同金额</w:t>
      </w:r>
      <w:r>
        <w:rPr>
          <w:rFonts w:asciiTheme="minorEastAsia" w:eastAsiaTheme="minorEastAsia" w:hAnsiTheme="minorEastAsia" w:cs="宋体" w:hint="eastAsia"/>
          <w:color w:val="000000"/>
          <w:sz w:val="28"/>
          <w:szCs w:val="28"/>
        </w:rPr>
        <w:t>10%</w:t>
      </w:r>
      <w:r>
        <w:rPr>
          <w:rFonts w:asciiTheme="minorEastAsia" w:eastAsiaTheme="minorEastAsia" w:hAnsiTheme="minorEastAsia" w:cs="宋体" w:hint="eastAsia"/>
          <w:color w:val="000000"/>
          <w:sz w:val="28"/>
          <w:szCs w:val="28"/>
        </w:rPr>
        <w:t>。</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、采购结束后，采购人若由于各种客观原因，必须对采购项目所牵涉的采购内容进行适当的减少时，在双方协商一致的前提下，可以按照竞争性谈判采购时的价格水平做相应的调减，并据此</w:t>
      </w:r>
      <w:r>
        <w:rPr>
          <w:rFonts w:asciiTheme="minorEastAsia" w:eastAsiaTheme="minorEastAsia" w:hAnsiTheme="minorEastAsia" w:cs="宋体" w:hint="eastAsia"/>
          <w:color w:val="000000"/>
          <w:sz w:val="28"/>
          <w:szCs w:val="28"/>
        </w:rPr>
        <w:t>签订补充合同。</w:t>
      </w:r>
    </w:p>
    <w:bookmarkEnd w:id="100"/>
    <w:bookmarkEnd w:id="101"/>
    <w:bookmarkEnd w:id="102"/>
    <w:p w:rsidR="002A4752" w:rsidRDefault="00DD36E6">
      <w:pPr>
        <w:pStyle w:val="4"/>
        <w:spacing w:before="0" w:after="0" w:line="440" w:lineRule="exact"/>
        <w:ind w:firstLineChars="200" w:firstLine="562"/>
        <w:rPr>
          <w:rFonts w:asciiTheme="minorEastAsia" w:eastAsiaTheme="minorEastAsia" w:hAnsiTheme="minorEastAsia" w:cs="宋体"/>
          <w:color w:val="000000"/>
        </w:rPr>
      </w:pPr>
      <w:r>
        <w:rPr>
          <w:rFonts w:asciiTheme="minorEastAsia" w:eastAsiaTheme="minorEastAsia" w:hAnsiTheme="minorEastAsia" w:cs="宋体" w:hint="eastAsia"/>
          <w:color w:val="000000"/>
        </w:rPr>
        <w:t>（三）、履约保证金</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、决标后，第一中标候选人谈判保证金</w:t>
      </w:r>
      <w:r>
        <w:rPr>
          <w:rFonts w:asciiTheme="minorEastAsia" w:eastAsiaTheme="minorEastAsia" w:hAnsiTheme="minorEastAsia" w:cs="宋体" w:hint="eastAsia"/>
          <w:b/>
          <w:color w:val="000000"/>
          <w:sz w:val="28"/>
          <w:szCs w:val="28"/>
        </w:rPr>
        <w:t>贰仟元</w:t>
      </w:r>
      <w:r>
        <w:rPr>
          <w:rFonts w:asciiTheme="minorEastAsia" w:eastAsiaTheme="minorEastAsia" w:hAnsiTheme="minorEastAsia" w:cs="宋体" w:hint="eastAsia"/>
          <w:color w:val="000000"/>
          <w:sz w:val="28"/>
          <w:szCs w:val="28"/>
        </w:rPr>
        <w:t>自动转为履约保证金。上述</w:t>
      </w:r>
      <w:r>
        <w:rPr>
          <w:rFonts w:asciiTheme="minorEastAsia" w:eastAsiaTheme="minorEastAsia" w:hAnsiTheme="minorEastAsia" w:cs="宋体" w:hint="eastAsia"/>
          <w:b/>
          <w:color w:val="000000"/>
          <w:sz w:val="28"/>
          <w:szCs w:val="28"/>
        </w:rPr>
        <w:t>贰仟元</w:t>
      </w:r>
      <w:r>
        <w:rPr>
          <w:rFonts w:asciiTheme="minorEastAsia" w:eastAsiaTheme="minorEastAsia" w:hAnsiTheme="minorEastAsia" w:cs="宋体" w:hint="eastAsia"/>
          <w:color w:val="000000"/>
          <w:sz w:val="28"/>
          <w:szCs w:val="28"/>
        </w:rPr>
        <w:t>履约保证金将于合同施工阶段任务全部履行完毕后无息退还。</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2</w:t>
      </w:r>
      <w:r>
        <w:rPr>
          <w:rFonts w:asciiTheme="minorEastAsia" w:eastAsiaTheme="minorEastAsia" w:hAnsiTheme="minorEastAsia" w:cs="宋体" w:hint="eastAsia"/>
          <w:color w:val="000000"/>
          <w:sz w:val="28"/>
          <w:szCs w:val="28"/>
        </w:rPr>
        <w:t>、履约保证金用以约束中标人在合同履行中的行为，弥补合同执行中由于自身行为可能给采购人带来的各种损失。中标候选单位或中标人出现下列情况之一的，一经查实，将予以扣除部分或全部履约保证金：</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）中标候选人未在规定时间内签署合同的。如无特殊原因，第一中标候选人应在开标公示一天结</w:t>
      </w:r>
      <w:r>
        <w:rPr>
          <w:rFonts w:asciiTheme="minorEastAsia" w:eastAsiaTheme="minorEastAsia" w:hAnsiTheme="minorEastAsia" w:cs="宋体" w:hint="eastAsia"/>
          <w:sz w:val="28"/>
          <w:szCs w:val="28"/>
        </w:rPr>
        <w:t>束后二个日历天内</w:t>
      </w:r>
      <w:r>
        <w:rPr>
          <w:rFonts w:asciiTheme="minorEastAsia" w:eastAsiaTheme="minorEastAsia" w:hAnsiTheme="minorEastAsia" w:cs="宋体" w:hint="eastAsia"/>
          <w:color w:val="000000"/>
          <w:sz w:val="28"/>
          <w:szCs w:val="28"/>
        </w:rPr>
        <w:t>与采购人签订合同，否则采购人可视为第一中标候选人弃权。如中</w:t>
      </w:r>
      <w:r>
        <w:rPr>
          <w:rFonts w:asciiTheme="minorEastAsia" w:eastAsiaTheme="minorEastAsia" w:hAnsiTheme="minorEastAsia" w:cs="宋体" w:hint="eastAsia"/>
          <w:color w:val="000000"/>
          <w:sz w:val="28"/>
          <w:szCs w:val="28"/>
        </w:rPr>
        <w:t>标候选人放弃中标资格，投标保证金不予退还。</w:t>
      </w:r>
    </w:p>
    <w:p w:rsidR="002A4752" w:rsidRDefault="00DD36E6">
      <w:pPr>
        <w:widowControl/>
        <w:spacing w:line="440" w:lineRule="exact"/>
        <w:ind w:firstLine="420"/>
        <w:rPr>
          <w:rFonts w:ascii="宋体"/>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）中标人履约过程中如发生工程质量存在问题、工程不能按时推进等中标人原因导致</w:t>
      </w:r>
      <w:r>
        <w:rPr>
          <w:rFonts w:ascii="宋体" w:hAnsi="宋体" w:hint="eastAsia"/>
          <w:sz w:val="28"/>
          <w:szCs w:val="28"/>
        </w:rPr>
        <w:t>不能正常履行合同的，采购人将在工程全部工程量施工结束后</w:t>
      </w:r>
      <w:r>
        <w:rPr>
          <w:rFonts w:ascii="宋体" w:hAnsi="宋体"/>
          <w:sz w:val="28"/>
          <w:szCs w:val="28"/>
        </w:rPr>
        <w:t>1</w:t>
      </w:r>
      <w:r>
        <w:rPr>
          <w:rFonts w:ascii="宋体" w:hAnsi="宋体" w:hint="eastAsia"/>
          <w:sz w:val="28"/>
          <w:szCs w:val="28"/>
        </w:rPr>
        <w:t>周内扣除相关违约金后一次性足额无息退还履约保证金。如中标人应扣除的违约金大于履约保证金，则采购人将直接在中标人工程费用中扣除。</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九、踏勘现场</w:t>
      </w:r>
    </w:p>
    <w:p w:rsidR="002A4752" w:rsidRDefault="00DD36E6">
      <w:pPr>
        <w:spacing w:line="440" w:lineRule="exact"/>
        <w:rPr>
          <w:rFonts w:ascii="宋体"/>
          <w:sz w:val="28"/>
          <w:szCs w:val="28"/>
        </w:rPr>
      </w:pPr>
      <w:r>
        <w:rPr>
          <w:rFonts w:ascii="宋体" w:hAnsi="宋体" w:hint="eastAsia"/>
          <w:sz w:val="28"/>
          <w:szCs w:val="28"/>
        </w:rPr>
        <w:t>（一）、谈判人可对工程现场及周围环境自行进行踏勘，以便谈判人获取有关编制响应文件和签署合同所涉及现场的资料。谈判人承担踏勘现场发生的自身费用。</w:t>
      </w:r>
    </w:p>
    <w:p w:rsidR="002A4752" w:rsidRDefault="00DD36E6">
      <w:pPr>
        <w:spacing w:line="440" w:lineRule="exact"/>
        <w:rPr>
          <w:rFonts w:ascii="宋体"/>
          <w:sz w:val="28"/>
          <w:szCs w:val="28"/>
        </w:rPr>
      </w:pPr>
      <w:r>
        <w:rPr>
          <w:rFonts w:ascii="宋体" w:hAnsi="宋体" w:hint="eastAsia"/>
          <w:sz w:val="28"/>
          <w:szCs w:val="28"/>
        </w:rPr>
        <w:t>（二）、采购人向谈判人提供的有关现场的数据和资料，是采购人现有的能被谈判人利用的资料，采购人对谈判人做出的任何推论、理解和结论均不负责任。</w:t>
      </w:r>
    </w:p>
    <w:p w:rsidR="002A4752" w:rsidRDefault="00DD36E6">
      <w:pPr>
        <w:spacing w:line="440" w:lineRule="exact"/>
        <w:rPr>
          <w:rFonts w:ascii="宋体"/>
          <w:sz w:val="28"/>
          <w:szCs w:val="28"/>
        </w:rPr>
      </w:pPr>
      <w:r>
        <w:rPr>
          <w:rFonts w:ascii="宋体" w:hAnsi="宋体" w:hint="eastAsia"/>
          <w:sz w:val="28"/>
          <w:szCs w:val="28"/>
        </w:rPr>
        <w:t>（三）、经采购人允许，谈判人可为踏勘目的进入采购人的项目现场，但谈判人不得因此使采购人承担有关的责任和蒙受损失，谈判人应承担踏勘现场的责任和风险。</w:t>
      </w:r>
    </w:p>
    <w:p w:rsidR="002A4752" w:rsidRDefault="00DD36E6">
      <w:pPr>
        <w:spacing w:line="440" w:lineRule="exact"/>
        <w:rPr>
          <w:rFonts w:ascii="宋体"/>
          <w:sz w:val="28"/>
          <w:szCs w:val="28"/>
        </w:rPr>
      </w:pPr>
      <w:r>
        <w:rPr>
          <w:rFonts w:ascii="宋体" w:hAnsi="宋体" w:hint="eastAsia"/>
          <w:sz w:val="28"/>
          <w:szCs w:val="28"/>
        </w:rPr>
        <w:t>（四）、谈判人未到工程现场对施工场地及周围环境进行踏勘的，责任自负，不得以此为由向采购人提出任何经济及安全要求。</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十、结算方式</w:t>
      </w:r>
    </w:p>
    <w:p w:rsidR="002A4752" w:rsidRDefault="00DD36E6">
      <w:pPr>
        <w:spacing w:line="440" w:lineRule="exact"/>
        <w:ind w:firstLine="420"/>
        <w:rPr>
          <w:rFonts w:ascii="宋体"/>
          <w:sz w:val="28"/>
          <w:szCs w:val="28"/>
        </w:rPr>
      </w:pPr>
      <w:r>
        <w:rPr>
          <w:rFonts w:ascii="宋体" w:hAnsi="宋体" w:hint="eastAsia"/>
          <w:sz w:val="28"/>
          <w:szCs w:val="28"/>
        </w:rPr>
        <w:t>（一）、本工程为竞价后的“固定综合单价”合同，《工程量清单报价表》中各子项综合单价以第二轮谈判后</w:t>
      </w:r>
      <w:r>
        <w:rPr>
          <w:rFonts w:ascii="宋体" w:hAnsi="宋体" w:hint="eastAsia"/>
          <w:sz w:val="28"/>
          <w:szCs w:val="28"/>
        </w:rPr>
        <w:t>最终确定的各子项综合单价为准，项目总金额根据验收情况和审计情况按实结算。采购响应文件中的报价以及第二轮报价均已含完成本工程所有主辅材料采购发生的一切费用</w:t>
      </w:r>
      <w:r>
        <w:rPr>
          <w:rFonts w:ascii="宋体" w:hAnsi="宋体"/>
          <w:sz w:val="28"/>
          <w:szCs w:val="28"/>
        </w:rPr>
        <w:t>(</w:t>
      </w:r>
      <w:r>
        <w:rPr>
          <w:rFonts w:ascii="宋体" w:hAnsi="宋体" w:hint="eastAsia"/>
          <w:sz w:val="28"/>
          <w:szCs w:val="28"/>
        </w:rPr>
        <w:t>含按要求实施的标准配置</w:t>
      </w:r>
      <w:r>
        <w:rPr>
          <w:rFonts w:ascii="宋体" w:hAnsi="宋体"/>
          <w:sz w:val="28"/>
          <w:szCs w:val="28"/>
        </w:rPr>
        <w:t>)</w:t>
      </w:r>
      <w:r>
        <w:rPr>
          <w:rFonts w:ascii="宋体" w:hAnsi="宋体" w:hint="eastAsia"/>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w:t>
      </w:r>
      <w:r>
        <w:rPr>
          <w:rFonts w:ascii="宋体" w:hAnsi="宋体" w:hint="eastAsia"/>
          <w:sz w:val="28"/>
          <w:szCs w:val="28"/>
        </w:rPr>
        <w:t>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rsidR="002A4752" w:rsidRDefault="00DD36E6">
      <w:pPr>
        <w:spacing w:line="440" w:lineRule="exact"/>
        <w:rPr>
          <w:rFonts w:ascii="宋体"/>
          <w:sz w:val="28"/>
          <w:szCs w:val="28"/>
        </w:rPr>
      </w:pPr>
      <w:r>
        <w:rPr>
          <w:rFonts w:ascii="宋体" w:hAnsi="宋体" w:hint="eastAsia"/>
          <w:sz w:val="28"/>
          <w:szCs w:val="28"/>
        </w:rPr>
        <w:t>（二）、项目变更（含设计变更，包括具体项目增减或具体项目工程量的增减）以实际施工前采购人工地代表负责办理好签证为准，过时补办签证一律不予认可，否则采购可视为中标人免费实施，此项不予验收、结算。</w:t>
      </w:r>
    </w:p>
    <w:p w:rsidR="002A4752" w:rsidRDefault="00DD36E6">
      <w:pPr>
        <w:spacing w:line="440" w:lineRule="exact"/>
        <w:rPr>
          <w:rFonts w:ascii="宋体"/>
          <w:sz w:val="28"/>
          <w:szCs w:val="28"/>
        </w:rPr>
      </w:pPr>
      <w:r>
        <w:rPr>
          <w:rFonts w:ascii="宋体" w:hAnsi="宋体" w:hint="eastAsia"/>
          <w:sz w:val="28"/>
          <w:szCs w:val="28"/>
        </w:rPr>
        <w:lastRenderedPageBreak/>
        <w:t>（三）、项目变更</w:t>
      </w:r>
      <w:r>
        <w:rPr>
          <w:rFonts w:ascii="宋体" w:hAnsi="宋体"/>
          <w:sz w:val="28"/>
          <w:szCs w:val="28"/>
        </w:rPr>
        <w:t>(</w:t>
      </w:r>
      <w:r>
        <w:rPr>
          <w:rFonts w:ascii="宋体" w:hAnsi="宋体" w:hint="eastAsia"/>
          <w:sz w:val="28"/>
          <w:szCs w:val="28"/>
        </w:rPr>
        <w:t>含设计变更</w:t>
      </w:r>
      <w:r>
        <w:rPr>
          <w:rFonts w:ascii="宋体" w:hAnsi="宋体"/>
          <w:sz w:val="28"/>
          <w:szCs w:val="28"/>
        </w:rPr>
        <w:t>)</w:t>
      </w:r>
      <w:r>
        <w:rPr>
          <w:rFonts w:ascii="宋体" w:hAnsi="宋体" w:hint="eastAsia"/>
          <w:sz w:val="28"/>
          <w:szCs w:val="28"/>
        </w:rPr>
        <w:t>，应按照下列办法确定：</w:t>
      </w:r>
    </w:p>
    <w:p w:rsidR="002A4752" w:rsidRDefault="00DD36E6">
      <w:pPr>
        <w:spacing w:line="440" w:lineRule="exact"/>
        <w:rPr>
          <w:rFonts w:ascii="宋体"/>
          <w:sz w:val="28"/>
          <w:szCs w:val="28"/>
        </w:rPr>
      </w:pPr>
      <w:r>
        <w:rPr>
          <w:rFonts w:ascii="宋体" w:hAnsi="宋体" w:hint="eastAsia"/>
          <w:sz w:val="28"/>
          <w:szCs w:val="28"/>
        </w:rPr>
        <w:t>1</w:t>
      </w:r>
      <w:r>
        <w:rPr>
          <w:rFonts w:ascii="宋体" w:hAnsi="宋体" w:hint="eastAsia"/>
          <w:sz w:val="28"/>
          <w:szCs w:val="28"/>
        </w:rPr>
        <w:t>、《工程量清单报价表》中经审</w:t>
      </w:r>
      <w:r>
        <w:rPr>
          <w:rFonts w:ascii="宋体" w:hAnsi="宋体" w:hint="eastAsia"/>
          <w:sz w:val="28"/>
          <w:szCs w:val="28"/>
        </w:rPr>
        <w:t>计确认已有适用或类似的综合单价，按已有的综合单价确定，工程量按实计算。如工程量增减的，必须事前填报签证单，按照程序经过审批后方可进行下一道工序施工。《工程量清单报价表》中项目计算单位为一项的，决算时不再增加任何费用。</w:t>
      </w:r>
    </w:p>
    <w:p w:rsidR="002A4752" w:rsidRDefault="00DD36E6">
      <w:pPr>
        <w:spacing w:line="440" w:lineRule="exact"/>
        <w:rPr>
          <w:rFonts w:ascii="宋体"/>
          <w:sz w:val="28"/>
          <w:szCs w:val="28"/>
        </w:rPr>
      </w:pPr>
      <w:r>
        <w:rPr>
          <w:rFonts w:ascii="宋体" w:hAnsi="宋体" w:hint="eastAsia"/>
          <w:sz w:val="28"/>
          <w:szCs w:val="28"/>
        </w:rPr>
        <w:t>2</w:t>
      </w:r>
      <w:r>
        <w:rPr>
          <w:rFonts w:ascii="宋体" w:hAnsi="宋体" w:hint="eastAsia"/>
          <w:sz w:val="28"/>
          <w:szCs w:val="28"/>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竞争性谈判第二轮谈判报价后确定的最终优惠率执行。</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十一、付款方式</w:t>
      </w:r>
    </w:p>
    <w:p w:rsidR="002A4752" w:rsidRDefault="00DD36E6">
      <w:pPr>
        <w:spacing w:line="440" w:lineRule="exact"/>
        <w:rPr>
          <w:rFonts w:ascii="宋体" w:hAnsi="宋体"/>
          <w:sz w:val="28"/>
          <w:szCs w:val="28"/>
        </w:rPr>
      </w:pPr>
      <w:r>
        <w:rPr>
          <w:rFonts w:ascii="宋体" w:hAnsi="宋体" w:hint="eastAsia"/>
          <w:sz w:val="28"/>
          <w:szCs w:val="28"/>
        </w:rPr>
        <w:t>（一）、经采购人组织竣工验收合格后支付合同额的</w:t>
      </w:r>
      <w:r>
        <w:rPr>
          <w:rFonts w:ascii="宋体" w:hAnsi="宋体" w:hint="eastAsia"/>
          <w:sz w:val="28"/>
          <w:szCs w:val="28"/>
        </w:rPr>
        <w:t>7</w:t>
      </w:r>
      <w:r>
        <w:rPr>
          <w:rFonts w:ascii="宋体" w:hAnsi="宋体"/>
          <w:sz w:val="28"/>
          <w:szCs w:val="28"/>
        </w:rPr>
        <w:t>0%</w:t>
      </w:r>
      <w:r>
        <w:rPr>
          <w:rFonts w:ascii="宋体" w:hAnsi="宋体" w:hint="eastAsia"/>
          <w:sz w:val="28"/>
          <w:szCs w:val="28"/>
        </w:rPr>
        <w:t>【如实际施工量不足，则以实际完成的工作额度为支付基数；如实际施工量超过合同量，则以合同量为支付基数）】；采购人组织审计结束后，支付至审计金额的</w:t>
      </w:r>
      <w:r>
        <w:rPr>
          <w:rFonts w:ascii="宋体" w:hAnsi="宋体" w:hint="eastAsia"/>
          <w:sz w:val="28"/>
          <w:szCs w:val="28"/>
        </w:rPr>
        <w:t>90%</w:t>
      </w:r>
      <w:r>
        <w:rPr>
          <w:rFonts w:ascii="宋体" w:hAnsi="宋体" w:hint="eastAsia"/>
          <w:sz w:val="28"/>
          <w:szCs w:val="28"/>
        </w:rPr>
        <w:t>；一年免费保修期</w:t>
      </w:r>
      <w:r>
        <w:rPr>
          <w:rFonts w:ascii="宋体" w:hAnsi="宋体"/>
          <w:sz w:val="28"/>
          <w:szCs w:val="28"/>
        </w:rPr>
        <w:t xml:space="preserve"> (</w:t>
      </w:r>
      <w:r>
        <w:rPr>
          <w:rFonts w:ascii="宋体" w:hAnsi="宋体" w:hint="eastAsia"/>
          <w:sz w:val="28"/>
          <w:szCs w:val="28"/>
        </w:rPr>
        <w:t>即工程质量保证期）满且经采购人组织质保期满验收合格后，按照审计金额一次性付清剩余费用。</w:t>
      </w:r>
    </w:p>
    <w:p w:rsidR="002A4752" w:rsidRDefault="00DD36E6">
      <w:pPr>
        <w:spacing w:line="440" w:lineRule="exact"/>
        <w:rPr>
          <w:rFonts w:ascii="宋体"/>
          <w:b/>
          <w:sz w:val="28"/>
          <w:szCs w:val="28"/>
        </w:rPr>
      </w:pPr>
      <w:r>
        <w:rPr>
          <w:rFonts w:ascii="宋体" w:hAnsi="宋体" w:hint="eastAsia"/>
          <w:sz w:val="28"/>
          <w:szCs w:val="28"/>
        </w:rPr>
        <w:t>（二）、付款前，中标人应当提供符合国家税务规定、本市税务部门认可、符合工程实际情况的完税发票供采购人办理付款手续。如中标人不提供完税发票的，采购人有权拒绝付款。如果质保期内出现非人为原因</w:t>
      </w:r>
      <w:r>
        <w:rPr>
          <w:rFonts w:ascii="宋体" w:hAnsi="宋体" w:hint="eastAsia"/>
          <w:sz w:val="28"/>
          <w:szCs w:val="28"/>
        </w:rPr>
        <w:t>或非不可抗力损坏，应由中标人负责无偿维护，维护完毕采购人再次验收重新起算质保期，余款至质保期满再次验收合格后方可全部付清。质保期自竣工验收合格之日起算。如果竣工验收因采购人原因产生拖延，质保期应在全部工作量施工结束后第三十（</w:t>
      </w:r>
      <w:r>
        <w:rPr>
          <w:rFonts w:ascii="宋体" w:hAnsi="宋体"/>
          <w:sz w:val="28"/>
          <w:szCs w:val="28"/>
        </w:rPr>
        <w:t>30</w:t>
      </w:r>
      <w:r>
        <w:rPr>
          <w:rFonts w:ascii="宋体" w:hAnsi="宋体" w:hint="eastAsia"/>
          <w:sz w:val="28"/>
          <w:szCs w:val="28"/>
        </w:rPr>
        <w:t>）天起计</w:t>
      </w:r>
      <w:r>
        <w:rPr>
          <w:rFonts w:ascii="宋体" w:hAnsi="宋体" w:hint="eastAsia"/>
          <w:sz w:val="28"/>
          <w:szCs w:val="28"/>
        </w:rPr>
        <w:t>12</w:t>
      </w:r>
      <w:r>
        <w:rPr>
          <w:rFonts w:ascii="宋体" w:hAnsi="宋体" w:hint="eastAsia"/>
          <w:sz w:val="28"/>
          <w:szCs w:val="28"/>
        </w:rPr>
        <w:t>个月。</w:t>
      </w:r>
    </w:p>
    <w:p w:rsidR="002A4752" w:rsidRDefault="00DD36E6">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十二、工程审计</w:t>
      </w:r>
    </w:p>
    <w:p w:rsidR="002A4752" w:rsidRDefault="00DD36E6">
      <w:pPr>
        <w:spacing w:line="440" w:lineRule="exact"/>
        <w:rPr>
          <w:rFonts w:ascii="宋体" w:hAnsi="宋体"/>
          <w:sz w:val="28"/>
          <w:szCs w:val="28"/>
        </w:rPr>
      </w:pPr>
      <w:r>
        <w:rPr>
          <w:rFonts w:ascii="宋体" w:hAnsi="宋体" w:hint="eastAsia"/>
          <w:sz w:val="28"/>
          <w:szCs w:val="28"/>
        </w:rPr>
        <w:t>（一）、中标人应在本项目施工完毕经采购人组织竣工验收前，按照采购人要求，报送审计资料一式二份（包括电子版资料），否则由此造成的一切责任由中标人负责。</w:t>
      </w:r>
    </w:p>
    <w:p w:rsidR="002A4752" w:rsidRDefault="00DD36E6">
      <w:pPr>
        <w:spacing w:line="440" w:lineRule="exact"/>
        <w:rPr>
          <w:rFonts w:ascii="宋体" w:hAnsi="宋体"/>
          <w:sz w:val="28"/>
          <w:szCs w:val="28"/>
        </w:rPr>
      </w:pPr>
      <w:r>
        <w:rPr>
          <w:rFonts w:ascii="宋体" w:hAnsi="宋体" w:hint="eastAsia"/>
          <w:sz w:val="28"/>
          <w:szCs w:val="28"/>
        </w:rPr>
        <w:t>（二）、审计费用执行江苏省教育厅关于印发《江苏省省属高校建设工程项目审计实施办法》的通知第十七条</w:t>
      </w:r>
      <w:r>
        <w:rPr>
          <w:rFonts w:ascii="宋体" w:hAnsi="宋体" w:hint="eastAsia"/>
          <w:sz w:val="28"/>
          <w:szCs w:val="28"/>
        </w:rPr>
        <w:t xml:space="preserve"> </w:t>
      </w:r>
      <w:r>
        <w:rPr>
          <w:rFonts w:ascii="宋体" w:hAnsi="宋体" w:hint="eastAsia"/>
          <w:sz w:val="28"/>
          <w:szCs w:val="28"/>
        </w:rPr>
        <w:t>高校建设项目结算审计，</w:t>
      </w:r>
      <w:r>
        <w:rPr>
          <w:rFonts w:ascii="宋体" w:hAnsi="宋体" w:hint="eastAsia"/>
          <w:sz w:val="28"/>
          <w:szCs w:val="28"/>
        </w:rPr>
        <w:lastRenderedPageBreak/>
        <w:t>应按下列规定支付审计费用：</w:t>
      </w:r>
    </w:p>
    <w:p w:rsidR="002A4752" w:rsidRDefault="00DD36E6">
      <w:pPr>
        <w:spacing w:line="440" w:lineRule="exact"/>
        <w:rPr>
          <w:rFonts w:ascii="宋体" w:hAnsi="宋体"/>
          <w:sz w:val="28"/>
          <w:szCs w:val="28"/>
        </w:rPr>
      </w:pPr>
      <w:r>
        <w:rPr>
          <w:rFonts w:ascii="宋体" w:hAnsi="宋体" w:hint="eastAsia"/>
          <w:sz w:val="28"/>
          <w:szCs w:val="28"/>
        </w:rPr>
        <w:t>1</w:t>
      </w:r>
      <w:r>
        <w:rPr>
          <w:rFonts w:ascii="宋体" w:hAnsi="宋体" w:hint="eastAsia"/>
          <w:sz w:val="28"/>
          <w:szCs w:val="28"/>
        </w:rPr>
        <w:t>、单项工程核减率超过</w:t>
      </w:r>
      <w:r>
        <w:rPr>
          <w:rFonts w:ascii="宋体" w:hAnsi="宋体" w:hint="eastAsia"/>
          <w:sz w:val="28"/>
          <w:szCs w:val="28"/>
        </w:rPr>
        <w:t>10%</w:t>
      </w:r>
      <w:r>
        <w:rPr>
          <w:rFonts w:ascii="宋体" w:hAnsi="宋体" w:hint="eastAsia"/>
          <w:sz w:val="28"/>
          <w:szCs w:val="28"/>
        </w:rPr>
        <w:t>的，其审计费用全部由施工单位承担，并由建设单位从施工单位工程款中扣除（下同）；</w:t>
      </w:r>
    </w:p>
    <w:p w:rsidR="002A4752" w:rsidRDefault="00DD36E6">
      <w:pPr>
        <w:spacing w:line="440" w:lineRule="exact"/>
        <w:rPr>
          <w:rFonts w:ascii="宋体" w:hAnsi="宋体"/>
          <w:sz w:val="28"/>
          <w:szCs w:val="28"/>
        </w:rPr>
      </w:pPr>
      <w:r>
        <w:rPr>
          <w:rFonts w:ascii="宋体" w:hAnsi="宋体" w:hint="eastAsia"/>
          <w:sz w:val="28"/>
          <w:szCs w:val="28"/>
        </w:rPr>
        <w:t>2</w:t>
      </w:r>
      <w:r>
        <w:rPr>
          <w:rFonts w:ascii="宋体" w:hAnsi="宋体" w:hint="eastAsia"/>
          <w:sz w:val="28"/>
          <w:szCs w:val="28"/>
        </w:rPr>
        <w:t>、单位工程核减率在</w:t>
      </w:r>
      <w:r>
        <w:rPr>
          <w:rFonts w:ascii="宋体" w:hAnsi="宋体" w:hint="eastAsia"/>
          <w:sz w:val="28"/>
          <w:szCs w:val="28"/>
        </w:rPr>
        <w:t>8%</w:t>
      </w:r>
      <w:r>
        <w:rPr>
          <w:rFonts w:ascii="宋体" w:hAnsi="宋体" w:hint="eastAsia"/>
          <w:sz w:val="28"/>
          <w:szCs w:val="28"/>
        </w:rPr>
        <w:t>—</w:t>
      </w:r>
      <w:r>
        <w:rPr>
          <w:rFonts w:ascii="宋体" w:hAnsi="宋体" w:hint="eastAsia"/>
          <w:sz w:val="28"/>
          <w:szCs w:val="28"/>
        </w:rPr>
        <w:t>10%</w:t>
      </w:r>
      <w:r>
        <w:rPr>
          <w:rFonts w:ascii="宋体" w:hAnsi="宋体" w:hint="eastAsia"/>
          <w:sz w:val="28"/>
          <w:szCs w:val="28"/>
        </w:rPr>
        <w:t>（含</w:t>
      </w:r>
      <w:r>
        <w:rPr>
          <w:rFonts w:ascii="宋体" w:hAnsi="宋体" w:hint="eastAsia"/>
          <w:sz w:val="28"/>
          <w:szCs w:val="28"/>
        </w:rPr>
        <w:t>10%</w:t>
      </w:r>
      <w:r>
        <w:rPr>
          <w:rFonts w:ascii="宋体" w:hAnsi="宋体" w:hint="eastAsia"/>
          <w:sz w:val="28"/>
          <w:szCs w:val="28"/>
        </w:rPr>
        <w:t>）之间的，其审计费用由建设单位承担</w:t>
      </w:r>
      <w:r>
        <w:rPr>
          <w:rFonts w:ascii="宋体" w:hAnsi="宋体" w:hint="eastAsia"/>
          <w:sz w:val="28"/>
          <w:szCs w:val="28"/>
        </w:rPr>
        <w:t>20%</w:t>
      </w:r>
      <w:r>
        <w:rPr>
          <w:rFonts w:ascii="宋体" w:hAnsi="宋体" w:hint="eastAsia"/>
          <w:sz w:val="28"/>
          <w:szCs w:val="28"/>
        </w:rPr>
        <w:t>，施工单位承担</w:t>
      </w:r>
      <w:r>
        <w:rPr>
          <w:rFonts w:ascii="宋体" w:hAnsi="宋体" w:hint="eastAsia"/>
          <w:sz w:val="28"/>
          <w:szCs w:val="28"/>
        </w:rPr>
        <w:t>80%</w:t>
      </w:r>
      <w:r>
        <w:rPr>
          <w:rFonts w:ascii="宋体" w:hAnsi="宋体" w:hint="eastAsia"/>
          <w:sz w:val="28"/>
          <w:szCs w:val="28"/>
        </w:rPr>
        <w:t>；</w:t>
      </w:r>
    </w:p>
    <w:p w:rsidR="002A4752" w:rsidRDefault="00DD36E6">
      <w:pPr>
        <w:spacing w:line="440" w:lineRule="exact"/>
        <w:rPr>
          <w:rFonts w:ascii="宋体" w:hAnsi="宋体"/>
          <w:sz w:val="28"/>
          <w:szCs w:val="28"/>
        </w:rPr>
      </w:pPr>
      <w:r>
        <w:rPr>
          <w:rFonts w:ascii="宋体" w:hAnsi="宋体" w:hint="eastAsia"/>
          <w:sz w:val="28"/>
          <w:szCs w:val="28"/>
        </w:rPr>
        <w:t>3</w:t>
      </w:r>
      <w:r>
        <w:rPr>
          <w:rFonts w:ascii="宋体" w:hAnsi="宋体" w:hint="eastAsia"/>
          <w:sz w:val="28"/>
          <w:szCs w:val="28"/>
        </w:rPr>
        <w:t>、单位工程核减率在</w:t>
      </w:r>
      <w:r>
        <w:rPr>
          <w:rFonts w:ascii="宋体" w:hAnsi="宋体" w:hint="eastAsia"/>
          <w:sz w:val="28"/>
          <w:szCs w:val="28"/>
        </w:rPr>
        <w:t>5%</w:t>
      </w:r>
      <w:r>
        <w:rPr>
          <w:rFonts w:ascii="宋体" w:hAnsi="宋体" w:hint="eastAsia"/>
          <w:sz w:val="28"/>
          <w:szCs w:val="28"/>
        </w:rPr>
        <w:t>—</w:t>
      </w:r>
      <w:r>
        <w:rPr>
          <w:rFonts w:ascii="宋体" w:hAnsi="宋体" w:hint="eastAsia"/>
          <w:sz w:val="28"/>
          <w:szCs w:val="28"/>
        </w:rPr>
        <w:t>8%</w:t>
      </w:r>
      <w:r>
        <w:rPr>
          <w:rFonts w:ascii="宋体" w:hAnsi="宋体" w:hint="eastAsia"/>
          <w:sz w:val="28"/>
          <w:szCs w:val="28"/>
        </w:rPr>
        <w:t>（含</w:t>
      </w:r>
      <w:r>
        <w:rPr>
          <w:rFonts w:ascii="宋体" w:hAnsi="宋体" w:hint="eastAsia"/>
          <w:sz w:val="28"/>
          <w:szCs w:val="28"/>
        </w:rPr>
        <w:t>8%</w:t>
      </w:r>
      <w:r>
        <w:rPr>
          <w:rFonts w:ascii="宋体" w:hAnsi="宋体" w:hint="eastAsia"/>
          <w:sz w:val="28"/>
          <w:szCs w:val="28"/>
        </w:rPr>
        <w:t>）之间的，其审计费用由施工单位承担</w:t>
      </w:r>
      <w:r>
        <w:rPr>
          <w:rFonts w:ascii="宋体" w:hAnsi="宋体" w:hint="eastAsia"/>
          <w:sz w:val="28"/>
          <w:szCs w:val="28"/>
        </w:rPr>
        <w:t>20%</w:t>
      </w:r>
      <w:r>
        <w:rPr>
          <w:rFonts w:ascii="宋体" w:hAnsi="宋体" w:hint="eastAsia"/>
          <w:sz w:val="28"/>
          <w:szCs w:val="28"/>
        </w:rPr>
        <w:t>，建设单位承担</w:t>
      </w:r>
      <w:r>
        <w:rPr>
          <w:rFonts w:ascii="宋体" w:hAnsi="宋体" w:hint="eastAsia"/>
          <w:sz w:val="28"/>
          <w:szCs w:val="28"/>
        </w:rPr>
        <w:t>80%</w:t>
      </w:r>
      <w:r>
        <w:rPr>
          <w:rFonts w:ascii="宋体" w:hAnsi="宋体" w:hint="eastAsia"/>
          <w:sz w:val="28"/>
          <w:szCs w:val="28"/>
        </w:rPr>
        <w:t>；</w:t>
      </w:r>
    </w:p>
    <w:p w:rsidR="002A4752" w:rsidRDefault="00DD36E6">
      <w:pPr>
        <w:spacing w:line="440" w:lineRule="exact"/>
        <w:rPr>
          <w:rFonts w:ascii="宋体" w:hAnsi="宋体"/>
          <w:sz w:val="28"/>
          <w:szCs w:val="28"/>
        </w:rPr>
      </w:pPr>
      <w:r>
        <w:rPr>
          <w:rFonts w:ascii="宋体" w:hAnsi="宋体" w:hint="eastAsia"/>
          <w:sz w:val="28"/>
          <w:szCs w:val="28"/>
        </w:rPr>
        <w:t>4</w:t>
      </w:r>
      <w:r>
        <w:rPr>
          <w:rFonts w:ascii="宋体" w:hAnsi="宋体" w:hint="eastAsia"/>
          <w:sz w:val="28"/>
          <w:szCs w:val="28"/>
        </w:rPr>
        <w:t>、单位工程核减率在</w:t>
      </w:r>
      <w:r>
        <w:rPr>
          <w:rFonts w:ascii="宋体" w:hAnsi="宋体" w:hint="eastAsia"/>
          <w:sz w:val="28"/>
          <w:szCs w:val="28"/>
        </w:rPr>
        <w:t>5%</w:t>
      </w:r>
      <w:r>
        <w:rPr>
          <w:rFonts w:ascii="宋体" w:hAnsi="宋体" w:hint="eastAsia"/>
          <w:sz w:val="28"/>
          <w:szCs w:val="28"/>
        </w:rPr>
        <w:t>及其以下的，其审计费用由建设单位承担。</w:t>
      </w: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DD36E6" w:rsidP="002A4752">
      <w:pPr>
        <w:snapToGrid w:val="0"/>
        <w:spacing w:beforeLines="50" w:afterLines="50" w:line="420" w:lineRule="exact"/>
        <w:jc w:val="center"/>
        <w:outlineLvl w:val="0"/>
        <w:rPr>
          <w:rFonts w:ascii="黑体" w:eastAsia="黑体"/>
          <w:bCs/>
          <w:color w:val="000000"/>
          <w:sz w:val="44"/>
        </w:rPr>
      </w:pPr>
      <w:r>
        <w:rPr>
          <w:rFonts w:ascii="黑体" w:eastAsia="黑体" w:hint="eastAsia"/>
          <w:bCs/>
          <w:color w:val="000000"/>
          <w:sz w:val="44"/>
        </w:rPr>
        <w:lastRenderedPageBreak/>
        <w:t>第三章</w:t>
      </w:r>
      <w:r>
        <w:rPr>
          <w:rFonts w:ascii="黑体" w:eastAsia="黑体" w:hint="eastAsia"/>
          <w:bCs/>
          <w:color w:val="000000"/>
          <w:sz w:val="44"/>
        </w:rPr>
        <w:t xml:space="preserve">  </w:t>
      </w:r>
      <w:r>
        <w:rPr>
          <w:rFonts w:ascii="黑体" w:eastAsia="黑体" w:hint="eastAsia"/>
          <w:bCs/>
          <w:color w:val="000000"/>
          <w:sz w:val="44"/>
        </w:rPr>
        <w:t>主要合同条款及格式</w:t>
      </w:r>
    </w:p>
    <w:p w:rsidR="002A4752" w:rsidRDefault="00DD36E6">
      <w:pPr>
        <w:pStyle w:val="Blockquote"/>
        <w:ind w:left="0" w:right="720"/>
        <w:jc w:val="center"/>
        <w:outlineLvl w:val="1"/>
        <w:rPr>
          <w:rFonts w:ascii="宋体" w:hAnsi="宋体" w:cs="宋体"/>
          <w:b/>
          <w:color w:val="000000"/>
          <w:kern w:val="2"/>
          <w:sz w:val="28"/>
          <w:szCs w:val="28"/>
        </w:rPr>
      </w:pPr>
      <w:bookmarkStart w:id="103" w:name="_Toc296503025"/>
      <w:bookmarkStart w:id="104" w:name="_Toc296890982"/>
      <w:bookmarkStart w:id="105" w:name="_Toc362270259"/>
      <w:r>
        <w:rPr>
          <w:rFonts w:ascii="宋体" w:hAnsi="宋体" w:cs="宋体" w:hint="eastAsia"/>
          <w:b/>
          <w:color w:val="000000"/>
          <w:kern w:val="2"/>
          <w:sz w:val="28"/>
          <w:szCs w:val="28"/>
        </w:rPr>
        <w:t>第一部分</w:t>
      </w:r>
      <w:r>
        <w:rPr>
          <w:rFonts w:ascii="宋体" w:hAnsi="宋体" w:cs="宋体" w:hint="eastAsia"/>
          <w:b/>
          <w:color w:val="000000"/>
          <w:kern w:val="2"/>
          <w:sz w:val="28"/>
          <w:szCs w:val="28"/>
        </w:rPr>
        <w:t xml:space="preserve"> </w:t>
      </w:r>
      <w:r>
        <w:rPr>
          <w:rFonts w:ascii="宋体" w:hAnsi="宋体" w:cs="宋体" w:hint="eastAsia"/>
          <w:b/>
          <w:color w:val="000000"/>
          <w:kern w:val="2"/>
          <w:sz w:val="28"/>
          <w:szCs w:val="28"/>
        </w:rPr>
        <w:t>合同协议书</w:t>
      </w:r>
      <w:bookmarkEnd w:id="103"/>
      <w:bookmarkEnd w:id="104"/>
      <w:bookmarkEnd w:id="105"/>
    </w:p>
    <w:p w:rsidR="002A4752" w:rsidRDefault="00DD36E6">
      <w:pPr>
        <w:snapToGrid w:val="0"/>
        <w:spacing w:line="440" w:lineRule="exact"/>
        <w:ind w:firstLine="425"/>
        <w:jc w:val="left"/>
        <w:outlineLvl w:val="0"/>
        <w:rPr>
          <w:rFonts w:ascii="宋体" w:hAnsi="宋体" w:cs="宋体"/>
          <w:sz w:val="32"/>
          <w:szCs w:val="32"/>
          <w:u w:val="single"/>
        </w:rPr>
      </w:pPr>
      <w:r>
        <w:rPr>
          <w:rFonts w:ascii="宋体" w:hAnsi="宋体" w:cs="宋体" w:hint="eastAsia"/>
          <w:sz w:val="32"/>
          <w:szCs w:val="32"/>
        </w:rPr>
        <w:t>发包人（全称）：</w:t>
      </w:r>
      <w:r>
        <w:rPr>
          <w:rFonts w:ascii="宋体" w:hAnsi="宋体" w:cs="宋体" w:hint="eastAsia"/>
          <w:sz w:val="32"/>
          <w:szCs w:val="32"/>
          <w:u w:val="single"/>
        </w:rPr>
        <w:t>盐城幼儿师范高等专科学校</w:t>
      </w:r>
      <w:r>
        <w:rPr>
          <w:rFonts w:ascii="宋体" w:hAnsi="宋体" w:cs="宋体" w:hint="eastAsia"/>
          <w:sz w:val="32"/>
          <w:szCs w:val="32"/>
          <w:u w:val="single"/>
        </w:rPr>
        <w:t xml:space="preserve">   </w:t>
      </w:r>
    </w:p>
    <w:p w:rsidR="002A4752" w:rsidRDefault="00DD36E6">
      <w:pPr>
        <w:snapToGrid w:val="0"/>
        <w:spacing w:line="440" w:lineRule="exact"/>
        <w:ind w:firstLine="425"/>
        <w:jc w:val="left"/>
        <w:outlineLvl w:val="0"/>
        <w:rPr>
          <w:rFonts w:ascii="宋体" w:hAnsi="宋体" w:cs="宋体"/>
          <w:sz w:val="32"/>
          <w:szCs w:val="32"/>
        </w:rPr>
      </w:pPr>
      <w:r>
        <w:rPr>
          <w:rFonts w:ascii="宋体" w:hAnsi="宋体" w:cs="宋体" w:hint="eastAsia"/>
          <w:sz w:val="32"/>
          <w:szCs w:val="32"/>
        </w:rPr>
        <w:t xml:space="preserve">            </w:t>
      </w:r>
    </w:p>
    <w:p w:rsidR="002A4752" w:rsidRDefault="00DD36E6">
      <w:pPr>
        <w:snapToGrid w:val="0"/>
        <w:spacing w:line="440" w:lineRule="exact"/>
        <w:ind w:firstLine="425"/>
        <w:jc w:val="left"/>
        <w:outlineLvl w:val="0"/>
        <w:rPr>
          <w:rFonts w:ascii="宋体" w:hAnsi="宋体" w:cs="宋体"/>
          <w:sz w:val="32"/>
          <w:szCs w:val="32"/>
        </w:rPr>
      </w:pPr>
      <w:r>
        <w:rPr>
          <w:rFonts w:ascii="宋体" w:hAnsi="宋体" w:cs="宋体" w:hint="eastAsia"/>
          <w:sz w:val="32"/>
          <w:szCs w:val="32"/>
        </w:rPr>
        <w:t>承包人（全称）：</w:t>
      </w:r>
      <w:r>
        <w:rPr>
          <w:rFonts w:ascii="宋体" w:hAnsi="宋体" w:cs="宋体" w:hint="eastAsia"/>
          <w:sz w:val="32"/>
          <w:szCs w:val="32"/>
          <w:u w:val="single"/>
        </w:rPr>
        <w:t xml:space="preserve">                           </w:t>
      </w:r>
      <w:r>
        <w:rPr>
          <w:rFonts w:ascii="宋体" w:hAnsi="宋体" w:cs="宋体" w:hint="eastAsia"/>
          <w:sz w:val="32"/>
          <w:szCs w:val="32"/>
        </w:rPr>
        <w:t xml:space="preserve">   </w:t>
      </w:r>
    </w:p>
    <w:p w:rsidR="002A4752" w:rsidRDefault="00DD36E6">
      <w:pPr>
        <w:snapToGrid w:val="0"/>
        <w:spacing w:line="440" w:lineRule="exact"/>
        <w:ind w:firstLine="425"/>
        <w:jc w:val="left"/>
        <w:outlineLvl w:val="0"/>
        <w:rPr>
          <w:rFonts w:ascii="宋体" w:hAnsi="宋体" w:cs="宋体"/>
          <w:sz w:val="32"/>
          <w:szCs w:val="32"/>
        </w:rPr>
      </w:pPr>
      <w:r>
        <w:rPr>
          <w:rFonts w:ascii="宋体" w:hAnsi="宋体" w:cs="宋体" w:hint="eastAsia"/>
          <w:sz w:val="32"/>
          <w:szCs w:val="32"/>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根据《中华人民共和国合同法》、《中华人民共和国建筑法》及有关法律规定，遵循平等、自愿、公平和诚实信用的原则，双方就盐城幼儿师范高等专科学校学前专业实训室装修工程有关事项协商一致，共同达成如下协议：</w:t>
      </w:r>
    </w:p>
    <w:p w:rsidR="002A4752" w:rsidRDefault="00DD36E6">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一、工程概况</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工程名称：盐城幼儿师范高等专科学校南校区教学楼安装吊扇项目。</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工程地点：盐城幼儿师范高等专科学校南校区。</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工程立项批准文号：</w:t>
      </w:r>
      <w:r>
        <w:rPr>
          <w:rFonts w:ascii="宋体" w:hAnsi="宋体" w:cs="宋体" w:hint="eastAsia"/>
          <w:sz w:val="24"/>
          <w:szCs w:val="24"/>
        </w:rPr>
        <w:t xml:space="preserve">            </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资金来源：财政资金</w:t>
      </w:r>
      <w:r>
        <w:rPr>
          <w:rFonts w:ascii="宋体" w:hAnsi="宋体" w:cs="宋体" w:hint="eastAsia"/>
          <w:sz w:val="24"/>
          <w:szCs w:val="24"/>
        </w:rPr>
        <w:t xml:space="preserve"> </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发包范围：根据本次采购文件要求，严格依据本次采购文件中提供的工程量清单，承包人严格按照国家相关规范组织施工，必须做好竣工验收组织、决算编制、质保期免费维修等工作。完成采购文件约定的所有工作内容产生的一切费用均由承包人在工程量清单报价表中报价时自行综合考虑。具体详见本工程采购文件及其工程量清单。</w:t>
      </w:r>
    </w:p>
    <w:p w:rsidR="002A4752" w:rsidRDefault="00DD36E6">
      <w:pPr>
        <w:widowControl/>
        <w:spacing w:line="48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6. </w:t>
      </w:r>
      <w:r>
        <w:rPr>
          <w:rFonts w:ascii="宋体" w:hAnsi="宋体" w:cs="宋体" w:hint="eastAsia"/>
          <w:color w:val="000000"/>
          <w:sz w:val="24"/>
          <w:szCs w:val="24"/>
        </w:rPr>
        <w:t>发包人保留对上述暂定工程量及范围适当调整的权利。</w:t>
      </w:r>
    </w:p>
    <w:p w:rsidR="002A4752" w:rsidRDefault="00DD36E6">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二、合同工期</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、工期总日历</w:t>
      </w:r>
      <w:r>
        <w:rPr>
          <w:rFonts w:ascii="宋体" w:hAnsi="宋体" w:cs="宋体" w:hint="eastAsia"/>
          <w:sz w:val="24"/>
          <w:szCs w:val="24"/>
        </w:rPr>
        <w:t>天数：</w:t>
      </w:r>
      <w:r>
        <w:rPr>
          <w:rFonts w:ascii="宋体" w:hAnsi="宋体" w:cs="宋体" w:hint="eastAsia"/>
          <w:sz w:val="24"/>
          <w:szCs w:val="24"/>
        </w:rPr>
        <w:t xml:space="preserve"> 15</w:t>
      </w:r>
      <w:r>
        <w:rPr>
          <w:rFonts w:ascii="宋体" w:hAnsi="宋体" w:cs="宋体" w:hint="eastAsia"/>
          <w:sz w:val="24"/>
          <w:szCs w:val="24"/>
        </w:rPr>
        <w:t>天。工期总日历天数与根据前述计划开竣工日期计算的工期天数不一致的，以工期总日历天数为准。</w:t>
      </w:r>
    </w:p>
    <w:p w:rsidR="002A4752" w:rsidRDefault="00DD36E6">
      <w:pPr>
        <w:snapToGrid w:val="0"/>
        <w:spacing w:line="440" w:lineRule="exact"/>
        <w:ind w:leftChars="200" w:left="900" w:hangingChars="200" w:hanging="480"/>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、计划开工日期：</w:t>
      </w:r>
      <w:r>
        <w:rPr>
          <w:rFonts w:ascii="宋体" w:hAnsi="宋体" w:cs="宋体" w:hint="eastAsia"/>
          <w:sz w:val="24"/>
          <w:szCs w:val="24"/>
        </w:rPr>
        <w:t>2018</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日，计划竣工日期：</w:t>
      </w:r>
      <w:r>
        <w:rPr>
          <w:rFonts w:ascii="宋体" w:hAnsi="宋体" w:cs="宋体" w:hint="eastAsia"/>
          <w:sz w:val="24"/>
          <w:szCs w:val="24"/>
        </w:rPr>
        <w:t>2018</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、在施工过程中，如遇下列情况，经发包人书面同意后，工期合理顺延，但承包人无权提出其他任何要求。</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）因不可抗力影响；</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）因恶劣天气（系指</w:t>
      </w:r>
      <w:r>
        <w:rPr>
          <w:rFonts w:ascii="宋体" w:hAnsi="宋体" w:cs="宋体" w:hint="eastAsia"/>
          <w:sz w:val="24"/>
          <w:szCs w:val="24"/>
        </w:rPr>
        <w:t>24</w:t>
      </w:r>
      <w:r>
        <w:rPr>
          <w:rFonts w:ascii="宋体" w:hAnsi="宋体" w:cs="宋体" w:hint="eastAsia"/>
          <w:sz w:val="24"/>
          <w:szCs w:val="24"/>
        </w:rPr>
        <w:t>小时内（午夜至午夜）降雨量</w:t>
      </w:r>
      <w:r>
        <w:rPr>
          <w:rFonts w:ascii="宋体" w:hAnsi="宋体" w:cs="宋体" w:hint="eastAsia"/>
          <w:sz w:val="24"/>
          <w:szCs w:val="24"/>
        </w:rPr>
        <w:t>100mm</w:t>
      </w:r>
      <w:r>
        <w:rPr>
          <w:rFonts w:ascii="宋体" w:hAnsi="宋体" w:cs="宋体" w:hint="eastAsia"/>
          <w:sz w:val="24"/>
          <w:szCs w:val="24"/>
        </w:rPr>
        <w:t>以上，降雪量</w:t>
      </w:r>
      <w:r>
        <w:rPr>
          <w:rFonts w:ascii="宋体" w:hAnsi="宋体" w:cs="宋体" w:hint="eastAsia"/>
          <w:sz w:val="24"/>
          <w:szCs w:val="24"/>
        </w:rPr>
        <w:t>50mm</w:t>
      </w:r>
      <w:r>
        <w:rPr>
          <w:rFonts w:ascii="宋体" w:hAnsi="宋体" w:cs="宋体" w:hint="eastAsia"/>
          <w:sz w:val="24"/>
          <w:szCs w:val="24"/>
        </w:rPr>
        <w:t>以上，</w:t>
      </w:r>
      <w:r>
        <w:rPr>
          <w:rFonts w:ascii="宋体" w:hAnsi="宋体" w:cs="宋体" w:hint="eastAsia"/>
          <w:sz w:val="24"/>
          <w:szCs w:val="24"/>
        </w:rPr>
        <w:t>8</w:t>
      </w:r>
      <w:r>
        <w:rPr>
          <w:rFonts w:ascii="宋体" w:hAnsi="宋体" w:cs="宋体" w:hint="eastAsia"/>
          <w:sz w:val="24"/>
          <w:szCs w:val="24"/>
        </w:rPr>
        <w:t>级以上的大风连续</w:t>
      </w:r>
      <w:r>
        <w:rPr>
          <w:rFonts w:ascii="宋体" w:hAnsi="宋体" w:cs="宋体" w:hint="eastAsia"/>
          <w:sz w:val="24"/>
          <w:szCs w:val="24"/>
        </w:rPr>
        <w:t>8</w:t>
      </w:r>
      <w:r>
        <w:rPr>
          <w:rFonts w:ascii="宋体" w:hAnsi="宋体" w:cs="宋体" w:hint="eastAsia"/>
          <w:sz w:val="24"/>
          <w:szCs w:val="24"/>
        </w:rPr>
        <w:t>小时或</w:t>
      </w:r>
      <w:r>
        <w:rPr>
          <w:rFonts w:ascii="宋体" w:hAnsi="宋体" w:cs="宋体" w:hint="eastAsia"/>
          <w:sz w:val="24"/>
          <w:szCs w:val="24"/>
        </w:rPr>
        <w:t>40</w:t>
      </w:r>
      <w:r>
        <w:rPr>
          <w:rFonts w:ascii="宋体" w:hAnsi="宋体" w:cs="宋体" w:hint="eastAsia"/>
          <w:sz w:val="24"/>
          <w:szCs w:val="24"/>
        </w:rPr>
        <w:t>摄氏度以上高温的恶劣天气，上述气象资料以工程所在地气象局公布的气象资料为准</w:t>
      </w:r>
      <w:r>
        <w:rPr>
          <w:rFonts w:ascii="宋体" w:hAnsi="宋体" w:cs="宋体" w:hint="eastAsia"/>
          <w:sz w:val="24"/>
          <w:szCs w:val="24"/>
        </w:rPr>
        <w:t>）影响；</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）发包人作出设计变更且对工期关键路径造成影响的；</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4</w:t>
      </w:r>
      <w:r>
        <w:rPr>
          <w:rFonts w:ascii="宋体" w:hAnsi="宋体" w:cs="宋体" w:hint="eastAsia"/>
          <w:sz w:val="24"/>
          <w:szCs w:val="24"/>
        </w:rPr>
        <w:t>）市政停电、停水或停气并导致全面停工连续超过</w:t>
      </w:r>
      <w:r>
        <w:rPr>
          <w:rFonts w:ascii="宋体" w:hAnsi="宋体" w:cs="宋体" w:hint="eastAsia"/>
          <w:sz w:val="24"/>
          <w:szCs w:val="24"/>
        </w:rPr>
        <w:t>8</w:t>
      </w:r>
      <w:r>
        <w:rPr>
          <w:rFonts w:ascii="宋体" w:hAnsi="宋体" w:cs="宋体" w:hint="eastAsia"/>
          <w:sz w:val="24"/>
          <w:szCs w:val="24"/>
        </w:rPr>
        <w:t>小时以上的；</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）如遇政府有关部门强令停工导致工期延误的（由于承包人责任导致的除外）。</w:t>
      </w:r>
    </w:p>
    <w:p w:rsidR="002A4752" w:rsidRDefault="00DD36E6">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三、质量标准</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、工程质量符合国家规定的合格标准。本工程质量须满足</w:t>
      </w:r>
      <w:r>
        <w:rPr>
          <w:rFonts w:ascii="宋体" w:hAnsi="宋体" w:cs="宋体"/>
          <w:sz w:val="24"/>
          <w:szCs w:val="24"/>
        </w:rPr>
        <w:t>法律、</w:t>
      </w:r>
      <w:r>
        <w:rPr>
          <w:rFonts w:ascii="宋体" w:hAnsi="宋体" w:cs="宋体" w:hint="eastAsia"/>
          <w:sz w:val="24"/>
          <w:szCs w:val="24"/>
        </w:rPr>
        <w:t>法规</w:t>
      </w:r>
      <w:r>
        <w:rPr>
          <w:rFonts w:ascii="宋体" w:hAnsi="宋体" w:cs="宋体"/>
          <w:sz w:val="24"/>
          <w:szCs w:val="24"/>
        </w:rPr>
        <w:t>、</w:t>
      </w:r>
      <w:r>
        <w:rPr>
          <w:rFonts w:ascii="宋体" w:hAnsi="宋体" w:cs="宋体" w:hint="eastAsia"/>
          <w:sz w:val="24"/>
          <w:szCs w:val="24"/>
        </w:rPr>
        <w:t>规范</w:t>
      </w:r>
      <w:r>
        <w:rPr>
          <w:rFonts w:ascii="宋体" w:hAnsi="宋体" w:cs="宋体"/>
          <w:sz w:val="24"/>
          <w:szCs w:val="24"/>
        </w:rPr>
        <w:t>、</w:t>
      </w:r>
      <w:r>
        <w:rPr>
          <w:rFonts w:ascii="宋体" w:hAnsi="宋体" w:cs="宋体" w:hint="eastAsia"/>
          <w:sz w:val="24"/>
          <w:szCs w:val="24"/>
        </w:rPr>
        <w:t>标准</w:t>
      </w:r>
      <w:r>
        <w:rPr>
          <w:rFonts w:ascii="宋体" w:hAnsi="宋体" w:cs="宋体"/>
          <w:sz w:val="24"/>
          <w:szCs w:val="24"/>
        </w:rPr>
        <w:t>及合同要求，</w:t>
      </w:r>
      <w:r>
        <w:rPr>
          <w:rFonts w:ascii="宋体" w:hAnsi="宋体" w:cs="宋体"/>
          <w:sz w:val="24"/>
          <w:szCs w:val="24"/>
        </w:rPr>
        <w:t>100%</w:t>
      </w:r>
      <w:r>
        <w:rPr>
          <w:rFonts w:ascii="宋体" w:hAnsi="宋体" w:cs="宋体"/>
          <w:sz w:val="24"/>
          <w:szCs w:val="24"/>
        </w:rPr>
        <w:t>验收</w:t>
      </w:r>
      <w:r>
        <w:rPr>
          <w:rFonts w:ascii="宋体" w:hAnsi="宋体" w:cs="宋体" w:hint="eastAsia"/>
          <w:sz w:val="24"/>
          <w:szCs w:val="24"/>
        </w:rPr>
        <w:t>通过</w:t>
      </w:r>
      <w:r>
        <w:rPr>
          <w:rFonts w:ascii="宋体" w:hAnsi="宋体" w:cs="宋体"/>
          <w:sz w:val="24"/>
          <w:szCs w:val="24"/>
        </w:rPr>
        <w:t>。法律、</w:t>
      </w:r>
      <w:r>
        <w:rPr>
          <w:rFonts w:ascii="宋体" w:hAnsi="宋体" w:cs="宋体" w:hint="eastAsia"/>
          <w:sz w:val="24"/>
          <w:szCs w:val="24"/>
        </w:rPr>
        <w:t>法规</w:t>
      </w:r>
      <w:r>
        <w:rPr>
          <w:rFonts w:ascii="宋体" w:hAnsi="宋体" w:cs="宋体"/>
          <w:sz w:val="24"/>
          <w:szCs w:val="24"/>
        </w:rPr>
        <w:t>、规范、</w:t>
      </w:r>
      <w:r>
        <w:rPr>
          <w:rFonts w:ascii="宋体" w:hAnsi="宋体" w:cs="宋体" w:hint="eastAsia"/>
          <w:sz w:val="24"/>
          <w:szCs w:val="24"/>
        </w:rPr>
        <w:t>标准</w:t>
      </w:r>
      <w:r>
        <w:rPr>
          <w:rFonts w:ascii="宋体" w:hAnsi="宋体" w:cs="宋体"/>
          <w:sz w:val="24"/>
          <w:szCs w:val="24"/>
        </w:rPr>
        <w:t>及合同要求不一致</w:t>
      </w:r>
      <w:r>
        <w:rPr>
          <w:rFonts w:ascii="宋体" w:hAnsi="宋体" w:cs="宋体" w:hint="eastAsia"/>
          <w:sz w:val="24"/>
          <w:szCs w:val="24"/>
        </w:rPr>
        <w:t>时</w:t>
      </w:r>
      <w:r>
        <w:rPr>
          <w:rFonts w:ascii="宋体" w:hAnsi="宋体" w:cs="宋体"/>
          <w:sz w:val="24"/>
          <w:szCs w:val="24"/>
        </w:rPr>
        <w:t>，</w:t>
      </w:r>
      <w:r>
        <w:rPr>
          <w:rFonts w:ascii="宋体" w:hAnsi="宋体" w:cs="宋体" w:hint="eastAsia"/>
          <w:sz w:val="24"/>
          <w:szCs w:val="24"/>
        </w:rPr>
        <w:t>应</w:t>
      </w:r>
      <w:r>
        <w:rPr>
          <w:rFonts w:ascii="宋体" w:hAnsi="宋体" w:cs="宋体"/>
          <w:sz w:val="24"/>
          <w:szCs w:val="24"/>
        </w:rPr>
        <w:t>以较高标准为准。</w:t>
      </w:r>
      <w:r>
        <w:rPr>
          <w:rFonts w:ascii="宋体" w:hAnsi="宋体" w:cs="宋体" w:hint="eastAsia"/>
          <w:sz w:val="24"/>
          <w:szCs w:val="24"/>
        </w:rPr>
        <w:t>承包人施工质量不能一次性达到国家及发包人要求的相关质量验收标准，承包人应无条件返工至工程质量合格为止。</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、验收要求按照招标文件执行。</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、免费保修按照招标文件执行。</w:t>
      </w:r>
    </w:p>
    <w:p w:rsidR="002A4752" w:rsidRDefault="00DD36E6">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四、签约合同价与合同价格形式</w:t>
      </w:r>
      <w:r>
        <w:rPr>
          <w:rFonts w:ascii="宋体" w:hAnsi="宋体" w:cs="宋体" w:hint="eastAsia"/>
          <w:b/>
          <w:color w:val="000000"/>
          <w:sz w:val="24"/>
          <w:szCs w:val="24"/>
        </w:rPr>
        <w:tab/>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、承包方式：包工包料、包工期、包质量、包安全、包规范文明施工、包竣工验收、包竣工后保修期内免费保修的形式进行承包施工。</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合同价格形式：固定全费用综合单价合同。承包人中标的《已标价工程量清单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rsidR="002A4752" w:rsidRDefault="00DD36E6">
      <w:pPr>
        <w:widowControl/>
        <w:ind w:firstLineChars="200" w:firstLine="480"/>
        <w:outlineLvl w:val="2"/>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、签约合同价为（详见合同附件承包人中标《已标价工程量清单报价表》）：</w:t>
      </w:r>
    </w:p>
    <w:p w:rsidR="002A4752" w:rsidRDefault="00DD36E6">
      <w:pPr>
        <w:widowControl/>
        <w:ind w:firstLineChars="200" w:firstLine="480"/>
        <w:rPr>
          <w:rFonts w:ascii="宋体" w:hAnsi="宋体" w:cs="宋体"/>
          <w:color w:val="000000"/>
          <w:sz w:val="24"/>
          <w:szCs w:val="24"/>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w:t>
      </w:r>
      <w:r>
        <w:rPr>
          <w:rFonts w:ascii="宋体" w:hAnsi="宋体" w:cs="宋体" w:hint="eastAsia"/>
          <w:color w:val="000000"/>
          <w:sz w:val="24"/>
          <w:szCs w:val="24"/>
          <w:u w:val="single"/>
        </w:rPr>
        <w:t>元</w:t>
      </w:r>
      <w:r>
        <w:rPr>
          <w:rFonts w:ascii="宋体" w:hAnsi="宋体" w:cs="宋体" w:hint="eastAsia"/>
          <w:color w:val="000000"/>
          <w:sz w:val="24"/>
          <w:szCs w:val="24"/>
          <w:u w:val="single"/>
        </w:rPr>
        <w:t>)</w:t>
      </w:r>
      <w:r>
        <w:rPr>
          <w:rFonts w:ascii="宋体" w:hAnsi="宋体" w:cs="宋体" w:hint="eastAsia"/>
          <w:color w:val="000000"/>
          <w:sz w:val="24"/>
          <w:szCs w:val="24"/>
          <w:u w:val="single"/>
        </w:rPr>
        <w:t>；</w:t>
      </w:r>
    </w:p>
    <w:p w:rsidR="002A4752" w:rsidRDefault="00DD36E6">
      <w:pPr>
        <w:widowControl/>
        <w:ind w:firstLineChars="200" w:firstLine="480"/>
        <w:rPr>
          <w:rFonts w:ascii="宋体" w:hAnsi="宋体" w:cs="宋体"/>
          <w:color w:val="000000"/>
          <w:sz w:val="24"/>
          <w:szCs w:val="24"/>
        </w:rPr>
      </w:pPr>
      <w:r>
        <w:rPr>
          <w:rFonts w:ascii="宋体" w:hAnsi="宋体" w:cs="宋体" w:hint="eastAsia"/>
          <w:color w:val="000000"/>
          <w:sz w:val="24"/>
          <w:szCs w:val="24"/>
        </w:rPr>
        <w:t>其中：</w:t>
      </w:r>
    </w:p>
    <w:p w:rsidR="002A4752" w:rsidRDefault="00DD36E6">
      <w:pPr>
        <w:widowControl/>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1</w:t>
      </w:r>
      <w:r>
        <w:rPr>
          <w:rFonts w:ascii="宋体" w:hAnsi="宋体" w:cs="宋体" w:hint="eastAsia"/>
          <w:color w:val="000000"/>
          <w:sz w:val="24"/>
          <w:szCs w:val="24"/>
        </w:rPr>
        <w:t>）安全文明施工费：</w:t>
      </w:r>
    </w:p>
    <w:p w:rsidR="002A4752" w:rsidRDefault="00DD36E6">
      <w:pPr>
        <w:widowControl/>
        <w:ind w:firstLineChars="200" w:firstLine="480"/>
        <w:rPr>
          <w:rFonts w:ascii="宋体" w:hAnsi="宋体" w:cs="宋体"/>
          <w:color w:val="000000"/>
          <w:sz w:val="24"/>
          <w:szCs w:val="24"/>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          </w:t>
      </w:r>
      <w:r>
        <w:rPr>
          <w:rFonts w:ascii="宋体" w:hAnsi="宋体" w:cs="宋体" w:hint="eastAsia"/>
          <w:color w:val="000000"/>
          <w:sz w:val="24"/>
          <w:szCs w:val="24"/>
          <w:u w:val="single"/>
        </w:rPr>
        <w:t>元</w:t>
      </w:r>
      <w:r>
        <w:rPr>
          <w:rFonts w:ascii="宋体" w:hAnsi="宋体" w:cs="宋体" w:hint="eastAsia"/>
          <w:color w:val="000000"/>
          <w:sz w:val="24"/>
          <w:szCs w:val="24"/>
          <w:u w:val="single"/>
        </w:rPr>
        <w:t>)</w:t>
      </w:r>
      <w:r>
        <w:rPr>
          <w:rFonts w:ascii="宋体" w:hAnsi="宋体" w:cs="宋体" w:hint="eastAsia"/>
          <w:color w:val="000000"/>
          <w:sz w:val="24"/>
          <w:szCs w:val="24"/>
          <w:u w:val="single"/>
        </w:rPr>
        <w:t>；</w:t>
      </w:r>
    </w:p>
    <w:p w:rsidR="002A4752" w:rsidRDefault="00DD36E6">
      <w:pPr>
        <w:widowControl/>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2</w:t>
      </w:r>
      <w:r>
        <w:rPr>
          <w:rFonts w:ascii="宋体" w:hAnsi="宋体" w:cs="宋体" w:hint="eastAsia"/>
          <w:color w:val="000000"/>
          <w:sz w:val="24"/>
          <w:szCs w:val="24"/>
        </w:rPr>
        <w:t>）材料和工程设备暂估价金额：</w:t>
      </w:r>
    </w:p>
    <w:p w:rsidR="002A4752" w:rsidRDefault="00DD36E6">
      <w:pPr>
        <w:widowControl/>
        <w:ind w:firstLineChars="200" w:firstLine="480"/>
        <w:rPr>
          <w:rFonts w:ascii="宋体" w:hAnsi="宋体" w:cs="宋体"/>
          <w:color w:val="000000"/>
          <w:sz w:val="24"/>
          <w:szCs w:val="24"/>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w:t>
      </w:r>
      <w:r>
        <w:rPr>
          <w:rFonts w:ascii="宋体" w:hAnsi="宋体" w:cs="宋体" w:hint="eastAsia"/>
          <w:color w:val="000000"/>
          <w:sz w:val="24"/>
          <w:szCs w:val="24"/>
          <w:u w:val="single"/>
        </w:rPr>
        <w:t>元</w:t>
      </w:r>
      <w:r>
        <w:rPr>
          <w:rFonts w:ascii="宋体" w:hAnsi="宋体" w:cs="宋体" w:hint="eastAsia"/>
          <w:color w:val="000000"/>
          <w:sz w:val="24"/>
          <w:szCs w:val="24"/>
          <w:u w:val="single"/>
        </w:rPr>
        <w:t>)</w:t>
      </w:r>
      <w:r>
        <w:rPr>
          <w:rFonts w:ascii="宋体" w:hAnsi="宋体" w:cs="宋体" w:hint="eastAsia"/>
          <w:color w:val="000000"/>
          <w:sz w:val="24"/>
          <w:szCs w:val="24"/>
          <w:u w:val="single"/>
        </w:rPr>
        <w:t>；</w:t>
      </w:r>
    </w:p>
    <w:p w:rsidR="002A4752" w:rsidRDefault="00DD36E6">
      <w:pPr>
        <w:widowControl/>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3</w:t>
      </w:r>
      <w:r>
        <w:rPr>
          <w:rFonts w:ascii="宋体" w:hAnsi="宋体" w:cs="宋体" w:hint="eastAsia"/>
          <w:color w:val="000000"/>
          <w:sz w:val="24"/>
          <w:szCs w:val="24"/>
        </w:rPr>
        <w:t>）专业工程暂估价金额：</w:t>
      </w:r>
    </w:p>
    <w:p w:rsidR="002A4752" w:rsidRDefault="00DD36E6">
      <w:pPr>
        <w:widowControl/>
        <w:ind w:firstLineChars="200" w:firstLine="480"/>
        <w:rPr>
          <w:rFonts w:ascii="宋体" w:hAnsi="宋体" w:cs="宋体"/>
          <w:color w:val="000000"/>
          <w:sz w:val="24"/>
          <w:szCs w:val="24"/>
          <w:u w:val="single"/>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w:t>
      </w:r>
      <w:r>
        <w:rPr>
          <w:rFonts w:ascii="宋体" w:hAnsi="宋体" w:cs="宋体" w:hint="eastAsia"/>
          <w:color w:val="000000"/>
          <w:sz w:val="24"/>
          <w:szCs w:val="24"/>
          <w:u w:val="single"/>
        </w:rPr>
        <w:t>元</w:t>
      </w:r>
      <w:r>
        <w:rPr>
          <w:rFonts w:ascii="宋体" w:hAnsi="宋体" w:cs="宋体" w:hint="eastAsia"/>
          <w:color w:val="000000"/>
          <w:sz w:val="24"/>
          <w:szCs w:val="24"/>
          <w:u w:val="single"/>
        </w:rPr>
        <w:t>)</w:t>
      </w:r>
      <w:r>
        <w:rPr>
          <w:rFonts w:ascii="宋体" w:hAnsi="宋体" w:cs="宋体" w:hint="eastAsia"/>
          <w:color w:val="000000"/>
          <w:sz w:val="24"/>
          <w:szCs w:val="24"/>
          <w:u w:val="single"/>
        </w:rPr>
        <w:t>；</w:t>
      </w:r>
    </w:p>
    <w:p w:rsidR="002A4752" w:rsidRDefault="00DD36E6">
      <w:pPr>
        <w:widowControl/>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4</w:t>
      </w:r>
      <w:r>
        <w:rPr>
          <w:rFonts w:ascii="宋体" w:hAnsi="宋体" w:cs="宋体" w:hint="eastAsia"/>
          <w:color w:val="000000"/>
          <w:sz w:val="24"/>
          <w:szCs w:val="24"/>
        </w:rPr>
        <w:t>）暂列金额：</w:t>
      </w:r>
    </w:p>
    <w:p w:rsidR="002A4752" w:rsidRDefault="00DD36E6">
      <w:pPr>
        <w:widowControl/>
        <w:ind w:firstLineChars="200" w:firstLine="480"/>
        <w:rPr>
          <w:rFonts w:ascii="宋体" w:hAnsi="宋体" w:cs="宋体"/>
          <w:color w:val="000000"/>
          <w:sz w:val="24"/>
          <w:szCs w:val="24"/>
          <w:u w:val="single"/>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w:t>
      </w:r>
      <w:r>
        <w:rPr>
          <w:rFonts w:ascii="宋体" w:hAnsi="宋体" w:cs="宋体" w:hint="eastAsia"/>
          <w:color w:val="000000"/>
          <w:sz w:val="24"/>
          <w:szCs w:val="24"/>
          <w:u w:val="single"/>
        </w:rPr>
        <w:t>元</w:t>
      </w:r>
      <w:r>
        <w:rPr>
          <w:rFonts w:ascii="宋体" w:hAnsi="宋体" w:cs="宋体" w:hint="eastAsia"/>
          <w:color w:val="000000"/>
          <w:sz w:val="24"/>
          <w:szCs w:val="24"/>
          <w:u w:val="single"/>
        </w:rPr>
        <w:t>)</w:t>
      </w:r>
      <w:r>
        <w:rPr>
          <w:rFonts w:ascii="宋体" w:hAnsi="宋体" w:cs="宋体" w:hint="eastAsia"/>
          <w:color w:val="000000"/>
          <w:sz w:val="24"/>
          <w:szCs w:val="24"/>
          <w:u w:val="single"/>
        </w:rPr>
        <w:t>。</w:t>
      </w:r>
    </w:p>
    <w:p w:rsidR="002A4752" w:rsidRDefault="00DD36E6">
      <w:pPr>
        <w:widowControl/>
        <w:spacing w:line="440" w:lineRule="exact"/>
        <w:ind w:firstLineChars="200" w:firstLine="480"/>
        <w:rPr>
          <w:rFonts w:ascii="宋体" w:hAnsi="宋体"/>
          <w:sz w:val="24"/>
          <w:szCs w:val="24"/>
        </w:rPr>
      </w:pPr>
      <w:r>
        <w:rPr>
          <w:rFonts w:ascii="宋体" w:hAnsi="宋体" w:cs="宋体" w:hint="eastAsia"/>
          <w:color w:val="000000"/>
          <w:sz w:val="24"/>
          <w:szCs w:val="24"/>
        </w:rPr>
        <w:t>4</w:t>
      </w:r>
      <w:r>
        <w:rPr>
          <w:rFonts w:ascii="宋体" w:hAnsi="宋体" w:cs="宋体" w:hint="eastAsia"/>
          <w:color w:val="000000"/>
          <w:sz w:val="24"/>
          <w:szCs w:val="24"/>
        </w:rPr>
        <w:t>、</w:t>
      </w:r>
      <w:r>
        <w:rPr>
          <w:rFonts w:ascii="宋体" w:hAnsi="宋体" w:hint="eastAsia"/>
          <w:sz w:val="24"/>
          <w:szCs w:val="24"/>
        </w:rPr>
        <w:t>付款</w:t>
      </w:r>
      <w:r>
        <w:rPr>
          <w:rFonts w:ascii="宋体" w:hAnsi="宋体"/>
          <w:sz w:val="24"/>
          <w:szCs w:val="24"/>
        </w:rPr>
        <w:t>方式</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）本项目无预付款，经发包人组织竣工验收合格交付使用后支付至合同价的</w:t>
      </w:r>
      <w:r>
        <w:rPr>
          <w:rFonts w:ascii="宋体" w:hAnsi="宋体" w:cs="宋体" w:hint="eastAsia"/>
          <w:sz w:val="24"/>
          <w:szCs w:val="24"/>
        </w:rPr>
        <w:t>7</w:t>
      </w:r>
      <w:r>
        <w:rPr>
          <w:rFonts w:ascii="宋体" w:hAnsi="宋体" w:cs="宋体"/>
          <w:sz w:val="24"/>
          <w:szCs w:val="24"/>
        </w:rPr>
        <w:t>0%</w:t>
      </w:r>
      <w:r>
        <w:rPr>
          <w:rFonts w:ascii="宋体" w:hAnsi="宋体" w:cs="宋体" w:hint="eastAsia"/>
          <w:sz w:val="24"/>
          <w:szCs w:val="24"/>
        </w:rPr>
        <w:t>【如实际施工量不足，则以实际完成的工作额度为支付基数；如实际施工量超过合同量，则以合同量为支付基数）】；</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）工程竣工验收合格，发包人组织审计结束后支付至审定价的</w:t>
      </w:r>
      <w:r>
        <w:rPr>
          <w:rFonts w:ascii="宋体" w:hAnsi="宋体" w:cs="宋体" w:hint="eastAsia"/>
          <w:sz w:val="24"/>
          <w:szCs w:val="24"/>
        </w:rPr>
        <w:t>90%</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）一年免费保修期满且经发包人组织验收合格后，按照审计价一次性付</w:t>
      </w:r>
      <w:r>
        <w:rPr>
          <w:rFonts w:ascii="宋体" w:hAnsi="宋体" w:cs="宋体" w:hint="eastAsia"/>
          <w:sz w:val="24"/>
          <w:szCs w:val="24"/>
        </w:rPr>
        <w:lastRenderedPageBreak/>
        <w:t>清所有剩余费用（无息）。</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上述款项支付前，承包人应当提供符合国家税务规定、本市税务部门认可、符合工程实际情况的增值税专用完税发票供发包人办理付款手续。如承包人不提供完税发票的，发包人有权拒绝付款。</w:t>
      </w:r>
    </w:p>
    <w:p w:rsidR="002A4752" w:rsidRDefault="00DD36E6">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五、项目负责人</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、发包人项目负责人：</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，联系电话：</w:t>
      </w:r>
      <w:r>
        <w:rPr>
          <w:rFonts w:ascii="宋体" w:hAnsi="宋体" w:cs="宋体" w:hint="eastAsia"/>
          <w:sz w:val="24"/>
          <w:szCs w:val="24"/>
          <w:u w:val="single"/>
        </w:rPr>
        <w:t xml:space="preserve">                 </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r>
        <w:rPr>
          <w:rFonts w:ascii="宋体" w:hAnsi="宋体" w:cs="宋体" w:hint="eastAsia"/>
          <w:sz w:val="24"/>
          <w:szCs w:val="24"/>
        </w:rPr>
        <w:t xml:space="preserve"> </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w:t>
      </w:r>
      <w:r>
        <w:rPr>
          <w:rFonts w:ascii="宋体" w:hAnsi="宋体" w:cs="宋体" w:hint="eastAsia"/>
          <w:sz w:val="24"/>
          <w:szCs w:val="24"/>
        </w:rPr>
        <w:t>监督检查、协调处理、常规管理等，办理开工、过程验收等手续。但涉及变更、顺延工期、费用补偿、工程造价增减</w:t>
      </w:r>
      <w:r>
        <w:rPr>
          <w:rFonts w:ascii="宋体" w:hAnsi="宋体" w:cs="宋体"/>
          <w:sz w:val="24"/>
          <w:szCs w:val="24"/>
        </w:rPr>
        <w:t>、</w:t>
      </w:r>
      <w:r>
        <w:rPr>
          <w:rFonts w:ascii="宋体" w:hAnsi="宋体" w:cs="宋体" w:hint="eastAsia"/>
          <w:sz w:val="24"/>
          <w:szCs w:val="24"/>
        </w:rPr>
        <w:t>工程款支付</w:t>
      </w:r>
      <w:r>
        <w:rPr>
          <w:rFonts w:ascii="宋体" w:hAnsi="宋体" w:cs="宋体"/>
          <w:sz w:val="24"/>
          <w:szCs w:val="24"/>
        </w:rPr>
        <w:t>、</w:t>
      </w:r>
      <w:r>
        <w:rPr>
          <w:rFonts w:ascii="宋体" w:hAnsi="宋体" w:cs="宋体" w:hint="eastAsia"/>
          <w:sz w:val="24"/>
          <w:szCs w:val="24"/>
        </w:rPr>
        <w:t>提供</w:t>
      </w:r>
      <w:r>
        <w:rPr>
          <w:rFonts w:ascii="宋体" w:hAnsi="宋体" w:cs="宋体"/>
          <w:sz w:val="24"/>
          <w:szCs w:val="24"/>
        </w:rPr>
        <w:t>担保、</w:t>
      </w:r>
      <w:r>
        <w:rPr>
          <w:rFonts w:ascii="宋体" w:hAnsi="宋体" w:cs="宋体" w:hint="eastAsia"/>
          <w:sz w:val="24"/>
          <w:szCs w:val="24"/>
        </w:rPr>
        <w:t>豁免</w:t>
      </w:r>
      <w:r>
        <w:rPr>
          <w:rFonts w:ascii="宋体" w:hAnsi="宋体" w:cs="宋体"/>
          <w:sz w:val="24"/>
          <w:szCs w:val="24"/>
        </w:rPr>
        <w:t>债务</w:t>
      </w:r>
      <w:r>
        <w:rPr>
          <w:rFonts w:ascii="宋体" w:hAnsi="宋体" w:cs="宋体" w:hint="eastAsia"/>
          <w:sz w:val="24"/>
          <w:szCs w:val="24"/>
        </w:rPr>
        <w:t>等重大事项或</w:t>
      </w:r>
      <w:r>
        <w:rPr>
          <w:rFonts w:ascii="宋体" w:hAnsi="宋体" w:cs="宋体"/>
          <w:sz w:val="24"/>
          <w:szCs w:val="24"/>
        </w:rPr>
        <w:t>其他</w:t>
      </w:r>
      <w:r>
        <w:rPr>
          <w:rFonts w:ascii="宋体" w:hAnsi="宋体" w:cs="宋体" w:hint="eastAsia"/>
          <w:sz w:val="24"/>
          <w:szCs w:val="24"/>
        </w:rPr>
        <w:t>变更甲乙双方权利义务的事宜，均应遵循发包人基建内控制度并经相关人员审批签名后加盖发包人公章后方为有效，否则对发包人无任何约束力。</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、承包人项目负责人：</w:t>
      </w:r>
      <w:r>
        <w:rPr>
          <w:rFonts w:ascii="宋体" w:hAnsi="宋体" w:cs="宋体" w:hint="eastAsia"/>
          <w:sz w:val="24"/>
          <w:szCs w:val="24"/>
          <w:u w:val="single"/>
        </w:rPr>
        <w:t xml:space="preserve">                  </w:t>
      </w:r>
      <w:r>
        <w:rPr>
          <w:rFonts w:ascii="宋体" w:hAnsi="宋体" w:cs="宋体" w:hint="eastAsia"/>
          <w:sz w:val="24"/>
          <w:szCs w:val="24"/>
        </w:rPr>
        <w:t>，联系电话：</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承包人项目负责人权限与职责详见附件补充协议二《承包人项目负责人授权书》。</w:t>
      </w:r>
    </w:p>
    <w:p w:rsidR="002A4752" w:rsidRDefault="00DD36E6">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六、合同文件构成</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本协议书与下列文件一起构成合同文件（本工程合同文件法律顺序如下</w:t>
      </w:r>
      <w:r>
        <w:rPr>
          <w:rFonts w:ascii="宋体" w:hAnsi="宋体" w:cs="宋体" w:hint="eastAsia"/>
          <w:sz w:val="24"/>
          <w:szCs w:val="24"/>
        </w:rPr>
        <w:t xml:space="preserve"> </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）采购文件；</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）本合同协议书及其附件；</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）专用合同条款及其附件；</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）通用合同条款；</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）谈判文件；</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）补充协议文件。</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在合同订立及履行过程中形成的与合同有关的文件均构成合同文件组成部分。</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上述各项合同文件包括合同当事人就该项合同文件所作出的补充和修改，属</w:t>
      </w:r>
      <w:r>
        <w:rPr>
          <w:rFonts w:ascii="宋体" w:hAnsi="宋体" w:cs="宋体" w:hint="eastAsia"/>
          <w:sz w:val="24"/>
          <w:szCs w:val="24"/>
        </w:rPr>
        <w:lastRenderedPageBreak/>
        <w:t>于同一类内容的文件，应以最新签署的为准。合同或协议及其附件须经合同当事人签字盖章（多页必须加盖骑缝章）。</w:t>
      </w:r>
    </w:p>
    <w:p w:rsidR="002A4752" w:rsidRDefault="00DD36E6">
      <w:pPr>
        <w:widowControl/>
        <w:ind w:firstLineChars="200" w:firstLine="482"/>
        <w:rPr>
          <w:rFonts w:ascii="宋体" w:hAnsi="宋体"/>
          <w:b/>
          <w:sz w:val="24"/>
          <w:szCs w:val="24"/>
        </w:rPr>
      </w:pPr>
      <w:r>
        <w:rPr>
          <w:rFonts w:ascii="宋体" w:hAnsi="宋体" w:hint="eastAsia"/>
          <w:b/>
          <w:sz w:val="24"/>
          <w:szCs w:val="24"/>
        </w:rPr>
        <w:t>七、承诺</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发包人承诺按照法律规定履行项目审批手续、筹集</w:t>
      </w:r>
      <w:r>
        <w:rPr>
          <w:rFonts w:ascii="宋体" w:hAnsi="宋体" w:cs="宋体" w:hint="eastAsia"/>
          <w:sz w:val="24"/>
          <w:szCs w:val="24"/>
        </w:rPr>
        <w:t>工程建设资金并按照合同约定的期限和方式支付合同价款。</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承包人承诺按照法律规定及合同约定组织完成工程设计、图审、施工，确保工程质量和安全，不进行转包及违法分包，并在缺陷责任期及保修期内承担相应的工程维修责任。</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发包人和承包人通过招投标形式签订合同的，双方理解并承诺不再就同一工程另行签订与合同实质性内容相背离的协议。</w:t>
      </w:r>
    </w:p>
    <w:p w:rsidR="002A4752" w:rsidRDefault="00DD36E6">
      <w:pPr>
        <w:widowControl/>
        <w:ind w:firstLineChars="200" w:firstLine="482"/>
        <w:rPr>
          <w:rFonts w:ascii="宋体" w:hAnsi="宋体" w:cs="宋体"/>
          <w:b/>
          <w:color w:val="000000"/>
          <w:sz w:val="24"/>
          <w:szCs w:val="24"/>
        </w:rPr>
      </w:pPr>
      <w:r>
        <w:rPr>
          <w:rFonts w:ascii="宋体" w:hAnsi="宋体" w:cs="宋体" w:hint="eastAsia"/>
          <w:b/>
          <w:color w:val="000000"/>
          <w:sz w:val="24"/>
          <w:szCs w:val="24"/>
        </w:rPr>
        <w:t>八、</w:t>
      </w:r>
      <w:r>
        <w:rPr>
          <w:rFonts w:ascii="宋体" w:hAnsi="宋体" w:hint="eastAsia"/>
          <w:b/>
          <w:sz w:val="24"/>
          <w:szCs w:val="24"/>
        </w:rPr>
        <w:t>安全文明施工</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在合同履行过程中，承包人应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、承包人</w:t>
      </w:r>
      <w:r>
        <w:rPr>
          <w:rFonts w:ascii="宋体" w:hAnsi="宋体" w:cs="宋体"/>
          <w:sz w:val="24"/>
          <w:szCs w:val="24"/>
        </w:rPr>
        <w:t>应遵守发包人</w:t>
      </w:r>
      <w:r>
        <w:rPr>
          <w:rFonts w:ascii="宋体" w:hAnsi="宋体" w:cs="宋体" w:hint="eastAsia"/>
          <w:sz w:val="24"/>
          <w:szCs w:val="24"/>
        </w:rPr>
        <w:t>关于</w:t>
      </w:r>
      <w:r>
        <w:rPr>
          <w:rFonts w:ascii="宋体" w:hAnsi="宋体" w:cs="宋体"/>
          <w:sz w:val="24"/>
          <w:szCs w:val="24"/>
        </w:rPr>
        <w:t>现场施工管理的所有规定，如有违反，</w:t>
      </w:r>
      <w:r>
        <w:rPr>
          <w:rFonts w:ascii="宋体" w:hAnsi="宋体" w:cs="宋体" w:hint="eastAsia"/>
          <w:sz w:val="24"/>
          <w:szCs w:val="24"/>
        </w:rPr>
        <w:t>发包人</w:t>
      </w:r>
      <w:r>
        <w:rPr>
          <w:rFonts w:ascii="宋体" w:hAnsi="宋体" w:cs="宋体"/>
          <w:sz w:val="24"/>
          <w:szCs w:val="24"/>
        </w:rPr>
        <w:t>有权按照相关规定</w:t>
      </w:r>
      <w:r>
        <w:rPr>
          <w:rFonts w:ascii="宋体" w:hAnsi="宋体" w:cs="宋体" w:hint="eastAsia"/>
          <w:sz w:val="24"/>
          <w:szCs w:val="24"/>
        </w:rPr>
        <w:t>予以</w:t>
      </w:r>
      <w:r>
        <w:rPr>
          <w:rFonts w:ascii="宋体" w:hAnsi="宋体" w:cs="宋体"/>
          <w:sz w:val="24"/>
          <w:szCs w:val="24"/>
        </w:rPr>
        <w:t>处罚，</w:t>
      </w:r>
      <w:r>
        <w:rPr>
          <w:rFonts w:ascii="宋体" w:hAnsi="宋体" w:cs="宋体" w:hint="eastAsia"/>
          <w:sz w:val="24"/>
          <w:szCs w:val="24"/>
        </w:rPr>
        <w:t>因</w:t>
      </w:r>
      <w:r>
        <w:rPr>
          <w:rFonts w:ascii="宋体" w:hAnsi="宋体" w:cs="宋体"/>
          <w:sz w:val="24"/>
          <w:szCs w:val="24"/>
        </w:rPr>
        <w:t>违</w:t>
      </w:r>
      <w:r>
        <w:rPr>
          <w:rFonts w:ascii="宋体" w:hAnsi="宋体" w:cs="宋体" w:hint="eastAsia"/>
          <w:sz w:val="24"/>
          <w:szCs w:val="24"/>
        </w:rPr>
        <w:t>反</w:t>
      </w:r>
      <w:r>
        <w:rPr>
          <w:rFonts w:ascii="宋体" w:hAnsi="宋体" w:cs="宋体"/>
          <w:sz w:val="24"/>
          <w:szCs w:val="24"/>
        </w:rPr>
        <w:t>相关规定导致的一切后果均由承包人自行</w:t>
      </w:r>
      <w:r>
        <w:rPr>
          <w:rFonts w:ascii="宋体" w:hAnsi="宋体" w:cs="宋体" w:hint="eastAsia"/>
          <w:sz w:val="24"/>
          <w:szCs w:val="24"/>
        </w:rPr>
        <w:t>承担</w:t>
      </w:r>
      <w:r>
        <w:rPr>
          <w:rFonts w:ascii="宋体" w:hAnsi="宋体" w:cs="宋体"/>
          <w:sz w:val="24"/>
          <w:szCs w:val="24"/>
        </w:rPr>
        <w:t>。</w:t>
      </w:r>
    </w:p>
    <w:p w:rsidR="002A4752" w:rsidRDefault="00DD36E6">
      <w:pPr>
        <w:widowControl/>
        <w:ind w:firstLineChars="200" w:firstLine="482"/>
        <w:rPr>
          <w:rFonts w:ascii="宋体" w:hAnsi="宋体"/>
          <w:b/>
          <w:sz w:val="24"/>
          <w:szCs w:val="24"/>
        </w:rPr>
      </w:pPr>
      <w:r>
        <w:rPr>
          <w:rFonts w:ascii="宋体" w:hAnsi="宋体" w:hint="eastAsia"/>
          <w:b/>
          <w:sz w:val="24"/>
          <w:szCs w:val="24"/>
        </w:rPr>
        <w:t>九、工程变更、签证</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sz w:val="24"/>
          <w:szCs w:val="24"/>
        </w:rPr>
        <w:t>仅发包人有权进行设计变更。</w:t>
      </w:r>
      <w:r>
        <w:rPr>
          <w:rFonts w:ascii="宋体" w:hAnsi="宋体" w:cs="宋体" w:hint="eastAsia"/>
          <w:sz w:val="24"/>
          <w:szCs w:val="24"/>
        </w:rPr>
        <w:t>发生设计变更时，承包人应按照发包人书面的设计变更通知进行施工图设计或根据发包人书面设计变</w:t>
      </w:r>
      <w:r>
        <w:rPr>
          <w:rFonts w:ascii="宋体" w:hAnsi="宋体" w:cs="宋体" w:hint="eastAsia"/>
          <w:sz w:val="24"/>
          <w:szCs w:val="24"/>
        </w:rPr>
        <w:t>更通知确定</w:t>
      </w:r>
      <w:r>
        <w:rPr>
          <w:rFonts w:ascii="宋体" w:hAnsi="宋体" w:cs="宋体"/>
          <w:sz w:val="24"/>
          <w:szCs w:val="24"/>
        </w:rPr>
        <w:t>的</w:t>
      </w:r>
      <w:r>
        <w:rPr>
          <w:rFonts w:ascii="宋体" w:hAnsi="宋体" w:cs="宋体" w:hint="eastAsia"/>
          <w:sz w:val="24"/>
          <w:szCs w:val="24"/>
        </w:rPr>
        <w:t>内容</w:t>
      </w:r>
      <w:r>
        <w:rPr>
          <w:rFonts w:ascii="宋体" w:hAnsi="宋体" w:cs="宋体"/>
          <w:sz w:val="24"/>
          <w:szCs w:val="24"/>
        </w:rPr>
        <w:t>进行</w:t>
      </w:r>
      <w:r>
        <w:rPr>
          <w:rFonts w:ascii="宋体" w:hAnsi="宋体" w:cs="宋体" w:hint="eastAsia"/>
          <w:sz w:val="24"/>
          <w:szCs w:val="24"/>
        </w:rPr>
        <w:t>施工。</w:t>
      </w:r>
      <w:r>
        <w:rPr>
          <w:rFonts w:ascii="宋体" w:hAnsi="宋体" w:cs="宋体"/>
          <w:sz w:val="24"/>
          <w:szCs w:val="24"/>
        </w:rPr>
        <w:t>如变更将导致费用增加或工期延长，</w:t>
      </w:r>
      <w:r>
        <w:rPr>
          <w:rFonts w:ascii="宋体" w:hAnsi="宋体" w:cs="宋体" w:hint="eastAsia"/>
          <w:sz w:val="24"/>
          <w:szCs w:val="24"/>
        </w:rPr>
        <w:t>承包人应在收到</w:t>
      </w:r>
      <w:r>
        <w:rPr>
          <w:rFonts w:ascii="宋体" w:hAnsi="宋体" w:cs="宋体"/>
          <w:sz w:val="24"/>
          <w:szCs w:val="24"/>
        </w:rPr>
        <w:t>设计变更通知</w:t>
      </w:r>
      <w:r>
        <w:rPr>
          <w:rFonts w:ascii="宋体" w:hAnsi="宋体" w:cs="宋体" w:hint="eastAsia"/>
          <w:sz w:val="24"/>
          <w:szCs w:val="24"/>
        </w:rPr>
        <w:t>后</w:t>
      </w:r>
      <w:r>
        <w:rPr>
          <w:rFonts w:ascii="宋体" w:hAnsi="宋体" w:cs="宋体" w:hint="eastAsia"/>
          <w:sz w:val="24"/>
          <w:szCs w:val="24"/>
        </w:rPr>
        <w:t>2</w:t>
      </w:r>
      <w:r>
        <w:rPr>
          <w:rFonts w:ascii="宋体" w:hAnsi="宋体" w:cs="宋体" w:hint="eastAsia"/>
          <w:sz w:val="24"/>
          <w:szCs w:val="24"/>
        </w:rPr>
        <w:t>个日历天内，</w:t>
      </w:r>
      <w:r>
        <w:rPr>
          <w:rFonts w:ascii="宋体" w:hAnsi="宋体" w:cs="宋体"/>
          <w:sz w:val="24"/>
          <w:szCs w:val="24"/>
        </w:rPr>
        <w:t>将</w:t>
      </w:r>
      <w:r>
        <w:rPr>
          <w:rFonts w:ascii="宋体" w:hAnsi="宋体" w:cs="宋体" w:hint="eastAsia"/>
          <w:sz w:val="24"/>
          <w:szCs w:val="24"/>
        </w:rPr>
        <w:t>变更</w:t>
      </w:r>
      <w:r>
        <w:rPr>
          <w:rFonts w:ascii="宋体" w:hAnsi="宋体" w:cs="宋体"/>
          <w:sz w:val="24"/>
          <w:szCs w:val="24"/>
        </w:rPr>
        <w:t>导致的费用增加</w:t>
      </w:r>
      <w:r>
        <w:rPr>
          <w:rFonts w:ascii="宋体" w:hAnsi="宋体" w:cs="宋体" w:hint="eastAsia"/>
          <w:sz w:val="24"/>
          <w:szCs w:val="24"/>
        </w:rPr>
        <w:t>预算书或</w:t>
      </w:r>
      <w:r>
        <w:rPr>
          <w:rFonts w:ascii="宋体" w:hAnsi="宋体" w:cs="宋体"/>
          <w:sz w:val="24"/>
          <w:szCs w:val="24"/>
        </w:rPr>
        <w:t>工期延长</w:t>
      </w:r>
      <w:r>
        <w:rPr>
          <w:rFonts w:ascii="宋体" w:hAnsi="宋体" w:cs="宋体" w:hint="eastAsia"/>
          <w:sz w:val="24"/>
          <w:szCs w:val="24"/>
        </w:rPr>
        <w:t>时间确认函以书面形式报送给发包人，</w:t>
      </w:r>
      <w:r>
        <w:rPr>
          <w:rFonts w:ascii="宋体" w:hAnsi="宋体" w:cs="宋体"/>
          <w:sz w:val="24"/>
          <w:szCs w:val="24"/>
        </w:rPr>
        <w:t>如承包人未在上述时间内</w:t>
      </w:r>
      <w:r>
        <w:rPr>
          <w:rFonts w:ascii="宋体" w:hAnsi="宋体" w:cs="宋体" w:hint="eastAsia"/>
          <w:sz w:val="24"/>
          <w:szCs w:val="24"/>
        </w:rPr>
        <w:t>向</w:t>
      </w:r>
      <w:r>
        <w:rPr>
          <w:rFonts w:ascii="宋体" w:hAnsi="宋体" w:cs="宋体"/>
          <w:sz w:val="24"/>
          <w:szCs w:val="24"/>
        </w:rPr>
        <w:t>发包人报送</w:t>
      </w:r>
      <w:r>
        <w:rPr>
          <w:rFonts w:ascii="宋体" w:hAnsi="宋体" w:cs="宋体" w:hint="eastAsia"/>
          <w:sz w:val="24"/>
          <w:szCs w:val="24"/>
        </w:rPr>
        <w:t>，</w:t>
      </w:r>
      <w:r>
        <w:rPr>
          <w:rFonts w:ascii="宋体" w:hAnsi="宋体" w:cs="宋体"/>
          <w:sz w:val="24"/>
          <w:szCs w:val="24"/>
        </w:rPr>
        <w:t>则</w:t>
      </w:r>
      <w:r>
        <w:rPr>
          <w:rFonts w:ascii="宋体" w:hAnsi="宋体" w:cs="宋体" w:hint="eastAsia"/>
          <w:sz w:val="24"/>
          <w:szCs w:val="24"/>
        </w:rPr>
        <w:t>视为承包人已放弃主张工程设计变更费用增加及工期顺延的权利。</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、承包人必须严格执行发包人基建内控制度关于现场签证单编制、审核、批准的程序和办法。所有变更、签证材料均需经过监理单位（如有）</w:t>
      </w:r>
      <w:r>
        <w:rPr>
          <w:rFonts w:ascii="宋体" w:hAnsi="宋体" w:cs="宋体"/>
          <w:sz w:val="24"/>
          <w:szCs w:val="24"/>
        </w:rPr>
        <w:t>和发包人</w:t>
      </w:r>
      <w:r>
        <w:rPr>
          <w:rFonts w:ascii="宋体" w:hAnsi="宋体" w:cs="宋体" w:hint="eastAsia"/>
          <w:sz w:val="24"/>
          <w:szCs w:val="24"/>
        </w:rPr>
        <w:t>的</w:t>
      </w:r>
      <w:r>
        <w:rPr>
          <w:rFonts w:ascii="宋体" w:hAnsi="宋体" w:cs="宋体"/>
          <w:sz w:val="24"/>
          <w:szCs w:val="24"/>
        </w:rPr>
        <w:t>书面</w:t>
      </w:r>
      <w:r>
        <w:rPr>
          <w:rFonts w:ascii="宋体" w:hAnsi="宋体" w:cs="宋体" w:hint="eastAsia"/>
          <w:sz w:val="24"/>
          <w:szCs w:val="24"/>
        </w:rPr>
        <w:t>确认方才有效。</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、承包人必须无条件服从发包人对工程施工图设计阶段、施工阶段的任何要求，不得以因发包人不</w:t>
      </w:r>
      <w:r>
        <w:rPr>
          <w:rFonts w:ascii="宋体" w:hAnsi="宋体" w:cs="宋体" w:hint="eastAsia"/>
          <w:sz w:val="24"/>
          <w:szCs w:val="24"/>
        </w:rPr>
        <w:t>同意进行设计变更减少了工程利润为由要挟发包人追加其它费用，否则发包人可视为承包人无故违约，发包人可直接要求承包人无条件立即免费退场。</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lastRenderedPageBreak/>
        <w:t>承包人必须无条件服从发包人对工程施工图设计阶段、施工阶段的的设计变更要求，不得以因发包人提出的设计变更减少了工程利润为由要挟发包人追加其它费用，否则发包人可视为承包人无故违约，发包人可直接要求承包人无条件立即免费退场。</w:t>
      </w:r>
    </w:p>
    <w:p w:rsidR="002A4752" w:rsidRDefault="00DD36E6">
      <w:pPr>
        <w:widowControl/>
        <w:ind w:firstLineChars="200" w:firstLine="482"/>
        <w:rPr>
          <w:rFonts w:ascii="宋体" w:hAnsi="宋体"/>
          <w:b/>
          <w:sz w:val="24"/>
          <w:szCs w:val="24"/>
        </w:rPr>
      </w:pPr>
      <w:r>
        <w:rPr>
          <w:rFonts w:ascii="宋体" w:hAnsi="宋体" w:hint="eastAsia"/>
          <w:b/>
          <w:sz w:val="24"/>
          <w:szCs w:val="24"/>
        </w:rPr>
        <w:t>十、违约责任</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、本工程严禁承包人转包和违法分包，否则发包人有权单方解除本合同，</w:t>
      </w:r>
      <w:r>
        <w:rPr>
          <w:rFonts w:ascii="宋体" w:hAnsi="宋体" w:cs="宋体"/>
          <w:sz w:val="24"/>
          <w:szCs w:val="24"/>
        </w:rPr>
        <w:t>承包人应赔偿发包人因此遭受的全部损失，</w:t>
      </w:r>
      <w:r>
        <w:rPr>
          <w:rFonts w:ascii="宋体" w:hAnsi="宋体" w:cs="宋体" w:hint="eastAsia"/>
          <w:sz w:val="24"/>
          <w:szCs w:val="24"/>
        </w:rPr>
        <w:t>且承包人应</w:t>
      </w:r>
      <w:r>
        <w:rPr>
          <w:rFonts w:ascii="宋体" w:hAnsi="宋体" w:cs="宋体"/>
          <w:sz w:val="24"/>
          <w:szCs w:val="24"/>
        </w:rPr>
        <w:t>向发包人支付</w:t>
      </w:r>
      <w:r>
        <w:rPr>
          <w:rFonts w:ascii="宋体" w:hAnsi="宋体" w:cs="宋体" w:hint="eastAsia"/>
          <w:sz w:val="24"/>
          <w:szCs w:val="24"/>
        </w:rPr>
        <w:t>本合同总价</w:t>
      </w:r>
      <w:r>
        <w:rPr>
          <w:rFonts w:ascii="宋体" w:hAnsi="宋体" w:cs="宋体" w:hint="eastAsia"/>
          <w:sz w:val="24"/>
          <w:szCs w:val="24"/>
        </w:rPr>
        <w:t>30%</w:t>
      </w:r>
      <w:r>
        <w:rPr>
          <w:rFonts w:ascii="宋体" w:hAnsi="宋体" w:cs="宋体" w:hint="eastAsia"/>
          <w:sz w:val="24"/>
          <w:szCs w:val="24"/>
        </w:rPr>
        <w:t>的</w:t>
      </w:r>
      <w:r>
        <w:rPr>
          <w:rFonts w:ascii="宋体" w:hAnsi="宋体" w:cs="宋体" w:hint="eastAsia"/>
          <w:sz w:val="24"/>
          <w:szCs w:val="24"/>
        </w:rPr>
        <w:t>违约金。</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、如承包人原因造成的工期延误，每延误一天，承包人应按</w:t>
      </w:r>
      <w:r>
        <w:rPr>
          <w:rFonts w:ascii="宋体" w:hAnsi="宋体" w:cs="宋体"/>
          <w:sz w:val="24"/>
          <w:szCs w:val="24"/>
        </w:rPr>
        <w:t>合同总价</w:t>
      </w:r>
      <w:r>
        <w:rPr>
          <w:rFonts w:ascii="宋体" w:hAnsi="宋体" w:cs="宋体" w:hint="eastAsia"/>
          <w:sz w:val="24"/>
          <w:szCs w:val="24"/>
        </w:rPr>
        <w:t>的千分之</w:t>
      </w:r>
      <w:r>
        <w:rPr>
          <w:rFonts w:ascii="宋体" w:hAnsi="宋体" w:cs="宋体"/>
          <w:sz w:val="24"/>
          <w:szCs w:val="24"/>
        </w:rPr>
        <w:t xml:space="preserve"> </w:t>
      </w: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（如低于</w:t>
      </w:r>
      <w:r>
        <w:rPr>
          <w:rFonts w:ascii="宋体" w:hAnsi="宋体" w:cs="宋体" w:hint="eastAsia"/>
          <w:sz w:val="24"/>
          <w:szCs w:val="24"/>
        </w:rPr>
        <w:t>2000</w:t>
      </w:r>
      <w:r>
        <w:rPr>
          <w:rFonts w:ascii="宋体" w:hAnsi="宋体" w:cs="宋体" w:hint="eastAsia"/>
          <w:sz w:val="24"/>
          <w:szCs w:val="24"/>
        </w:rPr>
        <w:t>元则以</w:t>
      </w:r>
      <w:r>
        <w:rPr>
          <w:rFonts w:ascii="宋体" w:hAnsi="宋体" w:cs="宋体" w:hint="eastAsia"/>
          <w:sz w:val="24"/>
          <w:szCs w:val="24"/>
        </w:rPr>
        <w:t>2000</w:t>
      </w:r>
      <w:r>
        <w:rPr>
          <w:rFonts w:ascii="宋体" w:hAnsi="宋体" w:cs="宋体" w:hint="eastAsia"/>
          <w:sz w:val="24"/>
          <w:szCs w:val="24"/>
        </w:rPr>
        <w:t>元每天计算扣除）向发包人支付违约金；违约金发包人有权从应付承包人的工程款之中直接扣除或直接向承包人收取。</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、承包人不得以任何理由拒绝移交工程或向发包人逾期移交工程；否则，每延迟一日，承包人应向发包人支付相当于合同总价款千分之一的违约金；</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因承包人违约而依据本合同应向发包人支付违约金或赔偿金的，发包人有权从应付承包人的工程价款中直接予以相应扣除，承包人不持异议。工程价款不足抵扣的，发包人有权就不足部分继续向承包人追偿。</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、采购文件约定或国家相关规定的承包人其他违约责任。</w:t>
      </w:r>
    </w:p>
    <w:p w:rsidR="002A4752" w:rsidRDefault="00DD36E6">
      <w:pPr>
        <w:widowControl/>
        <w:ind w:firstLineChars="200" w:firstLine="482"/>
        <w:rPr>
          <w:rFonts w:ascii="宋体" w:hAnsi="宋体"/>
          <w:b/>
          <w:sz w:val="24"/>
          <w:szCs w:val="24"/>
        </w:rPr>
      </w:pPr>
      <w:r>
        <w:rPr>
          <w:rFonts w:ascii="宋体" w:hAnsi="宋体" w:hint="eastAsia"/>
          <w:b/>
          <w:sz w:val="24"/>
          <w:szCs w:val="24"/>
        </w:rPr>
        <w:t>十一、</w:t>
      </w:r>
      <w:r>
        <w:rPr>
          <w:rFonts w:ascii="宋体" w:hAnsi="宋体"/>
          <w:b/>
          <w:sz w:val="24"/>
          <w:szCs w:val="24"/>
        </w:rPr>
        <w:t>法律适用</w:t>
      </w:r>
      <w:r>
        <w:rPr>
          <w:rFonts w:ascii="宋体" w:hAnsi="宋体" w:hint="eastAsia"/>
          <w:b/>
          <w:sz w:val="24"/>
          <w:szCs w:val="24"/>
        </w:rPr>
        <w:t>与争议解决</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本合同</w:t>
      </w:r>
      <w:r>
        <w:rPr>
          <w:rFonts w:ascii="宋体" w:hAnsi="宋体" w:cs="宋体"/>
          <w:sz w:val="24"/>
          <w:szCs w:val="24"/>
        </w:rPr>
        <w:t>适用中华人民共和国法律。</w:t>
      </w:r>
      <w:r>
        <w:rPr>
          <w:rFonts w:ascii="宋体" w:hAnsi="宋体" w:cs="宋体" w:hint="eastAsia"/>
          <w:sz w:val="24"/>
          <w:szCs w:val="24"/>
        </w:rPr>
        <w:tab/>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因</w:t>
      </w:r>
      <w:r>
        <w:rPr>
          <w:rFonts w:ascii="宋体" w:hAnsi="宋体" w:cs="宋体"/>
          <w:sz w:val="24"/>
          <w:szCs w:val="24"/>
        </w:rPr>
        <w:t>本合同引发或与本合同相关的</w:t>
      </w:r>
      <w:r>
        <w:rPr>
          <w:rFonts w:ascii="宋体" w:hAnsi="宋体" w:cs="宋体" w:hint="eastAsia"/>
          <w:sz w:val="24"/>
          <w:szCs w:val="24"/>
        </w:rPr>
        <w:t>争议，</w:t>
      </w:r>
      <w:r>
        <w:rPr>
          <w:rFonts w:ascii="宋体" w:hAnsi="宋体" w:cs="宋体"/>
          <w:sz w:val="24"/>
          <w:szCs w:val="24"/>
        </w:rPr>
        <w:t>双方</w:t>
      </w:r>
      <w:r>
        <w:rPr>
          <w:rFonts w:ascii="宋体" w:hAnsi="宋体" w:cs="宋体" w:hint="eastAsia"/>
          <w:sz w:val="24"/>
          <w:szCs w:val="24"/>
        </w:rPr>
        <w:t>应协商解决，协商不成的，应向发包人所在地人民法院提起诉讼。</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、由于上述过程而发生的包括但不限于律师费、保全费、诉讼费等实际全部费用，应由败诉方承担。在法院审理期间，除提交法院的争议事项外，合同仍应继续履行。</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、送达</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致发包人：</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单位：</w:t>
      </w:r>
      <w:r>
        <w:rPr>
          <w:rFonts w:ascii="宋体" w:hAnsi="宋体" w:cs="宋体" w:hint="eastAsia"/>
          <w:sz w:val="24"/>
          <w:szCs w:val="24"/>
        </w:rPr>
        <w:t xml:space="preserve"> </w:t>
      </w:r>
      <w:r>
        <w:rPr>
          <w:rFonts w:ascii="宋体" w:hAnsi="宋体" w:cs="宋体" w:hint="eastAsia"/>
          <w:sz w:val="24"/>
          <w:szCs w:val="24"/>
        </w:rPr>
        <w:t>盐城幼儿师范高等专科学校</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地址：盐城市高职园学海路</w:t>
      </w:r>
      <w:r>
        <w:rPr>
          <w:rFonts w:ascii="宋体" w:hAnsi="宋体" w:cs="宋体" w:hint="eastAsia"/>
          <w:sz w:val="24"/>
          <w:szCs w:val="24"/>
        </w:rPr>
        <w:t>28</w:t>
      </w:r>
      <w:r>
        <w:rPr>
          <w:rFonts w:ascii="宋体" w:hAnsi="宋体" w:cs="宋体" w:hint="eastAsia"/>
          <w:sz w:val="24"/>
          <w:szCs w:val="24"/>
        </w:rPr>
        <w:t>号</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0515-</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lastRenderedPageBreak/>
        <w:t>收件人：</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邮箱：</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致承包人：</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单位：</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收件人：</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邮箱：</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通知被视为有效送达的日期应按以下方式确定：</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通过个人当面送达的通知应于双方指定代表书面签收当日被视为有效送达；</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通过快递送出的通知应</w:t>
      </w:r>
      <w:r>
        <w:rPr>
          <w:rFonts w:ascii="宋体" w:hAnsi="宋体" w:cs="宋体"/>
          <w:sz w:val="24"/>
          <w:szCs w:val="24"/>
        </w:rPr>
        <w:t>以</w:t>
      </w:r>
      <w:r>
        <w:rPr>
          <w:rFonts w:ascii="宋体" w:hAnsi="宋体" w:cs="宋体" w:hint="eastAsia"/>
          <w:sz w:val="24"/>
          <w:szCs w:val="24"/>
        </w:rPr>
        <w:t>快递服务公司</w:t>
      </w:r>
      <w:r>
        <w:rPr>
          <w:rFonts w:ascii="宋体" w:hAnsi="宋体" w:cs="宋体"/>
          <w:sz w:val="24"/>
          <w:szCs w:val="24"/>
        </w:rPr>
        <w:t>系统上载明的送达日期</w:t>
      </w:r>
      <w:r>
        <w:rPr>
          <w:rFonts w:ascii="宋体" w:hAnsi="宋体" w:cs="宋体" w:hint="eastAsia"/>
          <w:sz w:val="24"/>
          <w:szCs w:val="24"/>
        </w:rPr>
        <w:t>视为</w:t>
      </w:r>
      <w:r>
        <w:rPr>
          <w:rFonts w:ascii="宋体" w:hAnsi="宋体" w:cs="宋体"/>
          <w:sz w:val="24"/>
          <w:szCs w:val="24"/>
        </w:rPr>
        <w:t>有效送达</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通过电子邮件送达的情况下，电子邮件发送当日即视为有效送达。</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）、双方上述相关信息发生变更的，应及时书面通知对方，否则按原通讯方式送达仍视为有效送达。</w:t>
      </w:r>
    </w:p>
    <w:p w:rsidR="002A4752" w:rsidRDefault="00DD36E6">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十二、词语含义</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本协议书中词语含义与第二部分通用合同条款中赋予的含义相同。</w:t>
      </w:r>
    </w:p>
    <w:p w:rsidR="002A4752" w:rsidRDefault="00DD36E6">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十三、签订时间</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本合同于</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日签订。</w:t>
      </w:r>
    </w:p>
    <w:p w:rsidR="002A4752" w:rsidRDefault="00DD36E6">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十四、签订地点</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本合同在盐城幼儿师范高等专科学校签订。</w:t>
      </w:r>
    </w:p>
    <w:p w:rsidR="002A4752" w:rsidRDefault="00DD36E6">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十五、补充协议、附件</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、合同未尽事宜，合同当事人另行签订补充协议，补充协议是合同的组成部分。本合同补充协议包括：</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补充协议一《安全责任书》</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补充协议二《承包人项目负责人授权书》</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、本合同附件为本合同不可分割的一部分，与本合同具有同等法律效力。本合同附件包括：</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附件一承包人谈判并中标的《已标价工程量清单报价表》。</w:t>
      </w:r>
    </w:p>
    <w:p w:rsidR="002A4752" w:rsidRDefault="00DD36E6">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十六、合同生效</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本合同自双方签字盖章后生效。</w:t>
      </w:r>
    </w:p>
    <w:p w:rsidR="002A4752" w:rsidRDefault="00DD36E6">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十七、合同份数</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本合同一式捌份，均具有同等法律效力，发包人执伍份，承包人执叁份。</w:t>
      </w:r>
    </w:p>
    <w:p w:rsidR="002A4752" w:rsidRDefault="002A4752">
      <w:pPr>
        <w:snapToGrid w:val="0"/>
        <w:spacing w:line="440" w:lineRule="exact"/>
        <w:ind w:firstLine="425"/>
        <w:jc w:val="left"/>
        <w:outlineLvl w:val="0"/>
        <w:rPr>
          <w:rFonts w:ascii="宋体" w:hAnsi="宋体" w:cs="宋体"/>
          <w:sz w:val="24"/>
          <w:szCs w:val="24"/>
        </w:rPr>
      </w:pP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发包人：</w:t>
      </w:r>
      <w:r>
        <w:rPr>
          <w:rFonts w:ascii="宋体" w:hAnsi="宋体" w:cs="宋体" w:hint="eastAsia"/>
          <w:sz w:val="24"/>
          <w:szCs w:val="24"/>
        </w:rPr>
        <w:t xml:space="preserve">  (</w:t>
      </w:r>
      <w:r>
        <w:rPr>
          <w:rFonts w:ascii="宋体" w:hAnsi="宋体" w:cs="宋体" w:hint="eastAsia"/>
          <w:sz w:val="24"/>
          <w:szCs w:val="24"/>
        </w:rPr>
        <w:t>公章</w:t>
      </w:r>
      <w:r>
        <w:rPr>
          <w:rFonts w:ascii="宋体" w:hAnsi="宋体" w:cs="宋体" w:hint="eastAsia"/>
          <w:sz w:val="24"/>
          <w:szCs w:val="24"/>
        </w:rPr>
        <w:t xml:space="preserve">)                        </w:t>
      </w:r>
      <w:r>
        <w:rPr>
          <w:rFonts w:ascii="宋体" w:hAnsi="宋体" w:cs="宋体" w:hint="eastAsia"/>
          <w:sz w:val="24"/>
          <w:szCs w:val="24"/>
        </w:rPr>
        <w:t>承包人：</w:t>
      </w:r>
      <w:r>
        <w:rPr>
          <w:rFonts w:ascii="宋体" w:hAnsi="宋体" w:cs="宋体" w:hint="eastAsia"/>
          <w:sz w:val="24"/>
          <w:szCs w:val="24"/>
        </w:rPr>
        <w:t xml:space="preserve">  (</w:t>
      </w:r>
      <w:r>
        <w:rPr>
          <w:rFonts w:ascii="宋体" w:hAnsi="宋体" w:cs="宋体" w:hint="eastAsia"/>
          <w:sz w:val="24"/>
          <w:szCs w:val="24"/>
        </w:rPr>
        <w:t>公章</w:t>
      </w:r>
      <w:r>
        <w:rPr>
          <w:rFonts w:ascii="宋体" w:hAnsi="宋体" w:cs="宋体" w:hint="eastAsia"/>
          <w:sz w:val="24"/>
          <w:szCs w:val="24"/>
        </w:rPr>
        <w:t>)</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组织机构代码：</w:t>
      </w:r>
      <w:r>
        <w:rPr>
          <w:rFonts w:ascii="宋体" w:hAnsi="宋体" w:cs="宋体" w:hint="eastAsia"/>
          <w:sz w:val="24"/>
          <w:szCs w:val="24"/>
        </w:rPr>
        <w:t xml:space="preserve">                          </w:t>
      </w:r>
      <w:r>
        <w:rPr>
          <w:rFonts w:ascii="宋体" w:hAnsi="宋体" w:cs="宋体" w:hint="eastAsia"/>
          <w:sz w:val="24"/>
          <w:szCs w:val="24"/>
        </w:rPr>
        <w:t>纳税人识别码：</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r>
        <w:rPr>
          <w:rFonts w:ascii="宋体" w:hAnsi="宋体" w:cs="宋体" w:hint="eastAsia"/>
          <w:sz w:val="24"/>
          <w:szCs w:val="24"/>
        </w:rPr>
        <w:t>法定代表人：</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法定代表人或其委托代理人：</w:t>
      </w:r>
      <w:r>
        <w:rPr>
          <w:rFonts w:ascii="宋体" w:hAnsi="宋体" w:cs="宋体" w:hint="eastAsia"/>
          <w:sz w:val="24"/>
          <w:szCs w:val="24"/>
        </w:rPr>
        <w:t xml:space="preserve">             </w:t>
      </w:r>
      <w:r>
        <w:rPr>
          <w:rFonts w:ascii="宋体" w:hAnsi="宋体" w:cs="宋体" w:hint="eastAsia"/>
          <w:sz w:val="24"/>
          <w:szCs w:val="24"/>
        </w:rPr>
        <w:t>法定代表人或其委托代理人：</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（签字）</w:t>
      </w:r>
      <w:r>
        <w:rPr>
          <w:rFonts w:ascii="宋体" w:hAnsi="宋体" w:cs="宋体" w:hint="eastAsia"/>
          <w:sz w:val="24"/>
          <w:szCs w:val="24"/>
        </w:rPr>
        <w:t xml:space="preserve">                               </w:t>
      </w:r>
      <w:r>
        <w:rPr>
          <w:rFonts w:ascii="宋体" w:hAnsi="宋体" w:cs="宋体" w:hint="eastAsia"/>
          <w:sz w:val="24"/>
          <w:szCs w:val="24"/>
        </w:rPr>
        <w:t>（签字）</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ascii="宋体" w:hAnsi="宋体" w:cs="宋体" w:hint="eastAsia"/>
          <w:sz w:val="24"/>
          <w:szCs w:val="24"/>
        </w:rPr>
        <w:t xml:space="preserve">                              </w:t>
      </w: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ascii="宋体" w:hAnsi="宋体" w:cs="宋体" w:hint="eastAsia"/>
          <w:sz w:val="24"/>
          <w:szCs w:val="24"/>
        </w:rPr>
        <w:t xml:space="preserve">  </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开户行：</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开户行：</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账</w:t>
      </w:r>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 xml:space="preserve">                            </w:t>
      </w:r>
      <w:r>
        <w:rPr>
          <w:rFonts w:ascii="宋体" w:hAnsi="宋体" w:cs="宋体" w:hint="eastAsia"/>
          <w:sz w:val="24"/>
          <w:szCs w:val="24"/>
        </w:rPr>
        <w:t>账</w:t>
      </w:r>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 xml:space="preserve">                   </w:t>
      </w:r>
    </w:p>
    <w:p w:rsidR="002A4752" w:rsidRDefault="002A4752">
      <w:pPr>
        <w:snapToGrid w:val="0"/>
        <w:spacing w:line="440" w:lineRule="exact"/>
        <w:ind w:firstLine="425"/>
        <w:jc w:val="left"/>
        <w:outlineLvl w:val="0"/>
        <w:rPr>
          <w:rFonts w:ascii="宋体" w:hAnsi="宋体" w:cs="宋体"/>
          <w:sz w:val="24"/>
          <w:szCs w:val="24"/>
        </w:rPr>
      </w:pPr>
    </w:p>
    <w:p w:rsidR="002A4752" w:rsidRDefault="002A4752">
      <w:pPr>
        <w:snapToGrid w:val="0"/>
        <w:spacing w:line="440" w:lineRule="exact"/>
        <w:ind w:firstLine="425"/>
        <w:jc w:val="left"/>
        <w:outlineLvl w:val="0"/>
        <w:rPr>
          <w:rFonts w:ascii="宋体" w:hAnsi="宋体" w:cs="宋体"/>
          <w:sz w:val="24"/>
          <w:szCs w:val="24"/>
        </w:rPr>
      </w:pP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见证方：</w:t>
      </w:r>
      <w:r>
        <w:rPr>
          <w:rFonts w:ascii="宋体" w:hAnsi="宋体" w:cs="宋体" w:hint="eastAsia"/>
          <w:sz w:val="24"/>
          <w:szCs w:val="24"/>
        </w:rPr>
        <w:t xml:space="preserve">  (</w:t>
      </w:r>
      <w:r>
        <w:rPr>
          <w:rFonts w:ascii="宋体" w:hAnsi="宋体" w:cs="宋体" w:hint="eastAsia"/>
          <w:sz w:val="24"/>
          <w:szCs w:val="24"/>
        </w:rPr>
        <w:t>公章</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负责人：</w:t>
      </w:r>
      <w:r>
        <w:rPr>
          <w:rFonts w:ascii="宋体" w:hAnsi="宋体" w:cs="宋体" w:hint="eastAsia"/>
          <w:sz w:val="24"/>
          <w:szCs w:val="24"/>
        </w:rPr>
        <w:t xml:space="preserve">                           </w:t>
      </w:r>
      <w:r>
        <w:rPr>
          <w:rFonts w:ascii="宋体" w:hAnsi="宋体" w:cs="宋体" w:hint="eastAsia"/>
          <w:sz w:val="24"/>
          <w:szCs w:val="24"/>
        </w:rPr>
        <w:t>经办人：</w:t>
      </w:r>
      <w:r>
        <w:rPr>
          <w:rFonts w:ascii="宋体" w:hAnsi="宋体" w:cs="宋体" w:hint="eastAsia"/>
          <w:sz w:val="24"/>
          <w:szCs w:val="24"/>
        </w:rPr>
        <w:t xml:space="preserve">                             </w:t>
      </w: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p>
    <w:p w:rsidR="002A4752" w:rsidRDefault="002A4752">
      <w:pPr>
        <w:snapToGrid w:val="0"/>
        <w:spacing w:line="440" w:lineRule="exact"/>
        <w:ind w:firstLine="425"/>
        <w:jc w:val="left"/>
        <w:outlineLvl w:val="0"/>
        <w:rPr>
          <w:rFonts w:ascii="宋体" w:hAnsi="宋体" w:cs="宋体"/>
          <w:sz w:val="24"/>
          <w:szCs w:val="24"/>
        </w:rPr>
      </w:pPr>
    </w:p>
    <w:p w:rsidR="002A4752" w:rsidRDefault="002A4752">
      <w:pPr>
        <w:snapToGrid w:val="0"/>
        <w:spacing w:line="440" w:lineRule="exact"/>
        <w:ind w:firstLine="425"/>
        <w:jc w:val="left"/>
        <w:outlineLvl w:val="0"/>
        <w:rPr>
          <w:rFonts w:ascii="宋体" w:hAnsi="宋体" w:cs="宋体"/>
          <w:sz w:val="24"/>
          <w:szCs w:val="24"/>
        </w:rPr>
      </w:pPr>
    </w:p>
    <w:p w:rsidR="002A4752" w:rsidRDefault="00DD36E6">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p>
    <w:p w:rsidR="002A4752" w:rsidRDefault="00DD36E6">
      <w:pPr>
        <w:pStyle w:val="Blockquote"/>
        <w:spacing w:before="0" w:after="0"/>
        <w:ind w:left="0" w:right="0" w:firstLineChars="200" w:firstLine="482"/>
        <w:jc w:val="center"/>
        <w:outlineLvl w:val="1"/>
      </w:pPr>
      <w:bookmarkStart w:id="106" w:name="_Toc424114680"/>
      <w:r>
        <w:rPr>
          <w:rFonts w:ascii="宋体" w:hAnsi="宋体" w:cs="宋体"/>
          <w:b/>
          <w:color w:val="000000"/>
          <w:kern w:val="2"/>
          <w:szCs w:val="24"/>
        </w:rPr>
        <w:br w:type="page"/>
      </w:r>
      <w:bookmarkEnd w:id="106"/>
      <w:r>
        <w:rPr>
          <w:rFonts w:hAnsi="宋体"/>
          <w:color w:val="000000"/>
          <w:szCs w:val="24"/>
        </w:rPr>
        <w:lastRenderedPageBreak/>
        <w:t xml:space="preserve"> </w:t>
      </w:r>
    </w:p>
    <w:p w:rsidR="002A4752" w:rsidRDefault="00DD36E6">
      <w:pPr>
        <w:spacing w:line="480" w:lineRule="exact"/>
        <w:rPr>
          <w:rFonts w:ascii="宋体" w:hAnsi="宋体"/>
          <w:b/>
          <w:sz w:val="24"/>
          <w:szCs w:val="24"/>
        </w:rPr>
      </w:pPr>
      <w:r>
        <w:rPr>
          <w:rFonts w:hint="eastAsia"/>
          <w:sz w:val="24"/>
          <w:szCs w:val="24"/>
        </w:rPr>
        <w:t>补充协议一</w:t>
      </w:r>
      <w:r>
        <w:rPr>
          <w:rFonts w:hint="eastAsia"/>
          <w:sz w:val="24"/>
          <w:szCs w:val="24"/>
        </w:rPr>
        <w:t xml:space="preserve">  </w:t>
      </w:r>
      <w:r>
        <w:rPr>
          <w:rFonts w:hint="eastAsia"/>
        </w:rPr>
        <w:t xml:space="preserve">                 </w:t>
      </w:r>
      <w:r>
        <w:rPr>
          <w:rFonts w:ascii="宋体" w:hAnsi="宋体" w:hint="eastAsia"/>
          <w:sz w:val="24"/>
          <w:szCs w:val="24"/>
        </w:rPr>
        <w:t xml:space="preserve">   </w:t>
      </w:r>
      <w:r>
        <w:rPr>
          <w:rFonts w:ascii="宋体" w:hAnsi="宋体" w:hint="eastAsia"/>
          <w:b/>
          <w:sz w:val="24"/>
          <w:szCs w:val="24"/>
        </w:rPr>
        <w:t>安全责任书</w:t>
      </w:r>
    </w:p>
    <w:p w:rsidR="002A4752" w:rsidRDefault="002A4752">
      <w:pPr>
        <w:spacing w:line="480" w:lineRule="exact"/>
        <w:jc w:val="center"/>
        <w:rPr>
          <w:rFonts w:ascii="宋体" w:hAnsi="宋体"/>
          <w:b/>
          <w:sz w:val="24"/>
          <w:szCs w:val="24"/>
        </w:rPr>
      </w:pPr>
    </w:p>
    <w:p w:rsidR="002A4752" w:rsidRDefault="00DD36E6">
      <w:pPr>
        <w:spacing w:line="600" w:lineRule="exact"/>
        <w:jc w:val="left"/>
        <w:rPr>
          <w:rFonts w:ascii="宋体" w:hAnsi="宋体"/>
          <w:b/>
          <w:sz w:val="24"/>
          <w:szCs w:val="24"/>
        </w:rPr>
      </w:pPr>
      <w:r>
        <w:rPr>
          <w:rFonts w:ascii="宋体" w:hAnsi="宋体" w:hint="eastAsia"/>
          <w:b/>
          <w:sz w:val="24"/>
          <w:szCs w:val="24"/>
        </w:rPr>
        <w:t>发包人：盐城幼儿师范高等专科学校</w:t>
      </w:r>
      <w:r>
        <w:rPr>
          <w:rFonts w:ascii="宋体" w:hAnsi="宋体"/>
          <w:b/>
          <w:sz w:val="24"/>
          <w:szCs w:val="24"/>
        </w:rPr>
        <w:t xml:space="preserve">                </w:t>
      </w:r>
      <w:r>
        <w:rPr>
          <w:rFonts w:ascii="宋体" w:hAnsi="宋体" w:hint="eastAsia"/>
          <w:b/>
          <w:sz w:val="24"/>
          <w:szCs w:val="24"/>
        </w:rPr>
        <w:t>（以下简称发包人）</w:t>
      </w:r>
    </w:p>
    <w:p w:rsidR="002A4752" w:rsidRDefault="00DD36E6">
      <w:pPr>
        <w:spacing w:line="600" w:lineRule="exact"/>
        <w:jc w:val="left"/>
        <w:rPr>
          <w:rFonts w:ascii="宋体" w:hAnsi="宋体"/>
          <w:b/>
          <w:sz w:val="24"/>
          <w:szCs w:val="24"/>
        </w:rPr>
      </w:pPr>
      <w:r>
        <w:rPr>
          <w:rFonts w:ascii="宋体" w:hAnsi="宋体" w:hint="eastAsia"/>
          <w:b/>
          <w:sz w:val="24"/>
          <w:szCs w:val="24"/>
        </w:rPr>
        <w:t>承包人：</w:t>
      </w:r>
      <w:r>
        <w:rPr>
          <w:rFonts w:ascii="宋体" w:hAnsi="宋体"/>
          <w:b/>
          <w:sz w:val="24"/>
          <w:szCs w:val="24"/>
        </w:rPr>
        <w:t xml:space="preserve">                                        </w:t>
      </w:r>
      <w:r>
        <w:rPr>
          <w:rFonts w:ascii="宋体" w:hAnsi="宋体" w:hint="eastAsia"/>
          <w:b/>
          <w:sz w:val="24"/>
          <w:szCs w:val="24"/>
        </w:rPr>
        <w:t>（以下简称承包人）</w:t>
      </w:r>
    </w:p>
    <w:p w:rsidR="002A4752" w:rsidRDefault="00DD36E6">
      <w:pPr>
        <w:spacing w:line="600" w:lineRule="exact"/>
        <w:jc w:val="left"/>
        <w:rPr>
          <w:rFonts w:ascii="宋体" w:hAnsi="宋体"/>
          <w:b/>
          <w:sz w:val="24"/>
          <w:szCs w:val="24"/>
        </w:rPr>
      </w:pPr>
      <w:r>
        <w:rPr>
          <w:rFonts w:ascii="宋体" w:hAnsi="宋体"/>
          <w:b/>
          <w:sz w:val="24"/>
          <w:szCs w:val="24"/>
        </w:rPr>
        <w:t xml:space="preserve">               </w:t>
      </w:r>
    </w:p>
    <w:p w:rsidR="002A4752" w:rsidRDefault="00DD36E6">
      <w:pPr>
        <w:spacing w:line="440" w:lineRule="exact"/>
        <w:ind w:firstLineChars="200" w:firstLine="480"/>
        <w:rPr>
          <w:rFonts w:ascii="宋体" w:hAnsi="宋体"/>
          <w:sz w:val="24"/>
          <w:szCs w:val="24"/>
        </w:rPr>
      </w:pPr>
      <w:r>
        <w:rPr>
          <w:rFonts w:ascii="宋体" w:hAnsi="宋体" w:hint="eastAsia"/>
          <w:sz w:val="24"/>
          <w:szCs w:val="24"/>
        </w:rPr>
        <w:t>为保证安全，保障校园良好秩序，规范施工，凡在校内进行建筑、装修、维修工程，包括市政、绿化、水电气及设备安装等施工单位须在合同签署前与发包人签订本责任书。</w:t>
      </w:r>
    </w:p>
    <w:p w:rsidR="002A4752" w:rsidRDefault="00DD36E6">
      <w:pPr>
        <w:spacing w:line="440" w:lineRule="exact"/>
        <w:rPr>
          <w:rFonts w:ascii="宋体" w:hAnsi="宋体"/>
          <w:b/>
          <w:sz w:val="24"/>
          <w:szCs w:val="24"/>
        </w:rPr>
      </w:pPr>
      <w:r>
        <w:rPr>
          <w:rFonts w:ascii="宋体" w:hAnsi="宋体" w:hint="eastAsia"/>
          <w:b/>
          <w:sz w:val="24"/>
          <w:szCs w:val="24"/>
        </w:rPr>
        <w:t>一、建立以项目经理为首的安全保证体系</w:t>
      </w:r>
    </w:p>
    <w:p w:rsidR="002A4752" w:rsidRDefault="00DD36E6">
      <w:pPr>
        <w:spacing w:line="440" w:lineRule="exact"/>
        <w:ind w:firstLineChars="200" w:firstLine="480"/>
        <w:rPr>
          <w:rFonts w:ascii="宋体" w:hAnsi="宋体"/>
          <w:sz w:val="24"/>
          <w:szCs w:val="24"/>
        </w:rPr>
      </w:pPr>
      <w:r>
        <w:rPr>
          <w:rFonts w:ascii="宋体" w:hAnsi="宋体"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w:t>
      </w:r>
      <w:r>
        <w:rPr>
          <w:rFonts w:ascii="宋体" w:hAnsi="宋体" w:hint="eastAsia"/>
          <w:sz w:val="24"/>
          <w:szCs w:val="24"/>
        </w:rPr>
        <w:t>气。</w:t>
      </w:r>
    </w:p>
    <w:p w:rsidR="002A4752" w:rsidRDefault="00DD36E6">
      <w:pPr>
        <w:spacing w:line="440" w:lineRule="exact"/>
        <w:rPr>
          <w:rFonts w:ascii="宋体" w:hAnsi="宋体"/>
          <w:b/>
          <w:sz w:val="24"/>
          <w:szCs w:val="24"/>
        </w:rPr>
      </w:pPr>
      <w:r>
        <w:rPr>
          <w:rFonts w:ascii="宋体" w:hAnsi="宋体"/>
          <w:b/>
          <w:sz w:val="24"/>
          <w:szCs w:val="24"/>
        </w:rPr>
        <w:t>1</w:t>
      </w:r>
      <w:r>
        <w:rPr>
          <w:rFonts w:ascii="宋体" w:hAnsi="宋体" w:hint="eastAsia"/>
          <w:b/>
          <w:sz w:val="24"/>
          <w:szCs w:val="24"/>
        </w:rPr>
        <w:t>、建立健全各项安全管理制度</w:t>
      </w:r>
    </w:p>
    <w:p w:rsidR="002A4752" w:rsidRDefault="00DD36E6">
      <w:pPr>
        <w:spacing w:line="440" w:lineRule="exact"/>
        <w:ind w:firstLineChars="200" w:firstLine="480"/>
        <w:rPr>
          <w:rFonts w:ascii="宋体" w:hAnsi="宋体"/>
          <w:sz w:val="24"/>
          <w:szCs w:val="24"/>
        </w:rPr>
      </w:pPr>
      <w:r>
        <w:rPr>
          <w:rFonts w:ascii="宋体" w:hAnsi="宋体"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rsidR="002A4752" w:rsidRDefault="00DD36E6">
      <w:pPr>
        <w:spacing w:line="440" w:lineRule="exact"/>
        <w:rPr>
          <w:rFonts w:ascii="宋体" w:hAnsi="宋体"/>
          <w:b/>
          <w:sz w:val="24"/>
          <w:szCs w:val="24"/>
        </w:rPr>
      </w:pPr>
      <w:r>
        <w:rPr>
          <w:rFonts w:ascii="宋体" w:hAnsi="宋体"/>
          <w:b/>
          <w:sz w:val="24"/>
          <w:szCs w:val="24"/>
        </w:rPr>
        <w:t>2</w:t>
      </w:r>
      <w:r>
        <w:rPr>
          <w:rFonts w:ascii="宋体" w:hAnsi="宋体" w:hint="eastAsia"/>
          <w:b/>
          <w:sz w:val="24"/>
          <w:szCs w:val="24"/>
        </w:rPr>
        <w:t>、建立安全教育制度</w:t>
      </w:r>
    </w:p>
    <w:p w:rsidR="002A4752" w:rsidRDefault="00DD36E6">
      <w:pPr>
        <w:spacing w:line="440" w:lineRule="exact"/>
        <w:ind w:firstLineChars="200" w:firstLine="480"/>
        <w:rPr>
          <w:rFonts w:ascii="宋体" w:hAnsi="宋体"/>
          <w:sz w:val="24"/>
          <w:szCs w:val="24"/>
        </w:rPr>
      </w:pPr>
      <w:r>
        <w:rPr>
          <w:rFonts w:ascii="宋体" w:hAnsi="宋体" w:hint="eastAsia"/>
          <w:sz w:val="24"/>
          <w:szCs w:val="24"/>
        </w:rPr>
        <w:t>项目部应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2A4752" w:rsidRDefault="00DD36E6">
      <w:pPr>
        <w:spacing w:line="440" w:lineRule="exact"/>
        <w:rPr>
          <w:rFonts w:ascii="宋体" w:hAnsi="宋体"/>
          <w:b/>
          <w:sz w:val="24"/>
          <w:szCs w:val="24"/>
        </w:rPr>
      </w:pPr>
      <w:r>
        <w:rPr>
          <w:rFonts w:ascii="宋体" w:hAnsi="宋体"/>
          <w:b/>
          <w:sz w:val="24"/>
          <w:szCs w:val="24"/>
        </w:rPr>
        <w:t>3</w:t>
      </w:r>
      <w:r>
        <w:rPr>
          <w:rFonts w:ascii="宋体" w:hAnsi="宋体" w:hint="eastAsia"/>
          <w:b/>
          <w:sz w:val="24"/>
          <w:szCs w:val="24"/>
        </w:rPr>
        <w:t>、坚持安全检查制度</w:t>
      </w:r>
    </w:p>
    <w:p w:rsidR="002A4752" w:rsidRDefault="00DD36E6">
      <w:pPr>
        <w:spacing w:line="440" w:lineRule="exact"/>
        <w:ind w:firstLineChars="200" w:firstLine="480"/>
        <w:rPr>
          <w:rFonts w:ascii="宋体" w:hAnsi="宋体"/>
          <w:sz w:val="24"/>
          <w:szCs w:val="24"/>
        </w:rPr>
      </w:pPr>
      <w:r>
        <w:rPr>
          <w:rFonts w:ascii="宋体" w:hAnsi="宋体"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2A4752" w:rsidRDefault="00DD36E6">
      <w:pPr>
        <w:spacing w:line="440" w:lineRule="exact"/>
        <w:rPr>
          <w:rFonts w:ascii="宋体" w:hAnsi="宋体"/>
          <w:b/>
          <w:sz w:val="24"/>
          <w:szCs w:val="24"/>
        </w:rPr>
      </w:pPr>
      <w:r>
        <w:rPr>
          <w:rFonts w:ascii="宋体" w:hAnsi="宋体"/>
          <w:b/>
          <w:sz w:val="24"/>
          <w:szCs w:val="24"/>
        </w:rPr>
        <w:t>4</w:t>
      </w:r>
      <w:r>
        <w:rPr>
          <w:rFonts w:ascii="宋体" w:hAnsi="宋体" w:hint="eastAsia"/>
          <w:b/>
          <w:sz w:val="24"/>
          <w:szCs w:val="24"/>
        </w:rPr>
        <w:t>、坚持安全交底制度</w:t>
      </w:r>
    </w:p>
    <w:p w:rsidR="002A4752" w:rsidRDefault="00DD36E6">
      <w:pPr>
        <w:spacing w:line="440" w:lineRule="exact"/>
        <w:ind w:firstLineChars="200" w:firstLine="480"/>
        <w:rPr>
          <w:rFonts w:ascii="宋体" w:hAnsi="宋体"/>
          <w:sz w:val="24"/>
          <w:szCs w:val="24"/>
        </w:rPr>
      </w:pPr>
      <w:r>
        <w:rPr>
          <w:rFonts w:ascii="宋体" w:hAnsi="宋体" w:hint="eastAsia"/>
          <w:sz w:val="24"/>
          <w:szCs w:val="24"/>
        </w:rPr>
        <w:t>承包人技术人员在编制施工方案、技术措施前，必须严格按照招投标文件、合同等约定，详细、深入地了解施工内容、工作量、技术要求等，必须主动联系</w:t>
      </w:r>
      <w:r>
        <w:rPr>
          <w:rFonts w:ascii="宋体" w:hAnsi="宋体" w:hint="eastAsia"/>
          <w:sz w:val="24"/>
          <w:szCs w:val="24"/>
        </w:rPr>
        <w:lastRenderedPageBreak/>
        <w:t>发包人工地代表现场了解施工区域可能存在的水电气线路及其走向，必须编制详细的、</w:t>
      </w:r>
      <w:r>
        <w:rPr>
          <w:rFonts w:ascii="宋体" w:hAnsi="宋体" w:hint="eastAsia"/>
          <w:sz w:val="24"/>
          <w:szCs w:val="24"/>
        </w:rPr>
        <w:t>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2A4752" w:rsidRDefault="00DD36E6">
      <w:pPr>
        <w:spacing w:line="440" w:lineRule="exact"/>
        <w:rPr>
          <w:rFonts w:ascii="宋体" w:hAnsi="宋体"/>
          <w:b/>
          <w:sz w:val="24"/>
          <w:szCs w:val="24"/>
        </w:rPr>
      </w:pPr>
      <w:r>
        <w:rPr>
          <w:rFonts w:ascii="宋体" w:hAnsi="宋体"/>
          <w:b/>
          <w:sz w:val="24"/>
          <w:szCs w:val="24"/>
        </w:rPr>
        <w:t>5</w:t>
      </w:r>
      <w:r>
        <w:rPr>
          <w:rFonts w:ascii="宋体" w:hAnsi="宋体" w:hint="eastAsia"/>
          <w:b/>
          <w:sz w:val="24"/>
          <w:szCs w:val="24"/>
        </w:rPr>
        <w:t>、规范安全事故处理制度</w:t>
      </w:r>
    </w:p>
    <w:p w:rsidR="002A4752" w:rsidRDefault="00DD36E6">
      <w:pPr>
        <w:spacing w:line="440" w:lineRule="exact"/>
        <w:ind w:firstLineChars="200" w:firstLine="480"/>
        <w:rPr>
          <w:rFonts w:ascii="宋体" w:hAnsi="宋体"/>
          <w:sz w:val="24"/>
          <w:szCs w:val="24"/>
        </w:rPr>
      </w:pPr>
      <w:r>
        <w:rPr>
          <w:rFonts w:ascii="宋体" w:hAnsi="宋体" w:hint="eastAsia"/>
          <w:sz w:val="24"/>
          <w:szCs w:val="24"/>
        </w:rPr>
        <w:t>现场发生的安全事故，查明原因，教育大家，并落实整改措施。重大事故必须及时向发包人及地方有关部门汇报，积极配合和接受有关部门的调查处理。</w:t>
      </w:r>
    </w:p>
    <w:p w:rsidR="002A4752" w:rsidRDefault="00DD36E6">
      <w:pPr>
        <w:spacing w:line="440" w:lineRule="exact"/>
        <w:rPr>
          <w:rFonts w:ascii="宋体" w:hAnsi="宋体"/>
          <w:b/>
          <w:sz w:val="24"/>
          <w:szCs w:val="24"/>
        </w:rPr>
      </w:pPr>
      <w:r>
        <w:rPr>
          <w:rFonts w:ascii="宋体" w:hAnsi="宋体"/>
          <w:b/>
          <w:sz w:val="24"/>
          <w:szCs w:val="24"/>
        </w:rPr>
        <w:t>6</w:t>
      </w:r>
      <w:r>
        <w:rPr>
          <w:rFonts w:ascii="宋体" w:hAnsi="宋体" w:hint="eastAsia"/>
          <w:b/>
          <w:sz w:val="24"/>
          <w:szCs w:val="24"/>
        </w:rPr>
        <w:t>、坚持特殊工种持证上岗制度</w:t>
      </w:r>
    </w:p>
    <w:p w:rsidR="002A4752" w:rsidRDefault="00DD36E6">
      <w:pPr>
        <w:spacing w:line="440" w:lineRule="exact"/>
        <w:ind w:firstLine="420"/>
        <w:rPr>
          <w:rFonts w:ascii="宋体" w:hAnsi="宋体"/>
          <w:sz w:val="24"/>
          <w:szCs w:val="24"/>
        </w:rPr>
      </w:pPr>
      <w:r>
        <w:rPr>
          <w:rFonts w:ascii="宋体" w:hAnsi="宋体" w:hint="eastAsia"/>
          <w:sz w:val="24"/>
          <w:szCs w:val="24"/>
        </w:rPr>
        <w:t>强电施工、大型机械操作施工等根据国家规定要求持证上岗的或发包人认为有必要的工种，必须坚持持证上岗制度。承包人应在</w:t>
      </w:r>
      <w:r>
        <w:rPr>
          <w:rFonts w:ascii="宋体" w:hAnsi="宋体" w:hint="eastAsia"/>
          <w:sz w:val="24"/>
          <w:szCs w:val="24"/>
        </w:rPr>
        <w:t>签署本协议前将所有特殊工种人员基本信息签章后（携相关有效证件原件、复印件）上报发包人工地代表逐一审核认可后方可允许上述人员进场施工。</w:t>
      </w:r>
    </w:p>
    <w:p w:rsidR="002A4752" w:rsidRDefault="00DD36E6">
      <w:pPr>
        <w:spacing w:line="440" w:lineRule="exact"/>
        <w:rPr>
          <w:rFonts w:ascii="宋体" w:hAnsi="宋体"/>
          <w:b/>
          <w:sz w:val="24"/>
          <w:szCs w:val="24"/>
        </w:rPr>
      </w:pPr>
      <w:r>
        <w:rPr>
          <w:rFonts w:ascii="宋体" w:hAnsi="宋体" w:hint="eastAsia"/>
          <w:b/>
          <w:sz w:val="24"/>
          <w:szCs w:val="24"/>
        </w:rPr>
        <w:t>二、安全施工措施</w:t>
      </w:r>
    </w:p>
    <w:p w:rsidR="002A4752" w:rsidRDefault="00DD36E6">
      <w:pPr>
        <w:spacing w:line="440" w:lineRule="exact"/>
        <w:rPr>
          <w:rFonts w:ascii="宋体" w:hAnsi="宋体"/>
          <w:b/>
          <w:sz w:val="24"/>
          <w:szCs w:val="24"/>
        </w:rPr>
      </w:pPr>
      <w:r>
        <w:rPr>
          <w:rFonts w:ascii="宋体" w:hAnsi="宋体"/>
          <w:b/>
          <w:sz w:val="24"/>
          <w:szCs w:val="24"/>
        </w:rPr>
        <w:t>1</w:t>
      </w:r>
      <w:r>
        <w:rPr>
          <w:rFonts w:ascii="宋体" w:hAnsi="宋体" w:hint="eastAsia"/>
          <w:b/>
          <w:sz w:val="24"/>
          <w:szCs w:val="24"/>
        </w:rPr>
        <w:t>、强电施工安全管理</w:t>
      </w:r>
    </w:p>
    <w:p w:rsidR="002A4752" w:rsidRDefault="00DD36E6">
      <w:pPr>
        <w:spacing w:line="440" w:lineRule="exact"/>
        <w:ind w:firstLine="420"/>
        <w:rPr>
          <w:rFonts w:ascii="宋体" w:hAnsi="宋体"/>
          <w:sz w:val="24"/>
          <w:szCs w:val="24"/>
        </w:rPr>
      </w:pPr>
      <w:r>
        <w:rPr>
          <w:rFonts w:ascii="宋体" w:hAnsi="宋体" w:hint="eastAsia"/>
          <w:sz w:val="24"/>
          <w:szCs w:val="24"/>
        </w:rPr>
        <w:t>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2A4752" w:rsidRDefault="00DD36E6">
      <w:pPr>
        <w:spacing w:line="440" w:lineRule="exact"/>
        <w:ind w:firstLine="420"/>
        <w:rPr>
          <w:rFonts w:ascii="宋体" w:hAnsi="宋体"/>
          <w:sz w:val="24"/>
          <w:szCs w:val="24"/>
        </w:rPr>
      </w:pPr>
      <w:r>
        <w:rPr>
          <w:rFonts w:ascii="宋体" w:hAnsi="宋体" w:hint="eastAsia"/>
          <w:sz w:val="24"/>
          <w:szCs w:val="24"/>
        </w:rPr>
        <w:t>强电施工人员要认真进行现场施工工作，确保设备和人员的安全；强电现场领班监督指导并检查施工规范及安全防护情况；施工</w:t>
      </w:r>
      <w:r>
        <w:rPr>
          <w:rFonts w:ascii="宋体" w:hAnsi="宋体" w:hint="eastAsia"/>
          <w:sz w:val="24"/>
          <w:szCs w:val="24"/>
        </w:rPr>
        <w:t>期间必须严格执行电工</w:t>
      </w:r>
      <w:r>
        <w:rPr>
          <w:rFonts w:ascii="宋体" w:hAnsi="宋体"/>
          <w:sz w:val="24"/>
          <w:szCs w:val="24"/>
        </w:rPr>
        <w:t>"</w:t>
      </w:r>
      <w:r>
        <w:rPr>
          <w:rFonts w:ascii="宋体" w:hAnsi="宋体" w:hint="eastAsia"/>
          <w:sz w:val="24"/>
          <w:szCs w:val="24"/>
        </w:rPr>
        <w:t>四措八制</w:t>
      </w:r>
      <w:r>
        <w:rPr>
          <w:rFonts w:ascii="宋体" w:hAnsi="宋体"/>
          <w:sz w:val="24"/>
          <w:szCs w:val="24"/>
        </w:rPr>
        <w:t>",</w:t>
      </w:r>
      <w:r>
        <w:rPr>
          <w:rFonts w:ascii="宋体" w:hAnsi="宋体" w:hint="eastAsia"/>
          <w:sz w:val="24"/>
          <w:szCs w:val="24"/>
        </w:rPr>
        <w:t>严禁</w:t>
      </w:r>
      <w:hyperlink r:id="rId9" w:tgtFrame="_blank" w:history="1">
        <w:r>
          <w:rPr>
            <w:rFonts w:ascii="宋体" w:hAnsi="宋体" w:hint="eastAsia"/>
            <w:sz w:val="24"/>
            <w:szCs w:val="24"/>
          </w:rPr>
          <w:t>违章作业</w:t>
        </w:r>
      </w:hyperlink>
      <w:r>
        <w:rPr>
          <w:rFonts w:ascii="宋体" w:hAnsi="宋体" w:hint="eastAsia"/>
          <w:sz w:val="24"/>
          <w:szCs w:val="24"/>
        </w:rPr>
        <w:t>（</w:t>
      </w:r>
      <w:r>
        <w:rPr>
          <w:rFonts w:ascii="宋体" w:hAnsi="宋体"/>
          <w:sz w:val="24"/>
          <w:szCs w:val="24"/>
        </w:rPr>
        <w:t>"</w:t>
      </w:r>
      <w:r>
        <w:rPr>
          <w:rFonts w:ascii="宋体" w:hAnsi="宋体" w:hint="eastAsia"/>
          <w:sz w:val="24"/>
          <w:szCs w:val="24"/>
        </w:rPr>
        <w:t>四措</w:t>
      </w:r>
      <w:r>
        <w:rPr>
          <w:rFonts w:ascii="宋体" w:hAnsi="宋体"/>
          <w:sz w:val="24"/>
          <w:szCs w:val="24"/>
        </w:rPr>
        <w:t xml:space="preserve">": </w:t>
      </w:r>
      <w:r>
        <w:rPr>
          <w:rFonts w:ascii="宋体" w:hAnsi="宋体" w:hint="eastAsia"/>
          <w:sz w:val="24"/>
          <w:szCs w:val="24"/>
        </w:rPr>
        <w:t>⑴停电</w:t>
      </w:r>
      <w:r>
        <w:rPr>
          <w:rFonts w:ascii="宋体" w:hAnsi="宋体"/>
          <w:sz w:val="24"/>
          <w:szCs w:val="24"/>
        </w:rPr>
        <w:t xml:space="preserve"> </w:t>
      </w:r>
      <w:r>
        <w:rPr>
          <w:rFonts w:ascii="宋体" w:hAnsi="宋体" w:hint="eastAsia"/>
          <w:sz w:val="24"/>
          <w:szCs w:val="24"/>
        </w:rPr>
        <w:t>⑵验电</w:t>
      </w:r>
      <w:r>
        <w:rPr>
          <w:rFonts w:ascii="宋体" w:hAnsi="宋体"/>
          <w:sz w:val="24"/>
          <w:szCs w:val="24"/>
        </w:rPr>
        <w:t xml:space="preserve"> </w:t>
      </w:r>
      <w:r>
        <w:rPr>
          <w:rFonts w:ascii="宋体" w:hAnsi="宋体" w:hint="eastAsia"/>
          <w:sz w:val="24"/>
          <w:szCs w:val="24"/>
        </w:rPr>
        <w:t xml:space="preserve">　　⑶挂地线</w:t>
      </w:r>
      <w:r>
        <w:rPr>
          <w:rFonts w:ascii="宋体" w:hAnsi="宋体"/>
          <w:sz w:val="24"/>
          <w:szCs w:val="24"/>
        </w:rPr>
        <w:t xml:space="preserve"> </w:t>
      </w:r>
      <w:r>
        <w:rPr>
          <w:rFonts w:ascii="宋体" w:hAnsi="宋体" w:hint="eastAsia"/>
          <w:sz w:val="24"/>
          <w:szCs w:val="24"/>
        </w:rPr>
        <w:t>⑷设临时遮拦、悬挂标示牌</w:t>
      </w:r>
      <w:r>
        <w:rPr>
          <w:rFonts w:ascii="宋体" w:hAnsi="宋体"/>
          <w:sz w:val="24"/>
          <w:szCs w:val="24"/>
        </w:rPr>
        <w:t xml:space="preserve"> </w:t>
      </w:r>
      <w:r>
        <w:rPr>
          <w:rFonts w:ascii="宋体" w:hAnsi="宋体" w:hint="eastAsia"/>
          <w:sz w:val="24"/>
          <w:szCs w:val="24"/>
        </w:rPr>
        <w:t>；</w:t>
      </w:r>
      <w:r>
        <w:rPr>
          <w:rFonts w:ascii="宋体" w:hAnsi="宋体"/>
          <w:sz w:val="24"/>
          <w:szCs w:val="24"/>
        </w:rPr>
        <w:t>"</w:t>
      </w:r>
      <w:r>
        <w:rPr>
          <w:rFonts w:ascii="宋体" w:hAnsi="宋体" w:hint="eastAsia"/>
          <w:sz w:val="24"/>
          <w:szCs w:val="24"/>
        </w:rPr>
        <w:t>八制</w:t>
      </w:r>
      <w:r>
        <w:rPr>
          <w:rFonts w:ascii="宋体" w:hAnsi="宋体"/>
          <w:sz w:val="24"/>
          <w:szCs w:val="24"/>
        </w:rPr>
        <w:t xml:space="preserve">": </w:t>
      </w:r>
      <w:r>
        <w:rPr>
          <w:rFonts w:ascii="宋体" w:hAnsi="宋体" w:hint="eastAsia"/>
          <w:sz w:val="24"/>
          <w:szCs w:val="24"/>
        </w:rPr>
        <w:t>⑴工作票制度</w:t>
      </w:r>
      <w:r>
        <w:rPr>
          <w:rFonts w:ascii="宋体" w:hAnsi="宋体"/>
          <w:sz w:val="24"/>
          <w:szCs w:val="24"/>
        </w:rPr>
        <w:t xml:space="preserve"> </w:t>
      </w:r>
      <w:r>
        <w:rPr>
          <w:rFonts w:ascii="宋体" w:hAnsi="宋体" w:hint="eastAsia"/>
          <w:sz w:val="24"/>
          <w:szCs w:val="24"/>
        </w:rPr>
        <w:t>⑵操作票制度</w:t>
      </w:r>
      <w:r>
        <w:rPr>
          <w:rFonts w:ascii="宋体" w:hAnsi="宋体"/>
          <w:sz w:val="24"/>
          <w:szCs w:val="24"/>
        </w:rPr>
        <w:t xml:space="preserve"> </w:t>
      </w:r>
      <w:r>
        <w:rPr>
          <w:rFonts w:ascii="宋体" w:hAnsi="宋体" w:hint="eastAsia"/>
          <w:sz w:val="24"/>
          <w:szCs w:val="24"/>
        </w:rPr>
        <w:t>⑶查话及交底制度</w:t>
      </w:r>
      <w:r>
        <w:rPr>
          <w:rFonts w:ascii="宋体" w:hAnsi="宋体"/>
          <w:sz w:val="24"/>
          <w:szCs w:val="24"/>
        </w:rPr>
        <w:t xml:space="preserve"> </w:t>
      </w:r>
      <w:r>
        <w:rPr>
          <w:rFonts w:ascii="宋体" w:hAnsi="宋体" w:hint="eastAsia"/>
          <w:sz w:val="24"/>
          <w:szCs w:val="24"/>
        </w:rPr>
        <w:t>⑷工作许可制度</w:t>
      </w:r>
      <w:r>
        <w:rPr>
          <w:rFonts w:ascii="宋体" w:hAnsi="宋体"/>
          <w:sz w:val="24"/>
          <w:szCs w:val="24"/>
        </w:rPr>
        <w:t xml:space="preserve"> </w:t>
      </w:r>
      <w:r>
        <w:rPr>
          <w:rFonts w:ascii="宋体" w:hAnsi="宋体" w:hint="eastAsia"/>
          <w:sz w:val="24"/>
          <w:szCs w:val="24"/>
        </w:rPr>
        <w:t>⑸工作监护制度</w:t>
      </w:r>
      <w:r>
        <w:rPr>
          <w:rFonts w:ascii="宋体" w:hAnsi="宋体"/>
          <w:sz w:val="24"/>
          <w:szCs w:val="24"/>
        </w:rPr>
        <w:t xml:space="preserve"> </w:t>
      </w:r>
      <w:r>
        <w:rPr>
          <w:rFonts w:ascii="宋体" w:hAnsi="宋体" w:hint="eastAsia"/>
          <w:sz w:val="24"/>
          <w:szCs w:val="24"/>
        </w:rPr>
        <w:t>⑹工作间断及工作转移制度</w:t>
      </w:r>
      <w:r>
        <w:rPr>
          <w:rFonts w:ascii="宋体" w:hAnsi="宋体"/>
          <w:sz w:val="24"/>
          <w:szCs w:val="24"/>
        </w:rPr>
        <w:t xml:space="preserve"> </w:t>
      </w:r>
      <w:r>
        <w:rPr>
          <w:rFonts w:ascii="宋体" w:hAnsi="宋体" w:hint="eastAsia"/>
          <w:sz w:val="24"/>
          <w:szCs w:val="24"/>
        </w:rPr>
        <w:t>⑺工作终结及送电制度</w:t>
      </w:r>
      <w:r>
        <w:rPr>
          <w:rFonts w:ascii="宋体" w:hAnsi="宋体"/>
          <w:sz w:val="24"/>
          <w:szCs w:val="24"/>
        </w:rPr>
        <w:t xml:space="preserve"> </w:t>
      </w:r>
      <w:r>
        <w:rPr>
          <w:rFonts w:ascii="宋体" w:hAnsi="宋体" w:hint="eastAsia"/>
          <w:sz w:val="24"/>
          <w:szCs w:val="24"/>
        </w:rPr>
        <w:t>⑻调度管理制度</w:t>
      </w:r>
      <w:r>
        <w:rPr>
          <w:rFonts w:ascii="宋体" w:hAnsi="宋体"/>
          <w:sz w:val="24"/>
          <w:szCs w:val="24"/>
        </w:rPr>
        <w:t xml:space="preserve"> </w:t>
      </w:r>
      <w:r>
        <w:rPr>
          <w:rFonts w:ascii="宋体" w:hAnsi="宋体" w:hint="eastAsia"/>
          <w:sz w:val="24"/>
          <w:szCs w:val="24"/>
        </w:rPr>
        <w:t>）；强电施工人员施工时必须穿长袖衫、长裤、绝缘鞋，使用绝缘工具，严禁穿背心、短裤及不符合电气操作人员的服装，如金属丝钉的钮扣等；带电维修时，必须两人以上进行，一人监护一人操作，防止</w:t>
      </w:r>
      <w:r>
        <w:rPr>
          <w:rFonts w:ascii="宋体" w:hAnsi="宋体" w:hint="eastAsia"/>
          <w:sz w:val="24"/>
          <w:szCs w:val="24"/>
        </w:rPr>
        <w:t>触电、短路等事故的发生，严禁一人独立带电操作；严禁带电挂拆地线，严禁带负荷拉合</w:t>
      </w:r>
      <w:hyperlink r:id="rId10" w:tgtFrame="_blank" w:history="1">
        <w:r>
          <w:rPr>
            <w:rFonts w:ascii="宋体" w:hAnsi="宋体" w:hint="eastAsia"/>
            <w:sz w:val="24"/>
            <w:szCs w:val="24"/>
          </w:rPr>
          <w:t>隔离开关</w:t>
        </w:r>
      </w:hyperlink>
      <w:r>
        <w:rPr>
          <w:rFonts w:ascii="宋体" w:hAnsi="宋体" w:hint="eastAsia"/>
          <w:sz w:val="24"/>
          <w:szCs w:val="24"/>
        </w:rPr>
        <w:t>；设备停电检修时，严格执行安全技术措施，停电、验电时须悬挂临时接地线，设临时遮拦，悬挂标示牌；在配电室维修时必须遵守配电室的有关规定；电气设备</w:t>
      </w:r>
      <w:r>
        <w:rPr>
          <w:rFonts w:ascii="宋体" w:hAnsi="宋体" w:hint="eastAsia"/>
          <w:sz w:val="24"/>
          <w:szCs w:val="24"/>
        </w:rPr>
        <w:lastRenderedPageBreak/>
        <w:t>所有金属外壳要有可靠接地装置。</w:t>
      </w:r>
    </w:p>
    <w:p w:rsidR="002A4752" w:rsidRDefault="00DD36E6">
      <w:pPr>
        <w:spacing w:line="440" w:lineRule="exact"/>
        <w:rPr>
          <w:rFonts w:ascii="宋体" w:hAnsi="宋体"/>
          <w:b/>
          <w:sz w:val="24"/>
          <w:szCs w:val="24"/>
        </w:rPr>
      </w:pPr>
      <w:r>
        <w:rPr>
          <w:rFonts w:ascii="宋体" w:hAnsi="宋体"/>
          <w:b/>
          <w:sz w:val="24"/>
          <w:szCs w:val="24"/>
        </w:rPr>
        <w:t>2</w:t>
      </w:r>
      <w:r>
        <w:rPr>
          <w:rFonts w:ascii="宋体" w:hAnsi="宋体" w:hint="eastAsia"/>
          <w:b/>
          <w:sz w:val="24"/>
          <w:szCs w:val="24"/>
        </w:rPr>
        <w:t>、施工用水安全管理</w:t>
      </w:r>
    </w:p>
    <w:p w:rsidR="002A4752" w:rsidRDefault="00DD36E6">
      <w:pPr>
        <w:spacing w:line="440" w:lineRule="exact"/>
        <w:ind w:firstLine="420"/>
        <w:rPr>
          <w:rFonts w:ascii="宋体" w:hAnsi="宋体"/>
          <w:sz w:val="24"/>
          <w:szCs w:val="24"/>
        </w:rPr>
      </w:pPr>
      <w:r>
        <w:rPr>
          <w:rFonts w:ascii="宋体" w:hAnsi="宋体" w:hint="eastAsia"/>
          <w:sz w:val="24"/>
          <w:szCs w:val="24"/>
        </w:rPr>
        <w:t>所有用水线路和用水设备现场临时接水须事先与发包人工地代表联系；不得影响学校正常用水安全、秩序；使用的用水设施设备必须符合国家规范标准；线路施工必须符合国家行业规范要求；必</w:t>
      </w:r>
      <w:r>
        <w:rPr>
          <w:rFonts w:ascii="宋体" w:hAnsi="宋体" w:hint="eastAsia"/>
          <w:sz w:val="24"/>
          <w:szCs w:val="24"/>
        </w:rPr>
        <w:t>须悬挂经发包人工地代表认可的合格计量设备。</w:t>
      </w:r>
    </w:p>
    <w:p w:rsidR="002A4752" w:rsidRDefault="00DD36E6">
      <w:pPr>
        <w:spacing w:line="440" w:lineRule="exact"/>
        <w:rPr>
          <w:rFonts w:ascii="宋体" w:hAnsi="宋体"/>
          <w:b/>
          <w:sz w:val="24"/>
          <w:szCs w:val="24"/>
        </w:rPr>
      </w:pPr>
      <w:r>
        <w:rPr>
          <w:rFonts w:ascii="宋体" w:hAnsi="宋体"/>
          <w:b/>
          <w:sz w:val="24"/>
          <w:szCs w:val="24"/>
        </w:rPr>
        <w:t>3</w:t>
      </w:r>
      <w:r>
        <w:rPr>
          <w:rFonts w:ascii="宋体" w:hAnsi="宋体" w:hint="eastAsia"/>
          <w:b/>
          <w:sz w:val="24"/>
          <w:szCs w:val="24"/>
        </w:rPr>
        <w:t>、用气用火安全管理</w:t>
      </w:r>
    </w:p>
    <w:p w:rsidR="002A4752" w:rsidRDefault="00DD36E6">
      <w:pPr>
        <w:pStyle w:val="reader-word-layer"/>
        <w:shd w:val="clear" w:color="auto" w:fill="FFFFFF"/>
        <w:spacing w:before="0" w:beforeAutospacing="0" w:after="0" w:afterAutospacing="0" w:line="440" w:lineRule="exact"/>
        <w:ind w:firstLine="420"/>
        <w:rPr>
          <w:rFonts w:cs="Times New Roman"/>
          <w:kern w:val="2"/>
        </w:rPr>
      </w:pPr>
      <w:r>
        <w:rPr>
          <w:rFonts w:cs="Times New Roman" w:hint="eastAsia"/>
          <w:kern w:val="2"/>
        </w:rPr>
        <w:t>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2A4752" w:rsidRDefault="00DD36E6">
      <w:pPr>
        <w:spacing w:line="440" w:lineRule="exact"/>
        <w:rPr>
          <w:rFonts w:ascii="宋体" w:hAnsi="宋体"/>
          <w:b/>
          <w:sz w:val="24"/>
          <w:szCs w:val="24"/>
        </w:rPr>
      </w:pPr>
      <w:r>
        <w:rPr>
          <w:rFonts w:ascii="宋体" w:hAnsi="宋体"/>
          <w:b/>
          <w:sz w:val="24"/>
          <w:szCs w:val="24"/>
        </w:rPr>
        <w:t>4</w:t>
      </w:r>
      <w:r>
        <w:rPr>
          <w:rFonts w:ascii="宋体" w:hAnsi="宋体" w:hint="eastAsia"/>
          <w:b/>
          <w:sz w:val="24"/>
          <w:szCs w:val="24"/>
        </w:rPr>
        <w:t>、机械设备使用安全管理</w:t>
      </w:r>
    </w:p>
    <w:p w:rsidR="002A4752" w:rsidRDefault="00DD36E6">
      <w:pPr>
        <w:spacing w:line="440" w:lineRule="exact"/>
        <w:ind w:firstLine="420"/>
        <w:rPr>
          <w:rFonts w:ascii="宋体" w:hAnsi="宋体"/>
          <w:sz w:val="24"/>
          <w:szCs w:val="24"/>
        </w:rPr>
      </w:pPr>
      <w:r>
        <w:rPr>
          <w:rFonts w:ascii="宋体" w:hAnsi="宋体"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宋体" w:hAnsi="宋体"/>
          <w:sz w:val="24"/>
          <w:szCs w:val="24"/>
        </w:rPr>
        <w:t>10</w:t>
      </w:r>
      <w:r>
        <w:rPr>
          <w:rFonts w:ascii="宋体" w:hAnsi="宋体" w:hint="eastAsia"/>
          <w:sz w:val="24"/>
          <w:szCs w:val="24"/>
        </w:rPr>
        <w:t>公里</w:t>
      </w:r>
      <w:r>
        <w:rPr>
          <w:rFonts w:ascii="宋体" w:hAnsi="宋体"/>
          <w:sz w:val="24"/>
          <w:szCs w:val="24"/>
        </w:rPr>
        <w:t>/</w:t>
      </w:r>
      <w:r>
        <w:rPr>
          <w:rFonts w:ascii="宋体" w:hAnsi="宋体" w:hint="eastAsia"/>
          <w:sz w:val="24"/>
          <w:szCs w:val="24"/>
        </w:rPr>
        <w:t>小时，禁止鸣笛。大型机械进场或在沥青砼路上行驶，须事先向发包人申报，经同意后方可运行，以免损坏路面，并保持路面清洁。</w:t>
      </w:r>
    </w:p>
    <w:p w:rsidR="002A4752" w:rsidRDefault="00DD36E6">
      <w:pPr>
        <w:spacing w:line="440" w:lineRule="exact"/>
        <w:rPr>
          <w:rFonts w:ascii="宋体" w:hAnsi="宋体"/>
          <w:b/>
          <w:sz w:val="24"/>
          <w:szCs w:val="24"/>
        </w:rPr>
      </w:pPr>
      <w:r>
        <w:rPr>
          <w:rFonts w:ascii="宋体" w:hAnsi="宋体"/>
          <w:b/>
          <w:sz w:val="24"/>
          <w:szCs w:val="24"/>
        </w:rPr>
        <w:t>5</w:t>
      </w:r>
      <w:r>
        <w:rPr>
          <w:rFonts w:ascii="宋体" w:hAnsi="宋体" w:hint="eastAsia"/>
          <w:b/>
          <w:sz w:val="24"/>
          <w:szCs w:val="24"/>
        </w:rPr>
        <w:t>、施工区域安全管理</w:t>
      </w:r>
    </w:p>
    <w:p w:rsidR="002A4752" w:rsidRDefault="00DD36E6">
      <w:pPr>
        <w:pStyle w:val="reader-word-layer"/>
        <w:shd w:val="clear" w:color="auto" w:fill="FFFFFF"/>
        <w:spacing w:before="0" w:beforeAutospacing="0" w:after="0" w:afterAutospacing="0" w:line="440" w:lineRule="exact"/>
        <w:ind w:firstLine="420"/>
        <w:rPr>
          <w:rFonts w:cs="Times New Roman"/>
          <w:kern w:val="2"/>
        </w:rPr>
      </w:pPr>
      <w:r>
        <w:rPr>
          <w:rFonts w:cs="Times New Roman" w:hint="eastAsia"/>
          <w:kern w:val="2"/>
        </w:rPr>
        <w:t>施工现场须用专用彩绳或防护网进行有效隔离，在醒目位置设置警示标</w:t>
      </w:r>
      <w:r>
        <w:rPr>
          <w:rFonts w:cs="Times New Roman" w:hint="eastAsia"/>
          <w:kern w:val="2"/>
        </w:rPr>
        <w:t>语等安全标识，专职安全员必须在施工期间坚持现场巡查，确保师生人身安全。</w:t>
      </w:r>
      <w:hyperlink r:id="rId11" w:tgtFrame="_blank" w:history="1">
        <w:r>
          <w:rPr>
            <w:rFonts w:cs="Times New Roman" w:hint="eastAsia"/>
            <w:kern w:val="2"/>
          </w:rPr>
          <w:t>高空作业</w:t>
        </w:r>
      </w:hyperlink>
      <w:r>
        <w:rPr>
          <w:rFonts w:cs="Times New Roman" w:hint="eastAsia"/>
          <w:kern w:val="2"/>
        </w:rPr>
        <w:t>时戴好安全帽，系好安全带，严禁在工作中上下抛掷工具材料和物品。确需上下传递，用吊绳和吊袋传送。凡在坠落高度基准面</w:t>
      </w:r>
      <w:r>
        <w:rPr>
          <w:rFonts w:cs="Times New Roman"/>
          <w:kern w:val="2"/>
        </w:rPr>
        <w:t>2</w:t>
      </w:r>
      <w:r>
        <w:rPr>
          <w:rFonts w:cs="Times New Roman" w:hint="eastAsia"/>
          <w:kern w:val="2"/>
        </w:rPr>
        <w:t>米以上（含</w:t>
      </w:r>
      <w:r>
        <w:rPr>
          <w:rFonts w:cs="Times New Roman"/>
          <w:kern w:val="2"/>
        </w:rPr>
        <w:t>2</w:t>
      </w:r>
      <w:r>
        <w:rPr>
          <w:rFonts w:cs="Times New Roman" w:hint="eastAsia"/>
          <w:kern w:val="2"/>
        </w:rPr>
        <w:t>米）有可能坠落的高处作业的下方</w:t>
      </w:r>
      <w:r>
        <w:rPr>
          <w:rFonts w:cs="Times New Roman"/>
          <w:kern w:val="2"/>
        </w:rPr>
        <w:t>2</w:t>
      </w:r>
      <w:r>
        <w:rPr>
          <w:rFonts w:cs="Times New Roman" w:hint="eastAsia"/>
          <w:kern w:val="2"/>
        </w:rPr>
        <w:t>米范围内不得堆放物品或</w:t>
      </w:r>
      <w:hyperlink r:id="rId12" w:tgtFrame="_blank" w:history="1">
        <w:r>
          <w:rPr>
            <w:rFonts w:cs="Times New Roman" w:hint="eastAsia"/>
            <w:kern w:val="2"/>
          </w:rPr>
          <w:t>易碎物品</w:t>
        </w:r>
      </w:hyperlink>
      <w:r>
        <w:rPr>
          <w:rFonts w:cs="Times New Roman" w:hint="eastAsia"/>
          <w:kern w:val="2"/>
        </w:rPr>
        <w:t>；高空作业前所需材料事先准备好，工具放在工具袋内，在高处作业时不能随意抛掷物件；不得双层同时作业，如需要，应在双层作业中间加设</w:t>
      </w:r>
      <w:r>
        <w:rPr>
          <w:rFonts w:cs="Times New Roman" w:hint="eastAsia"/>
          <w:kern w:val="2"/>
        </w:rPr>
        <w:t>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w:t>
      </w:r>
      <w:r>
        <w:rPr>
          <w:rFonts w:cs="Times New Roman" w:hint="eastAsia"/>
          <w:kern w:val="2"/>
        </w:rPr>
        <w:lastRenderedPageBreak/>
        <w:t>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w:t>
      </w:r>
      <w:r>
        <w:rPr>
          <w:rFonts w:cs="Times New Roman" w:hint="eastAsia"/>
          <w:kern w:val="2"/>
        </w:rPr>
        <w:t>上的物体堆放平稳、牢固，防止掉落和不妨碍行走、装卸；高处作业的设施的主要受力杆件，必须经力学计算达安全可靠方可实施；高处作业时，与地面相距</w:t>
      </w:r>
      <w:r>
        <w:rPr>
          <w:rFonts w:cs="Times New Roman"/>
          <w:kern w:val="2"/>
        </w:rPr>
        <w:t>3.2</w:t>
      </w:r>
      <w:r>
        <w:rPr>
          <w:rFonts w:cs="Times New Roman" w:hint="eastAsia"/>
          <w:kern w:val="2"/>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2A4752" w:rsidRDefault="00DD36E6">
      <w:pPr>
        <w:pStyle w:val="reader-word-layer"/>
        <w:shd w:val="clear" w:color="auto" w:fill="FFFFFF"/>
        <w:spacing w:before="0" w:beforeAutospacing="0" w:after="0" w:afterAutospacing="0" w:line="440" w:lineRule="exact"/>
        <w:ind w:firstLine="420"/>
        <w:rPr>
          <w:rFonts w:cs="Times New Roman"/>
          <w:kern w:val="2"/>
        </w:rPr>
      </w:pPr>
      <w:r>
        <w:rPr>
          <w:rFonts w:cs="Times New Roman" w:hint="eastAsia"/>
          <w:kern w:val="2"/>
        </w:rPr>
        <w:t>如遇雨、雪、大风（台风）、雷电等特殊天气，承包人应关注天气变化，提前做好应对准备，并负责教育所有可能进场施工人员。</w:t>
      </w:r>
    </w:p>
    <w:p w:rsidR="002A4752" w:rsidRDefault="00DD36E6">
      <w:pPr>
        <w:spacing w:line="440" w:lineRule="exact"/>
        <w:rPr>
          <w:rFonts w:ascii="宋体" w:hAnsi="宋体"/>
          <w:b/>
          <w:sz w:val="24"/>
          <w:szCs w:val="24"/>
        </w:rPr>
      </w:pPr>
      <w:r>
        <w:rPr>
          <w:rFonts w:ascii="宋体" w:hAnsi="宋体" w:hint="eastAsia"/>
          <w:b/>
          <w:sz w:val="24"/>
          <w:szCs w:val="24"/>
        </w:rPr>
        <w:t>三、文明施工要求</w:t>
      </w:r>
    </w:p>
    <w:p w:rsidR="002A4752" w:rsidRDefault="00DD36E6">
      <w:pPr>
        <w:pStyle w:val="reader-word-layer"/>
        <w:shd w:val="clear" w:color="auto" w:fill="FFFFFF"/>
        <w:spacing w:before="0" w:beforeAutospacing="0" w:after="0" w:afterAutospacing="0" w:line="440" w:lineRule="exact"/>
        <w:rPr>
          <w:rFonts w:cs="Times New Roman"/>
          <w:kern w:val="2"/>
        </w:rPr>
      </w:pPr>
      <w:r>
        <w:rPr>
          <w:rFonts w:cs="Times New Roman"/>
          <w:kern w:val="2"/>
        </w:rPr>
        <w:t>1</w:t>
      </w:r>
      <w:r>
        <w:rPr>
          <w:rFonts w:cs="Times New Roman" w:hint="eastAsia"/>
          <w:kern w:val="2"/>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cs="Times New Roman"/>
          <w:kern w:val="2"/>
        </w:rPr>
        <w:t> </w:t>
      </w:r>
      <w:r>
        <w:rPr>
          <w:rFonts w:cs="Times New Roman"/>
          <w:kern w:val="2"/>
        </w:rPr>
        <w:br/>
        <w:t>2</w:t>
      </w:r>
      <w:r>
        <w:rPr>
          <w:rFonts w:cs="Times New Roman" w:hint="eastAsia"/>
          <w:kern w:val="2"/>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2A4752" w:rsidRDefault="00DD36E6">
      <w:pPr>
        <w:spacing w:line="440" w:lineRule="exact"/>
        <w:rPr>
          <w:rFonts w:ascii="宋体" w:hAnsi="宋体"/>
          <w:sz w:val="24"/>
          <w:szCs w:val="24"/>
        </w:rPr>
      </w:pPr>
      <w:r>
        <w:rPr>
          <w:rFonts w:ascii="宋体" w:hAnsi="宋体"/>
          <w:sz w:val="24"/>
          <w:szCs w:val="24"/>
        </w:rPr>
        <w:t>3</w:t>
      </w:r>
      <w:r>
        <w:rPr>
          <w:rFonts w:ascii="宋体" w:hAnsi="宋体" w:hint="eastAsia"/>
          <w:sz w:val="24"/>
          <w:szCs w:val="24"/>
        </w:rPr>
        <w:t>、施工队伍须响应学校管理，车辆进出校门须遵守门卫有关规定。</w:t>
      </w:r>
    </w:p>
    <w:p w:rsidR="002A4752" w:rsidRDefault="00DD36E6">
      <w:pPr>
        <w:spacing w:line="440" w:lineRule="exact"/>
        <w:rPr>
          <w:rFonts w:ascii="宋体" w:hAnsi="宋体"/>
          <w:sz w:val="24"/>
          <w:szCs w:val="24"/>
        </w:rPr>
      </w:pPr>
      <w:r>
        <w:rPr>
          <w:rFonts w:ascii="宋体" w:hAnsi="宋体"/>
          <w:sz w:val="24"/>
          <w:szCs w:val="24"/>
        </w:rPr>
        <w:t>4</w:t>
      </w:r>
      <w:r>
        <w:rPr>
          <w:rFonts w:ascii="宋体" w:hAnsi="宋体" w:hint="eastAsia"/>
          <w:sz w:val="24"/>
          <w:szCs w:val="24"/>
        </w:rPr>
        <w:t>、建筑材料须有序堆放，不得</w:t>
      </w:r>
      <w:r>
        <w:rPr>
          <w:rFonts w:ascii="宋体" w:hAnsi="宋体" w:hint="eastAsia"/>
          <w:sz w:val="24"/>
          <w:szCs w:val="24"/>
        </w:rPr>
        <w:t>堆放在道路上，不得影响师生出行，不得在道路上搅拌砂浆、砼。</w:t>
      </w:r>
    </w:p>
    <w:p w:rsidR="002A4752" w:rsidRDefault="00DD36E6">
      <w:pPr>
        <w:spacing w:line="440" w:lineRule="exact"/>
        <w:rPr>
          <w:rFonts w:ascii="宋体" w:hAnsi="宋体"/>
          <w:sz w:val="24"/>
          <w:szCs w:val="24"/>
        </w:rPr>
      </w:pPr>
      <w:r>
        <w:rPr>
          <w:rFonts w:ascii="宋体" w:hAnsi="宋体"/>
          <w:sz w:val="24"/>
          <w:szCs w:val="24"/>
        </w:rPr>
        <w:t>5</w:t>
      </w:r>
      <w:r>
        <w:rPr>
          <w:rFonts w:ascii="宋体" w:hAnsi="宋体" w:hint="eastAsia"/>
          <w:sz w:val="24"/>
          <w:szCs w:val="24"/>
        </w:rPr>
        <w:t>、施工中未经发包人同意或有关部门批准，不得随意拆改原建筑物结构及各种设备管线。</w:t>
      </w:r>
    </w:p>
    <w:p w:rsidR="002A4752" w:rsidRDefault="00DD36E6">
      <w:pPr>
        <w:spacing w:line="440" w:lineRule="exact"/>
        <w:rPr>
          <w:rFonts w:ascii="宋体" w:hAnsi="宋体"/>
          <w:sz w:val="24"/>
          <w:szCs w:val="24"/>
        </w:rPr>
      </w:pPr>
      <w:r>
        <w:rPr>
          <w:rFonts w:ascii="宋体" w:hAnsi="宋体"/>
          <w:sz w:val="24"/>
          <w:szCs w:val="24"/>
        </w:rPr>
        <w:t>6</w:t>
      </w:r>
      <w:r>
        <w:rPr>
          <w:rFonts w:ascii="宋体" w:hAnsi="宋体" w:hint="eastAsia"/>
          <w:sz w:val="24"/>
          <w:szCs w:val="24"/>
        </w:rPr>
        <w:t>、工程竣工未移交发包人之前，承包人负责对现场的一切设施和工程成品进行保护。</w:t>
      </w:r>
    </w:p>
    <w:p w:rsidR="002A4752" w:rsidRDefault="00DD36E6">
      <w:pPr>
        <w:spacing w:line="440" w:lineRule="exact"/>
        <w:rPr>
          <w:rFonts w:ascii="宋体" w:hAnsi="宋体"/>
          <w:b/>
          <w:sz w:val="24"/>
          <w:szCs w:val="24"/>
        </w:rPr>
      </w:pPr>
      <w:r>
        <w:rPr>
          <w:rFonts w:ascii="宋体" w:hAnsi="宋体" w:hint="eastAsia"/>
          <w:b/>
          <w:sz w:val="24"/>
          <w:szCs w:val="24"/>
        </w:rPr>
        <w:t>四、安全责任</w:t>
      </w:r>
    </w:p>
    <w:p w:rsidR="002A4752" w:rsidRDefault="00DD36E6">
      <w:pPr>
        <w:spacing w:line="440" w:lineRule="exact"/>
        <w:ind w:firstLine="420"/>
        <w:rPr>
          <w:rFonts w:ascii="宋体" w:hAnsi="宋体"/>
          <w:sz w:val="24"/>
          <w:szCs w:val="24"/>
        </w:rPr>
      </w:pPr>
      <w:r>
        <w:rPr>
          <w:rFonts w:ascii="宋体" w:hAnsi="宋体" w:hint="eastAsia"/>
          <w:sz w:val="24"/>
          <w:szCs w:val="24"/>
        </w:rPr>
        <w:t>承包人应严格按照竞争性谈判文件、合同、本责任书等安全约定，严格按照国家相关安全施工规范要求，落实安全措施，遵守安全施工规定，确保安全、文明施工；否则，施工期间或在工期范围内发生安全事故或损害及其引发的一切损失，均由承包人承担全部责任，与发包人无关。</w:t>
      </w:r>
    </w:p>
    <w:p w:rsidR="002A4752" w:rsidRDefault="002A4752">
      <w:pPr>
        <w:spacing w:line="480" w:lineRule="exact"/>
        <w:rPr>
          <w:rFonts w:ascii="宋体" w:hAnsi="宋体"/>
          <w:sz w:val="24"/>
          <w:szCs w:val="24"/>
        </w:rPr>
      </w:pPr>
    </w:p>
    <w:p w:rsidR="002A4752" w:rsidRDefault="002A4752">
      <w:pPr>
        <w:spacing w:line="480" w:lineRule="exact"/>
        <w:rPr>
          <w:rFonts w:ascii="宋体" w:hAnsi="宋体"/>
          <w:sz w:val="24"/>
          <w:szCs w:val="24"/>
        </w:rPr>
      </w:pPr>
    </w:p>
    <w:p w:rsidR="002A4752" w:rsidRDefault="00DD36E6">
      <w:pPr>
        <w:spacing w:line="440" w:lineRule="exact"/>
        <w:rPr>
          <w:rFonts w:ascii="宋体" w:hAnsi="宋体"/>
          <w:sz w:val="24"/>
          <w:szCs w:val="24"/>
        </w:rPr>
      </w:pPr>
      <w:r>
        <w:rPr>
          <w:rFonts w:ascii="宋体" w:hAnsi="宋体" w:hint="eastAsia"/>
          <w:sz w:val="24"/>
          <w:szCs w:val="24"/>
        </w:rPr>
        <w:t>发包人：</w:t>
      </w:r>
      <w:r>
        <w:rPr>
          <w:rFonts w:ascii="宋体" w:hAnsi="宋体"/>
          <w:sz w:val="24"/>
          <w:szCs w:val="24"/>
        </w:rPr>
        <w:t xml:space="preserve">        </w:t>
      </w:r>
      <w:r>
        <w:rPr>
          <w:rFonts w:ascii="宋体" w:hAnsi="宋体"/>
          <w:sz w:val="24"/>
          <w:szCs w:val="24"/>
        </w:rPr>
        <w:t xml:space="preserve">                   </w:t>
      </w:r>
      <w:r>
        <w:rPr>
          <w:rFonts w:ascii="宋体" w:hAnsi="宋体" w:hint="eastAsia"/>
          <w:sz w:val="24"/>
          <w:szCs w:val="24"/>
        </w:rPr>
        <w:t>承包人：</w:t>
      </w:r>
    </w:p>
    <w:p w:rsidR="002A4752" w:rsidRDefault="002A4752">
      <w:pPr>
        <w:spacing w:line="440" w:lineRule="exact"/>
        <w:rPr>
          <w:rFonts w:ascii="宋体" w:hAnsi="宋体"/>
          <w:sz w:val="24"/>
          <w:szCs w:val="24"/>
        </w:rPr>
      </w:pPr>
    </w:p>
    <w:p w:rsidR="002A4752" w:rsidRDefault="00DD36E6">
      <w:pPr>
        <w:spacing w:line="440" w:lineRule="exact"/>
        <w:rPr>
          <w:rFonts w:ascii="宋体" w:hAnsi="宋体"/>
          <w:sz w:val="24"/>
          <w:szCs w:val="24"/>
        </w:rPr>
      </w:pPr>
      <w:r>
        <w:rPr>
          <w:rFonts w:ascii="宋体" w:hAnsi="宋体" w:hint="eastAsia"/>
          <w:sz w:val="24"/>
          <w:szCs w:val="24"/>
        </w:rPr>
        <w:t>发包人委托代表签字：</w:t>
      </w:r>
      <w:r>
        <w:rPr>
          <w:rFonts w:ascii="宋体" w:hAnsi="宋体"/>
          <w:sz w:val="24"/>
          <w:szCs w:val="24"/>
        </w:rPr>
        <w:t xml:space="preserve">               </w:t>
      </w:r>
      <w:r>
        <w:rPr>
          <w:rFonts w:ascii="宋体" w:hAnsi="宋体" w:hint="eastAsia"/>
          <w:sz w:val="24"/>
          <w:szCs w:val="24"/>
        </w:rPr>
        <w:t>承包人委托代表签字：</w:t>
      </w:r>
    </w:p>
    <w:p w:rsidR="002A4752" w:rsidRDefault="00DD36E6">
      <w:pPr>
        <w:spacing w:line="440" w:lineRule="exact"/>
        <w:rPr>
          <w:rFonts w:ascii="宋体" w:hAnsi="宋体"/>
          <w:sz w:val="24"/>
          <w:szCs w:val="24"/>
        </w:rPr>
      </w:pPr>
      <w:r>
        <w:rPr>
          <w:rFonts w:ascii="宋体" w:hAnsi="宋体"/>
          <w:sz w:val="24"/>
          <w:szCs w:val="24"/>
        </w:rPr>
        <w:t xml:space="preserve">                       </w:t>
      </w:r>
    </w:p>
    <w:p w:rsidR="002A4752" w:rsidRDefault="00DD36E6">
      <w:pPr>
        <w:spacing w:line="440" w:lineRule="exact"/>
        <w:ind w:right="420"/>
        <w:rPr>
          <w:rFonts w:ascii="宋体" w:hAnsi="宋体"/>
          <w:sz w:val="24"/>
          <w:szCs w:val="24"/>
        </w:rPr>
      </w:pPr>
      <w:r>
        <w:rPr>
          <w:rFonts w:ascii="宋体" w:hAnsi="宋体"/>
          <w:sz w:val="24"/>
          <w:szCs w:val="24"/>
        </w:rPr>
        <w:t xml:space="preserve">                                   </w:t>
      </w:r>
      <w:r>
        <w:rPr>
          <w:rFonts w:ascii="宋体" w:hAnsi="宋体" w:hint="eastAsia"/>
          <w:sz w:val="24"/>
          <w:szCs w:val="24"/>
        </w:rPr>
        <w:t>二〇一</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2A4752"/>
    <w:p w:rsidR="002A4752" w:rsidRDefault="00DD36E6">
      <w:pPr>
        <w:spacing w:line="480" w:lineRule="exact"/>
        <w:rPr>
          <w:rFonts w:ascii="宋体" w:hAnsi="宋体"/>
          <w:b/>
          <w:sz w:val="24"/>
          <w:szCs w:val="24"/>
        </w:rPr>
      </w:pPr>
      <w:bookmarkStart w:id="107" w:name="_Hlt16619369"/>
      <w:bookmarkEnd w:id="107"/>
      <w:r>
        <w:rPr>
          <w:rFonts w:ascii="宋体" w:hAnsi="宋体" w:hint="eastAsia"/>
          <w:bCs/>
          <w:color w:val="000000"/>
          <w:sz w:val="24"/>
          <w:szCs w:val="24"/>
        </w:rPr>
        <w:t>补充协议二</w:t>
      </w:r>
      <w:r>
        <w:rPr>
          <w:rFonts w:ascii="宋体" w:hAnsi="宋体" w:hint="eastAsia"/>
          <w:bCs/>
          <w:color w:val="000000"/>
          <w:sz w:val="24"/>
          <w:szCs w:val="24"/>
        </w:rPr>
        <w:t xml:space="preserve"> </w:t>
      </w:r>
      <w:r>
        <w:rPr>
          <w:rFonts w:ascii="宋体" w:hAnsi="宋体" w:hint="eastAsia"/>
          <w:bCs/>
          <w:color w:val="000000"/>
        </w:rPr>
        <w:t xml:space="preserve">                  </w:t>
      </w:r>
      <w:r>
        <w:rPr>
          <w:rFonts w:ascii="宋体" w:hAnsi="宋体" w:hint="eastAsia"/>
          <w:bCs/>
          <w:color w:val="000000"/>
          <w:sz w:val="24"/>
          <w:szCs w:val="24"/>
        </w:rPr>
        <w:t xml:space="preserve">  </w:t>
      </w:r>
      <w:r>
        <w:rPr>
          <w:rFonts w:ascii="宋体" w:hAnsi="宋体" w:hint="eastAsia"/>
          <w:b/>
          <w:sz w:val="24"/>
          <w:szCs w:val="24"/>
        </w:rPr>
        <w:t>承包人项目负责人授权书</w:t>
      </w:r>
    </w:p>
    <w:p w:rsidR="002A4752" w:rsidRDefault="002A4752">
      <w:pPr>
        <w:spacing w:line="480" w:lineRule="exact"/>
        <w:rPr>
          <w:rFonts w:ascii="宋体" w:hAnsi="宋体"/>
          <w:b/>
          <w:sz w:val="24"/>
          <w:szCs w:val="24"/>
        </w:rPr>
      </w:pPr>
    </w:p>
    <w:p w:rsidR="002A4752" w:rsidRDefault="00DD36E6">
      <w:pPr>
        <w:spacing w:line="440" w:lineRule="exact"/>
        <w:rPr>
          <w:rFonts w:ascii="宋体" w:hAnsi="宋体"/>
          <w:b/>
          <w:sz w:val="24"/>
          <w:szCs w:val="24"/>
        </w:rPr>
      </w:pPr>
      <w:r>
        <w:rPr>
          <w:rFonts w:ascii="宋体" w:hAnsi="宋体" w:hint="eastAsia"/>
          <w:b/>
          <w:sz w:val="24"/>
          <w:szCs w:val="24"/>
        </w:rPr>
        <w:t>盐城幼儿师范高等专科学校：</w:t>
      </w:r>
    </w:p>
    <w:p w:rsidR="002A4752" w:rsidRDefault="002A4752">
      <w:pPr>
        <w:spacing w:line="520" w:lineRule="exact"/>
        <w:rPr>
          <w:rFonts w:ascii="宋体"/>
          <w:b/>
          <w:sz w:val="24"/>
          <w:szCs w:val="24"/>
        </w:rPr>
      </w:pPr>
    </w:p>
    <w:p w:rsidR="002A4752" w:rsidRDefault="00DD36E6">
      <w:pPr>
        <w:pStyle w:val="af2"/>
        <w:spacing w:before="0" w:beforeAutospacing="0" w:after="0" w:afterAutospacing="0" w:line="520" w:lineRule="exact"/>
        <w:ind w:firstLine="482"/>
        <w:rPr>
          <w:rFonts w:cs="Times New Roman"/>
          <w:kern w:val="2"/>
        </w:rPr>
      </w:pPr>
      <w:r>
        <w:rPr>
          <w:rFonts w:cs="Times New Roman" w:hint="eastAsia"/>
          <w:kern w:val="2"/>
        </w:rPr>
        <w:t>本人</w:t>
      </w:r>
      <w:r>
        <w:rPr>
          <w:rFonts w:cs="Times New Roman"/>
          <w:kern w:val="2"/>
          <w:u w:val="single"/>
        </w:rPr>
        <w:t xml:space="preserve">         </w:t>
      </w:r>
      <w:r>
        <w:rPr>
          <w:rFonts w:cs="Times New Roman"/>
          <w:kern w:val="2"/>
        </w:rPr>
        <w:t>(</w:t>
      </w:r>
      <w:r>
        <w:rPr>
          <w:rFonts w:cs="Times New Roman" w:hint="eastAsia"/>
          <w:kern w:val="2"/>
        </w:rPr>
        <w:t>姓名</w:t>
      </w:r>
      <w:r>
        <w:rPr>
          <w:rFonts w:cs="Times New Roman"/>
          <w:kern w:val="2"/>
        </w:rPr>
        <w:t>)</w:t>
      </w:r>
      <w:r>
        <w:rPr>
          <w:rFonts w:cs="Times New Roman" w:hint="eastAsia"/>
          <w:kern w:val="2"/>
        </w:rPr>
        <w:t>系</w:t>
      </w:r>
      <w:r>
        <w:rPr>
          <w:rFonts w:cs="Times New Roman"/>
          <w:kern w:val="2"/>
          <w:u w:val="single"/>
        </w:rPr>
        <w:t xml:space="preserve">                           </w:t>
      </w:r>
      <w:r>
        <w:rPr>
          <w:rFonts w:cs="Times New Roman"/>
          <w:kern w:val="2"/>
        </w:rPr>
        <w:t>(</w:t>
      </w:r>
      <w:r>
        <w:rPr>
          <w:rFonts w:cs="Times New Roman" w:hint="eastAsia"/>
          <w:kern w:val="2"/>
        </w:rPr>
        <w:t>单位名称全称</w:t>
      </w:r>
      <w:r>
        <w:rPr>
          <w:rFonts w:cs="Times New Roman"/>
          <w:kern w:val="2"/>
        </w:rPr>
        <w:t>)</w:t>
      </w:r>
      <w:r>
        <w:rPr>
          <w:rFonts w:cs="Times New Roman" w:hint="eastAsia"/>
          <w:kern w:val="2"/>
        </w:rPr>
        <w:t>的法定代表人，现授权</w:t>
      </w:r>
      <w:r>
        <w:rPr>
          <w:rFonts w:cs="Times New Roman"/>
          <w:kern w:val="2"/>
          <w:u w:val="single"/>
        </w:rPr>
        <w:t xml:space="preserve">           </w:t>
      </w:r>
      <w:r>
        <w:rPr>
          <w:rFonts w:cs="Times New Roman"/>
          <w:kern w:val="2"/>
        </w:rPr>
        <w:t>(</w:t>
      </w:r>
      <w:r>
        <w:rPr>
          <w:rFonts w:cs="Times New Roman" w:hint="eastAsia"/>
          <w:kern w:val="2"/>
        </w:rPr>
        <w:t>姓名</w:t>
      </w:r>
      <w:r>
        <w:rPr>
          <w:rFonts w:cs="Times New Roman"/>
          <w:kern w:val="2"/>
        </w:rPr>
        <w:t>)</w:t>
      </w:r>
      <w:r>
        <w:rPr>
          <w:rFonts w:cs="Times New Roman" w:hint="eastAsia"/>
          <w:kern w:val="2"/>
        </w:rPr>
        <w:t>为我公司承建贵校</w:t>
      </w:r>
      <w:r>
        <w:rPr>
          <w:rFonts w:cs="Times New Roman"/>
          <w:kern w:val="2"/>
          <w:u w:val="single"/>
        </w:rPr>
        <w:t xml:space="preserve">                              </w:t>
      </w:r>
      <w:r>
        <w:rPr>
          <w:rFonts w:cs="Times New Roman" w:hint="eastAsia"/>
          <w:kern w:val="2"/>
        </w:rPr>
        <w:t>项目负责人，以本公司的名义负责该项目的工作。其在我司授权范围内行使以下职权：</w:t>
      </w:r>
    </w:p>
    <w:p w:rsidR="002A4752" w:rsidRDefault="00DD36E6">
      <w:pPr>
        <w:pStyle w:val="af2"/>
        <w:spacing w:before="0" w:beforeAutospacing="0" w:after="0" w:afterAutospacing="0" w:line="520" w:lineRule="exact"/>
        <w:ind w:firstLine="482"/>
        <w:rPr>
          <w:rFonts w:cs="Times New Roman"/>
          <w:kern w:val="2"/>
        </w:rPr>
      </w:pPr>
      <w:r>
        <w:rPr>
          <w:rFonts w:cs="Times New Roman"/>
          <w:kern w:val="2"/>
        </w:rPr>
        <w:t>1</w:t>
      </w:r>
      <w:r>
        <w:rPr>
          <w:rFonts w:cs="Times New Roman" w:hint="eastAsia"/>
          <w:kern w:val="2"/>
        </w:rPr>
        <w:t>、作为公司委派的本项目负责人，是工程质量、进度、</w:t>
      </w:r>
      <w:hyperlink r:id="rId13" w:history="1">
        <w:r>
          <w:rPr>
            <w:rFonts w:cs="Times New Roman" w:hint="eastAsia"/>
            <w:kern w:val="2"/>
          </w:rPr>
          <w:t>安全</w:t>
        </w:r>
      </w:hyperlink>
      <w:r>
        <w:rPr>
          <w:rFonts w:cs="Times New Roman" w:hint="eastAsia"/>
          <w:kern w:val="2"/>
        </w:rPr>
        <w:t>、成本、人力资源管理的第一责任人。</w:t>
      </w:r>
    </w:p>
    <w:p w:rsidR="002A4752" w:rsidRDefault="00DD36E6">
      <w:pPr>
        <w:pStyle w:val="af2"/>
        <w:spacing w:before="0" w:beforeAutospacing="0" w:after="0" w:afterAutospacing="0" w:line="520" w:lineRule="exact"/>
        <w:ind w:firstLine="482"/>
        <w:rPr>
          <w:rFonts w:cs="Times New Roman"/>
          <w:kern w:val="2"/>
        </w:rPr>
      </w:pPr>
      <w:r>
        <w:rPr>
          <w:rFonts w:cs="Times New Roman"/>
          <w:kern w:val="2"/>
        </w:rPr>
        <w:t>2</w:t>
      </w:r>
      <w:r>
        <w:rPr>
          <w:rFonts w:cs="Times New Roman" w:hint="eastAsia"/>
          <w:kern w:val="2"/>
        </w:rPr>
        <w:t>、组建项目部，主持项目部的日常工作。负责按照招标文件等约定进行项目设计、施工工作；按照国家规范实施施工管理；签署有关文件、协议、工程联系单；填报工程签证单，负责工程量的真实性、有效性以及决算审核；负责按照国家规范实施施工安全管理，行使现场安全文明施工管理的权力，有权对安全生产、工伤事故按有关</w:t>
      </w:r>
      <w:hyperlink r:id="rId14" w:history="1">
        <w:r>
          <w:rPr>
            <w:rFonts w:cs="Times New Roman" w:hint="eastAsia"/>
            <w:kern w:val="2"/>
          </w:rPr>
          <w:t>规定</w:t>
        </w:r>
      </w:hyperlink>
      <w:r>
        <w:rPr>
          <w:rFonts w:cs="Times New Roman" w:hint="eastAsia"/>
          <w:kern w:val="2"/>
        </w:rPr>
        <w:t>进行处理。</w:t>
      </w:r>
    </w:p>
    <w:p w:rsidR="002A4752" w:rsidRDefault="00DD36E6">
      <w:pPr>
        <w:pStyle w:val="af2"/>
        <w:spacing w:before="0" w:beforeAutospacing="0" w:after="0" w:afterAutospacing="0" w:line="520" w:lineRule="exact"/>
        <w:ind w:firstLine="482"/>
        <w:rPr>
          <w:rFonts w:cs="Times New Roman"/>
          <w:kern w:val="2"/>
        </w:rPr>
      </w:pPr>
      <w:r>
        <w:rPr>
          <w:rFonts w:cs="Times New Roman"/>
          <w:kern w:val="2"/>
        </w:rPr>
        <w:t>3</w:t>
      </w:r>
      <w:r>
        <w:rPr>
          <w:rFonts w:cs="Times New Roman" w:hint="eastAsia"/>
          <w:kern w:val="2"/>
        </w:rPr>
        <w:t>、组织各阶段的质量</w:t>
      </w:r>
      <w:hyperlink r:id="rId15" w:history="1">
        <w:r>
          <w:rPr>
            <w:rFonts w:cs="Times New Roman" w:hint="eastAsia"/>
            <w:kern w:val="2"/>
          </w:rPr>
          <w:t>验收</w:t>
        </w:r>
      </w:hyperlink>
      <w:r>
        <w:rPr>
          <w:rFonts w:cs="Times New Roman" w:hint="eastAsia"/>
          <w:kern w:val="2"/>
        </w:rPr>
        <w:t>工作</w:t>
      </w:r>
      <w:r>
        <w:rPr>
          <w:rFonts w:cs="Times New Roman"/>
          <w:kern w:val="2"/>
        </w:rPr>
        <w:t>(</w:t>
      </w:r>
      <w:r>
        <w:rPr>
          <w:rFonts w:cs="Times New Roman" w:hint="eastAsia"/>
          <w:kern w:val="2"/>
        </w:rPr>
        <w:t>包括隐蔽工程</w:t>
      </w:r>
      <w:r>
        <w:rPr>
          <w:rFonts w:cs="Times New Roman"/>
          <w:kern w:val="2"/>
        </w:rPr>
        <w:t>)</w:t>
      </w:r>
      <w:r>
        <w:rPr>
          <w:rFonts w:cs="Times New Roman" w:hint="eastAsia"/>
          <w:kern w:val="2"/>
        </w:rPr>
        <w:t>，确保工程质量。</w:t>
      </w:r>
    </w:p>
    <w:p w:rsidR="002A4752" w:rsidRDefault="00DD36E6">
      <w:pPr>
        <w:pStyle w:val="af2"/>
        <w:spacing w:before="0" w:beforeAutospacing="0" w:after="0" w:afterAutospacing="0" w:line="520" w:lineRule="exact"/>
        <w:ind w:firstLine="482"/>
        <w:rPr>
          <w:rFonts w:cs="Times New Roman"/>
          <w:kern w:val="2"/>
        </w:rPr>
      </w:pPr>
      <w:r>
        <w:rPr>
          <w:rFonts w:cs="Times New Roman"/>
          <w:kern w:val="2"/>
        </w:rPr>
        <w:t>4</w:t>
      </w:r>
      <w:r>
        <w:rPr>
          <w:rFonts w:cs="Times New Roman" w:hint="eastAsia"/>
          <w:kern w:val="2"/>
        </w:rPr>
        <w:t>、按照施工合同和工程进度代表我司办理申请、支付建设资金的有关手续。负责监管农民工工资发放，处理有关拖欠民工工资、材料款、骗取或挪</w:t>
      </w:r>
      <w:hyperlink r:id="rId16" w:history="1">
        <w:r>
          <w:rPr>
            <w:rFonts w:cs="Times New Roman" w:hint="eastAsia"/>
            <w:kern w:val="2"/>
          </w:rPr>
          <w:t>用工</w:t>
        </w:r>
      </w:hyperlink>
      <w:r>
        <w:rPr>
          <w:rFonts w:cs="Times New Roman" w:hint="eastAsia"/>
          <w:kern w:val="2"/>
        </w:rPr>
        <w:t>程款款等事宜。</w:t>
      </w:r>
    </w:p>
    <w:p w:rsidR="002A4752" w:rsidRDefault="00DD36E6">
      <w:pPr>
        <w:pStyle w:val="af2"/>
        <w:spacing w:before="0" w:beforeAutospacing="0" w:after="0" w:afterAutospacing="0" w:line="520" w:lineRule="exact"/>
        <w:ind w:firstLine="482"/>
        <w:rPr>
          <w:rFonts w:cs="Times New Roman"/>
          <w:kern w:val="2"/>
        </w:rPr>
      </w:pPr>
      <w:r>
        <w:rPr>
          <w:rFonts w:cs="Times New Roman"/>
          <w:kern w:val="2"/>
        </w:rPr>
        <w:t>5</w:t>
      </w:r>
      <w:r>
        <w:rPr>
          <w:rFonts w:cs="Times New Roman" w:hint="eastAsia"/>
          <w:kern w:val="2"/>
        </w:rPr>
        <w:t>、配合审计部门做好工程建设项目审计，并及时提供相关资料。</w:t>
      </w:r>
    </w:p>
    <w:p w:rsidR="002A4752" w:rsidRDefault="00DD36E6">
      <w:pPr>
        <w:pStyle w:val="af2"/>
        <w:spacing w:before="0" w:beforeAutospacing="0" w:after="0" w:afterAutospacing="0" w:line="520" w:lineRule="exact"/>
        <w:ind w:firstLine="482"/>
        <w:rPr>
          <w:rFonts w:cs="Times New Roman"/>
          <w:kern w:val="2"/>
        </w:rPr>
      </w:pPr>
      <w:r>
        <w:rPr>
          <w:rFonts w:cs="Times New Roman" w:hint="eastAsia"/>
          <w:kern w:val="2"/>
        </w:rPr>
        <w:t>该同志在我司授权权限范围内所签署的材料，我司均予以承认并愿意承担全部责任。本授权书于签字盖章后生</w:t>
      </w:r>
      <w:r>
        <w:rPr>
          <w:rFonts w:cs="Times New Roman" w:hint="eastAsia"/>
          <w:kern w:val="2"/>
        </w:rPr>
        <w:t>效，在收到撤消授权的书面通知以前，本授权书一直有效。被授权人签署的所有材料不因授权的撤消而失效。</w:t>
      </w:r>
    </w:p>
    <w:p w:rsidR="002A4752" w:rsidRDefault="00DD36E6">
      <w:pPr>
        <w:widowControl/>
        <w:spacing w:line="520" w:lineRule="exact"/>
        <w:ind w:firstLineChars="200" w:firstLine="420"/>
        <w:rPr>
          <w:rFonts w:ascii="宋体" w:hAnsi="宋体"/>
          <w:sz w:val="24"/>
          <w:szCs w:val="24"/>
        </w:rPr>
      </w:pPr>
      <w:r>
        <w:rPr>
          <w:rFonts w:hint="eastAsia"/>
        </w:rPr>
        <w:t>我司承诺：</w:t>
      </w:r>
      <w:r>
        <w:rPr>
          <w:rFonts w:ascii="宋体" w:hAnsi="宋体" w:hint="eastAsia"/>
          <w:sz w:val="24"/>
          <w:szCs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hAnsi="宋体" w:hint="eastAsia"/>
          <w:sz w:val="24"/>
          <w:szCs w:val="24"/>
        </w:rPr>
        <w:t>500</w:t>
      </w:r>
      <w:r>
        <w:rPr>
          <w:rFonts w:ascii="宋体" w:hAnsi="宋体" w:hint="eastAsia"/>
          <w:sz w:val="24"/>
          <w:szCs w:val="24"/>
        </w:rPr>
        <w:t>元的违</w:t>
      </w:r>
      <w:r>
        <w:rPr>
          <w:rFonts w:ascii="宋体" w:hAnsi="宋体" w:hint="eastAsia"/>
          <w:sz w:val="24"/>
          <w:szCs w:val="24"/>
        </w:rPr>
        <w:lastRenderedPageBreak/>
        <w:t>约金处罚。若擅自离岗达</w:t>
      </w:r>
      <w:r>
        <w:rPr>
          <w:rFonts w:ascii="宋体" w:hAnsi="宋体" w:hint="eastAsia"/>
          <w:sz w:val="24"/>
          <w:szCs w:val="24"/>
        </w:rPr>
        <w:t>5</w:t>
      </w:r>
      <w:r>
        <w:rPr>
          <w:rFonts w:ascii="宋体" w:hAnsi="宋体" w:hint="eastAsia"/>
          <w:sz w:val="24"/>
          <w:szCs w:val="24"/>
        </w:rPr>
        <w:t>人次以上（含</w:t>
      </w:r>
      <w:r>
        <w:rPr>
          <w:rFonts w:ascii="宋体" w:hAnsi="宋体" w:hint="eastAsia"/>
          <w:sz w:val="24"/>
          <w:szCs w:val="24"/>
        </w:rPr>
        <w:t>5</w:t>
      </w:r>
      <w:r>
        <w:rPr>
          <w:rFonts w:ascii="宋体" w:hAnsi="宋体" w:hint="eastAsia"/>
          <w:sz w:val="24"/>
          <w:szCs w:val="24"/>
        </w:rPr>
        <w:t>人次），贵校有权终止合同，因此给贵校造成损失的，贵校可以依法追偿。上述违约金贵校可以履约保证金中扣除，也可以在支付工程款时从应付的工程款中扣除。</w:t>
      </w:r>
    </w:p>
    <w:p w:rsidR="002A4752" w:rsidRDefault="00DD36E6">
      <w:pPr>
        <w:widowControl/>
        <w:spacing w:line="520" w:lineRule="exact"/>
        <w:ind w:firstLineChars="200" w:firstLine="480"/>
        <w:rPr>
          <w:rFonts w:ascii="宋体" w:hAnsi="宋体"/>
          <w:sz w:val="24"/>
          <w:szCs w:val="24"/>
        </w:rPr>
      </w:pPr>
      <w:r>
        <w:rPr>
          <w:rFonts w:ascii="宋体" w:hAnsi="宋体" w:cs="宋体" w:hint="eastAsia"/>
          <w:color w:val="000000"/>
          <w:sz w:val="24"/>
          <w:szCs w:val="24"/>
        </w:rPr>
        <w:t>未经贵校同意，我司擅</w:t>
      </w:r>
      <w:r>
        <w:rPr>
          <w:rFonts w:ascii="宋体" w:hAnsi="宋体" w:cs="宋体" w:hint="eastAsia"/>
          <w:color w:val="000000"/>
          <w:sz w:val="24"/>
          <w:szCs w:val="24"/>
        </w:rPr>
        <w:t>自更换项目组人员的，</w:t>
      </w:r>
      <w:r>
        <w:rPr>
          <w:rFonts w:ascii="宋体" w:hAnsi="宋体" w:hint="eastAsia"/>
          <w:sz w:val="24"/>
          <w:szCs w:val="24"/>
        </w:rPr>
        <w:t>贵校可视为我司违约，我司无条件同意贵校对涉及人员处以每人每次</w:t>
      </w:r>
      <w:r>
        <w:rPr>
          <w:rFonts w:ascii="宋体" w:hAnsi="宋体" w:hint="eastAsia"/>
          <w:sz w:val="24"/>
          <w:szCs w:val="24"/>
        </w:rPr>
        <w:t>5000</w:t>
      </w:r>
      <w:r>
        <w:rPr>
          <w:rFonts w:ascii="宋体" w:hAnsi="宋体" w:hint="eastAsia"/>
          <w:sz w:val="24"/>
          <w:szCs w:val="24"/>
        </w:rPr>
        <w:t>元的违约金处罚，且我司将无条件按照贵校要求恢复原项目组人员人选。若擅自更换项目组人员达</w:t>
      </w:r>
      <w:r>
        <w:rPr>
          <w:rFonts w:ascii="宋体" w:hAnsi="宋体" w:hint="eastAsia"/>
          <w:sz w:val="24"/>
          <w:szCs w:val="24"/>
        </w:rPr>
        <w:t>2</w:t>
      </w:r>
      <w:r>
        <w:rPr>
          <w:rFonts w:ascii="宋体" w:hAnsi="宋体" w:hint="eastAsia"/>
          <w:sz w:val="24"/>
          <w:szCs w:val="24"/>
        </w:rPr>
        <w:t>人次以上（含</w:t>
      </w:r>
      <w:r>
        <w:rPr>
          <w:rFonts w:ascii="宋体" w:hAnsi="宋体" w:hint="eastAsia"/>
          <w:sz w:val="24"/>
          <w:szCs w:val="24"/>
        </w:rPr>
        <w:t>2</w:t>
      </w:r>
      <w:r>
        <w:rPr>
          <w:rFonts w:ascii="宋体" w:hAnsi="宋体" w:hint="eastAsia"/>
          <w:sz w:val="24"/>
          <w:szCs w:val="24"/>
        </w:rPr>
        <w:t>人次），贵校有权终止合同，因此给贵校造成损失的，贵校可以依法追偿。上述违约金贵校可以履约保证金中扣除，也可以在支付工程款时从应付的工程款中扣除。</w:t>
      </w:r>
    </w:p>
    <w:p w:rsidR="002A4752" w:rsidRDefault="00DD36E6">
      <w:pPr>
        <w:widowControl/>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如贵校要求我司更换项目组人员，我司将无条件按照贵校要求在规定时间内更换到位</w:t>
      </w:r>
      <w:r>
        <w:rPr>
          <w:rFonts w:ascii="宋体" w:hAnsi="宋体" w:hint="eastAsia"/>
          <w:sz w:val="24"/>
          <w:szCs w:val="24"/>
        </w:rPr>
        <w:t>，否则贵校可视为我司违约，我司无条件同意贵校对涉及人员处以每人每次</w:t>
      </w:r>
      <w:r>
        <w:rPr>
          <w:rFonts w:ascii="宋体" w:hAnsi="宋体" w:hint="eastAsia"/>
          <w:sz w:val="24"/>
          <w:szCs w:val="24"/>
        </w:rPr>
        <w:t>5000</w:t>
      </w:r>
      <w:r>
        <w:rPr>
          <w:rFonts w:ascii="宋体" w:hAnsi="宋体" w:hint="eastAsia"/>
          <w:sz w:val="24"/>
          <w:szCs w:val="24"/>
        </w:rPr>
        <w:t>元的违约金处罚，且我司将无条</w:t>
      </w:r>
      <w:r>
        <w:rPr>
          <w:rFonts w:ascii="宋体" w:hAnsi="宋体" w:hint="eastAsia"/>
          <w:sz w:val="24"/>
          <w:szCs w:val="24"/>
        </w:rPr>
        <w:t>件按照贵校要求更换项目组人员人选。若我司拒绝贵校要求更换项目组人员达</w:t>
      </w:r>
      <w:r>
        <w:rPr>
          <w:rFonts w:ascii="宋体" w:hAnsi="宋体" w:hint="eastAsia"/>
          <w:sz w:val="24"/>
          <w:szCs w:val="24"/>
        </w:rPr>
        <w:t>2</w:t>
      </w:r>
      <w:r>
        <w:rPr>
          <w:rFonts w:ascii="宋体" w:hAnsi="宋体" w:hint="eastAsia"/>
          <w:sz w:val="24"/>
          <w:szCs w:val="24"/>
        </w:rPr>
        <w:t>人次以上（含</w:t>
      </w:r>
      <w:r>
        <w:rPr>
          <w:rFonts w:ascii="宋体" w:hAnsi="宋体" w:hint="eastAsia"/>
          <w:sz w:val="24"/>
          <w:szCs w:val="24"/>
        </w:rPr>
        <w:t>2</w:t>
      </w:r>
      <w:r>
        <w:rPr>
          <w:rFonts w:ascii="宋体" w:hAnsi="宋体" w:hint="eastAsia"/>
          <w:sz w:val="24"/>
          <w:szCs w:val="24"/>
        </w:rPr>
        <w:t>人次），贵校有权终止合同，因此给贵校造成损失的，贵校可以依法追偿。上述违约金贵校可以履约保证金中扣除，也可以在支付工程款时从应付的工程款中扣除。</w:t>
      </w:r>
    </w:p>
    <w:p w:rsidR="002A4752" w:rsidRDefault="002A4752">
      <w:pPr>
        <w:pStyle w:val="af2"/>
        <w:spacing w:before="0" w:beforeAutospacing="0" w:after="0" w:afterAutospacing="0" w:line="440" w:lineRule="exact"/>
        <w:ind w:firstLine="482"/>
        <w:rPr>
          <w:rFonts w:cs="Times New Roman"/>
          <w:kern w:val="2"/>
        </w:rPr>
      </w:pPr>
    </w:p>
    <w:p w:rsidR="002A4752" w:rsidRDefault="00DD36E6">
      <w:pPr>
        <w:tabs>
          <w:tab w:val="left" w:pos="765"/>
        </w:tabs>
        <w:spacing w:line="440" w:lineRule="exact"/>
        <w:rPr>
          <w:rFonts w:ascii="宋体" w:hAnsi="宋体"/>
          <w:sz w:val="24"/>
          <w:szCs w:val="24"/>
        </w:rPr>
      </w:pPr>
      <w:r>
        <w:rPr>
          <w:rFonts w:ascii="宋体" w:hAnsi="宋体" w:hint="eastAsia"/>
          <w:sz w:val="24"/>
          <w:szCs w:val="24"/>
        </w:rPr>
        <w:t>被授权项目负责人（签名）：</w:t>
      </w:r>
      <w:r>
        <w:rPr>
          <w:rFonts w:ascii="宋体" w:hAnsi="宋体"/>
          <w:sz w:val="24"/>
          <w:szCs w:val="24"/>
        </w:rPr>
        <w:t xml:space="preserve">              </w:t>
      </w:r>
      <w:r>
        <w:rPr>
          <w:rFonts w:ascii="宋体" w:hAnsi="宋体" w:hint="eastAsia"/>
          <w:sz w:val="24"/>
          <w:szCs w:val="24"/>
        </w:rPr>
        <w:t>联系电话：</w:t>
      </w:r>
    </w:p>
    <w:p w:rsidR="002A4752" w:rsidRDefault="002A4752">
      <w:pPr>
        <w:tabs>
          <w:tab w:val="left" w:pos="765"/>
        </w:tabs>
        <w:spacing w:line="440" w:lineRule="exact"/>
        <w:rPr>
          <w:rFonts w:ascii="宋体"/>
          <w:sz w:val="24"/>
          <w:szCs w:val="24"/>
        </w:rPr>
      </w:pPr>
    </w:p>
    <w:p w:rsidR="002A4752" w:rsidRDefault="00DD36E6">
      <w:pPr>
        <w:tabs>
          <w:tab w:val="left" w:pos="765"/>
        </w:tabs>
        <w:spacing w:line="440" w:lineRule="exact"/>
        <w:rPr>
          <w:rFonts w:ascii="宋体" w:hAnsi="宋体"/>
          <w:sz w:val="24"/>
          <w:szCs w:val="24"/>
        </w:rPr>
      </w:pPr>
      <w:r>
        <w:rPr>
          <w:rFonts w:ascii="宋体" w:hAnsi="宋体" w:hint="eastAsia"/>
          <w:sz w:val="24"/>
          <w:szCs w:val="24"/>
        </w:rPr>
        <w:t>性别：</w:t>
      </w:r>
      <w:r>
        <w:rPr>
          <w:rFonts w:ascii="宋体" w:hAnsi="宋体"/>
          <w:sz w:val="24"/>
          <w:szCs w:val="24"/>
        </w:rPr>
        <w:t xml:space="preserve">         </w:t>
      </w:r>
      <w:r>
        <w:rPr>
          <w:rFonts w:ascii="宋体" w:hAnsi="宋体" w:hint="eastAsia"/>
          <w:sz w:val="24"/>
          <w:szCs w:val="24"/>
        </w:rPr>
        <w:t>年龄：</w:t>
      </w:r>
      <w:r>
        <w:rPr>
          <w:rFonts w:ascii="宋体" w:hAnsi="宋体"/>
          <w:sz w:val="24"/>
          <w:szCs w:val="24"/>
        </w:rPr>
        <w:t xml:space="preserve">                    </w:t>
      </w:r>
      <w:r>
        <w:rPr>
          <w:rFonts w:ascii="宋体" w:hAnsi="宋体" w:hint="eastAsia"/>
          <w:sz w:val="24"/>
          <w:szCs w:val="24"/>
        </w:rPr>
        <w:t>身份证号码：</w:t>
      </w:r>
    </w:p>
    <w:p w:rsidR="002A4752" w:rsidRDefault="00DD36E6">
      <w:pPr>
        <w:tabs>
          <w:tab w:val="left" w:pos="765"/>
        </w:tabs>
        <w:spacing w:line="440" w:lineRule="exact"/>
        <w:rPr>
          <w:rFonts w:ascii="宋体"/>
          <w:sz w:val="24"/>
          <w:szCs w:val="24"/>
        </w:rPr>
      </w:pPr>
      <w:r>
        <w:rPr>
          <w:rFonts w:ascii="宋体" w:hAnsi="宋体"/>
          <w:sz w:val="24"/>
          <w:szCs w:val="24"/>
        </w:rPr>
        <w:t xml:space="preserve">                            </w:t>
      </w:r>
    </w:p>
    <w:p w:rsidR="002A4752" w:rsidRDefault="00DD36E6">
      <w:pPr>
        <w:tabs>
          <w:tab w:val="left" w:pos="490"/>
        </w:tabs>
        <w:spacing w:line="440" w:lineRule="exact"/>
        <w:rPr>
          <w:rFonts w:ascii="宋体" w:hAnsi="宋体"/>
          <w:sz w:val="24"/>
          <w:szCs w:val="24"/>
        </w:rPr>
      </w:pPr>
      <w:r>
        <w:rPr>
          <w:rFonts w:ascii="宋体" w:hAnsi="宋体" w:hint="eastAsia"/>
          <w:sz w:val="24"/>
          <w:szCs w:val="24"/>
        </w:rPr>
        <w:t>现家庭详细住址：</w:t>
      </w:r>
    </w:p>
    <w:p w:rsidR="002A4752" w:rsidRDefault="002A4752">
      <w:pPr>
        <w:tabs>
          <w:tab w:val="left" w:pos="490"/>
        </w:tabs>
        <w:spacing w:line="440" w:lineRule="exact"/>
        <w:rPr>
          <w:rFonts w:ascii="宋体"/>
          <w:sz w:val="24"/>
          <w:szCs w:val="24"/>
        </w:rPr>
      </w:pPr>
    </w:p>
    <w:p w:rsidR="002A4752" w:rsidRDefault="00DD36E6">
      <w:pPr>
        <w:tabs>
          <w:tab w:val="left" w:pos="490"/>
        </w:tabs>
        <w:spacing w:line="440" w:lineRule="exact"/>
        <w:rPr>
          <w:rFonts w:ascii="宋体"/>
          <w:sz w:val="24"/>
          <w:szCs w:val="24"/>
        </w:rPr>
      </w:pPr>
      <w:r>
        <w:rPr>
          <w:rFonts w:ascii="宋体"/>
          <w:sz w:val="24"/>
          <w:szCs w:val="24"/>
        </w:rPr>
        <w:tab/>
      </w:r>
      <w:r>
        <w:rPr>
          <w:rFonts w:ascii="宋体" w:hAnsi="宋体" w:hint="eastAsia"/>
          <w:sz w:val="24"/>
          <w:szCs w:val="24"/>
        </w:rPr>
        <w:t>被授权人无转授权。特此授权。</w:t>
      </w:r>
    </w:p>
    <w:p w:rsidR="002A4752" w:rsidRDefault="002A4752">
      <w:pPr>
        <w:tabs>
          <w:tab w:val="left" w:pos="765"/>
        </w:tabs>
        <w:spacing w:line="440" w:lineRule="exact"/>
        <w:rPr>
          <w:rFonts w:ascii="宋体"/>
          <w:sz w:val="24"/>
          <w:szCs w:val="24"/>
        </w:rPr>
      </w:pPr>
    </w:p>
    <w:p w:rsidR="002A4752" w:rsidRDefault="00DD36E6">
      <w:pPr>
        <w:tabs>
          <w:tab w:val="left" w:pos="765"/>
        </w:tabs>
        <w:spacing w:line="440" w:lineRule="exact"/>
        <w:rPr>
          <w:rFonts w:ascii="宋体"/>
          <w:sz w:val="24"/>
          <w:szCs w:val="24"/>
        </w:rPr>
      </w:pPr>
      <w:r>
        <w:rPr>
          <w:rFonts w:ascii="宋体" w:hAnsi="宋体" w:hint="eastAsia"/>
          <w:sz w:val="24"/>
          <w:szCs w:val="24"/>
        </w:rPr>
        <w:t>授权单位：</w:t>
      </w:r>
      <w:r>
        <w:rPr>
          <w:rFonts w:ascii="宋体" w:hAnsi="宋体"/>
          <w:sz w:val="24"/>
          <w:szCs w:val="24"/>
        </w:rPr>
        <w:t>(</w:t>
      </w:r>
      <w:r>
        <w:rPr>
          <w:rFonts w:ascii="宋体" w:hAnsi="宋体" w:hint="eastAsia"/>
          <w:sz w:val="24"/>
          <w:szCs w:val="24"/>
        </w:rPr>
        <w:t>盖章</w:t>
      </w:r>
      <w:r>
        <w:rPr>
          <w:rFonts w:ascii="宋体" w:hAnsi="宋体"/>
          <w:sz w:val="24"/>
          <w:szCs w:val="24"/>
        </w:rPr>
        <w:t xml:space="preserve">)           </w:t>
      </w:r>
      <w:r>
        <w:rPr>
          <w:rFonts w:ascii="宋体" w:hAnsi="宋体" w:hint="eastAsia"/>
          <w:sz w:val="24"/>
          <w:szCs w:val="24"/>
        </w:rPr>
        <w:t>授权单位法定代表人：</w:t>
      </w:r>
      <w:r>
        <w:rPr>
          <w:rFonts w:ascii="宋体" w:hAnsi="宋体"/>
          <w:sz w:val="24"/>
          <w:szCs w:val="24"/>
        </w:rPr>
        <w:t>(</w:t>
      </w:r>
      <w:r>
        <w:rPr>
          <w:rFonts w:ascii="宋体" w:hAnsi="宋体" w:hint="eastAsia"/>
          <w:sz w:val="24"/>
          <w:szCs w:val="24"/>
        </w:rPr>
        <w:t>签字</w:t>
      </w:r>
      <w:r>
        <w:rPr>
          <w:rFonts w:ascii="宋体" w:hAnsi="宋体"/>
          <w:sz w:val="24"/>
          <w:szCs w:val="24"/>
        </w:rPr>
        <w:t xml:space="preserve">)      </w:t>
      </w:r>
    </w:p>
    <w:p w:rsidR="002A4752" w:rsidRDefault="00DD36E6">
      <w:pPr>
        <w:tabs>
          <w:tab w:val="left" w:pos="765"/>
        </w:tabs>
        <w:spacing w:line="440" w:lineRule="exact"/>
        <w:rPr>
          <w:rFonts w:ascii="宋体"/>
          <w:sz w:val="24"/>
          <w:szCs w:val="24"/>
        </w:rPr>
      </w:pPr>
      <w:r>
        <w:rPr>
          <w:rFonts w:ascii="宋体" w:hAnsi="宋体"/>
          <w:sz w:val="24"/>
          <w:szCs w:val="24"/>
        </w:rPr>
        <w:t xml:space="preserve">   </w:t>
      </w:r>
    </w:p>
    <w:p w:rsidR="002A4752" w:rsidRDefault="00DD36E6">
      <w:pPr>
        <w:tabs>
          <w:tab w:val="left" w:pos="765"/>
        </w:tabs>
        <w:spacing w:line="440" w:lineRule="exact"/>
        <w:rPr>
          <w:rFonts w:ascii="宋体" w:hAnsi="宋体"/>
          <w:sz w:val="24"/>
          <w:szCs w:val="24"/>
        </w:rPr>
      </w:pPr>
      <w:r>
        <w:rPr>
          <w:rFonts w:ascii="宋体" w:hAnsi="宋体" w:hint="eastAsia"/>
          <w:sz w:val="24"/>
          <w:szCs w:val="24"/>
        </w:rPr>
        <w:t>授权日期：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p>
    <w:p w:rsidR="002A4752" w:rsidRDefault="00DD36E6">
      <w:pPr>
        <w:tabs>
          <w:tab w:val="left" w:pos="765"/>
        </w:tabs>
        <w:spacing w:line="440" w:lineRule="exact"/>
        <w:rPr>
          <w:rFonts w:ascii="宋体" w:hAnsi="宋体"/>
          <w:sz w:val="24"/>
          <w:szCs w:val="24"/>
        </w:rPr>
      </w:pPr>
      <w:r>
        <w:rPr>
          <w:rFonts w:ascii="宋体" w:hAnsi="宋体" w:hint="eastAsia"/>
          <w:sz w:val="24"/>
          <w:szCs w:val="24"/>
        </w:rPr>
        <w:t>附：被授权人身份证复印件（正反，签字盖章）</w:t>
      </w:r>
      <w:r>
        <w:rPr>
          <w:rFonts w:ascii="宋体" w:hAnsi="宋体"/>
          <w:sz w:val="24"/>
          <w:szCs w:val="24"/>
        </w:rPr>
        <w:t xml:space="preserve">  </w:t>
      </w:r>
    </w:p>
    <w:p w:rsidR="002A4752" w:rsidRDefault="00DD36E6">
      <w:pPr>
        <w:spacing w:line="480" w:lineRule="exact"/>
        <w:jc w:val="center"/>
        <w:rPr>
          <w:rFonts w:ascii="宋体"/>
          <w:b/>
          <w:sz w:val="32"/>
          <w:szCs w:val="32"/>
        </w:rPr>
      </w:pPr>
      <w:r>
        <w:rPr>
          <w:rFonts w:ascii="宋体" w:hAnsi="宋体" w:hint="eastAsia"/>
          <w:b/>
          <w:sz w:val="32"/>
          <w:szCs w:val="32"/>
        </w:rPr>
        <w:lastRenderedPageBreak/>
        <w:t>第四章</w:t>
      </w:r>
      <w:r>
        <w:rPr>
          <w:rFonts w:ascii="宋体" w:hAnsi="宋体"/>
          <w:b/>
          <w:sz w:val="32"/>
          <w:szCs w:val="32"/>
        </w:rPr>
        <w:t xml:space="preserve">  </w:t>
      </w:r>
      <w:r>
        <w:rPr>
          <w:rFonts w:ascii="宋体" w:hAnsi="宋体" w:hint="eastAsia"/>
          <w:b/>
          <w:sz w:val="32"/>
          <w:szCs w:val="32"/>
        </w:rPr>
        <w:t>项目需求</w:t>
      </w:r>
    </w:p>
    <w:p w:rsidR="002A4752" w:rsidRDefault="00DD36E6">
      <w:pPr>
        <w:spacing w:line="440" w:lineRule="exact"/>
        <w:rPr>
          <w:rFonts w:ascii="宋体" w:hAnsi="宋体"/>
          <w:sz w:val="28"/>
          <w:szCs w:val="28"/>
        </w:rPr>
      </w:pPr>
      <w:r>
        <w:rPr>
          <w:rFonts w:ascii="宋体" w:hAnsi="宋体" w:hint="eastAsia"/>
          <w:b/>
          <w:sz w:val="28"/>
          <w:szCs w:val="28"/>
        </w:rPr>
        <w:t>一、采购内容：</w:t>
      </w:r>
      <w:r>
        <w:rPr>
          <w:rFonts w:ascii="宋体" w:hAnsi="宋体" w:hint="eastAsia"/>
          <w:sz w:val="28"/>
          <w:szCs w:val="28"/>
        </w:rPr>
        <w:t>安装电风扇</w:t>
      </w:r>
      <w:r>
        <w:rPr>
          <w:rFonts w:ascii="宋体" w:hAnsi="宋体" w:hint="eastAsia"/>
          <w:sz w:val="28"/>
          <w:szCs w:val="28"/>
        </w:rPr>
        <w:t>530</w:t>
      </w:r>
      <w:r>
        <w:rPr>
          <w:rFonts w:ascii="宋体" w:hAnsi="宋体" w:hint="eastAsia"/>
          <w:sz w:val="28"/>
          <w:szCs w:val="28"/>
        </w:rPr>
        <w:t>台，采购</w:t>
      </w:r>
      <w:r>
        <w:rPr>
          <w:rFonts w:ascii="宋体" w:hAnsi="宋体" w:hint="eastAsia"/>
          <w:sz w:val="28"/>
          <w:szCs w:val="28"/>
        </w:rPr>
        <w:t>3*1.5RVV</w:t>
      </w:r>
      <w:r>
        <w:rPr>
          <w:rFonts w:ascii="宋体" w:hAnsi="宋体" w:hint="eastAsia"/>
          <w:sz w:val="28"/>
          <w:szCs w:val="28"/>
        </w:rPr>
        <w:t>软芯电缆</w:t>
      </w:r>
      <w:r>
        <w:rPr>
          <w:rFonts w:ascii="宋体" w:hAnsi="宋体" w:hint="eastAsia"/>
          <w:sz w:val="28"/>
          <w:szCs w:val="28"/>
        </w:rPr>
        <w:t>400</w:t>
      </w:r>
      <w:r>
        <w:rPr>
          <w:rFonts w:ascii="宋体" w:hAnsi="宋体" w:hint="eastAsia"/>
          <w:sz w:val="28"/>
          <w:szCs w:val="28"/>
        </w:rPr>
        <w:t>米，管内走线（</w:t>
      </w:r>
      <w:r>
        <w:rPr>
          <w:rFonts w:ascii="宋体" w:hAnsi="宋体" w:hint="eastAsia"/>
          <w:sz w:val="28"/>
          <w:szCs w:val="28"/>
        </w:rPr>
        <w:t>2.5</w:t>
      </w:r>
      <w:r>
        <w:rPr>
          <w:rFonts w:ascii="宋体" w:hAnsi="宋体" w:hint="eastAsia"/>
          <w:sz w:val="28"/>
          <w:szCs w:val="28"/>
        </w:rPr>
        <w:t>平方单股铜芯线）约</w:t>
      </w:r>
      <w:r>
        <w:rPr>
          <w:rFonts w:ascii="宋体" w:hAnsi="宋体" w:hint="eastAsia"/>
          <w:sz w:val="28"/>
          <w:szCs w:val="28"/>
        </w:rPr>
        <w:t>100</w:t>
      </w:r>
      <w:r>
        <w:rPr>
          <w:rFonts w:ascii="宋体" w:hAnsi="宋体" w:hint="eastAsia"/>
          <w:sz w:val="28"/>
          <w:szCs w:val="28"/>
        </w:rPr>
        <w:t>米（含原线路拆除），调速开关安装及检查</w:t>
      </w:r>
      <w:r>
        <w:rPr>
          <w:rFonts w:ascii="宋体" w:hAnsi="宋体" w:hint="eastAsia"/>
          <w:sz w:val="28"/>
          <w:szCs w:val="28"/>
        </w:rPr>
        <w:t>,</w:t>
      </w:r>
      <w:r>
        <w:rPr>
          <w:rFonts w:ascii="宋体" w:hAnsi="宋体" w:hint="eastAsia"/>
          <w:sz w:val="28"/>
          <w:szCs w:val="28"/>
        </w:rPr>
        <w:t>吊扇包装内的调试开关施工后交于采购人。具体工作量及要求详见《南校区教学楼安装吊扇项目采购文件》。本次竞争性谈判具体以采购人提供的采购文件内容为准，采购人保留对上述施工方案</w:t>
      </w:r>
      <w:r>
        <w:rPr>
          <w:rFonts w:ascii="宋体" w:hAnsi="宋体" w:hint="eastAsia"/>
          <w:sz w:val="28"/>
          <w:szCs w:val="28"/>
        </w:rPr>
        <w:t>、暂定工程量及范围进行调整的权利。</w:t>
      </w:r>
    </w:p>
    <w:p w:rsidR="002A4752" w:rsidRDefault="00DD36E6">
      <w:pPr>
        <w:spacing w:line="440" w:lineRule="exact"/>
        <w:rPr>
          <w:rFonts w:ascii="宋体" w:hAnsi="宋体"/>
          <w:b/>
          <w:sz w:val="28"/>
          <w:szCs w:val="28"/>
        </w:rPr>
      </w:pPr>
      <w:r>
        <w:rPr>
          <w:rFonts w:ascii="宋体" w:hAnsi="宋体" w:hint="eastAsia"/>
          <w:b/>
          <w:sz w:val="28"/>
          <w:szCs w:val="28"/>
        </w:rPr>
        <w:t>二、其它说明（含工期、质保期、质量、验收、安全、纠纷处理等）</w:t>
      </w:r>
    </w:p>
    <w:p w:rsidR="002A4752" w:rsidRDefault="00DD36E6">
      <w:pPr>
        <w:spacing w:line="440" w:lineRule="exact"/>
        <w:rPr>
          <w:rFonts w:ascii="宋体"/>
          <w:b/>
          <w:sz w:val="28"/>
          <w:szCs w:val="28"/>
        </w:rPr>
      </w:pPr>
      <w:r>
        <w:rPr>
          <w:rFonts w:ascii="宋体" w:hAnsi="宋体" w:hint="eastAsia"/>
          <w:b/>
          <w:sz w:val="28"/>
          <w:szCs w:val="28"/>
        </w:rPr>
        <w:t>（一）、工程工期</w:t>
      </w:r>
    </w:p>
    <w:p w:rsidR="002A4752" w:rsidRDefault="00DD36E6">
      <w:pPr>
        <w:spacing w:line="440" w:lineRule="exact"/>
        <w:ind w:firstLine="420"/>
        <w:rPr>
          <w:rFonts w:ascii="宋体"/>
          <w:sz w:val="28"/>
          <w:szCs w:val="28"/>
        </w:rPr>
      </w:pPr>
      <w:r>
        <w:rPr>
          <w:rFonts w:ascii="宋体" w:hAnsi="宋体" w:hint="eastAsia"/>
          <w:sz w:val="28"/>
          <w:szCs w:val="28"/>
        </w:rPr>
        <w:t>15</w:t>
      </w:r>
      <w:r>
        <w:rPr>
          <w:rFonts w:ascii="宋体" w:hAnsi="宋体" w:hint="eastAsia"/>
          <w:sz w:val="28"/>
          <w:szCs w:val="28"/>
        </w:rPr>
        <w:t>日历天。本工程中标人应按期开工；施工过程中，不得以任何借口停工怠工。如因中标人原因延误工期的，按每延误一天，向竞争性谈判人支付贰仟元的违约金，并从到期的工程款或履约保证金中直接扣除，由此导致工程款支付延误等责任均由中标人承担。如因采购人原因且符合工程工期顺延的情况，经由采购人代表书面签证确认后方可顺延，否则视为中标人原因延误工期。</w:t>
      </w:r>
    </w:p>
    <w:p w:rsidR="002A4752" w:rsidRDefault="00DD36E6">
      <w:pPr>
        <w:spacing w:line="440" w:lineRule="exact"/>
        <w:rPr>
          <w:rFonts w:ascii="宋体"/>
          <w:b/>
          <w:sz w:val="28"/>
          <w:szCs w:val="28"/>
        </w:rPr>
      </w:pPr>
      <w:r>
        <w:rPr>
          <w:rFonts w:ascii="宋体" w:hAnsi="宋体" w:hint="eastAsia"/>
          <w:b/>
          <w:sz w:val="28"/>
          <w:szCs w:val="28"/>
        </w:rPr>
        <w:t>（二）、免费保修期</w:t>
      </w:r>
      <w:r>
        <w:rPr>
          <w:rFonts w:ascii="宋体" w:hAnsi="宋体"/>
          <w:b/>
          <w:sz w:val="28"/>
          <w:szCs w:val="28"/>
        </w:rPr>
        <w:t xml:space="preserve"> (</w:t>
      </w:r>
      <w:r>
        <w:rPr>
          <w:rFonts w:ascii="宋体" w:hAnsi="宋体" w:hint="eastAsia"/>
          <w:b/>
          <w:sz w:val="28"/>
          <w:szCs w:val="28"/>
        </w:rPr>
        <w:t>即工程质量保证期）</w:t>
      </w:r>
    </w:p>
    <w:p w:rsidR="002A4752" w:rsidRDefault="00DD36E6">
      <w:pPr>
        <w:spacing w:line="440" w:lineRule="exact"/>
        <w:rPr>
          <w:rFonts w:ascii="宋体"/>
          <w:sz w:val="28"/>
          <w:szCs w:val="28"/>
        </w:rPr>
      </w:pPr>
      <w:r>
        <w:rPr>
          <w:rFonts w:ascii="宋体" w:hAnsi="宋体" w:hint="eastAsia"/>
          <w:sz w:val="28"/>
          <w:szCs w:val="28"/>
        </w:rPr>
        <w:t>1</w:t>
      </w:r>
      <w:r>
        <w:rPr>
          <w:rFonts w:ascii="宋体" w:hAnsi="宋体" w:hint="eastAsia"/>
          <w:sz w:val="28"/>
          <w:szCs w:val="28"/>
        </w:rPr>
        <w:t>、免费保修期</w:t>
      </w:r>
      <w:r>
        <w:rPr>
          <w:rFonts w:ascii="宋体" w:hAnsi="宋体"/>
          <w:sz w:val="28"/>
          <w:szCs w:val="28"/>
        </w:rPr>
        <w:t xml:space="preserve"> (</w:t>
      </w:r>
      <w:r>
        <w:rPr>
          <w:rFonts w:ascii="宋体" w:hAnsi="宋体" w:hint="eastAsia"/>
          <w:sz w:val="28"/>
          <w:szCs w:val="28"/>
        </w:rPr>
        <w:t>即工程质量保证期）为</w:t>
      </w:r>
      <w:r>
        <w:rPr>
          <w:rFonts w:ascii="宋体" w:hAnsi="宋体" w:hint="eastAsia"/>
          <w:sz w:val="28"/>
          <w:szCs w:val="28"/>
        </w:rPr>
        <w:t>1</w:t>
      </w:r>
      <w:r>
        <w:rPr>
          <w:rFonts w:ascii="宋体" w:hAnsi="宋体" w:hint="eastAsia"/>
          <w:sz w:val="28"/>
          <w:szCs w:val="28"/>
        </w:rPr>
        <w:t>年，即在中标人按照采购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hAnsi="宋体"/>
          <w:sz w:val="28"/>
          <w:szCs w:val="28"/>
        </w:rPr>
        <w:t>30</w:t>
      </w:r>
      <w:r>
        <w:rPr>
          <w:rFonts w:ascii="宋体" w:hAnsi="宋体" w:hint="eastAsia"/>
          <w:sz w:val="28"/>
          <w:szCs w:val="28"/>
        </w:rPr>
        <w:t>）天起计</w:t>
      </w:r>
      <w:r>
        <w:rPr>
          <w:rFonts w:ascii="宋体" w:hAnsi="宋体" w:hint="eastAsia"/>
          <w:sz w:val="28"/>
          <w:szCs w:val="28"/>
        </w:rPr>
        <w:t>12</w:t>
      </w:r>
      <w:r>
        <w:rPr>
          <w:rFonts w:ascii="宋体" w:hAnsi="宋体" w:hint="eastAsia"/>
          <w:sz w:val="28"/>
          <w:szCs w:val="28"/>
        </w:rPr>
        <w:t>个月。</w:t>
      </w:r>
    </w:p>
    <w:p w:rsidR="002A4752" w:rsidRDefault="00DD36E6">
      <w:pPr>
        <w:spacing w:line="440" w:lineRule="exact"/>
        <w:rPr>
          <w:rFonts w:ascii="宋体"/>
          <w:sz w:val="28"/>
          <w:szCs w:val="28"/>
        </w:rPr>
      </w:pPr>
      <w:r>
        <w:rPr>
          <w:rFonts w:ascii="宋体" w:hAnsi="宋体" w:hint="eastAsia"/>
          <w:sz w:val="28"/>
          <w:szCs w:val="28"/>
        </w:rPr>
        <w:t>2</w:t>
      </w:r>
      <w:r>
        <w:rPr>
          <w:rFonts w:ascii="宋体" w:hAnsi="宋体" w:hint="eastAsia"/>
          <w:sz w:val="28"/>
          <w:szCs w:val="28"/>
        </w:rPr>
        <w:t>、在中标人承诺的免费保修期</w:t>
      </w:r>
      <w:r>
        <w:rPr>
          <w:rFonts w:ascii="宋体" w:hAnsi="宋体"/>
          <w:sz w:val="28"/>
          <w:szCs w:val="28"/>
        </w:rPr>
        <w:t xml:space="preserve"> (</w:t>
      </w:r>
      <w:r>
        <w:rPr>
          <w:rFonts w:ascii="宋体" w:hAnsi="宋体" w:hint="eastAsia"/>
          <w:sz w:val="28"/>
          <w:szCs w:val="28"/>
        </w:rPr>
        <w:t>即工程质量保证期）内，中标人应及时、安全、科学、规范处理保修过程中出现的问题，如发生非人为原因的损坏，中标人应及时、免费提供维护，响应时间在</w:t>
      </w:r>
      <w:r>
        <w:rPr>
          <w:rFonts w:ascii="宋体" w:hAnsi="宋体"/>
          <w:sz w:val="28"/>
          <w:szCs w:val="28"/>
        </w:rPr>
        <w:t>24</w:t>
      </w:r>
      <w:r>
        <w:rPr>
          <w:rFonts w:ascii="宋体" w:hAnsi="宋体" w:hint="eastAsia"/>
          <w:sz w:val="28"/>
          <w:szCs w:val="28"/>
        </w:rPr>
        <w:t>小时内。如在可预见易发生非人为原因的损坏状况，包括台风、暴雨等，中标人应提前或根据采购人</w:t>
      </w:r>
      <w:r>
        <w:rPr>
          <w:rFonts w:ascii="宋体" w:hAnsi="宋体" w:hint="eastAsia"/>
          <w:sz w:val="28"/>
          <w:szCs w:val="28"/>
        </w:rPr>
        <w:t>要求进场，安全、科学、规范、免费处理，响应时间在</w:t>
      </w:r>
      <w:r>
        <w:rPr>
          <w:rFonts w:ascii="宋体" w:hAnsi="宋体"/>
          <w:sz w:val="28"/>
          <w:szCs w:val="28"/>
        </w:rPr>
        <w:t>24</w:t>
      </w:r>
      <w:r>
        <w:rPr>
          <w:rFonts w:ascii="宋体" w:hAnsi="宋体" w:hint="eastAsia"/>
          <w:sz w:val="28"/>
          <w:szCs w:val="28"/>
        </w:rPr>
        <w:t>小时内，必要时响应时间在</w:t>
      </w:r>
      <w:r>
        <w:rPr>
          <w:rFonts w:ascii="宋体" w:hAnsi="宋体"/>
          <w:sz w:val="28"/>
          <w:szCs w:val="28"/>
        </w:rPr>
        <w:t>2</w:t>
      </w:r>
      <w:r>
        <w:rPr>
          <w:rFonts w:ascii="宋体" w:hAnsi="宋体" w:hint="eastAsia"/>
          <w:sz w:val="28"/>
          <w:szCs w:val="28"/>
        </w:rPr>
        <w:t>小时内。</w:t>
      </w:r>
    </w:p>
    <w:p w:rsidR="002A4752" w:rsidRDefault="00DD36E6">
      <w:pPr>
        <w:spacing w:line="440" w:lineRule="exact"/>
        <w:rPr>
          <w:rFonts w:ascii="宋体"/>
          <w:sz w:val="28"/>
          <w:szCs w:val="28"/>
        </w:rPr>
      </w:pPr>
      <w:r>
        <w:rPr>
          <w:rFonts w:ascii="宋体" w:hAnsi="宋体" w:hint="eastAsia"/>
          <w:sz w:val="28"/>
          <w:szCs w:val="28"/>
        </w:rPr>
        <w:t>3</w:t>
      </w:r>
      <w:r>
        <w:rPr>
          <w:rFonts w:ascii="宋体" w:hAnsi="宋体" w:hint="eastAsia"/>
          <w:sz w:val="28"/>
          <w:szCs w:val="28"/>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2A4752" w:rsidRDefault="00DD36E6">
      <w:pPr>
        <w:spacing w:line="440" w:lineRule="exact"/>
        <w:rPr>
          <w:rFonts w:ascii="宋体"/>
          <w:sz w:val="28"/>
          <w:szCs w:val="28"/>
        </w:rPr>
      </w:pPr>
      <w:r>
        <w:rPr>
          <w:rFonts w:ascii="宋体" w:hAnsi="宋体" w:hint="eastAsia"/>
          <w:sz w:val="28"/>
          <w:szCs w:val="28"/>
        </w:rPr>
        <w:lastRenderedPageBreak/>
        <w:t>4</w:t>
      </w:r>
      <w:r>
        <w:rPr>
          <w:rFonts w:ascii="宋体" w:hAnsi="宋体" w:hint="eastAsia"/>
          <w:sz w:val="28"/>
          <w:szCs w:val="28"/>
        </w:rPr>
        <w:t>、在免费保修期</w:t>
      </w:r>
      <w:r>
        <w:rPr>
          <w:rFonts w:ascii="宋体" w:hAnsi="宋体"/>
          <w:sz w:val="28"/>
          <w:szCs w:val="28"/>
        </w:rPr>
        <w:t xml:space="preserve"> (</w:t>
      </w:r>
      <w:r>
        <w:rPr>
          <w:rFonts w:ascii="宋体" w:hAnsi="宋体" w:hint="eastAsia"/>
          <w:sz w:val="28"/>
          <w:szCs w:val="28"/>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w:t>
      </w:r>
      <w:r>
        <w:rPr>
          <w:rFonts w:ascii="宋体" w:hAnsi="宋体" w:hint="eastAsia"/>
          <w:sz w:val="28"/>
          <w:szCs w:val="28"/>
        </w:rPr>
        <w:t>约保证金中扣除。</w:t>
      </w:r>
    </w:p>
    <w:p w:rsidR="002A4752" w:rsidRDefault="00DD36E6">
      <w:pPr>
        <w:spacing w:line="440" w:lineRule="exact"/>
        <w:rPr>
          <w:rFonts w:ascii="宋体"/>
          <w:sz w:val="28"/>
          <w:szCs w:val="28"/>
        </w:rPr>
      </w:pPr>
      <w:r>
        <w:rPr>
          <w:rFonts w:ascii="宋体" w:hAnsi="宋体" w:hint="eastAsia"/>
          <w:sz w:val="28"/>
          <w:szCs w:val="28"/>
        </w:rPr>
        <w:t>5</w:t>
      </w:r>
      <w:r>
        <w:rPr>
          <w:rFonts w:ascii="宋体" w:hAnsi="宋体" w:hint="eastAsia"/>
          <w:sz w:val="28"/>
          <w:szCs w:val="28"/>
        </w:rPr>
        <w:t>、免费保修期</w:t>
      </w:r>
      <w:r>
        <w:rPr>
          <w:rFonts w:ascii="宋体" w:hAnsi="宋体"/>
          <w:sz w:val="28"/>
          <w:szCs w:val="28"/>
        </w:rPr>
        <w:t xml:space="preserve"> (</w:t>
      </w:r>
      <w:r>
        <w:rPr>
          <w:rFonts w:ascii="宋体" w:hAnsi="宋体" w:hint="eastAsia"/>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2A4752" w:rsidRDefault="00DD36E6">
      <w:pPr>
        <w:spacing w:line="440" w:lineRule="exact"/>
        <w:rPr>
          <w:rFonts w:ascii="宋体"/>
          <w:b/>
          <w:sz w:val="28"/>
          <w:szCs w:val="28"/>
        </w:rPr>
      </w:pPr>
      <w:r>
        <w:rPr>
          <w:rFonts w:ascii="宋体" w:hAnsi="宋体" w:hint="eastAsia"/>
          <w:b/>
          <w:sz w:val="28"/>
          <w:szCs w:val="28"/>
        </w:rPr>
        <w:t>（三）、质量要求</w:t>
      </w:r>
    </w:p>
    <w:p w:rsidR="002A4752" w:rsidRDefault="00DD36E6">
      <w:pPr>
        <w:spacing w:line="440" w:lineRule="exact"/>
        <w:rPr>
          <w:rFonts w:ascii="宋体"/>
          <w:sz w:val="28"/>
          <w:szCs w:val="28"/>
        </w:rPr>
      </w:pPr>
      <w:r>
        <w:rPr>
          <w:rFonts w:ascii="宋体" w:hAnsi="宋体" w:hint="eastAsia"/>
          <w:sz w:val="28"/>
          <w:szCs w:val="28"/>
        </w:rPr>
        <w:t>1</w:t>
      </w:r>
      <w:r>
        <w:rPr>
          <w:rFonts w:ascii="宋体" w:hAnsi="宋体" w:hint="eastAsia"/>
          <w:sz w:val="28"/>
          <w:szCs w:val="28"/>
        </w:rPr>
        <w:t>、具体施工内容的品种、数量为暂定，采购人可根据竞争性谈判后的实际情况对项目或数量进行适当调整，按实结算，除此以外中标人不得就此提出任何费用增加要求或拒绝实施。</w:t>
      </w:r>
    </w:p>
    <w:p w:rsidR="002A4752" w:rsidRDefault="00DD36E6">
      <w:pPr>
        <w:spacing w:line="440" w:lineRule="exact"/>
        <w:ind w:firstLine="420"/>
        <w:rPr>
          <w:rFonts w:ascii="宋体"/>
          <w:sz w:val="28"/>
          <w:szCs w:val="28"/>
        </w:rPr>
      </w:pPr>
      <w:r>
        <w:rPr>
          <w:rFonts w:ascii="宋体" w:hAnsi="宋体" w:hint="eastAsia"/>
          <w:sz w:val="28"/>
          <w:szCs w:val="28"/>
        </w:rPr>
        <w:t>原材料进场前中标人必须事前告知采购</w:t>
      </w:r>
      <w:r>
        <w:rPr>
          <w:rFonts w:ascii="宋体" w:hAnsi="宋体" w:hint="eastAsia"/>
          <w:sz w:val="28"/>
          <w:szCs w:val="28"/>
        </w:rPr>
        <w:t>人工地代表，经工地代表现场签署材料验收合格表后方可正式进场用于施工，否则采购人可视为无效材料，此项不予验收、结算，一切经济责任自负。</w:t>
      </w:r>
    </w:p>
    <w:p w:rsidR="002A4752" w:rsidRDefault="00DD36E6">
      <w:pPr>
        <w:spacing w:line="440" w:lineRule="exact"/>
        <w:rPr>
          <w:rFonts w:ascii="宋体"/>
          <w:sz w:val="28"/>
          <w:szCs w:val="28"/>
        </w:rPr>
      </w:pPr>
      <w:r>
        <w:rPr>
          <w:rFonts w:ascii="宋体" w:hAnsi="宋体" w:hint="eastAsia"/>
          <w:sz w:val="28"/>
          <w:szCs w:val="28"/>
        </w:rPr>
        <w:t>2</w:t>
      </w:r>
      <w:r>
        <w:rPr>
          <w:rFonts w:ascii="宋体" w:hAnsi="宋体" w:hint="eastAsia"/>
          <w:sz w:val="28"/>
          <w:szCs w:val="28"/>
        </w:rPr>
        <w:t>、凡是明确注明要求的，中标人必须根据采购文件（包括设计图纸）要求规范有序实施；凡是未明确注明要求的，必须采用合格产品，符合国家验收标准、满足实际使用需要。注重工艺，必须满足安全、美观要求，设备摆放、线路安装必须平整、端正、不歪斜。</w:t>
      </w:r>
    </w:p>
    <w:p w:rsidR="002A4752" w:rsidRDefault="00DD36E6">
      <w:pPr>
        <w:spacing w:line="440" w:lineRule="exact"/>
        <w:rPr>
          <w:rFonts w:ascii="宋体"/>
          <w:sz w:val="28"/>
          <w:szCs w:val="28"/>
        </w:rPr>
      </w:pPr>
      <w:r>
        <w:rPr>
          <w:rFonts w:ascii="宋体" w:hAnsi="宋体" w:hint="eastAsia"/>
          <w:sz w:val="28"/>
          <w:szCs w:val="28"/>
        </w:rPr>
        <w:t>3</w:t>
      </w:r>
      <w:r>
        <w:rPr>
          <w:rFonts w:ascii="宋体" w:hAnsi="宋体" w:hint="eastAsia"/>
          <w:sz w:val="28"/>
          <w:szCs w:val="28"/>
        </w:rPr>
        <w:t>、施工期间，中标人必须做到每日清理、外运垃圾，保证工完场清；同时必须根据采购人教育教学实际时间，安排施工，不得影响校园正常生活、教学、管理秩序</w:t>
      </w:r>
      <w:r>
        <w:rPr>
          <w:rFonts w:ascii="宋体" w:hAnsi="宋体" w:hint="eastAsia"/>
          <w:sz w:val="28"/>
          <w:szCs w:val="28"/>
        </w:rPr>
        <w:t>。否则，每发现一起视情节扣罚</w:t>
      </w:r>
      <w:r>
        <w:rPr>
          <w:rFonts w:ascii="宋体" w:hAnsi="宋体"/>
          <w:sz w:val="28"/>
          <w:szCs w:val="28"/>
        </w:rPr>
        <w:t>200</w:t>
      </w:r>
      <w:r>
        <w:rPr>
          <w:rFonts w:ascii="宋体" w:hAnsi="宋体" w:hint="eastAsia"/>
          <w:sz w:val="28"/>
          <w:szCs w:val="28"/>
        </w:rPr>
        <w:t>元</w:t>
      </w:r>
      <w:r>
        <w:rPr>
          <w:rFonts w:ascii="宋体" w:hAnsi="宋体"/>
          <w:sz w:val="28"/>
          <w:szCs w:val="28"/>
        </w:rPr>
        <w:t>—1000</w:t>
      </w:r>
      <w:r>
        <w:rPr>
          <w:rFonts w:ascii="宋体" w:hAnsi="宋体" w:hint="eastAsia"/>
          <w:sz w:val="28"/>
          <w:szCs w:val="28"/>
        </w:rPr>
        <w:t>元。所扣罚费用将在支付履约保证金或工程款时一次性扣除。</w:t>
      </w:r>
    </w:p>
    <w:p w:rsidR="002A4752" w:rsidRDefault="00DD36E6">
      <w:pPr>
        <w:spacing w:line="440" w:lineRule="exact"/>
        <w:rPr>
          <w:rFonts w:ascii="宋体"/>
          <w:b/>
          <w:sz w:val="28"/>
          <w:szCs w:val="28"/>
        </w:rPr>
      </w:pPr>
      <w:r>
        <w:rPr>
          <w:rFonts w:ascii="宋体" w:hAnsi="宋体" w:hint="eastAsia"/>
          <w:b/>
          <w:sz w:val="28"/>
          <w:szCs w:val="28"/>
        </w:rPr>
        <w:t>（四）、工程验收</w:t>
      </w:r>
    </w:p>
    <w:p w:rsidR="002A4752" w:rsidRDefault="00DD36E6">
      <w:pPr>
        <w:spacing w:line="440" w:lineRule="exact"/>
        <w:rPr>
          <w:rFonts w:ascii="宋体"/>
          <w:sz w:val="28"/>
          <w:szCs w:val="28"/>
        </w:rPr>
      </w:pPr>
      <w:r>
        <w:rPr>
          <w:rFonts w:ascii="宋体" w:hAnsi="宋体" w:hint="eastAsia"/>
          <w:sz w:val="28"/>
          <w:szCs w:val="28"/>
        </w:rPr>
        <w:t>1</w:t>
      </w:r>
      <w:r>
        <w:rPr>
          <w:rFonts w:ascii="宋体" w:hAnsi="宋体" w:hint="eastAsia"/>
          <w:sz w:val="28"/>
          <w:szCs w:val="28"/>
        </w:rPr>
        <w:t>、过程验收：过程验收包括材料进场验收和隐蔽工程等关键节点验收。</w:t>
      </w:r>
    </w:p>
    <w:p w:rsidR="002A4752" w:rsidRDefault="00DD36E6">
      <w:pPr>
        <w:spacing w:line="440" w:lineRule="exact"/>
        <w:ind w:firstLine="420"/>
        <w:rPr>
          <w:rFonts w:ascii="宋体"/>
          <w:sz w:val="28"/>
          <w:szCs w:val="28"/>
        </w:rPr>
      </w:pPr>
      <w:r>
        <w:rPr>
          <w:rFonts w:ascii="宋体" w:hAnsi="宋体" w:hint="eastAsia"/>
          <w:sz w:val="28"/>
          <w:szCs w:val="28"/>
        </w:rPr>
        <w:t>项目正式实施前，学校将组织安全、技术、管理交底会，形成书面资料。其中工地代表根据工程实际情况，明确过程验收节点，书面要求中标人签收技术交底纪要，方可正式施工。</w:t>
      </w:r>
    </w:p>
    <w:p w:rsidR="002A4752" w:rsidRDefault="00DD36E6">
      <w:pPr>
        <w:spacing w:line="440" w:lineRule="exact"/>
        <w:rPr>
          <w:rFonts w:ascii="宋体"/>
          <w:sz w:val="28"/>
          <w:szCs w:val="28"/>
        </w:rPr>
      </w:pPr>
      <w:r>
        <w:rPr>
          <w:rFonts w:ascii="宋体"/>
          <w:sz w:val="28"/>
          <w:szCs w:val="28"/>
        </w:rPr>
        <w:tab/>
      </w:r>
      <w:r>
        <w:rPr>
          <w:rFonts w:ascii="宋体" w:hAnsi="宋体" w:hint="eastAsia"/>
          <w:sz w:val="28"/>
          <w:szCs w:val="28"/>
        </w:rPr>
        <w:t>所采用的材料，凡是未明确注明要求的，均按照国家标准执行，</w:t>
      </w:r>
      <w:r>
        <w:rPr>
          <w:rFonts w:ascii="宋体" w:hAnsi="宋体" w:hint="eastAsia"/>
          <w:sz w:val="28"/>
          <w:szCs w:val="28"/>
        </w:rPr>
        <w:lastRenderedPageBreak/>
        <w:t>提交产品合格证；如采购人需要，必须提交产品检测合格证。所有施工材料进场前必须事前告知采购人工地代表，经工地代表现场在《原材料进场验收证明书》签署材料验收合格后方可正式进场用于施工，否则采购人可视为无效材料，此项不予验收、结算。</w:t>
      </w:r>
    </w:p>
    <w:p w:rsidR="002A4752" w:rsidRDefault="00DD36E6">
      <w:pPr>
        <w:spacing w:line="440" w:lineRule="exact"/>
        <w:rPr>
          <w:rFonts w:ascii="宋体"/>
          <w:sz w:val="28"/>
          <w:szCs w:val="28"/>
        </w:rPr>
      </w:pPr>
      <w:r>
        <w:rPr>
          <w:rFonts w:ascii="宋体"/>
          <w:sz w:val="28"/>
          <w:szCs w:val="28"/>
        </w:rPr>
        <w:tab/>
      </w:r>
      <w:r>
        <w:rPr>
          <w:rFonts w:ascii="宋体" w:hAnsi="宋体" w:hint="eastAsia"/>
          <w:sz w:val="28"/>
          <w:szCs w:val="28"/>
        </w:rPr>
        <w:t>所有隐蔽工程施工前必须事前告知采购人工地代表，须经工地代表现场在《隐蔽工程验收证明书》</w:t>
      </w:r>
      <w:r>
        <w:rPr>
          <w:rFonts w:ascii="宋体" w:hAnsi="宋体" w:hint="eastAsia"/>
          <w:b/>
          <w:sz w:val="28"/>
          <w:szCs w:val="28"/>
        </w:rPr>
        <w:t>（同时必须保留音像资料为证）</w:t>
      </w:r>
      <w:r>
        <w:rPr>
          <w:rFonts w:ascii="宋体" w:hAnsi="宋体" w:hint="eastAsia"/>
          <w:sz w:val="28"/>
          <w:szCs w:val="28"/>
        </w:rPr>
        <w:t>签署验收合格后方可进行下一阶段施工，否则采购人可视为无效施工，此项不予验收、结算。</w:t>
      </w:r>
    </w:p>
    <w:p w:rsidR="002A4752" w:rsidRDefault="00DD36E6">
      <w:pPr>
        <w:spacing w:line="440" w:lineRule="exact"/>
        <w:rPr>
          <w:rFonts w:ascii="宋体"/>
          <w:sz w:val="28"/>
          <w:szCs w:val="28"/>
        </w:rPr>
      </w:pPr>
      <w:r>
        <w:rPr>
          <w:rFonts w:ascii="宋体" w:hAnsi="宋体" w:hint="eastAsia"/>
          <w:sz w:val="28"/>
          <w:szCs w:val="28"/>
        </w:rPr>
        <w:t>2</w:t>
      </w:r>
      <w:r>
        <w:rPr>
          <w:rFonts w:ascii="宋体" w:hAnsi="宋体" w:hint="eastAsia"/>
          <w:sz w:val="28"/>
          <w:szCs w:val="28"/>
        </w:rPr>
        <w:t>、竣工验收：项目完工后，中</w:t>
      </w:r>
      <w:r>
        <w:rPr>
          <w:rFonts w:ascii="宋体" w:hAnsi="宋体" w:hint="eastAsia"/>
          <w:sz w:val="28"/>
          <w:szCs w:val="28"/>
        </w:rPr>
        <w:t>标人根据采购人要求完善决算资料（一式二套，包括电子版资料）等书面资料后填写《竣工验收申请表》提请采购人工地代表进行竣工验收，采购人进行验收合格后出具《竣工验收证明书》，作为第一次工程款支付和工程保修期开始的依据。否则可视为仍未完工，一切责任由中标人承担，中标人不得以完成施工时间作为竣工时间。</w:t>
      </w:r>
    </w:p>
    <w:p w:rsidR="002A4752" w:rsidRDefault="00DD36E6">
      <w:pPr>
        <w:spacing w:line="440" w:lineRule="exact"/>
        <w:rPr>
          <w:rFonts w:ascii="宋体"/>
          <w:sz w:val="28"/>
          <w:szCs w:val="28"/>
        </w:rPr>
      </w:pPr>
      <w:r>
        <w:rPr>
          <w:rFonts w:ascii="宋体" w:hAnsi="宋体" w:hint="eastAsia"/>
          <w:sz w:val="28"/>
          <w:szCs w:val="28"/>
        </w:rPr>
        <w:t>3</w:t>
      </w:r>
      <w:r>
        <w:rPr>
          <w:rFonts w:ascii="宋体" w:hAnsi="宋体" w:hint="eastAsia"/>
          <w:sz w:val="28"/>
          <w:szCs w:val="28"/>
        </w:rPr>
        <w:t>、质保期满复验：工程保修期满后，由中标人完善竣工验收表、审计结论、项目资金结付明细表等书面资料后向采购人提出工程保修期满申请复验，采购人进行验收合格后出具《质保期满验收证明》，作为工程尾款支付和工程保修期结束的依据。</w:t>
      </w:r>
      <w:r>
        <w:rPr>
          <w:rFonts w:ascii="宋体" w:hAnsi="宋体" w:hint="eastAsia"/>
          <w:sz w:val="28"/>
          <w:szCs w:val="28"/>
        </w:rPr>
        <w:t>否则采购人可视为仍在中标人质保期内，一切责任由中标人承担，中标人不得以合同约定的质保期时间作为实际质保期满时间。</w:t>
      </w:r>
    </w:p>
    <w:p w:rsidR="002A4752" w:rsidRDefault="00DD36E6">
      <w:pPr>
        <w:spacing w:line="440" w:lineRule="exact"/>
        <w:rPr>
          <w:rFonts w:ascii="宋体"/>
          <w:b/>
          <w:sz w:val="28"/>
          <w:szCs w:val="28"/>
        </w:rPr>
      </w:pPr>
      <w:r>
        <w:rPr>
          <w:rFonts w:ascii="宋体" w:hAnsi="宋体" w:hint="eastAsia"/>
          <w:b/>
          <w:sz w:val="28"/>
          <w:szCs w:val="28"/>
        </w:rPr>
        <w:t>（五）、安全要求</w:t>
      </w:r>
    </w:p>
    <w:p w:rsidR="002A4752" w:rsidRDefault="00DD36E6">
      <w:pPr>
        <w:spacing w:line="440" w:lineRule="exact"/>
        <w:rPr>
          <w:rFonts w:ascii="宋体" w:hAnsi="宋体"/>
          <w:sz w:val="28"/>
          <w:szCs w:val="28"/>
        </w:rPr>
      </w:pPr>
      <w:r>
        <w:rPr>
          <w:rFonts w:ascii="宋体" w:hAnsi="宋体" w:hint="eastAsia"/>
          <w:sz w:val="28"/>
          <w:szCs w:val="28"/>
        </w:rPr>
        <w:t>1</w:t>
      </w:r>
      <w:r>
        <w:rPr>
          <w:rFonts w:ascii="宋体" w:hAnsi="宋体" w:hint="eastAsia"/>
          <w:sz w:val="28"/>
          <w:szCs w:val="28"/>
        </w:rPr>
        <w:t>、中标人必须遵守江苏省建设厅及盐城市建设主管部门颁布的《建设工程施工安全管理规定》和《建设工程文明施工管理规定》。</w:t>
      </w:r>
    </w:p>
    <w:p w:rsidR="002A4752" w:rsidRDefault="00DD36E6">
      <w:pPr>
        <w:spacing w:line="440" w:lineRule="exact"/>
        <w:rPr>
          <w:rFonts w:ascii="宋体"/>
          <w:sz w:val="28"/>
          <w:szCs w:val="28"/>
        </w:rPr>
      </w:pPr>
      <w:r>
        <w:rPr>
          <w:rFonts w:ascii="宋体" w:hAnsi="宋体" w:hint="eastAsia"/>
          <w:sz w:val="28"/>
          <w:szCs w:val="28"/>
        </w:rPr>
        <w:t>必须根据施工特点，充分考虑教学、人员进出、日常管理等因素对施工的影响，编制规范、科学、合理的施工方案，保证施工工作安全无事故。</w:t>
      </w:r>
    </w:p>
    <w:p w:rsidR="002A4752" w:rsidRDefault="00DD36E6">
      <w:pPr>
        <w:spacing w:line="440" w:lineRule="exact"/>
        <w:rPr>
          <w:rFonts w:ascii="宋体"/>
          <w:sz w:val="28"/>
          <w:szCs w:val="28"/>
        </w:rPr>
      </w:pPr>
      <w:r>
        <w:rPr>
          <w:rFonts w:ascii="宋体" w:hAnsi="宋体" w:hint="eastAsia"/>
          <w:sz w:val="28"/>
          <w:szCs w:val="28"/>
        </w:rPr>
        <w:t>2</w:t>
      </w:r>
      <w:r>
        <w:rPr>
          <w:rFonts w:ascii="宋体" w:hAnsi="宋体" w:hint="eastAsia"/>
          <w:sz w:val="28"/>
          <w:szCs w:val="28"/>
        </w:rPr>
        <w:t>、施工前中标人必须按照采购人提供的格式文件签署《施工安全责任书》。涉及水电气设施设备施工时，中标人必须在施工前充分检查、了解施工场地</w:t>
      </w:r>
      <w:r>
        <w:rPr>
          <w:rFonts w:ascii="宋体" w:hAnsi="宋体" w:hint="eastAsia"/>
          <w:sz w:val="28"/>
          <w:szCs w:val="28"/>
        </w:rPr>
        <w:t>实际情况，特别是水电气管路走向，严格按照国家规范做好安全防护，安排合格持证人员谨慎进行施工。</w:t>
      </w:r>
    </w:p>
    <w:p w:rsidR="002A4752" w:rsidRDefault="00DD36E6">
      <w:pPr>
        <w:spacing w:line="440" w:lineRule="exact"/>
        <w:rPr>
          <w:rFonts w:ascii="宋体"/>
          <w:sz w:val="28"/>
          <w:szCs w:val="28"/>
        </w:rPr>
      </w:pPr>
      <w:r>
        <w:rPr>
          <w:rFonts w:ascii="宋体" w:hAnsi="宋体" w:hint="eastAsia"/>
          <w:sz w:val="28"/>
          <w:szCs w:val="28"/>
        </w:rPr>
        <w:t>3</w:t>
      </w:r>
      <w:r>
        <w:rPr>
          <w:rFonts w:ascii="宋体" w:hAnsi="宋体" w:hint="eastAsia"/>
          <w:sz w:val="28"/>
          <w:szCs w:val="28"/>
        </w:rPr>
        <w:t>、施工时，中标人必须严格按规范要求施工人员做好安全保护，特</w:t>
      </w:r>
      <w:r>
        <w:rPr>
          <w:rFonts w:ascii="宋体" w:hAnsi="宋体" w:hint="eastAsia"/>
          <w:sz w:val="28"/>
          <w:szCs w:val="28"/>
        </w:rPr>
        <w:lastRenderedPageBreak/>
        <w:t>别是吊车、卡车等机械、车辆必须持证上岗，严格按照施工操作规程施工，</w:t>
      </w:r>
      <w:r>
        <w:rPr>
          <w:rFonts w:ascii="宋体" w:hAnsi="宋体" w:hint="eastAsia"/>
          <w:b/>
          <w:sz w:val="28"/>
          <w:szCs w:val="28"/>
        </w:rPr>
        <w:t>有专职安全人员全过程持证负责施工区域安全管理</w:t>
      </w:r>
      <w:r>
        <w:rPr>
          <w:rFonts w:ascii="宋体" w:hAnsi="宋体" w:hint="eastAsia"/>
          <w:sz w:val="28"/>
          <w:szCs w:val="28"/>
        </w:rPr>
        <w:t>，做好相关防护措施，施工区域必须做好四周防护（搭建防护围栏或拉设安全警戒线），在醒目处张贴安全警示标语，摆放安全警示灯及其他安全警示标志。中标人要特别注意采取规范的安全防范措施，负责本工程施工中遇到的一切地方矛盾协调和安全责任并承担由此引发的一切费用，所有安全责任由中标人完全负责，与采购人无关。</w:t>
      </w:r>
    </w:p>
    <w:p w:rsidR="002A4752" w:rsidRDefault="00DD36E6">
      <w:pPr>
        <w:spacing w:line="440" w:lineRule="exact"/>
        <w:rPr>
          <w:rFonts w:ascii="宋体"/>
          <w:sz w:val="28"/>
          <w:szCs w:val="28"/>
        </w:rPr>
      </w:pPr>
      <w:r>
        <w:rPr>
          <w:rFonts w:ascii="宋体" w:hAnsi="宋体" w:hint="eastAsia"/>
          <w:sz w:val="28"/>
          <w:szCs w:val="28"/>
        </w:rPr>
        <w:t>4</w:t>
      </w:r>
      <w:r>
        <w:rPr>
          <w:rFonts w:ascii="宋体" w:hAnsi="宋体" w:hint="eastAsia"/>
          <w:sz w:val="28"/>
          <w:szCs w:val="28"/>
        </w:rPr>
        <w:t>、施工结束前，中标人必须按照约定工完场清，恢复正常状态，保证能投入正常使用。</w:t>
      </w:r>
    </w:p>
    <w:p w:rsidR="002A4752" w:rsidRDefault="00DD36E6">
      <w:pPr>
        <w:spacing w:line="440" w:lineRule="exact"/>
        <w:rPr>
          <w:rFonts w:ascii="宋体"/>
          <w:b/>
          <w:sz w:val="28"/>
          <w:szCs w:val="28"/>
        </w:rPr>
      </w:pPr>
      <w:r>
        <w:rPr>
          <w:rFonts w:ascii="宋体" w:hAnsi="宋体" w:hint="eastAsia"/>
          <w:b/>
          <w:sz w:val="28"/>
          <w:szCs w:val="28"/>
        </w:rPr>
        <w:t>（六）、争议处理</w:t>
      </w:r>
    </w:p>
    <w:p w:rsidR="002A4752" w:rsidRDefault="00DD36E6">
      <w:pPr>
        <w:spacing w:line="440" w:lineRule="exact"/>
        <w:ind w:firstLine="420"/>
        <w:rPr>
          <w:rFonts w:ascii="宋体" w:hAnsi="宋体"/>
          <w:sz w:val="28"/>
          <w:szCs w:val="28"/>
        </w:rPr>
      </w:pPr>
      <w:r>
        <w:rPr>
          <w:rFonts w:ascii="宋体" w:hAnsi="宋体" w:hint="eastAsia"/>
          <w:sz w:val="28"/>
          <w:szCs w:val="28"/>
        </w:rPr>
        <w:t>在合同履行过程中所发生的争议由双方协商解决，如协商不成则交由采购人所在地法院通过诉讼解决。由于上述过程发生的包括但不</w:t>
      </w:r>
      <w:r>
        <w:rPr>
          <w:rFonts w:ascii="宋体" w:hAnsi="宋体" w:hint="eastAsia"/>
          <w:sz w:val="28"/>
          <w:szCs w:val="28"/>
        </w:rPr>
        <w:t>限于律师费、保全费、诉讼费等实际全部费用，应由败诉方承担。在法院审理期间，除提交法院的争议事项外，合同仍应继续履行。</w:t>
      </w:r>
    </w:p>
    <w:p w:rsidR="002A4752" w:rsidRDefault="002A4752">
      <w:pPr>
        <w:spacing w:line="480" w:lineRule="exact"/>
        <w:jc w:val="center"/>
        <w:rPr>
          <w:rFonts w:ascii="宋体" w:hAnsi="宋体"/>
          <w:b/>
          <w:sz w:val="32"/>
          <w:szCs w:val="32"/>
        </w:rPr>
      </w:pPr>
      <w:bookmarkStart w:id="108" w:name="_Toc490039354"/>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DD36E6">
      <w:pPr>
        <w:spacing w:line="480" w:lineRule="exact"/>
        <w:jc w:val="center"/>
        <w:rPr>
          <w:rFonts w:ascii="宋体" w:hAnsi="宋体"/>
          <w:b/>
          <w:sz w:val="32"/>
          <w:szCs w:val="32"/>
        </w:rPr>
      </w:pPr>
      <w:r>
        <w:rPr>
          <w:rFonts w:ascii="宋体" w:hAnsi="宋体" w:hint="eastAsia"/>
          <w:b/>
          <w:sz w:val="32"/>
          <w:szCs w:val="32"/>
        </w:rPr>
        <w:lastRenderedPageBreak/>
        <w:t>第五章</w:t>
      </w:r>
      <w:r>
        <w:rPr>
          <w:rFonts w:ascii="宋体" w:hAnsi="宋体" w:hint="eastAsia"/>
          <w:b/>
          <w:sz w:val="32"/>
          <w:szCs w:val="32"/>
        </w:rPr>
        <w:t xml:space="preserve"> </w:t>
      </w:r>
      <w:r>
        <w:rPr>
          <w:rFonts w:ascii="宋体" w:hAnsi="宋体" w:hint="eastAsia"/>
          <w:b/>
          <w:sz w:val="32"/>
          <w:szCs w:val="32"/>
        </w:rPr>
        <w:t>评审方法和评审标准</w:t>
      </w:r>
      <w:bookmarkEnd w:id="108"/>
    </w:p>
    <w:p w:rsidR="002A4752" w:rsidRDefault="00DD36E6">
      <w:pPr>
        <w:spacing w:line="440" w:lineRule="exact"/>
        <w:rPr>
          <w:rFonts w:ascii="宋体" w:hAnsi="宋体"/>
          <w:b/>
          <w:sz w:val="28"/>
          <w:szCs w:val="28"/>
        </w:rPr>
      </w:pPr>
      <w:r>
        <w:rPr>
          <w:rFonts w:ascii="宋体" w:hAnsi="宋体" w:hint="eastAsia"/>
          <w:b/>
          <w:sz w:val="28"/>
          <w:szCs w:val="28"/>
        </w:rPr>
        <w:t>一、评审主体</w:t>
      </w:r>
    </w:p>
    <w:p w:rsidR="002A4752" w:rsidRDefault="00DD36E6">
      <w:pPr>
        <w:spacing w:line="440" w:lineRule="exact"/>
        <w:ind w:firstLine="420"/>
        <w:rPr>
          <w:rFonts w:asciiTheme="minorEastAsia" w:eastAsiaTheme="minorEastAsia" w:hAnsiTheme="minorEastAsia" w:cs="宋体"/>
          <w:color w:val="000000"/>
          <w:sz w:val="28"/>
          <w:szCs w:val="28"/>
        </w:rPr>
      </w:pPr>
      <w:r>
        <w:rPr>
          <w:rFonts w:ascii="宋体" w:hAnsi="宋体" w:hint="eastAsia"/>
          <w:sz w:val="28"/>
          <w:szCs w:val="28"/>
        </w:rPr>
        <w:t>公开唱标后即进入评审阶段，评标由</w:t>
      </w:r>
      <w:r>
        <w:rPr>
          <w:rFonts w:asciiTheme="minorEastAsia" w:eastAsiaTheme="minorEastAsia" w:hAnsiTheme="minorEastAsia" w:cs="宋体" w:hint="eastAsia"/>
          <w:color w:val="000000"/>
          <w:sz w:val="28"/>
          <w:szCs w:val="28"/>
        </w:rPr>
        <w:t>评委会</w:t>
      </w:r>
      <w:r>
        <w:rPr>
          <w:rFonts w:ascii="宋体" w:hAnsi="宋体" w:hint="eastAsia"/>
          <w:sz w:val="28"/>
          <w:szCs w:val="28"/>
        </w:rPr>
        <w:t>负责。</w:t>
      </w:r>
      <w:r>
        <w:rPr>
          <w:rFonts w:asciiTheme="minorEastAsia" w:eastAsiaTheme="minorEastAsia" w:hAnsiTheme="minorEastAsia" w:cs="宋体" w:hint="eastAsia"/>
          <w:color w:val="000000"/>
          <w:sz w:val="28"/>
          <w:szCs w:val="28"/>
        </w:rPr>
        <w:t>评委会独立工作，负责评审所有采购响应文件并确定第一中标侯选人、第二中标候选人。</w:t>
      </w:r>
    </w:p>
    <w:p w:rsidR="002A4752" w:rsidRDefault="00DD36E6">
      <w:pPr>
        <w:spacing w:line="440" w:lineRule="exact"/>
        <w:rPr>
          <w:rFonts w:ascii="宋体" w:hAnsi="宋体"/>
          <w:b/>
          <w:sz w:val="28"/>
          <w:szCs w:val="28"/>
        </w:rPr>
      </w:pPr>
      <w:r>
        <w:rPr>
          <w:rFonts w:ascii="宋体" w:hAnsi="宋体" w:hint="eastAsia"/>
          <w:b/>
          <w:sz w:val="28"/>
          <w:szCs w:val="28"/>
        </w:rPr>
        <w:t>二、评审方法</w:t>
      </w:r>
    </w:p>
    <w:p w:rsidR="002A4752" w:rsidRDefault="00DD36E6">
      <w:pPr>
        <w:spacing w:line="480" w:lineRule="exact"/>
        <w:ind w:firstLine="420"/>
        <w:rPr>
          <w:rFonts w:ascii="宋体" w:hAnsi="宋体"/>
          <w:sz w:val="28"/>
          <w:szCs w:val="28"/>
        </w:rPr>
      </w:pPr>
      <w:r>
        <w:rPr>
          <w:rFonts w:ascii="宋体" w:hAnsi="宋体" w:hint="eastAsia"/>
          <w:sz w:val="28"/>
          <w:szCs w:val="28"/>
        </w:rPr>
        <w:t>1</w:t>
      </w:r>
      <w:r>
        <w:rPr>
          <w:rFonts w:ascii="宋体" w:hAnsi="宋体" w:hint="eastAsia"/>
          <w:sz w:val="28"/>
          <w:szCs w:val="28"/>
        </w:rPr>
        <w:t>、唱标后评委会对第一轮所有谈判人进行资格审查、符合性审查。</w:t>
      </w:r>
    </w:p>
    <w:p w:rsidR="002A4752" w:rsidRDefault="00DD36E6">
      <w:pPr>
        <w:spacing w:line="480" w:lineRule="exact"/>
        <w:ind w:firstLine="420"/>
        <w:rPr>
          <w:rFonts w:ascii="宋体"/>
          <w:b/>
          <w:sz w:val="28"/>
          <w:szCs w:val="28"/>
        </w:rPr>
      </w:pPr>
      <w:r>
        <w:rPr>
          <w:rFonts w:ascii="宋体" w:hAnsi="宋体" w:hint="eastAsia"/>
          <w:b/>
          <w:sz w:val="28"/>
          <w:szCs w:val="28"/>
        </w:rPr>
        <w:t>第一轮谈判报价总额必须小于或等于采购控制价【</w:t>
      </w:r>
      <w:r>
        <w:rPr>
          <w:rFonts w:ascii="宋体" w:hAnsi="宋体" w:hint="eastAsia"/>
          <w:b/>
          <w:sz w:val="28"/>
          <w:szCs w:val="28"/>
        </w:rPr>
        <w:t>22</w:t>
      </w:r>
      <w:r>
        <w:rPr>
          <w:rFonts w:ascii="宋体" w:hAnsi="宋体"/>
          <w:b/>
          <w:sz w:val="28"/>
          <w:szCs w:val="28"/>
        </w:rPr>
        <w:t>000</w:t>
      </w:r>
      <w:r>
        <w:rPr>
          <w:rFonts w:ascii="宋体" w:hAnsi="宋体" w:hint="eastAsia"/>
          <w:b/>
          <w:sz w:val="28"/>
          <w:szCs w:val="28"/>
        </w:rPr>
        <w:t>元】，</w:t>
      </w:r>
      <w:r>
        <w:rPr>
          <w:rFonts w:ascii="宋体" w:hAnsi="宋体" w:hint="eastAsia"/>
          <w:b/>
          <w:i/>
          <w:sz w:val="28"/>
          <w:szCs w:val="28"/>
          <w:u w:val="single"/>
        </w:rPr>
        <w:t>优惠率</w:t>
      </w:r>
      <w:r>
        <w:rPr>
          <w:rFonts w:ascii="宋体" w:hAnsi="宋体"/>
          <w:b/>
          <w:i/>
          <w:sz w:val="28"/>
          <w:szCs w:val="28"/>
          <w:u w:val="single"/>
        </w:rPr>
        <w:t xml:space="preserve">= </w:t>
      </w:r>
      <w:r>
        <w:rPr>
          <w:rFonts w:ascii="宋体" w:hAnsi="宋体" w:hint="eastAsia"/>
          <w:b/>
          <w:i/>
          <w:sz w:val="28"/>
          <w:szCs w:val="28"/>
          <w:u w:val="single"/>
        </w:rPr>
        <w:t>（</w:t>
      </w:r>
      <w:r>
        <w:rPr>
          <w:rFonts w:ascii="宋体" w:hAnsi="宋体" w:hint="eastAsia"/>
          <w:b/>
          <w:i/>
          <w:sz w:val="28"/>
          <w:szCs w:val="28"/>
          <w:u w:val="single"/>
        </w:rPr>
        <w:t>23</w:t>
      </w:r>
      <w:r>
        <w:rPr>
          <w:rFonts w:ascii="宋体" w:hAnsi="宋体" w:hint="eastAsia"/>
          <w:b/>
          <w:i/>
          <w:sz w:val="28"/>
          <w:szCs w:val="28"/>
          <w:u w:val="single"/>
        </w:rPr>
        <w:t>900</w:t>
      </w:r>
      <w:r>
        <w:rPr>
          <w:rFonts w:ascii="宋体" w:hAnsi="宋体"/>
          <w:b/>
          <w:i/>
          <w:sz w:val="28"/>
          <w:szCs w:val="28"/>
          <w:u w:val="single"/>
        </w:rPr>
        <w:t>-</w:t>
      </w:r>
      <w:r>
        <w:rPr>
          <w:rFonts w:ascii="宋体" w:hAnsi="宋体" w:hint="eastAsia"/>
          <w:b/>
          <w:i/>
          <w:sz w:val="28"/>
          <w:szCs w:val="28"/>
          <w:u w:val="single"/>
        </w:rPr>
        <w:t>报价总额）÷</w:t>
      </w:r>
      <w:r>
        <w:rPr>
          <w:rFonts w:ascii="宋体" w:hAnsi="宋体" w:hint="eastAsia"/>
          <w:b/>
          <w:i/>
          <w:sz w:val="28"/>
          <w:szCs w:val="28"/>
          <w:u w:val="single"/>
        </w:rPr>
        <w:t>23</w:t>
      </w:r>
      <w:r>
        <w:rPr>
          <w:rFonts w:ascii="宋体" w:hAnsi="宋体" w:hint="eastAsia"/>
          <w:b/>
          <w:i/>
          <w:sz w:val="28"/>
          <w:szCs w:val="28"/>
          <w:u w:val="single"/>
        </w:rPr>
        <w:t>900</w:t>
      </w:r>
    </w:p>
    <w:p w:rsidR="002A4752" w:rsidRDefault="00DD36E6">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资格性检查：依据法律法规和采购文件的规定，对采购响应文件中的资格证明文件、谈判保证金等进行审查，以确定谈判人是否具备谈判资格。</w:t>
      </w:r>
    </w:p>
    <w:p w:rsidR="002A4752" w:rsidRDefault="00DD36E6">
      <w:pPr>
        <w:widowControl/>
        <w:spacing w:line="440" w:lineRule="exact"/>
        <w:ind w:firstLine="420"/>
        <w:rPr>
          <w:rFonts w:asciiTheme="minorEastAsia" w:eastAsiaTheme="minorEastAsia" w:hAnsiTheme="minorEastAsia" w:cs="宋体"/>
          <w:b/>
          <w:color w:val="000000"/>
          <w:sz w:val="28"/>
          <w:szCs w:val="28"/>
        </w:rPr>
      </w:pPr>
      <w:r>
        <w:rPr>
          <w:rFonts w:asciiTheme="minorEastAsia" w:eastAsiaTheme="minorEastAsia" w:hAnsiTheme="minorEastAsia" w:cs="宋体" w:hint="eastAsia"/>
          <w:color w:val="000000"/>
          <w:sz w:val="28"/>
          <w:szCs w:val="28"/>
        </w:rPr>
        <w:t>符合性检查：依据采购文件的规定，从采购响应文件的完整性、有效性和对采购文件的响应程度进行审查，以确定是否对采购文件的实质性要求作出响应。</w:t>
      </w:r>
    </w:p>
    <w:p w:rsidR="002A4752" w:rsidRDefault="00DD36E6">
      <w:pPr>
        <w:spacing w:line="480" w:lineRule="exact"/>
        <w:ind w:firstLine="420"/>
        <w:rPr>
          <w:rFonts w:ascii="宋体" w:hAnsi="宋体"/>
          <w:sz w:val="28"/>
          <w:szCs w:val="28"/>
        </w:rPr>
      </w:pPr>
      <w:r>
        <w:rPr>
          <w:rFonts w:ascii="宋体" w:hAnsi="宋体" w:hint="eastAsia"/>
          <w:sz w:val="28"/>
          <w:szCs w:val="28"/>
        </w:rPr>
        <w:t>2</w:t>
      </w:r>
      <w:r>
        <w:rPr>
          <w:rFonts w:ascii="宋体" w:hAnsi="宋体" w:hint="eastAsia"/>
          <w:sz w:val="28"/>
          <w:szCs w:val="28"/>
        </w:rPr>
        <w:t>、对通过资格审查、符合性审查的谈判人经现场第二轮报价【最终报价】后，由评委会采用最低评标价法对提交最后报价的谈判人的响应文件和最终报价进行评定，确定第一中标候选人</w:t>
      </w:r>
      <w:r>
        <w:rPr>
          <w:rFonts w:ascii="宋体" w:hAnsi="宋体" w:hint="eastAsia"/>
          <w:b/>
          <w:sz w:val="28"/>
          <w:szCs w:val="28"/>
        </w:rPr>
        <w:t>（指响应文件满足采购文件全部实质性要求且第二轮报价最低的谈判人）</w:t>
      </w:r>
      <w:r>
        <w:rPr>
          <w:rFonts w:ascii="宋体" w:hAnsi="宋体" w:hint="eastAsia"/>
          <w:sz w:val="28"/>
          <w:szCs w:val="28"/>
        </w:rPr>
        <w:t>，确定满足采购文件</w:t>
      </w:r>
      <w:r>
        <w:rPr>
          <w:rFonts w:ascii="宋体" w:hAnsi="宋体" w:hint="eastAsia"/>
          <w:sz w:val="28"/>
          <w:szCs w:val="28"/>
        </w:rPr>
        <w:t>全部实质性要求且第二轮报价第二低的谈判人为第二中标候选人。</w:t>
      </w:r>
    </w:p>
    <w:p w:rsidR="002A4752" w:rsidRDefault="00DD36E6">
      <w:pPr>
        <w:spacing w:line="480" w:lineRule="exact"/>
        <w:ind w:firstLine="420"/>
        <w:rPr>
          <w:rFonts w:ascii="宋体" w:hAnsi="宋体"/>
          <w:sz w:val="28"/>
          <w:szCs w:val="28"/>
        </w:rPr>
      </w:pPr>
      <w:r>
        <w:rPr>
          <w:rFonts w:ascii="宋体" w:hAnsi="宋体" w:hint="eastAsia"/>
          <w:b/>
          <w:sz w:val="28"/>
          <w:szCs w:val="28"/>
        </w:rPr>
        <w:t>各谈判人第二轮谈判报价总额应小于第一轮谈判报价总额</w:t>
      </w:r>
      <w:r>
        <w:rPr>
          <w:rFonts w:ascii="宋体" w:hAnsi="宋体" w:hint="eastAsia"/>
          <w:sz w:val="28"/>
          <w:szCs w:val="28"/>
        </w:rPr>
        <w:t>。</w:t>
      </w:r>
    </w:p>
    <w:p w:rsidR="002A4752" w:rsidRDefault="00DD36E6">
      <w:pPr>
        <w:spacing w:line="440" w:lineRule="exact"/>
        <w:rPr>
          <w:rFonts w:ascii="宋体" w:hAnsi="宋体"/>
          <w:sz w:val="28"/>
          <w:szCs w:val="28"/>
        </w:rPr>
      </w:pPr>
      <w:r>
        <w:rPr>
          <w:rFonts w:ascii="宋体" w:hAnsi="宋体" w:hint="eastAsia"/>
          <w:sz w:val="28"/>
          <w:szCs w:val="28"/>
        </w:rPr>
        <w:t>三、评审原则</w:t>
      </w:r>
    </w:p>
    <w:p w:rsidR="002A4752" w:rsidRDefault="00DD36E6">
      <w:pPr>
        <w:spacing w:line="440" w:lineRule="exact"/>
        <w:ind w:firstLine="420"/>
        <w:rPr>
          <w:rFonts w:ascii="宋体" w:hAnsi="宋体"/>
          <w:sz w:val="28"/>
          <w:szCs w:val="28"/>
        </w:rPr>
      </w:pPr>
      <w:r>
        <w:rPr>
          <w:rFonts w:ascii="宋体" w:hAnsi="宋体" w:hint="eastAsia"/>
          <w:sz w:val="28"/>
          <w:szCs w:val="28"/>
        </w:rPr>
        <w:t>评委会必须公平、公正、客观，不带任何倾向性和启发性；不得向外界透露任何与评标有关的内容；任何单位和个人不得干扰、影响评标的正常进行；评委会及有关工作人员不得私下与谈判人接触。</w:t>
      </w: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2A4752">
      <w:pPr>
        <w:spacing w:line="480" w:lineRule="exact"/>
        <w:jc w:val="center"/>
        <w:rPr>
          <w:rFonts w:ascii="宋体" w:hAnsi="宋体"/>
          <w:b/>
          <w:sz w:val="32"/>
          <w:szCs w:val="32"/>
        </w:rPr>
      </w:pPr>
    </w:p>
    <w:p w:rsidR="002A4752" w:rsidRDefault="00DD36E6">
      <w:pPr>
        <w:spacing w:line="480" w:lineRule="exact"/>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采购响应文件格式</w:t>
      </w:r>
    </w:p>
    <w:p w:rsidR="002A4752" w:rsidRDefault="00DD36E6">
      <w:pPr>
        <w:spacing w:line="480" w:lineRule="exact"/>
        <w:rPr>
          <w:rFonts w:ascii="宋体" w:hAnsi="宋体"/>
          <w:sz w:val="28"/>
          <w:szCs w:val="28"/>
        </w:rPr>
      </w:pPr>
      <w:r>
        <w:rPr>
          <w:rFonts w:ascii="宋体" w:hAnsi="宋体"/>
          <w:sz w:val="28"/>
          <w:szCs w:val="28"/>
        </w:rPr>
        <w:t xml:space="preserve"> </w:t>
      </w:r>
    </w:p>
    <w:p w:rsidR="002A4752" w:rsidRDefault="00DD36E6">
      <w:pPr>
        <w:spacing w:line="480" w:lineRule="exact"/>
        <w:rPr>
          <w:rFonts w:ascii="宋体"/>
          <w:b/>
          <w:sz w:val="28"/>
          <w:szCs w:val="28"/>
        </w:rPr>
      </w:pPr>
      <w:r>
        <w:rPr>
          <w:rFonts w:ascii="宋体" w:hAnsi="宋体" w:hint="eastAsia"/>
          <w:b/>
          <w:sz w:val="28"/>
          <w:szCs w:val="28"/>
        </w:rPr>
        <w:t>附件一</w:t>
      </w:r>
      <w:r>
        <w:rPr>
          <w:rFonts w:ascii="宋体" w:hAnsi="宋体"/>
          <w:b/>
          <w:sz w:val="28"/>
          <w:szCs w:val="28"/>
        </w:rPr>
        <w:t xml:space="preserve">           </w:t>
      </w:r>
      <w:r>
        <w:rPr>
          <w:rFonts w:ascii="宋体" w:hAnsi="宋体" w:hint="eastAsia"/>
          <w:b/>
          <w:sz w:val="28"/>
          <w:szCs w:val="28"/>
        </w:rPr>
        <w:t>法定代表人身份证明书</w:t>
      </w:r>
    </w:p>
    <w:p w:rsidR="002A4752" w:rsidRDefault="002A4752">
      <w:pPr>
        <w:spacing w:line="480" w:lineRule="exact"/>
        <w:rPr>
          <w:rFonts w:ascii="宋体"/>
          <w:sz w:val="28"/>
          <w:szCs w:val="28"/>
        </w:rPr>
      </w:pPr>
    </w:p>
    <w:p w:rsidR="002A4752" w:rsidRDefault="00DD36E6">
      <w:pPr>
        <w:spacing w:line="480" w:lineRule="exact"/>
        <w:rPr>
          <w:rFonts w:asci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rsidR="002A4752" w:rsidRDefault="002A4752">
      <w:pPr>
        <w:spacing w:line="480" w:lineRule="exact"/>
        <w:rPr>
          <w:rFonts w:ascii="宋体"/>
          <w:sz w:val="28"/>
          <w:szCs w:val="28"/>
        </w:rPr>
      </w:pPr>
    </w:p>
    <w:p w:rsidR="002A4752" w:rsidRDefault="00DD36E6">
      <w:pPr>
        <w:spacing w:line="480" w:lineRule="exact"/>
        <w:rPr>
          <w:rFonts w:ascii="宋体"/>
          <w:sz w:val="28"/>
          <w:szCs w:val="28"/>
        </w:rPr>
      </w:pPr>
      <w:r>
        <w:rPr>
          <w:rFonts w:ascii="宋体" w:hAnsi="宋体" w:hint="eastAsia"/>
          <w:sz w:val="28"/>
          <w:szCs w:val="28"/>
        </w:rPr>
        <w:t>单位性质：</w:t>
      </w:r>
      <w:r>
        <w:rPr>
          <w:rFonts w:ascii="宋体" w:hAnsi="宋体"/>
          <w:sz w:val="28"/>
          <w:szCs w:val="28"/>
          <w:u w:val="single"/>
        </w:rPr>
        <w:t xml:space="preserve">                                              </w:t>
      </w:r>
    </w:p>
    <w:p w:rsidR="002A4752" w:rsidRDefault="002A4752">
      <w:pPr>
        <w:spacing w:line="480" w:lineRule="exact"/>
        <w:rPr>
          <w:rFonts w:ascii="宋体"/>
          <w:sz w:val="28"/>
          <w:szCs w:val="28"/>
        </w:rPr>
      </w:pPr>
    </w:p>
    <w:p w:rsidR="002A4752" w:rsidRDefault="00DD36E6">
      <w:pPr>
        <w:spacing w:line="480" w:lineRule="exact"/>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p>
    <w:p w:rsidR="002A4752" w:rsidRDefault="002A4752">
      <w:pPr>
        <w:spacing w:line="480" w:lineRule="exact"/>
        <w:rPr>
          <w:rFonts w:ascii="宋体"/>
          <w:sz w:val="28"/>
          <w:szCs w:val="28"/>
        </w:rPr>
      </w:pPr>
    </w:p>
    <w:p w:rsidR="002A4752" w:rsidRDefault="00DD36E6">
      <w:pPr>
        <w:spacing w:line="480" w:lineRule="exact"/>
        <w:rPr>
          <w:rFonts w:ascii="宋体"/>
          <w:sz w:val="28"/>
          <w:szCs w:val="28"/>
        </w:rPr>
      </w:pPr>
      <w:r>
        <w:rPr>
          <w:rFonts w:ascii="宋体" w:hAnsi="宋体" w:hint="eastAsia"/>
          <w:sz w:val="28"/>
          <w:szCs w:val="28"/>
        </w:rPr>
        <w:t>成立时间：</w:t>
      </w:r>
      <w:r>
        <w:rPr>
          <w:rFonts w:ascii="宋体" w:hAnsi="宋体"/>
          <w:sz w:val="28"/>
          <w:szCs w:val="28"/>
          <w:u w:val="single"/>
        </w:rPr>
        <w:t xml:space="preserve">                                              </w:t>
      </w:r>
    </w:p>
    <w:p w:rsidR="002A4752" w:rsidRDefault="002A4752">
      <w:pPr>
        <w:spacing w:line="480" w:lineRule="exact"/>
        <w:rPr>
          <w:rFonts w:ascii="宋体"/>
          <w:sz w:val="28"/>
          <w:szCs w:val="28"/>
        </w:rPr>
      </w:pPr>
    </w:p>
    <w:p w:rsidR="002A4752" w:rsidRDefault="00DD36E6">
      <w:pPr>
        <w:spacing w:line="480" w:lineRule="exact"/>
        <w:rPr>
          <w:rFonts w:ascii="宋体"/>
          <w:sz w:val="28"/>
          <w:szCs w:val="28"/>
        </w:rPr>
      </w:pPr>
      <w:r>
        <w:rPr>
          <w:rFonts w:ascii="宋体" w:hAnsi="宋体" w:hint="eastAsia"/>
          <w:sz w:val="28"/>
          <w:szCs w:val="28"/>
        </w:rPr>
        <w:t>经营期限：</w:t>
      </w:r>
      <w:r>
        <w:rPr>
          <w:rFonts w:ascii="宋体" w:hAnsi="宋体"/>
          <w:sz w:val="28"/>
          <w:szCs w:val="28"/>
          <w:u w:val="single"/>
        </w:rPr>
        <w:t xml:space="preserve">                                              </w:t>
      </w:r>
    </w:p>
    <w:p w:rsidR="002A4752" w:rsidRDefault="002A4752">
      <w:pPr>
        <w:spacing w:line="480" w:lineRule="exact"/>
        <w:rPr>
          <w:rFonts w:ascii="宋体"/>
          <w:sz w:val="28"/>
          <w:szCs w:val="28"/>
        </w:rPr>
      </w:pPr>
    </w:p>
    <w:p w:rsidR="002A4752" w:rsidRDefault="00DD36E6">
      <w:pPr>
        <w:spacing w:line="480" w:lineRule="exact"/>
        <w:rPr>
          <w:rFonts w:asci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p>
    <w:p w:rsidR="002A4752" w:rsidRDefault="002A4752">
      <w:pPr>
        <w:spacing w:line="480" w:lineRule="exact"/>
        <w:rPr>
          <w:rFonts w:ascii="宋体"/>
          <w:sz w:val="28"/>
          <w:szCs w:val="28"/>
        </w:rPr>
      </w:pPr>
    </w:p>
    <w:p w:rsidR="002A4752" w:rsidRDefault="00DD36E6">
      <w:pPr>
        <w:spacing w:line="480" w:lineRule="exact"/>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谈判人</w:t>
      </w:r>
      <w:r>
        <w:rPr>
          <w:rFonts w:ascii="宋体" w:hAnsi="宋体"/>
          <w:sz w:val="28"/>
          <w:szCs w:val="28"/>
        </w:rPr>
        <w:t>)</w:t>
      </w:r>
      <w:r>
        <w:rPr>
          <w:rFonts w:ascii="宋体" w:hAnsi="宋体" w:hint="eastAsia"/>
          <w:sz w:val="28"/>
          <w:szCs w:val="28"/>
        </w:rPr>
        <w:t>的法定代表人，身份</w:t>
      </w:r>
    </w:p>
    <w:p w:rsidR="002A4752" w:rsidRDefault="002A4752">
      <w:pPr>
        <w:spacing w:line="480" w:lineRule="exact"/>
        <w:rPr>
          <w:rFonts w:ascii="宋体" w:hAnsi="宋体"/>
          <w:sz w:val="28"/>
          <w:szCs w:val="28"/>
        </w:rPr>
      </w:pPr>
    </w:p>
    <w:p w:rsidR="002A4752" w:rsidRDefault="00DD36E6">
      <w:pPr>
        <w:spacing w:line="480" w:lineRule="exact"/>
        <w:rPr>
          <w:rFonts w:ascii="宋体"/>
          <w:sz w:val="28"/>
          <w:szCs w:val="28"/>
        </w:rPr>
      </w:pPr>
      <w:r>
        <w:rPr>
          <w:rFonts w:ascii="宋体" w:hAnsi="宋体" w:hint="eastAsia"/>
          <w:sz w:val="28"/>
          <w:szCs w:val="28"/>
        </w:rPr>
        <w:t>证号为</w:t>
      </w:r>
      <w:r>
        <w:rPr>
          <w:rFonts w:ascii="宋体" w:hAnsi="宋体" w:hint="eastAsia"/>
          <w:sz w:val="28"/>
          <w:szCs w:val="28"/>
          <w:u w:val="single"/>
        </w:rPr>
        <w:t xml:space="preserve">                        </w:t>
      </w:r>
      <w:r>
        <w:rPr>
          <w:rFonts w:ascii="宋体" w:hAnsi="宋体" w:hint="eastAsia"/>
          <w:sz w:val="28"/>
          <w:szCs w:val="28"/>
        </w:rPr>
        <w:t>。</w:t>
      </w:r>
    </w:p>
    <w:p w:rsidR="002A4752" w:rsidRDefault="002A4752">
      <w:pPr>
        <w:spacing w:line="480" w:lineRule="exact"/>
        <w:rPr>
          <w:rFonts w:ascii="宋体"/>
          <w:sz w:val="28"/>
          <w:szCs w:val="28"/>
        </w:rPr>
      </w:pP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特此证明。</w:t>
      </w:r>
    </w:p>
    <w:p w:rsidR="002A4752" w:rsidRDefault="002A4752">
      <w:pPr>
        <w:spacing w:line="480" w:lineRule="exact"/>
        <w:rPr>
          <w:rFonts w:ascii="宋体"/>
          <w:sz w:val="28"/>
          <w:szCs w:val="28"/>
        </w:rPr>
      </w:pPr>
    </w:p>
    <w:p w:rsidR="002A4752" w:rsidRDefault="00DD36E6">
      <w:pPr>
        <w:spacing w:line="480" w:lineRule="exact"/>
        <w:rPr>
          <w:rFonts w:ascii="宋体" w:hAnsi="宋体"/>
          <w:sz w:val="28"/>
          <w:szCs w:val="28"/>
        </w:rPr>
      </w:pPr>
      <w:r>
        <w:rPr>
          <w:rFonts w:ascii="宋体" w:hAnsi="宋体"/>
          <w:sz w:val="28"/>
          <w:szCs w:val="28"/>
        </w:rPr>
        <w:t xml:space="preserve">                            </w:t>
      </w:r>
      <w:r>
        <w:rPr>
          <w:rFonts w:ascii="宋体" w:hAnsi="宋体" w:hint="eastAsia"/>
          <w:sz w:val="28"/>
          <w:szCs w:val="28"/>
        </w:rPr>
        <w:t>谈判人</w:t>
      </w:r>
      <w:r>
        <w:rPr>
          <w:rFonts w:ascii="宋体" w:hAnsi="宋体"/>
          <w:sz w:val="28"/>
          <w:szCs w:val="28"/>
        </w:rPr>
        <w:t>(</w:t>
      </w:r>
      <w:r>
        <w:rPr>
          <w:rFonts w:ascii="宋体" w:hAnsi="宋体" w:hint="eastAsia"/>
          <w:sz w:val="28"/>
          <w:szCs w:val="28"/>
        </w:rPr>
        <w:t>盖章</w:t>
      </w:r>
      <w:r>
        <w:rPr>
          <w:rFonts w:ascii="宋体" w:hAnsi="宋体"/>
          <w:sz w:val="28"/>
          <w:szCs w:val="28"/>
        </w:rPr>
        <w:t>)</w:t>
      </w:r>
      <w:r>
        <w:rPr>
          <w:rFonts w:ascii="宋体" w:hAnsi="宋体" w:hint="eastAsia"/>
          <w:sz w:val="28"/>
          <w:szCs w:val="28"/>
        </w:rPr>
        <w:t>：</w:t>
      </w:r>
      <w:r>
        <w:rPr>
          <w:rFonts w:ascii="宋体" w:hAnsi="宋体"/>
          <w:sz w:val="28"/>
          <w:szCs w:val="28"/>
        </w:rPr>
        <w:t xml:space="preserve">       </w:t>
      </w:r>
    </w:p>
    <w:p w:rsidR="002A4752" w:rsidRDefault="00DD36E6">
      <w:pPr>
        <w:spacing w:line="480" w:lineRule="exact"/>
        <w:rPr>
          <w:rFonts w:ascii="宋体"/>
          <w:sz w:val="28"/>
          <w:szCs w:val="28"/>
        </w:rPr>
      </w:pPr>
      <w:r>
        <w:rPr>
          <w:rFonts w:ascii="宋体" w:hAnsi="宋体"/>
          <w:sz w:val="28"/>
          <w:szCs w:val="28"/>
        </w:rPr>
        <w:t xml:space="preserve">      </w:t>
      </w:r>
    </w:p>
    <w:p w:rsidR="002A4752" w:rsidRDefault="00DD36E6">
      <w:pPr>
        <w:spacing w:line="480" w:lineRule="exact"/>
        <w:rPr>
          <w:rFonts w:ascii="宋体" w:hAnsi="宋体"/>
          <w:sz w:val="28"/>
          <w:szCs w:val="28"/>
        </w:rPr>
      </w:pPr>
      <w:r>
        <w:rPr>
          <w:rFonts w:ascii="宋体" w:hAnsi="宋体"/>
          <w:sz w:val="28"/>
          <w:szCs w:val="28"/>
        </w:rPr>
        <w:t xml:space="preserve">                                </w:t>
      </w:r>
      <w:r>
        <w:rPr>
          <w:rFonts w:ascii="宋体" w:hAnsi="宋体" w:hint="eastAsia"/>
          <w:sz w:val="28"/>
          <w:szCs w:val="28"/>
        </w:rPr>
        <w:t>日期：</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p w:rsidR="002A4752" w:rsidRDefault="002A4752">
      <w:pPr>
        <w:spacing w:line="480" w:lineRule="exact"/>
        <w:rPr>
          <w:rFonts w:ascii="宋体" w:hAnsi="宋体"/>
          <w:sz w:val="28"/>
          <w:szCs w:val="28"/>
        </w:rPr>
      </w:pPr>
    </w:p>
    <w:p w:rsidR="002A4752" w:rsidRDefault="002A4752">
      <w:pPr>
        <w:spacing w:line="480" w:lineRule="exact"/>
        <w:rPr>
          <w:rFonts w:ascii="宋体" w:hAnsi="宋体"/>
          <w:sz w:val="28"/>
          <w:szCs w:val="28"/>
        </w:rPr>
      </w:pPr>
    </w:p>
    <w:p w:rsidR="002A4752" w:rsidRDefault="002A4752">
      <w:pPr>
        <w:spacing w:line="480" w:lineRule="exact"/>
        <w:rPr>
          <w:rFonts w:ascii="宋体"/>
          <w:sz w:val="28"/>
          <w:szCs w:val="28"/>
        </w:rPr>
      </w:pPr>
    </w:p>
    <w:p w:rsidR="002A4752" w:rsidRDefault="00DD36E6">
      <w:pPr>
        <w:spacing w:line="480" w:lineRule="exact"/>
        <w:rPr>
          <w:rFonts w:ascii="宋体"/>
          <w:b/>
          <w:sz w:val="28"/>
          <w:szCs w:val="28"/>
        </w:rPr>
      </w:pPr>
      <w:r>
        <w:rPr>
          <w:rFonts w:ascii="宋体" w:hAnsi="宋体" w:hint="eastAsia"/>
          <w:b/>
          <w:sz w:val="28"/>
          <w:szCs w:val="28"/>
        </w:rPr>
        <w:lastRenderedPageBreak/>
        <w:t>附件二</w:t>
      </w:r>
      <w:r>
        <w:rPr>
          <w:rFonts w:ascii="宋体" w:hAnsi="宋体"/>
          <w:b/>
          <w:sz w:val="28"/>
          <w:szCs w:val="28"/>
        </w:rPr>
        <w:t xml:space="preserve">          </w:t>
      </w:r>
      <w:r>
        <w:rPr>
          <w:rFonts w:ascii="宋体" w:hAnsi="宋体" w:hint="eastAsia"/>
          <w:b/>
          <w:sz w:val="28"/>
          <w:szCs w:val="28"/>
        </w:rPr>
        <w:t>法定代表人授权书</w:t>
      </w: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DD36E6">
      <w:pPr>
        <w:spacing w:line="480" w:lineRule="exact"/>
        <w:ind w:firstLine="420"/>
        <w:rPr>
          <w:rFonts w:ascii="宋体"/>
          <w:sz w:val="28"/>
          <w:szCs w:val="28"/>
        </w:rPr>
      </w:pPr>
      <w:r>
        <w:rPr>
          <w:rFonts w:ascii="宋体" w:hAnsi="宋体" w:hint="eastAsia"/>
          <w:sz w:val="28"/>
          <w:szCs w:val="28"/>
        </w:rPr>
        <w:t>本授权书声明：</w:t>
      </w:r>
      <w:r>
        <w:rPr>
          <w:rFonts w:ascii="宋体" w:hAnsi="宋体"/>
          <w:sz w:val="28"/>
          <w:szCs w:val="28"/>
        </w:rPr>
        <w:t>_____</w:t>
      </w:r>
      <w:r>
        <w:rPr>
          <w:rFonts w:ascii="宋体" w:hAnsi="宋体"/>
          <w:sz w:val="28"/>
          <w:szCs w:val="28"/>
          <w:u w:val="single"/>
        </w:rPr>
        <w:t xml:space="preserve">__           </w:t>
      </w:r>
      <w:r>
        <w:rPr>
          <w:rFonts w:ascii="宋体" w:hAnsi="宋体" w:hint="eastAsia"/>
          <w:sz w:val="28"/>
          <w:szCs w:val="28"/>
          <w:u w:val="single"/>
        </w:rPr>
        <w:t xml:space="preserve">     </w:t>
      </w:r>
      <w:r>
        <w:rPr>
          <w:rFonts w:ascii="宋体" w:hAnsi="宋体"/>
          <w:sz w:val="28"/>
          <w:szCs w:val="28"/>
          <w:u w:val="single"/>
        </w:rPr>
        <w:t xml:space="preserve">    _</w:t>
      </w:r>
      <w:r>
        <w:rPr>
          <w:rFonts w:ascii="宋体" w:hAnsi="宋体" w:hint="eastAsia"/>
          <w:sz w:val="28"/>
          <w:szCs w:val="28"/>
        </w:rPr>
        <w:t>（谈判人全称）的</w:t>
      </w:r>
      <w:r>
        <w:rPr>
          <w:rFonts w:ascii="宋体" w:hAnsi="宋体"/>
          <w:sz w:val="28"/>
          <w:szCs w:val="28"/>
        </w:rPr>
        <w:t>__</w:t>
      </w:r>
      <w:r>
        <w:rPr>
          <w:rFonts w:ascii="宋体" w:hAnsi="宋体"/>
          <w:sz w:val="28"/>
          <w:szCs w:val="28"/>
          <w:u w:val="single"/>
        </w:rPr>
        <w:t>__  _</w:t>
      </w:r>
      <w:r>
        <w:rPr>
          <w:rFonts w:ascii="宋体" w:hAnsi="宋体" w:hint="eastAsia"/>
          <w:sz w:val="28"/>
          <w:szCs w:val="28"/>
          <w:u w:val="single"/>
        </w:rPr>
        <w:t xml:space="preserve">   </w:t>
      </w:r>
      <w:r>
        <w:rPr>
          <w:rFonts w:ascii="宋体" w:hAnsi="宋体"/>
          <w:sz w:val="28"/>
          <w:szCs w:val="28"/>
          <w:u w:val="single"/>
        </w:rPr>
        <w:t>_</w:t>
      </w:r>
      <w:r>
        <w:rPr>
          <w:rFonts w:ascii="宋体" w:hAnsi="宋体"/>
          <w:sz w:val="28"/>
          <w:szCs w:val="28"/>
        </w:rPr>
        <w:t>_</w:t>
      </w:r>
      <w:r>
        <w:rPr>
          <w:rFonts w:ascii="宋体" w:hAnsi="宋体" w:hint="eastAsia"/>
          <w:sz w:val="28"/>
          <w:szCs w:val="28"/>
        </w:rPr>
        <w:t>（职务）</w:t>
      </w:r>
      <w:r>
        <w:rPr>
          <w:rFonts w:ascii="宋体" w:hAnsi="宋体"/>
          <w:sz w:val="28"/>
          <w:szCs w:val="28"/>
        </w:rPr>
        <w:t>__</w:t>
      </w:r>
      <w:r>
        <w:rPr>
          <w:rFonts w:ascii="宋体" w:hAnsi="宋体"/>
          <w:sz w:val="28"/>
          <w:szCs w:val="28"/>
          <w:u w:val="single"/>
        </w:rPr>
        <w:t>_  __</w:t>
      </w:r>
      <w:r>
        <w:rPr>
          <w:rFonts w:ascii="宋体" w:hAnsi="宋体" w:hint="eastAsia"/>
          <w:sz w:val="28"/>
          <w:szCs w:val="28"/>
          <w:u w:val="single"/>
        </w:rPr>
        <w:t xml:space="preserve">    </w:t>
      </w:r>
      <w:r>
        <w:rPr>
          <w:rFonts w:ascii="宋体" w:hAnsi="宋体"/>
          <w:sz w:val="28"/>
          <w:szCs w:val="28"/>
          <w:u w:val="single"/>
        </w:rPr>
        <w:t xml:space="preserve">__  </w:t>
      </w:r>
      <w:r>
        <w:rPr>
          <w:rFonts w:ascii="宋体" w:hAnsi="宋体" w:hint="eastAsia"/>
          <w:sz w:val="28"/>
          <w:szCs w:val="28"/>
        </w:rPr>
        <w:t>（法定代表人姓名）代表本公司授权</w:t>
      </w:r>
      <w:r>
        <w:rPr>
          <w:rFonts w:ascii="宋体" w:hAnsi="宋体"/>
          <w:sz w:val="28"/>
          <w:szCs w:val="28"/>
          <w:u w:val="single"/>
        </w:rPr>
        <w:t xml:space="preserve">_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_</w:t>
      </w:r>
      <w:r>
        <w:rPr>
          <w:rFonts w:ascii="宋体" w:hAnsi="宋体" w:hint="eastAsia"/>
          <w:sz w:val="28"/>
          <w:szCs w:val="28"/>
        </w:rPr>
        <w:t>（被授权人的姓名）</w:t>
      </w:r>
      <w:r>
        <w:rPr>
          <w:rFonts w:ascii="宋体" w:hAnsi="宋体"/>
          <w:sz w:val="28"/>
          <w:szCs w:val="28"/>
        </w:rPr>
        <w:t>_</w:t>
      </w:r>
      <w:r>
        <w:rPr>
          <w:rFonts w:ascii="宋体" w:hAnsi="宋体"/>
          <w:sz w:val="28"/>
          <w:szCs w:val="28"/>
          <w:u w:val="single"/>
        </w:rPr>
        <w:t>_ _</w:t>
      </w:r>
      <w:r>
        <w:rPr>
          <w:rFonts w:ascii="宋体" w:hAnsi="宋体" w:hint="eastAsia"/>
          <w:sz w:val="28"/>
          <w:szCs w:val="28"/>
          <w:u w:val="single"/>
        </w:rPr>
        <w:t xml:space="preserve">    </w:t>
      </w:r>
      <w:r>
        <w:rPr>
          <w:rFonts w:ascii="宋体" w:hAnsi="宋体"/>
          <w:sz w:val="28"/>
          <w:szCs w:val="28"/>
          <w:u w:val="single"/>
        </w:rPr>
        <w:t>___</w:t>
      </w:r>
      <w:r>
        <w:rPr>
          <w:rFonts w:ascii="宋体" w:hAnsi="宋体"/>
          <w:sz w:val="28"/>
          <w:szCs w:val="28"/>
        </w:rPr>
        <w:t xml:space="preserve"> (</w:t>
      </w:r>
      <w:r>
        <w:rPr>
          <w:rFonts w:ascii="宋体" w:hAnsi="宋体" w:hint="eastAsia"/>
          <w:sz w:val="28"/>
          <w:szCs w:val="28"/>
        </w:rPr>
        <w:t>职务</w:t>
      </w:r>
      <w:r>
        <w:rPr>
          <w:rFonts w:ascii="宋体" w:hAnsi="宋体"/>
          <w:sz w:val="28"/>
          <w:szCs w:val="28"/>
        </w:rPr>
        <w:t>)</w:t>
      </w:r>
      <w:r>
        <w:rPr>
          <w:rFonts w:ascii="宋体" w:hAnsi="宋体" w:hint="eastAsia"/>
          <w:sz w:val="28"/>
          <w:szCs w:val="28"/>
        </w:rPr>
        <w:t>为本公司的合法谈判代表，就参加盐城幼儿师范高等专科学校南校区教学楼安装吊扇项目的竞争性谈判活动，以本公司名义处理一切与之有关的事务。</w:t>
      </w:r>
    </w:p>
    <w:p w:rsidR="002A4752" w:rsidRDefault="00DD36E6">
      <w:pPr>
        <w:spacing w:line="480" w:lineRule="exact"/>
        <w:ind w:firstLine="420"/>
        <w:rPr>
          <w:rFonts w:ascii="宋体"/>
          <w:sz w:val="28"/>
          <w:szCs w:val="28"/>
        </w:rPr>
      </w:pPr>
      <w:r>
        <w:rPr>
          <w:rFonts w:ascii="宋体" w:hAnsi="宋体" w:hint="eastAsia"/>
          <w:sz w:val="28"/>
          <w:szCs w:val="28"/>
        </w:rPr>
        <w:t>本授权书于</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rPr>
        <w:t>日签字生效，特此声明。</w:t>
      </w:r>
    </w:p>
    <w:p w:rsidR="002A4752" w:rsidRDefault="002A4752">
      <w:pPr>
        <w:spacing w:line="480" w:lineRule="exact"/>
        <w:ind w:firstLine="420"/>
        <w:rPr>
          <w:rFonts w:ascii="宋体"/>
          <w:sz w:val="28"/>
          <w:szCs w:val="28"/>
        </w:rPr>
      </w:pPr>
    </w:p>
    <w:p w:rsidR="002A4752" w:rsidRDefault="002A4752">
      <w:pPr>
        <w:spacing w:line="480" w:lineRule="exact"/>
        <w:ind w:firstLine="420"/>
        <w:rPr>
          <w:rFonts w:ascii="宋体"/>
          <w:sz w:val="28"/>
          <w:szCs w:val="28"/>
        </w:rPr>
      </w:pPr>
    </w:p>
    <w:p w:rsidR="002A4752" w:rsidRDefault="00DD36E6">
      <w:pPr>
        <w:spacing w:line="480" w:lineRule="exact"/>
        <w:rPr>
          <w:rFonts w:ascii="宋体"/>
          <w:sz w:val="28"/>
          <w:szCs w:val="28"/>
        </w:rPr>
      </w:pPr>
      <w:r>
        <w:rPr>
          <w:rFonts w:ascii="宋体" w:hAnsi="宋体" w:hint="eastAsia"/>
          <w:sz w:val="28"/>
          <w:szCs w:val="28"/>
        </w:rPr>
        <w:t>法定代表人签字：</w:t>
      </w:r>
      <w:r>
        <w:rPr>
          <w:rFonts w:ascii="宋体" w:hAnsi="宋体"/>
          <w:sz w:val="28"/>
          <w:szCs w:val="28"/>
        </w:rPr>
        <w:t xml:space="preserve">                             </w:t>
      </w: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职</w:t>
      </w:r>
      <w:r>
        <w:rPr>
          <w:rFonts w:ascii="宋体" w:hAnsi="宋体"/>
          <w:sz w:val="28"/>
          <w:szCs w:val="28"/>
        </w:rPr>
        <w:t xml:space="preserve">    </w:t>
      </w:r>
      <w:r>
        <w:rPr>
          <w:rFonts w:ascii="宋体" w:hAnsi="宋体" w:hint="eastAsia"/>
          <w:sz w:val="28"/>
          <w:szCs w:val="28"/>
        </w:rPr>
        <w:t>务：</w:t>
      </w:r>
      <w:r>
        <w:rPr>
          <w:rFonts w:ascii="宋体" w:hAnsi="宋体"/>
          <w:sz w:val="28"/>
          <w:szCs w:val="28"/>
        </w:rPr>
        <w:t xml:space="preserve">                             </w:t>
      </w: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单位名称：</w:t>
      </w:r>
      <w:r>
        <w:rPr>
          <w:rFonts w:ascii="宋体" w:hAnsi="宋体"/>
          <w:sz w:val="28"/>
          <w:szCs w:val="28"/>
        </w:rPr>
        <w:t xml:space="preserve">                             </w:t>
      </w: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2A4752" w:rsidRDefault="00DD36E6">
      <w:pPr>
        <w:spacing w:line="480" w:lineRule="exact"/>
        <w:rPr>
          <w:rFonts w:ascii="宋体" w:hAnsi="宋体"/>
          <w:sz w:val="28"/>
          <w:szCs w:val="28"/>
        </w:rPr>
      </w:pPr>
      <w:r>
        <w:rPr>
          <w:rFonts w:ascii="宋体" w:hAnsi="宋体" w:hint="eastAsia"/>
          <w:sz w:val="28"/>
          <w:szCs w:val="28"/>
        </w:rPr>
        <w:t>谈判代表（被授权人）签字：</w:t>
      </w:r>
      <w:r>
        <w:rPr>
          <w:rFonts w:ascii="宋体" w:hAnsi="宋体"/>
          <w:sz w:val="28"/>
          <w:szCs w:val="28"/>
        </w:rPr>
        <w:t xml:space="preserve">                         </w:t>
      </w:r>
    </w:p>
    <w:p w:rsidR="002A4752" w:rsidRDefault="00DD36E6">
      <w:pPr>
        <w:spacing w:line="480" w:lineRule="exact"/>
        <w:ind w:firstLineChars="550" w:firstLine="1540"/>
        <w:rPr>
          <w:rFonts w:ascii="宋体"/>
          <w:sz w:val="28"/>
          <w:szCs w:val="28"/>
        </w:rPr>
      </w:pPr>
      <w:r>
        <w:rPr>
          <w:rFonts w:ascii="宋体" w:hAnsi="宋体" w:hint="eastAsia"/>
          <w:sz w:val="28"/>
          <w:szCs w:val="28"/>
        </w:rPr>
        <w:t>身份证号：</w:t>
      </w: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职</w:t>
      </w:r>
      <w:r>
        <w:rPr>
          <w:rFonts w:ascii="宋体" w:hAnsi="宋体"/>
          <w:sz w:val="28"/>
          <w:szCs w:val="28"/>
        </w:rPr>
        <w:t xml:space="preserve">    </w:t>
      </w:r>
      <w:r>
        <w:rPr>
          <w:rFonts w:ascii="宋体" w:hAnsi="宋体" w:hint="eastAsia"/>
          <w:sz w:val="28"/>
          <w:szCs w:val="28"/>
        </w:rPr>
        <w:t>务：</w:t>
      </w:r>
      <w:r>
        <w:rPr>
          <w:rFonts w:ascii="宋体" w:hAnsi="宋体"/>
          <w:sz w:val="28"/>
          <w:szCs w:val="28"/>
        </w:rPr>
        <w:t xml:space="preserve">                               </w:t>
      </w: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单位名称：</w:t>
      </w:r>
      <w:r>
        <w:rPr>
          <w:rFonts w:ascii="宋体" w:hAnsi="宋体"/>
          <w:sz w:val="28"/>
          <w:szCs w:val="28"/>
        </w:rPr>
        <w:t xml:space="preserve">                               </w:t>
      </w: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2A4752" w:rsidRDefault="002A4752">
      <w:pPr>
        <w:spacing w:line="480" w:lineRule="exact"/>
        <w:rPr>
          <w:rFonts w:ascii="宋体"/>
          <w:sz w:val="28"/>
          <w:szCs w:val="28"/>
        </w:rPr>
      </w:pP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谈判人（单位公章）：</w:t>
      </w:r>
      <w:r>
        <w:rPr>
          <w:rFonts w:ascii="宋体" w:hAnsi="宋体"/>
          <w:sz w:val="28"/>
          <w:szCs w:val="28"/>
        </w:rPr>
        <w:t xml:space="preserve">                      </w:t>
      </w:r>
    </w:p>
    <w:p w:rsidR="002A4752" w:rsidRDefault="00DD36E6">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rPr>
        <w:t xml:space="preserve">                               </w:t>
      </w: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DD36E6">
      <w:pPr>
        <w:spacing w:line="480" w:lineRule="exact"/>
        <w:rPr>
          <w:rFonts w:ascii="宋体"/>
          <w:b/>
          <w:sz w:val="28"/>
          <w:szCs w:val="28"/>
        </w:rPr>
      </w:pPr>
      <w:r>
        <w:rPr>
          <w:rFonts w:ascii="宋体" w:hAnsi="宋体" w:hint="eastAsia"/>
          <w:b/>
          <w:sz w:val="28"/>
          <w:szCs w:val="28"/>
        </w:rPr>
        <w:lastRenderedPageBreak/>
        <w:t>附件三</w:t>
      </w:r>
      <w:r>
        <w:rPr>
          <w:rFonts w:ascii="宋体" w:hAnsi="宋体"/>
          <w:b/>
          <w:sz w:val="28"/>
          <w:szCs w:val="28"/>
        </w:rPr>
        <w:t xml:space="preserve">             </w:t>
      </w:r>
      <w:r>
        <w:rPr>
          <w:rFonts w:ascii="宋体" w:hAnsi="宋体" w:hint="eastAsia"/>
          <w:b/>
          <w:sz w:val="28"/>
          <w:szCs w:val="28"/>
        </w:rPr>
        <w:t>谈判函及有关承诺、说明</w:t>
      </w:r>
    </w:p>
    <w:p w:rsidR="002A4752" w:rsidRDefault="00DD36E6">
      <w:pPr>
        <w:spacing w:line="480" w:lineRule="exact"/>
        <w:rPr>
          <w:rFonts w:ascii="宋体"/>
          <w:b/>
          <w:sz w:val="28"/>
          <w:szCs w:val="28"/>
        </w:rPr>
      </w:pPr>
      <w:r>
        <w:rPr>
          <w:rFonts w:ascii="宋体" w:hAnsi="宋体" w:hint="eastAsia"/>
          <w:b/>
          <w:sz w:val="28"/>
          <w:szCs w:val="28"/>
        </w:rPr>
        <w:t>盐城幼儿师范高等专科学校：</w:t>
      </w:r>
    </w:p>
    <w:p w:rsidR="002A4752" w:rsidRDefault="00DD36E6">
      <w:pPr>
        <w:pStyle w:val="afc"/>
        <w:spacing w:before="0" w:after="0" w:line="420" w:lineRule="exact"/>
        <w:ind w:firstLineChars="200" w:firstLine="560"/>
        <w:rPr>
          <w:rFonts w:ascii="宋体" w:hAnsi="宋体"/>
          <w:sz w:val="28"/>
          <w:szCs w:val="28"/>
        </w:rPr>
      </w:pPr>
      <w:r>
        <w:rPr>
          <w:rFonts w:ascii="宋体" w:hAnsi="宋体" w:hint="eastAsia"/>
          <w:sz w:val="28"/>
          <w:szCs w:val="28"/>
        </w:rPr>
        <w:t>我方自愿参加贵校组织的本项竞争性谈判活动，已完整接收并详细审阅了全</w:t>
      </w:r>
      <w:r>
        <w:rPr>
          <w:rFonts w:ascii="宋体" w:hAnsi="宋体" w:hint="eastAsia"/>
          <w:sz w:val="28"/>
          <w:szCs w:val="28"/>
        </w:rPr>
        <w:t>部采购文件，对该项目采购文件无异议。我们知道必须放弃提出含糊不清或误解问题的权利。</w:t>
      </w:r>
    </w:p>
    <w:p w:rsidR="002A4752" w:rsidRDefault="00DD36E6">
      <w:pPr>
        <w:pStyle w:val="afc"/>
        <w:spacing w:before="0" w:after="0" w:line="420" w:lineRule="exact"/>
        <w:ind w:firstLineChars="200" w:firstLine="560"/>
        <w:rPr>
          <w:rFonts w:ascii="宋体"/>
          <w:sz w:val="28"/>
          <w:szCs w:val="28"/>
        </w:rPr>
      </w:pPr>
      <w:r>
        <w:rPr>
          <w:rFonts w:ascii="宋体" w:hAnsi="宋体" w:hint="eastAsia"/>
          <w:sz w:val="28"/>
          <w:szCs w:val="28"/>
        </w:rPr>
        <w:t>经慎重考虑，我单位愿意按照采购文件要求，对该项目作如下谈判和承诺：</w:t>
      </w:r>
    </w:p>
    <w:p w:rsidR="002A4752" w:rsidRDefault="00DD36E6">
      <w:pPr>
        <w:spacing w:line="480" w:lineRule="exact"/>
        <w:ind w:firstLine="420"/>
        <w:rPr>
          <w:rFonts w:ascii="宋体"/>
          <w:b/>
          <w:sz w:val="28"/>
          <w:szCs w:val="28"/>
        </w:rPr>
      </w:pPr>
      <w:r>
        <w:rPr>
          <w:rFonts w:ascii="宋体" w:hAnsi="宋体"/>
          <w:sz w:val="28"/>
          <w:szCs w:val="28"/>
        </w:rPr>
        <w:t>1</w:t>
      </w:r>
      <w:r>
        <w:rPr>
          <w:rFonts w:ascii="宋体" w:hAnsi="宋体" w:hint="eastAsia"/>
          <w:sz w:val="28"/>
          <w:szCs w:val="28"/>
        </w:rPr>
        <w:t>、我方已知道本工程竞争性谈判的采购控制价为</w:t>
      </w:r>
      <w:r>
        <w:rPr>
          <w:rFonts w:ascii="宋体" w:hAnsi="宋体" w:hint="eastAsia"/>
          <w:b/>
          <w:sz w:val="28"/>
          <w:szCs w:val="28"/>
        </w:rPr>
        <w:t>2.20</w:t>
      </w:r>
      <w:r>
        <w:rPr>
          <w:rFonts w:ascii="宋体" w:hAnsi="宋体" w:hint="eastAsia"/>
          <w:b/>
          <w:sz w:val="28"/>
          <w:szCs w:val="28"/>
        </w:rPr>
        <w:t>万元</w:t>
      </w:r>
      <w:r>
        <w:rPr>
          <w:rFonts w:ascii="宋体" w:hAnsi="宋体" w:hint="eastAsia"/>
          <w:sz w:val="28"/>
          <w:szCs w:val="28"/>
        </w:rPr>
        <w:t>，第一轮谈判报价总额必须小于或等于采购控制价【</w:t>
      </w:r>
      <w:r>
        <w:rPr>
          <w:rFonts w:ascii="宋体" w:hAnsi="宋体" w:hint="eastAsia"/>
          <w:sz w:val="28"/>
          <w:szCs w:val="28"/>
        </w:rPr>
        <w:t>22</w:t>
      </w:r>
      <w:r>
        <w:rPr>
          <w:rFonts w:ascii="宋体" w:hAnsi="宋体"/>
          <w:sz w:val="28"/>
          <w:szCs w:val="28"/>
        </w:rPr>
        <w:t>000</w:t>
      </w:r>
      <w:r>
        <w:rPr>
          <w:rFonts w:ascii="宋体" w:hAnsi="宋体" w:hint="eastAsia"/>
          <w:sz w:val="28"/>
          <w:szCs w:val="28"/>
        </w:rPr>
        <w:t>元】，【</w:t>
      </w:r>
      <w:r>
        <w:rPr>
          <w:rFonts w:ascii="宋体" w:hAnsi="宋体" w:hint="eastAsia"/>
          <w:b/>
          <w:i/>
          <w:sz w:val="28"/>
          <w:szCs w:val="28"/>
          <w:u w:val="single"/>
        </w:rPr>
        <w:t>优惠率</w:t>
      </w:r>
      <w:r>
        <w:rPr>
          <w:rFonts w:ascii="宋体" w:hAnsi="宋体"/>
          <w:b/>
          <w:i/>
          <w:sz w:val="28"/>
          <w:szCs w:val="28"/>
          <w:u w:val="single"/>
        </w:rPr>
        <w:t xml:space="preserve">= </w:t>
      </w:r>
      <w:r>
        <w:rPr>
          <w:rFonts w:ascii="宋体" w:hAnsi="宋体" w:hint="eastAsia"/>
          <w:b/>
          <w:i/>
          <w:sz w:val="28"/>
          <w:szCs w:val="28"/>
          <w:u w:val="single"/>
        </w:rPr>
        <w:t>（</w:t>
      </w:r>
      <w:r>
        <w:rPr>
          <w:rFonts w:ascii="宋体" w:hAnsi="宋体" w:hint="eastAsia"/>
          <w:b/>
          <w:i/>
          <w:sz w:val="28"/>
          <w:szCs w:val="28"/>
          <w:u w:val="single"/>
        </w:rPr>
        <w:t>23</w:t>
      </w:r>
      <w:r>
        <w:rPr>
          <w:rFonts w:ascii="宋体" w:hAnsi="宋体" w:hint="eastAsia"/>
          <w:b/>
          <w:i/>
          <w:sz w:val="28"/>
          <w:szCs w:val="28"/>
          <w:u w:val="single"/>
        </w:rPr>
        <w:t>900</w:t>
      </w:r>
      <w:r>
        <w:rPr>
          <w:rFonts w:ascii="宋体" w:hAnsi="宋体"/>
          <w:b/>
          <w:i/>
          <w:sz w:val="28"/>
          <w:szCs w:val="28"/>
          <w:u w:val="single"/>
        </w:rPr>
        <w:t>-</w:t>
      </w:r>
      <w:r>
        <w:rPr>
          <w:rFonts w:ascii="宋体" w:hAnsi="宋体" w:hint="eastAsia"/>
          <w:b/>
          <w:i/>
          <w:sz w:val="28"/>
          <w:szCs w:val="28"/>
          <w:u w:val="single"/>
        </w:rPr>
        <w:t>报价总额）÷</w:t>
      </w:r>
      <w:r>
        <w:rPr>
          <w:rFonts w:ascii="宋体" w:hAnsi="宋体" w:hint="eastAsia"/>
          <w:b/>
          <w:i/>
          <w:sz w:val="28"/>
          <w:szCs w:val="28"/>
          <w:u w:val="single"/>
        </w:rPr>
        <w:t>23</w:t>
      </w:r>
      <w:r>
        <w:rPr>
          <w:rFonts w:ascii="宋体" w:hAnsi="宋体" w:hint="eastAsia"/>
          <w:b/>
          <w:i/>
          <w:sz w:val="28"/>
          <w:szCs w:val="28"/>
          <w:u w:val="single"/>
        </w:rPr>
        <w:t>900</w:t>
      </w:r>
      <w:r>
        <w:rPr>
          <w:rFonts w:ascii="宋体" w:hAnsi="宋体" w:hint="eastAsia"/>
          <w:sz w:val="28"/>
          <w:szCs w:val="28"/>
        </w:rPr>
        <w:t>】</w:t>
      </w:r>
    </w:p>
    <w:p w:rsidR="002A4752" w:rsidRDefault="00DD36E6">
      <w:pPr>
        <w:spacing w:line="480" w:lineRule="exact"/>
        <w:ind w:firstLine="420"/>
        <w:jc w:val="left"/>
        <w:rPr>
          <w:rFonts w:ascii="宋体" w:hAnsi="宋体"/>
          <w:sz w:val="28"/>
          <w:szCs w:val="28"/>
        </w:rPr>
      </w:pPr>
      <w:r>
        <w:rPr>
          <w:rFonts w:ascii="宋体" w:hAnsi="宋体" w:hint="eastAsia"/>
          <w:sz w:val="28"/>
          <w:szCs w:val="28"/>
        </w:rPr>
        <w:t>我方承认和愿意按照本次采购文件的各项规定要求及条款进行第一轮谈判报价，愿以人民币</w:t>
      </w:r>
      <w:r>
        <w:rPr>
          <w:rFonts w:ascii="宋体" w:hAnsi="宋体"/>
          <w:sz w:val="28"/>
          <w:szCs w:val="28"/>
        </w:rPr>
        <w:t>(</w:t>
      </w:r>
      <w:r>
        <w:rPr>
          <w:rFonts w:ascii="宋体" w:hAnsi="宋体" w:hint="eastAsia"/>
          <w:sz w:val="28"/>
          <w:szCs w:val="28"/>
        </w:rPr>
        <w:t>大写</w:t>
      </w:r>
      <w:r>
        <w:rPr>
          <w:rFonts w:ascii="宋体" w:hAnsi="宋体"/>
          <w:sz w:val="28"/>
          <w:szCs w:val="28"/>
        </w:rPr>
        <w:t>)</w:t>
      </w:r>
      <w:r>
        <w:rPr>
          <w:rFonts w:ascii="宋体" w:hAnsi="宋体"/>
          <w:sz w:val="28"/>
          <w:szCs w:val="28"/>
          <w:u w:val="single"/>
        </w:rPr>
        <w:t xml:space="preserve">                         </w:t>
      </w:r>
      <w:r>
        <w:rPr>
          <w:rFonts w:ascii="宋体" w:hAnsi="宋体" w:hint="eastAsia"/>
          <w:sz w:val="28"/>
          <w:szCs w:val="28"/>
        </w:rPr>
        <w:t>（小写）</w:t>
      </w:r>
      <w:r>
        <w:rPr>
          <w:rFonts w:ascii="宋体" w:hAnsi="宋体"/>
          <w:sz w:val="28"/>
          <w:szCs w:val="28"/>
          <w:u w:val="single"/>
        </w:rPr>
        <w:t xml:space="preserve">             </w:t>
      </w:r>
      <w:r>
        <w:rPr>
          <w:rFonts w:ascii="宋体" w:hAnsi="宋体" w:hint="eastAsia"/>
          <w:sz w:val="28"/>
          <w:szCs w:val="28"/>
        </w:rPr>
        <w:t>元的综合总价谈判。具体详见《工程量清单报价表》。</w:t>
      </w:r>
    </w:p>
    <w:tbl>
      <w:tblPr>
        <w:tblStyle w:val="af8"/>
        <w:tblW w:w="9640" w:type="dxa"/>
        <w:tblInd w:w="-601" w:type="dxa"/>
        <w:tblLayout w:type="fixed"/>
        <w:tblLook w:val="04A0"/>
      </w:tblPr>
      <w:tblGrid>
        <w:gridCol w:w="709"/>
        <w:gridCol w:w="2326"/>
        <w:gridCol w:w="1785"/>
        <w:gridCol w:w="649"/>
        <w:gridCol w:w="636"/>
        <w:gridCol w:w="1800"/>
        <w:gridCol w:w="1735"/>
      </w:tblGrid>
      <w:tr w:rsidR="002A4752">
        <w:tc>
          <w:tcPr>
            <w:tcW w:w="709" w:type="dxa"/>
          </w:tcPr>
          <w:p w:rsidR="002A4752" w:rsidRDefault="00DD36E6">
            <w:pPr>
              <w:spacing w:line="480" w:lineRule="exact"/>
              <w:jc w:val="left"/>
              <w:rPr>
                <w:rFonts w:ascii="宋体" w:hAnsi="宋体"/>
                <w:szCs w:val="21"/>
              </w:rPr>
            </w:pPr>
            <w:r>
              <w:rPr>
                <w:rFonts w:ascii="宋体" w:hAnsi="宋体" w:hint="eastAsia"/>
                <w:szCs w:val="21"/>
              </w:rPr>
              <w:t>序号</w:t>
            </w:r>
          </w:p>
        </w:tc>
        <w:tc>
          <w:tcPr>
            <w:tcW w:w="2326" w:type="dxa"/>
          </w:tcPr>
          <w:p w:rsidR="002A4752" w:rsidRDefault="00DD36E6">
            <w:pPr>
              <w:spacing w:line="480" w:lineRule="exact"/>
              <w:jc w:val="left"/>
              <w:rPr>
                <w:rFonts w:ascii="宋体" w:hAnsi="宋体"/>
                <w:szCs w:val="21"/>
              </w:rPr>
            </w:pPr>
            <w:r>
              <w:rPr>
                <w:rFonts w:ascii="宋体" w:hAnsi="宋体" w:hint="eastAsia"/>
                <w:szCs w:val="21"/>
              </w:rPr>
              <w:t>工作项目</w:t>
            </w:r>
          </w:p>
        </w:tc>
        <w:tc>
          <w:tcPr>
            <w:tcW w:w="1785" w:type="dxa"/>
          </w:tcPr>
          <w:p w:rsidR="002A4752" w:rsidRDefault="00DD36E6">
            <w:pPr>
              <w:spacing w:line="480" w:lineRule="exact"/>
              <w:jc w:val="left"/>
              <w:rPr>
                <w:rFonts w:ascii="宋体" w:hAnsi="宋体"/>
                <w:szCs w:val="21"/>
              </w:rPr>
            </w:pPr>
            <w:r>
              <w:rPr>
                <w:rFonts w:ascii="宋体" w:hAnsi="宋体" w:hint="eastAsia"/>
                <w:szCs w:val="21"/>
              </w:rPr>
              <w:t>特征描述</w:t>
            </w:r>
          </w:p>
        </w:tc>
        <w:tc>
          <w:tcPr>
            <w:tcW w:w="649" w:type="dxa"/>
          </w:tcPr>
          <w:p w:rsidR="002A4752" w:rsidRDefault="00DD36E6">
            <w:pPr>
              <w:spacing w:line="480" w:lineRule="exact"/>
              <w:jc w:val="left"/>
              <w:rPr>
                <w:rFonts w:ascii="宋体" w:hAnsi="宋体"/>
                <w:szCs w:val="21"/>
              </w:rPr>
            </w:pPr>
            <w:r>
              <w:rPr>
                <w:rFonts w:ascii="宋体" w:hAnsi="宋体" w:hint="eastAsia"/>
                <w:szCs w:val="21"/>
              </w:rPr>
              <w:t>单位</w:t>
            </w:r>
          </w:p>
        </w:tc>
        <w:tc>
          <w:tcPr>
            <w:tcW w:w="636" w:type="dxa"/>
          </w:tcPr>
          <w:p w:rsidR="002A4752" w:rsidRDefault="00DD36E6">
            <w:pPr>
              <w:spacing w:line="480" w:lineRule="exact"/>
              <w:jc w:val="left"/>
              <w:rPr>
                <w:rFonts w:ascii="宋体" w:hAnsi="宋体"/>
                <w:szCs w:val="21"/>
              </w:rPr>
            </w:pPr>
            <w:r>
              <w:rPr>
                <w:rFonts w:ascii="宋体" w:hAnsi="宋体" w:hint="eastAsia"/>
                <w:szCs w:val="21"/>
              </w:rPr>
              <w:t>数量</w:t>
            </w:r>
          </w:p>
        </w:tc>
        <w:tc>
          <w:tcPr>
            <w:tcW w:w="1800" w:type="dxa"/>
          </w:tcPr>
          <w:p w:rsidR="002A4752" w:rsidRDefault="00DD36E6">
            <w:pPr>
              <w:spacing w:line="480" w:lineRule="exact"/>
              <w:jc w:val="left"/>
              <w:rPr>
                <w:rFonts w:ascii="宋体" w:hAnsi="宋体"/>
                <w:szCs w:val="21"/>
              </w:rPr>
            </w:pPr>
            <w:r>
              <w:rPr>
                <w:rFonts w:ascii="宋体" w:hAnsi="宋体" w:hint="eastAsia"/>
                <w:szCs w:val="21"/>
              </w:rPr>
              <w:t>综合单价（元）</w:t>
            </w:r>
          </w:p>
        </w:tc>
        <w:tc>
          <w:tcPr>
            <w:tcW w:w="1735" w:type="dxa"/>
          </w:tcPr>
          <w:p w:rsidR="002A4752" w:rsidRDefault="00DD36E6">
            <w:pPr>
              <w:spacing w:line="480" w:lineRule="exact"/>
              <w:jc w:val="left"/>
              <w:rPr>
                <w:rFonts w:ascii="宋体" w:hAnsi="宋体"/>
                <w:szCs w:val="21"/>
              </w:rPr>
            </w:pPr>
            <w:r>
              <w:rPr>
                <w:rFonts w:ascii="宋体" w:hAnsi="宋体" w:hint="eastAsia"/>
                <w:szCs w:val="21"/>
              </w:rPr>
              <w:t>分项合价（元）</w:t>
            </w:r>
          </w:p>
        </w:tc>
      </w:tr>
      <w:tr w:rsidR="002A4752">
        <w:tc>
          <w:tcPr>
            <w:tcW w:w="709" w:type="dxa"/>
          </w:tcPr>
          <w:p w:rsidR="002A4752" w:rsidRDefault="00DD36E6">
            <w:pPr>
              <w:spacing w:line="480" w:lineRule="exact"/>
              <w:jc w:val="left"/>
              <w:rPr>
                <w:rFonts w:ascii="宋体" w:hAnsi="宋体"/>
                <w:szCs w:val="21"/>
              </w:rPr>
            </w:pPr>
            <w:r>
              <w:rPr>
                <w:rFonts w:ascii="宋体" w:hAnsi="宋体" w:hint="eastAsia"/>
                <w:szCs w:val="21"/>
              </w:rPr>
              <w:t>1</w:t>
            </w:r>
          </w:p>
        </w:tc>
        <w:tc>
          <w:tcPr>
            <w:tcW w:w="2326" w:type="dxa"/>
          </w:tcPr>
          <w:p w:rsidR="002A4752" w:rsidRDefault="00DD36E6">
            <w:pPr>
              <w:spacing w:line="480" w:lineRule="exact"/>
              <w:jc w:val="left"/>
              <w:rPr>
                <w:rFonts w:ascii="宋体" w:hAnsi="宋体"/>
                <w:szCs w:val="21"/>
              </w:rPr>
            </w:pPr>
            <w:r>
              <w:rPr>
                <w:rFonts w:ascii="宋体" w:hAnsi="宋体" w:hint="eastAsia"/>
                <w:szCs w:val="21"/>
              </w:rPr>
              <w:t>安装吊扇</w:t>
            </w:r>
          </w:p>
        </w:tc>
        <w:tc>
          <w:tcPr>
            <w:tcW w:w="1785" w:type="dxa"/>
          </w:tcPr>
          <w:p w:rsidR="002A4752" w:rsidRDefault="002A4752">
            <w:pPr>
              <w:spacing w:line="480" w:lineRule="exact"/>
              <w:jc w:val="left"/>
              <w:rPr>
                <w:rFonts w:ascii="宋体" w:hAnsi="宋体"/>
                <w:szCs w:val="21"/>
              </w:rPr>
            </w:pPr>
          </w:p>
        </w:tc>
        <w:tc>
          <w:tcPr>
            <w:tcW w:w="649" w:type="dxa"/>
          </w:tcPr>
          <w:p w:rsidR="002A4752" w:rsidRDefault="00DD36E6">
            <w:pPr>
              <w:spacing w:line="480" w:lineRule="exact"/>
              <w:jc w:val="left"/>
              <w:rPr>
                <w:rFonts w:ascii="宋体" w:hAnsi="宋体"/>
                <w:szCs w:val="21"/>
              </w:rPr>
            </w:pPr>
            <w:r>
              <w:rPr>
                <w:rFonts w:ascii="宋体" w:hAnsi="宋体" w:hint="eastAsia"/>
                <w:szCs w:val="21"/>
              </w:rPr>
              <w:t>台</w:t>
            </w:r>
          </w:p>
        </w:tc>
        <w:tc>
          <w:tcPr>
            <w:tcW w:w="636" w:type="dxa"/>
          </w:tcPr>
          <w:p w:rsidR="002A4752" w:rsidRDefault="00DD36E6">
            <w:pPr>
              <w:spacing w:line="480" w:lineRule="exact"/>
              <w:jc w:val="left"/>
              <w:rPr>
                <w:rFonts w:ascii="宋体" w:hAnsi="宋体"/>
                <w:szCs w:val="21"/>
              </w:rPr>
            </w:pPr>
            <w:r>
              <w:rPr>
                <w:rFonts w:ascii="宋体" w:hAnsi="宋体" w:hint="eastAsia"/>
                <w:szCs w:val="21"/>
              </w:rPr>
              <w:t>530</w:t>
            </w:r>
          </w:p>
        </w:tc>
        <w:tc>
          <w:tcPr>
            <w:tcW w:w="1800" w:type="dxa"/>
          </w:tcPr>
          <w:p w:rsidR="002A4752" w:rsidRDefault="002A4752">
            <w:pPr>
              <w:spacing w:line="480" w:lineRule="exact"/>
              <w:jc w:val="left"/>
              <w:rPr>
                <w:rFonts w:ascii="宋体" w:hAnsi="宋体"/>
                <w:szCs w:val="21"/>
              </w:rPr>
            </w:pPr>
          </w:p>
        </w:tc>
        <w:tc>
          <w:tcPr>
            <w:tcW w:w="1735" w:type="dxa"/>
          </w:tcPr>
          <w:p w:rsidR="002A4752" w:rsidRDefault="002A4752">
            <w:pPr>
              <w:spacing w:line="480" w:lineRule="exact"/>
              <w:jc w:val="left"/>
              <w:rPr>
                <w:rFonts w:ascii="宋体" w:hAnsi="宋体"/>
                <w:szCs w:val="21"/>
              </w:rPr>
            </w:pPr>
          </w:p>
        </w:tc>
      </w:tr>
      <w:tr w:rsidR="002A4752">
        <w:tc>
          <w:tcPr>
            <w:tcW w:w="709" w:type="dxa"/>
          </w:tcPr>
          <w:p w:rsidR="002A4752" w:rsidRDefault="00DD36E6">
            <w:pPr>
              <w:spacing w:line="480" w:lineRule="exact"/>
              <w:jc w:val="left"/>
              <w:rPr>
                <w:rFonts w:ascii="宋体" w:hAnsi="宋体"/>
                <w:szCs w:val="21"/>
              </w:rPr>
            </w:pPr>
            <w:r>
              <w:rPr>
                <w:rFonts w:ascii="宋体" w:hAnsi="宋体" w:hint="eastAsia"/>
                <w:szCs w:val="21"/>
              </w:rPr>
              <w:t>2</w:t>
            </w:r>
          </w:p>
        </w:tc>
        <w:tc>
          <w:tcPr>
            <w:tcW w:w="2326" w:type="dxa"/>
          </w:tcPr>
          <w:p w:rsidR="002A4752" w:rsidRDefault="00DD36E6">
            <w:pPr>
              <w:spacing w:line="480" w:lineRule="exact"/>
              <w:jc w:val="left"/>
              <w:rPr>
                <w:rFonts w:ascii="宋体" w:hAnsi="宋体"/>
                <w:szCs w:val="21"/>
              </w:rPr>
            </w:pPr>
            <w:r>
              <w:rPr>
                <w:rFonts w:ascii="宋体" w:hAnsi="宋体" w:hint="eastAsia"/>
                <w:szCs w:val="21"/>
              </w:rPr>
              <w:t>软芯电缆采购</w:t>
            </w:r>
          </w:p>
        </w:tc>
        <w:tc>
          <w:tcPr>
            <w:tcW w:w="1785" w:type="dxa"/>
          </w:tcPr>
          <w:p w:rsidR="002A4752" w:rsidRDefault="00DD36E6">
            <w:pPr>
              <w:spacing w:line="480" w:lineRule="exact"/>
              <w:jc w:val="left"/>
              <w:rPr>
                <w:rFonts w:ascii="宋体" w:hAnsi="宋体"/>
                <w:szCs w:val="21"/>
              </w:rPr>
            </w:pPr>
            <w:r>
              <w:rPr>
                <w:rFonts w:ascii="宋体" w:hAnsi="宋体" w:hint="eastAsia"/>
                <w:szCs w:val="21"/>
              </w:rPr>
              <w:t>3*1.5RVV</w:t>
            </w:r>
          </w:p>
        </w:tc>
        <w:tc>
          <w:tcPr>
            <w:tcW w:w="649" w:type="dxa"/>
          </w:tcPr>
          <w:p w:rsidR="002A4752" w:rsidRDefault="00DD36E6">
            <w:pPr>
              <w:spacing w:line="480" w:lineRule="exact"/>
              <w:jc w:val="left"/>
              <w:rPr>
                <w:rFonts w:ascii="宋体" w:hAnsi="宋体"/>
                <w:szCs w:val="21"/>
              </w:rPr>
            </w:pPr>
            <w:r>
              <w:rPr>
                <w:rFonts w:ascii="宋体" w:hAnsi="宋体" w:hint="eastAsia"/>
                <w:szCs w:val="21"/>
              </w:rPr>
              <w:t>米</w:t>
            </w:r>
          </w:p>
        </w:tc>
        <w:tc>
          <w:tcPr>
            <w:tcW w:w="636" w:type="dxa"/>
          </w:tcPr>
          <w:p w:rsidR="002A4752" w:rsidRDefault="00DD36E6">
            <w:pPr>
              <w:spacing w:line="480" w:lineRule="exact"/>
              <w:jc w:val="left"/>
              <w:rPr>
                <w:rFonts w:ascii="宋体" w:hAnsi="宋体"/>
                <w:szCs w:val="21"/>
              </w:rPr>
            </w:pPr>
            <w:r>
              <w:rPr>
                <w:rFonts w:ascii="宋体" w:hAnsi="宋体" w:hint="eastAsia"/>
                <w:szCs w:val="21"/>
              </w:rPr>
              <w:t>400</w:t>
            </w:r>
          </w:p>
        </w:tc>
        <w:tc>
          <w:tcPr>
            <w:tcW w:w="1800" w:type="dxa"/>
          </w:tcPr>
          <w:p w:rsidR="002A4752" w:rsidRDefault="002A4752">
            <w:pPr>
              <w:spacing w:line="480" w:lineRule="exact"/>
              <w:jc w:val="left"/>
              <w:rPr>
                <w:rFonts w:ascii="宋体" w:hAnsi="宋体"/>
                <w:szCs w:val="21"/>
              </w:rPr>
            </w:pPr>
          </w:p>
        </w:tc>
        <w:tc>
          <w:tcPr>
            <w:tcW w:w="1735" w:type="dxa"/>
          </w:tcPr>
          <w:p w:rsidR="002A4752" w:rsidRDefault="002A4752">
            <w:pPr>
              <w:spacing w:line="480" w:lineRule="exact"/>
              <w:jc w:val="left"/>
              <w:rPr>
                <w:rFonts w:ascii="宋体" w:hAnsi="宋体"/>
                <w:szCs w:val="21"/>
              </w:rPr>
            </w:pPr>
          </w:p>
        </w:tc>
      </w:tr>
      <w:tr w:rsidR="002A4752">
        <w:tc>
          <w:tcPr>
            <w:tcW w:w="709" w:type="dxa"/>
          </w:tcPr>
          <w:p w:rsidR="002A4752" w:rsidRDefault="00DD36E6">
            <w:pPr>
              <w:spacing w:line="480" w:lineRule="exact"/>
              <w:jc w:val="left"/>
              <w:rPr>
                <w:rFonts w:ascii="宋体" w:hAnsi="宋体"/>
                <w:szCs w:val="21"/>
              </w:rPr>
            </w:pPr>
            <w:r>
              <w:rPr>
                <w:rFonts w:ascii="宋体" w:hAnsi="宋体" w:hint="eastAsia"/>
                <w:szCs w:val="21"/>
              </w:rPr>
              <w:t>3</w:t>
            </w:r>
          </w:p>
        </w:tc>
        <w:tc>
          <w:tcPr>
            <w:tcW w:w="2326" w:type="dxa"/>
          </w:tcPr>
          <w:p w:rsidR="002A4752" w:rsidRDefault="00DD36E6">
            <w:pPr>
              <w:spacing w:line="480" w:lineRule="exact"/>
              <w:jc w:val="left"/>
              <w:rPr>
                <w:rFonts w:ascii="宋体" w:hAnsi="宋体"/>
                <w:szCs w:val="21"/>
              </w:rPr>
            </w:pPr>
            <w:r>
              <w:rPr>
                <w:rFonts w:ascii="宋体" w:hAnsi="宋体" w:hint="eastAsia"/>
                <w:szCs w:val="21"/>
              </w:rPr>
              <w:t>管内走线</w:t>
            </w:r>
          </w:p>
        </w:tc>
        <w:tc>
          <w:tcPr>
            <w:tcW w:w="1785" w:type="dxa"/>
          </w:tcPr>
          <w:p w:rsidR="002A4752" w:rsidRDefault="00DD36E6">
            <w:pPr>
              <w:spacing w:line="480" w:lineRule="exact"/>
              <w:jc w:val="left"/>
              <w:rPr>
                <w:rFonts w:ascii="宋体" w:hAnsi="宋体"/>
                <w:szCs w:val="21"/>
              </w:rPr>
            </w:pPr>
            <w:r>
              <w:rPr>
                <w:rFonts w:ascii="宋体" w:hAnsi="宋体" w:hint="eastAsia"/>
                <w:szCs w:val="21"/>
              </w:rPr>
              <w:t>2.5</w:t>
            </w:r>
            <w:r>
              <w:rPr>
                <w:rFonts w:ascii="宋体" w:hAnsi="宋体" w:hint="eastAsia"/>
                <w:szCs w:val="21"/>
              </w:rPr>
              <w:t>平方单股铜芯线</w:t>
            </w:r>
          </w:p>
        </w:tc>
        <w:tc>
          <w:tcPr>
            <w:tcW w:w="649" w:type="dxa"/>
          </w:tcPr>
          <w:p w:rsidR="002A4752" w:rsidRDefault="00DD36E6">
            <w:pPr>
              <w:spacing w:line="480" w:lineRule="exact"/>
              <w:jc w:val="left"/>
              <w:rPr>
                <w:rFonts w:ascii="宋体" w:hAnsi="宋体"/>
                <w:szCs w:val="21"/>
              </w:rPr>
            </w:pPr>
            <w:r>
              <w:rPr>
                <w:rFonts w:ascii="宋体" w:hAnsi="宋体" w:hint="eastAsia"/>
                <w:szCs w:val="21"/>
              </w:rPr>
              <w:t>米</w:t>
            </w:r>
          </w:p>
        </w:tc>
        <w:tc>
          <w:tcPr>
            <w:tcW w:w="636" w:type="dxa"/>
          </w:tcPr>
          <w:p w:rsidR="002A4752" w:rsidRDefault="00DD36E6">
            <w:pPr>
              <w:spacing w:line="480" w:lineRule="exact"/>
              <w:jc w:val="left"/>
              <w:rPr>
                <w:rFonts w:ascii="宋体" w:hAnsi="宋体"/>
                <w:szCs w:val="21"/>
              </w:rPr>
            </w:pPr>
            <w:r>
              <w:rPr>
                <w:rFonts w:ascii="宋体" w:hAnsi="宋体" w:hint="eastAsia"/>
                <w:szCs w:val="21"/>
              </w:rPr>
              <w:t>100</w:t>
            </w:r>
          </w:p>
        </w:tc>
        <w:tc>
          <w:tcPr>
            <w:tcW w:w="1800" w:type="dxa"/>
          </w:tcPr>
          <w:p w:rsidR="002A4752" w:rsidRDefault="002A4752">
            <w:pPr>
              <w:spacing w:line="480" w:lineRule="exact"/>
              <w:jc w:val="left"/>
              <w:rPr>
                <w:rFonts w:ascii="宋体" w:hAnsi="宋体"/>
                <w:szCs w:val="21"/>
              </w:rPr>
            </w:pPr>
          </w:p>
        </w:tc>
        <w:tc>
          <w:tcPr>
            <w:tcW w:w="1735" w:type="dxa"/>
          </w:tcPr>
          <w:p w:rsidR="002A4752" w:rsidRDefault="002A4752">
            <w:pPr>
              <w:spacing w:line="480" w:lineRule="exact"/>
              <w:jc w:val="left"/>
              <w:rPr>
                <w:rFonts w:ascii="宋体" w:hAnsi="宋体"/>
                <w:szCs w:val="21"/>
              </w:rPr>
            </w:pPr>
          </w:p>
        </w:tc>
      </w:tr>
      <w:tr w:rsidR="002A4752">
        <w:tc>
          <w:tcPr>
            <w:tcW w:w="709" w:type="dxa"/>
          </w:tcPr>
          <w:p w:rsidR="002A4752" w:rsidRDefault="00DD36E6">
            <w:pPr>
              <w:spacing w:line="480" w:lineRule="exact"/>
              <w:jc w:val="left"/>
              <w:rPr>
                <w:rFonts w:ascii="宋体" w:hAnsi="宋体"/>
                <w:szCs w:val="21"/>
              </w:rPr>
            </w:pPr>
            <w:r>
              <w:rPr>
                <w:rFonts w:ascii="宋体" w:hAnsi="宋体" w:hint="eastAsia"/>
                <w:szCs w:val="21"/>
              </w:rPr>
              <w:t>4</w:t>
            </w:r>
          </w:p>
        </w:tc>
        <w:tc>
          <w:tcPr>
            <w:tcW w:w="2326" w:type="dxa"/>
          </w:tcPr>
          <w:p w:rsidR="002A4752" w:rsidRDefault="00DD36E6">
            <w:pPr>
              <w:spacing w:line="480" w:lineRule="exact"/>
              <w:jc w:val="left"/>
              <w:rPr>
                <w:rFonts w:ascii="宋体" w:hAnsi="宋体"/>
                <w:szCs w:val="21"/>
              </w:rPr>
            </w:pPr>
            <w:r>
              <w:rPr>
                <w:rFonts w:ascii="宋体" w:hAnsi="宋体" w:hint="eastAsia"/>
                <w:szCs w:val="21"/>
              </w:rPr>
              <w:t>管内线路故障检查</w:t>
            </w:r>
          </w:p>
        </w:tc>
        <w:tc>
          <w:tcPr>
            <w:tcW w:w="1785" w:type="dxa"/>
          </w:tcPr>
          <w:p w:rsidR="002A4752" w:rsidRDefault="002A4752">
            <w:pPr>
              <w:spacing w:line="480" w:lineRule="exact"/>
              <w:jc w:val="left"/>
              <w:rPr>
                <w:rFonts w:ascii="宋体" w:hAnsi="宋体"/>
                <w:szCs w:val="21"/>
              </w:rPr>
            </w:pPr>
          </w:p>
        </w:tc>
        <w:tc>
          <w:tcPr>
            <w:tcW w:w="649" w:type="dxa"/>
          </w:tcPr>
          <w:p w:rsidR="002A4752" w:rsidRDefault="00DD36E6">
            <w:pPr>
              <w:spacing w:line="480" w:lineRule="exact"/>
              <w:jc w:val="left"/>
              <w:rPr>
                <w:rFonts w:ascii="宋体" w:hAnsi="宋体"/>
                <w:szCs w:val="21"/>
              </w:rPr>
            </w:pPr>
            <w:r>
              <w:rPr>
                <w:rFonts w:ascii="宋体" w:hAnsi="宋体" w:hint="eastAsia"/>
                <w:szCs w:val="21"/>
              </w:rPr>
              <w:t>项</w:t>
            </w:r>
          </w:p>
        </w:tc>
        <w:tc>
          <w:tcPr>
            <w:tcW w:w="636" w:type="dxa"/>
          </w:tcPr>
          <w:p w:rsidR="002A4752" w:rsidRDefault="00DD36E6">
            <w:pPr>
              <w:spacing w:line="480" w:lineRule="exact"/>
              <w:jc w:val="left"/>
              <w:rPr>
                <w:rFonts w:ascii="宋体" w:hAnsi="宋体"/>
                <w:szCs w:val="21"/>
              </w:rPr>
            </w:pPr>
            <w:r>
              <w:rPr>
                <w:rFonts w:ascii="宋体" w:hAnsi="宋体" w:hint="eastAsia"/>
                <w:szCs w:val="21"/>
              </w:rPr>
              <w:t>1</w:t>
            </w:r>
          </w:p>
        </w:tc>
        <w:tc>
          <w:tcPr>
            <w:tcW w:w="1800" w:type="dxa"/>
          </w:tcPr>
          <w:p w:rsidR="002A4752" w:rsidRDefault="002A4752">
            <w:pPr>
              <w:spacing w:line="480" w:lineRule="exact"/>
              <w:jc w:val="left"/>
              <w:rPr>
                <w:rFonts w:ascii="宋体" w:hAnsi="宋体"/>
                <w:szCs w:val="21"/>
              </w:rPr>
            </w:pPr>
          </w:p>
        </w:tc>
        <w:tc>
          <w:tcPr>
            <w:tcW w:w="1735" w:type="dxa"/>
          </w:tcPr>
          <w:p w:rsidR="002A4752" w:rsidRDefault="002A4752">
            <w:pPr>
              <w:spacing w:line="480" w:lineRule="exact"/>
              <w:jc w:val="left"/>
              <w:rPr>
                <w:rFonts w:ascii="宋体" w:hAnsi="宋体"/>
                <w:szCs w:val="21"/>
              </w:rPr>
            </w:pPr>
          </w:p>
        </w:tc>
      </w:tr>
      <w:tr w:rsidR="002A4752">
        <w:tc>
          <w:tcPr>
            <w:tcW w:w="709" w:type="dxa"/>
          </w:tcPr>
          <w:p w:rsidR="002A4752" w:rsidRDefault="00DD36E6">
            <w:pPr>
              <w:spacing w:line="480" w:lineRule="exact"/>
              <w:jc w:val="left"/>
              <w:rPr>
                <w:rFonts w:ascii="宋体" w:hAnsi="宋体"/>
                <w:szCs w:val="21"/>
              </w:rPr>
            </w:pPr>
            <w:r>
              <w:rPr>
                <w:rFonts w:ascii="宋体" w:hAnsi="宋体" w:hint="eastAsia"/>
                <w:szCs w:val="21"/>
              </w:rPr>
              <w:t>5</w:t>
            </w:r>
          </w:p>
        </w:tc>
        <w:tc>
          <w:tcPr>
            <w:tcW w:w="2326" w:type="dxa"/>
          </w:tcPr>
          <w:p w:rsidR="002A4752" w:rsidRDefault="00DD36E6">
            <w:pPr>
              <w:spacing w:line="480" w:lineRule="exact"/>
              <w:jc w:val="left"/>
              <w:rPr>
                <w:rFonts w:ascii="宋体" w:hAnsi="宋体"/>
                <w:szCs w:val="21"/>
              </w:rPr>
            </w:pPr>
            <w:r>
              <w:rPr>
                <w:rFonts w:ascii="宋体" w:hAnsi="宋体" w:hint="eastAsia"/>
                <w:szCs w:val="21"/>
              </w:rPr>
              <w:t>调速开关安装及检查</w:t>
            </w:r>
          </w:p>
        </w:tc>
        <w:tc>
          <w:tcPr>
            <w:tcW w:w="1785" w:type="dxa"/>
          </w:tcPr>
          <w:p w:rsidR="002A4752" w:rsidRDefault="00DD36E6">
            <w:pPr>
              <w:spacing w:line="480" w:lineRule="exact"/>
              <w:jc w:val="left"/>
              <w:rPr>
                <w:rFonts w:ascii="宋体" w:hAnsi="宋体"/>
                <w:szCs w:val="21"/>
              </w:rPr>
            </w:pPr>
            <w:r>
              <w:rPr>
                <w:rFonts w:ascii="宋体" w:hAnsi="宋体" w:hint="eastAsia"/>
                <w:szCs w:val="21"/>
              </w:rPr>
              <w:t>包装内的调试开关施工后交于采购人</w:t>
            </w:r>
          </w:p>
        </w:tc>
        <w:tc>
          <w:tcPr>
            <w:tcW w:w="649" w:type="dxa"/>
          </w:tcPr>
          <w:p w:rsidR="002A4752" w:rsidRDefault="002A4752">
            <w:pPr>
              <w:spacing w:line="480" w:lineRule="exact"/>
              <w:jc w:val="left"/>
              <w:rPr>
                <w:rFonts w:ascii="宋体" w:hAnsi="宋体"/>
                <w:szCs w:val="21"/>
              </w:rPr>
            </w:pPr>
          </w:p>
        </w:tc>
        <w:tc>
          <w:tcPr>
            <w:tcW w:w="636" w:type="dxa"/>
          </w:tcPr>
          <w:p w:rsidR="002A4752" w:rsidRDefault="002A4752">
            <w:pPr>
              <w:spacing w:line="480" w:lineRule="exact"/>
              <w:jc w:val="left"/>
              <w:rPr>
                <w:rFonts w:ascii="宋体" w:hAnsi="宋体"/>
                <w:szCs w:val="21"/>
              </w:rPr>
            </w:pPr>
          </w:p>
        </w:tc>
        <w:tc>
          <w:tcPr>
            <w:tcW w:w="1800" w:type="dxa"/>
          </w:tcPr>
          <w:p w:rsidR="002A4752" w:rsidRDefault="002A4752">
            <w:pPr>
              <w:spacing w:line="480" w:lineRule="exact"/>
              <w:jc w:val="left"/>
              <w:rPr>
                <w:rFonts w:ascii="宋体" w:hAnsi="宋体"/>
                <w:szCs w:val="21"/>
              </w:rPr>
            </w:pPr>
          </w:p>
        </w:tc>
        <w:tc>
          <w:tcPr>
            <w:tcW w:w="1735" w:type="dxa"/>
          </w:tcPr>
          <w:p w:rsidR="002A4752" w:rsidRDefault="002A4752">
            <w:pPr>
              <w:spacing w:line="480" w:lineRule="exact"/>
              <w:jc w:val="left"/>
              <w:rPr>
                <w:rFonts w:ascii="宋体" w:hAnsi="宋体"/>
                <w:szCs w:val="21"/>
              </w:rPr>
            </w:pPr>
          </w:p>
        </w:tc>
      </w:tr>
      <w:tr w:rsidR="002A4752">
        <w:tc>
          <w:tcPr>
            <w:tcW w:w="709" w:type="dxa"/>
          </w:tcPr>
          <w:p w:rsidR="002A4752" w:rsidRDefault="00DD36E6">
            <w:pPr>
              <w:spacing w:line="480" w:lineRule="exact"/>
              <w:jc w:val="left"/>
              <w:rPr>
                <w:rFonts w:ascii="宋体" w:hAnsi="宋体"/>
                <w:szCs w:val="21"/>
              </w:rPr>
            </w:pPr>
            <w:r>
              <w:rPr>
                <w:rFonts w:ascii="宋体" w:hAnsi="宋体" w:hint="eastAsia"/>
                <w:szCs w:val="21"/>
              </w:rPr>
              <w:t>6</w:t>
            </w:r>
          </w:p>
        </w:tc>
        <w:tc>
          <w:tcPr>
            <w:tcW w:w="2326" w:type="dxa"/>
          </w:tcPr>
          <w:p w:rsidR="002A4752" w:rsidRDefault="00DD36E6">
            <w:pPr>
              <w:spacing w:line="480" w:lineRule="exact"/>
              <w:jc w:val="left"/>
              <w:rPr>
                <w:rFonts w:ascii="宋体" w:hAnsi="宋体"/>
                <w:szCs w:val="21"/>
              </w:rPr>
            </w:pPr>
            <w:r>
              <w:rPr>
                <w:rFonts w:ascii="宋体" w:hAnsi="宋体" w:hint="eastAsia"/>
                <w:szCs w:val="21"/>
              </w:rPr>
              <w:t>工完场清</w:t>
            </w:r>
          </w:p>
        </w:tc>
        <w:tc>
          <w:tcPr>
            <w:tcW w:w="1785" w:type="dxa"/>
          </w:tcPr>
          <w:p w:rsidR="002A4752" w:rsidRDefault="002A4752">
            <w:pPr>
              <w:spacing w:line="480" w:lineRule="exact"/>
              <w:jc w:val="left"/>
              <w:rPr>
                <w:rFonts w:ascii="宋体" w:hAnsi="宋体"/>
                <w:szCs w:val="21"/>
              </w:rPr>
            </w:pPr>
          </w:p>
        </w:tc>
        <w:tc>
          <w:tcPr>
            <w:tcW w:w="649" w:type="dxa"/>
          </w:tcPr>
          <w:p w:rsidR="002A4752" w:rsidRDefault="002A4752">
            <w:pPr>
              <w:spacing w:line="480" w:lineRule="exact"/>
              <w:jc w:val="left"/>
              <w:rPr>
                <w:rFonts w:ascii="宋体" w:hAnsi="宋体"/>
                <w:szCs w:val="21"/>
              </w:rPr>
            </w:pPr>
          </w:p>
        </w:tc>
        <w:tc>
          <w:tcPr>
            <w:tcW w:w="636" w:type="dxa"/>
          </w:tcPr>
          <w:p w:rsidR="002A4752" w:rsidRDefault="002A4752">
            <w:pPr>
              <w:spacing w:line="480" w:lineRule="exact"/>
              <w:jc w:val="left"/>
              <w:rPr>
                <w:rFonts w:ascii="宋体" w:hAnsi="宋体"/>
                <w:szCs w:val="21"/>
              </w:rPr>
            </w:pPr>
          </w:p>
        </w:tc>
        <w:tc>
          <w:tcPr>
            <w:tcW w:w="1800" w:type="dxa"/>
          </w:tcPr>
          <w:p w:rsidR="002A4752" w:rsidRDefault="002A4752">
            <w:pPr>
              <w:spacing w:line="480" w:lineRule="exact"/>
              <w:jc w:val="left"/>
              <w:rPr>
                <w:rFonts w:ascii="宋体" w:hAnsi="宋体"/>
                <w:szCs w:val="21"/>
              </w:rPr>
            </w:pPr>
          </w:p>
        </w:tc>
        <w:tc>
          <w:tcPr>
            <w:tcW w:w="1735" w:type="dxa"/>
          </w:tcPr>
          <w:p w:rsidR="002A4752" w:rsidRDefault="002A4752">
            <w:pPr>
              <w:spacing w:line="480" w:lineRule="exact"/>
              <w:jc w:val="left"/>
              <w:rPr>
                <w:rFonts w:ascii="宋体" w:hAnsi="宋体"/>
                <w:szCs w:val="21"/>
              </w:rPr>
            </w:pPr>
          </w:p>
        </w:tc>
      </w:tr>
      <w:tr w:rsidR="002A4752">
        <w:tc>
          <w:tcPr>
            <w:tcW w:w="709" w:type="dxa"/>
          </w:tcPr>
          <w:p w:rsidR="002A4752" w:rsidRDefault="002A4752">
            <w:pPr>
              <w:spacing w:line="480" w:lineRule="exact"/>
              <w:jc w:val="left"/>
              <w:rPr>
                <w:rFonts w:ascii="宋体" w:hAnsi="宋体"/>
                <w:szCs w:val="21"/>
              </w:rPr>
            </w:pPr>
          </w:p>
        </w:tc>
        <w:tc>
          <w:tcPr>
            <w:tcW w:w="2326" w:type="dxa"/>
          </w:tcPr>
          <w:p w:rsidR="002A4752" w:rsidRDefault="002A4752">
            <w:pPr>
              <w:spacing w:line="480" w:lineRule="exact"/>
              <w:jc w:val="left"/>
              <w:rPr>
                <w:rFonts w:ascii="宋体" w:hAnsi="宋体"/>
                <w:szCs w:val="21"/>
              </w:rPr>
            </w:pPr>
          </w:p>
        </w:tc>
        <w:tc>
          <w:tcPr>
            <w:tcW w:w="1785" w:type="dxa"/>
          </w:tcPr>
          <w:p w:rsidR="002A4752" w:rsidRDefault="002A4752">
            <w:pPr>
              <w:spacing w:line="480" w:lineRule="exact"/>
              <w:jc w:val="left"/>
              <w:rPr>
                <w:rFonts w:ascii="宋体" w:hAnsi="宋体"/>
                <w:szCs w:val="21"/>
              </w:rPr>
            </w:pPr>
          </w:p>
        </w:tc>
        <w:tc>
          <w:tcPr>
            <w:tcW w:w="649" w:type="dxa"/>
          </w:tcPr>
          <w:p w:rsidR="002A4752" w:rsidRDefault="002A4752">
            <w:pPr>
              <w:spacing w:line="480" w:lineRule="exact"/>
              <w:jc w:val="left"/>
              <w:rPr>
                <w:rFonts w:ascii="宋体" w:hAnsi="宋体"/>
                <w:szCs w:val="21"/>
              </w:rPr>
            </w:pPr>
          </w:p>
        </w:tc>
        <w:tc>
          <w:tcPr>
            <w:tcW w:w="636" w:type="dxa"/>
          </w:tcPr>
          <w:p w:rsidR="002A4752" w:rsidRDefault="002A4752">
            <w:pPr>
              <w:spacing w:line="480" w:lineRule="exact"/>
              <w:jc w:val="left"/>
              <w:rPr>
                <w:rFonts w:ascii="宋体" w:hAnsi="宋体"/>
                <w:szCs w:val="21"/>
              </w:rPr>
            </w:pPr>
          </w:p>
        </w:tc>
        <w:tc>
          <w:tcPr>
            <w:tcW w:w="1800" w:type="dxa"/>
          </w:tcPr>
          <w:p w:rsidR="002A4752" w:rsidRDefault="002A4752">
            <w:pPr>
              <w:spacing w:line="480" w:lineRule="exact"/>
              <w:jc w:val="left"/>
              <w:rPr>
                <w:rFonts w:ascii="宋体" w:hAnsi="宋体"/>
                <w:szCs w:val="21"/>
              </w:rPr>
            </w:pPr>
          </w:p>
        </w:tc>
        <w:tc>
          <w:tcPr>
            <w:tcW w:w="1735" w:type="dxa"/>
          </w:tcPr>
          <w:p w:rsidR="002A4752" w:rsidRDefault="002A4752">
            <w:pPr>
              <w:spacing w:line="480" w:lineRule="exact"/>
              <w:jc w:val="left"/>
              <w:rPr>
                <w:rFonts w:ascii="宋体" w:hAnsi="宋体"/>
                <w:szCs w:val="21"/>
              </w:rPr>
            </w:pPr>
          </w:p>
        </w:tc>
      </w:tr>
    </w:tbl>
    <w:p w:rsidR="002A4752" w:rsidRDefault="002A4752">
      <w:pPr>
        <w:spacing w:line="480" w:lineRule="exact"/>
        <w:ind w:firstLine="420"/>
        <w:jc w:val="left"/>
        <w:rPr>
          <w:rFonts w:ascii="宋体" w:hAnsi="宋体"/>
          <w:sz w:val="28"/>
          <w:szCs w:val="28"/>
        </w:rPr>
      </w:pPr>
    </w:p>
    <w:p w:rsidR="002A4752" w:rsidRDefault="00DD36E6">
      <w:pPr>
        <w:spacing w:line="480" w:lineRule="exact"/>
        <w:ind w:firstLine="420"/>
        <w:jc w:val="left"/>
        <w:rPr>
          <w:rFonts w:ascii="宋体" w:hAnsi="宋体"/>
          <w:sz w:val="28"/>
          <w:szCs w:val="28"/>
        </w:rPr>
      </w:pPr>
      <w:r>
        <w:rPr>
          <w:rFonts w:ascii="宋体" w:hAnsi="宋体" w:hint="eastAsia"/>
          <w:sz w:val="28"/>
          <w:szCs w:val="28"/>
        </w:rPr>
        <w:t>《工程量清单报价表》中各子项综合单价以第二轮谈判后最终确定的各子项综合单价为准，项目总金额根据验收情况和审计情况按实结算。</w:t>
      </w:r>
    </w:p>
    <w:p w:rsidR="002A4752" w:rsidRDefault="00DD36E6">
      <w:pPr>
        <w:spacing w:line="440" w:lineRule="exact"/>
        <w:ind w:firstLine="420"/>
        <w:rPr>
          <w:rFonts w:ascii="宋体" w:hAnsi="宋体"/>
          <w:sz w:val="28"/>
          <w:szCs w:val="28"/>
        </w:rPr>
      </w:pPr>
      <w:r>
        <w:rPr>
          <w:rFonts w:ascii="宋体" w:hAnsi="宋体" w:hint="eastAsia"/>
          <w:sz w:val="28"/>
          <w:szCs w:val="28"/>
        </w:rPr>
        <w:lastRenderedPageBreak/>
        <w:t>采购响应文件中的报价以及第二轮报价均已含完成本工程所有主辅材料采购发生的一切费用</w:t>
      </w:r>
      <w:r>
        <w:rPr>
          <w:rFonts w:ascii="宋体" w:hAnsi="宋体"/>
          <w:sz w:val="28"/>
          <w:szCs w:val="28"/>
        </w:rPr>
        <w:t>(</w:t>
      </w:r>
      <w:r>
        <w:rPr>
          <w:rFonts w:ascii="宋体" w:hAnsi="宋体" w:hint="eastAsia"/>
          <w:sz w:val="28"/>
          <w:szCs w:val="28"/>
        </w:rPr>
        <w:t>含按要求实施的标准配置</w:t>
      </w:r>
      <w:r>
        <w:rPr>
          <w:rFonts w:ascii="宋体" w:hAnsi="宋体"/>
          <w:sz w:val="28"/>
          <w:szCs w:val="28"/>
        </w:rPr>
        <w:t>)</w:t>
      </w:r>
      <w:r>
        <w:rPr>
          <w:rFonts w:ascii="宋体" w:hAnsi="宋体" w:hint="eastAsia"/>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w:t>
      </w:r>
      <w:r>
        <w:rPr>
          <w:rFonts w:ascii="宋体" w:hAnsi="宋体" w:hint="eastAsia"/>
          <w:sz w:val="28"/>
          <w:szCs w:val="28"/>
        </w:rPr>
        <w:t>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rsidR="002A4752" w:rsidRDefault="00DD36E6">
      <w:pPr>
        <w:spacing w:line="480" w:lineRule="exact"/>
        <w:ind w:firstLine="420"/>
        <w:jc w:val="left"/>
        <w:rPr>
          <w:rFonts w:ascii="宋体"/>
          <w:sz w:val="28"/>
          <w:szCs w:val="28"/>
        </w:rPr>
      </w:pPr>
      <w:r>
        <w:rPr>
          <w:rFonts w:ascii="宋体" w:hAnsi="宋体" w:hint="eastAsia"/>
          <w:sz w:val="28"/>
          <w:szCs w:val="28"/>
        </w:rPr>
        <w:t>我方承诺将开具符合国家税务规定、本市税务部门认可、符合工程实际情况的发票。</w:t>
      </w:r>
    </w:p>
    <w:p w:rsidR="002A4752" w:rsidRDefault="00DD36E6">
      <w:pPr>
        <w:spacing w:line="480" w:lineRule="exact"/>
        <w:ind w:firstLine="420"/>
        <w:rPr>
          <w:rFonts w:ascii="宋体"/>
          <w:sz w:val="28"/>
          <w:szCs w:val="28"/>
        </w:rPr>
      </w:pPr>
      <w:r>
        <w:rPr>
          <w:rFonts w:ascii="宋体" w:hAnsi="宋体" w:hint="eastAsia"/>
          <w:sz w:val="28"/>
          <w:szCs w:val="28"/>
        </w:rPr>
        <w:t>我方知道评委会对符合第一轮谈判要求的所有谈判人进行资格审查、符合性审查，对通过审查的谈判人经现场第二轮谈判【最终谈判】后，按照第二轮报价最低的原则确定</w:t>
      </w:r>
      <w:r>
        <w:rPr>
          <w:rFonts w:ascii="宋体" w:hAnsi="宋体" w:hint="eastAsia"/>
          <w:sz w:val="28"/>
          <w:szCs w:val="28"/>
        </w:rPr>
        <w:t>第一中标候选人。各谈判人第二轮谈判报价总额应小于第一轮谈判报价总额。</w:t>
      </w:r>
    </w:p>
    <w:p w:rsidR="002A4752" w:rsidRDefault="00DD36E6">
      <w:pPr>
        <w:spacing w:line="480" w:lineRule="exact"/>
        <w:ind w:firstLine="420"/>
        <w:jc w:val="left"/>
        <w:rPr>
          <w:rFonts w:ascii="宋体" w:hAnsi="宋体"/>
          <w:sz w:val="28"/>
          <w:szCs w:val="28"/>
        </w:rPr>
      </w:pPr>
      <w:r>
        <w:rPr>
          <w:rFonts w:ascii="宋体" w:hAnsi="宋体" w:hint="eastAsia"/>
          <w:sz w:val="28"/>
          <w:szCs w:val="28"/>
        </w:rPr>
        <w:t>我方谈判时已经充分考虑人工、材料、竞争性谈判人要求的施工周期、施工难度等一切导致投标价格上涨的风险因素，所报的各项综合单价（竞价后）不调整。谈判单中所列内容的名称、规格、顺序、数量均严格以采购人提供数据为准，未作变更，如擅自变动，我方愿承担一切责任。谈判单中各子目均已如实填写，无遗漏；对我方没有考虑到的费用项目采购人可以不予支付，否则采购人有权视为废标，我方无异议。</w:t>
      </w:r>
      <w:r>
        <w:rPr>
          <w:rFonts w:ascii="宋体" w:hAnsi="宋体"/>
          <w:sz w:val="28"/>
          <w:szCs w:val="28"/>
        </w:rPr>
        <w:t xml:space="preserve">                    </w:t>
      </w:r>
    </w:p>
    <w:p w:rsidR="002A4752" w:rsidRDefault="00DD36E6">
      <w:pPr>
        <w:spacing w:line="480" w:lineRule="exact"/>
        <w:jc w:val="left"/>
        <w:rPr>
          <w:rFonts w:ascii="宋体"/>
          <w:sz w:val="28"/>
          <w:szCs w:val="28"/>
        </w:rPr>
      </w:pPr>
      <w:r>
        <w:rPr>
          <w:rFonts w:ascii="宋体" w:hAnsi="宋体"/>
          <w:sz w:val="28"/>
          <w:szCs w:val="28"/>
        </w:rPr>
        <w:t>2</w:t>
      </w:r>
      <w:r>
        <w:rPr>
          <w:rFonts w:ascii="宋体" w:hAnsi="宋体" w:hint="eastAsia"/>
          <w:sz w:val="28"/>
          <w:szCs w:val="28"/>
        </w:rPr>
        <w:t>、我方工程质量保证期</w:t>
      </w:r>
      <w:r>
        <w:rPr>
          <w:rFonts w:ascii="宋体" w:hAnsi="宋体"/>
          <w:sz w:val="28"/>
          <w:szCs w:val="28"/>
        </w:rPr>
        <w:t>(</w:t>
      </w:r>
      <w:r>
        <w:rPr>
          <w:rFonts w:ascii="宋体" w:hAnsi="宋体" w:hint="eastAsia"/>
          <w:sz w:val="28"/>
          <w:szCs w:val="28"/>
        </w:rPr>
        <w:t>免费保修</w:t>
      </w:r>
      <w:r>
        <w:rPr>
          <w:rFonts w:ascii="宋体" w:hAnsi="宋体" w:hint="eastAsia"/>
          <w:sz w:val="28"/>
          <w:szCs w:val="28"/>
        </w:rPr>
        <w:t>期、质保期从竣工验收合格之日起算</w:t>
      </w:r>
      <w:r>
        <w:rPr>
          <w:rFonts w:ascii="宋体" w:hAnsi="宋体"/>
          <w:sz w:val="28"/>
          <w:szCs w:val="28"/>
        </w:rPr>
        <w:t>)</w:t>
      </w:r>
      <w:r>
        <w:rPr>
          <w:rFonts w:ascii="宋体" w:hAnsi="宋体" w:hint="eastAsia"/>
          <w:sz w:val="28"/>
          <w:szCs w:val="28"/>
        </w:rPr>
        <w:t>为</w:t>
      </w:r>
      <w:r>
        <w:rPr>
          <w:rFonts w:ascii="宋体" w:hAnsi="宋体" w:hint="eastAsia"/>
          <w:sz w:val="28"/>
          <w:szCs w:val="28"/>
        </w:rPr>
        <w:t>1</w:t>
      </w:r>
      <w:r>
        <w:rPr>
          <w:rFonts w:ascii="宋体" w:hAnsi="宋体" w:hint="eastAsia"/>
          <w:sz w:val="28"/>
          <w:szCs w:val="28"/>
        </w:rPr>
        <w:t>年。如果竣工验收因采购人原因产生拖延，质保期应在全部工作量施工结束后第三十（</w:t>
      </w:r>
      <w:r>
        <w:rPr>
          <w:rFonts w:ascii="宋体" w:hAnsi="宋体"/>
          <w:sz w:val="28"/>
          <w:szCs w:val="28"/>
        </w:rPr>
        <w:t>30</w:t>
      </w:r>
      <w:r>
        <w:rPr>
          <w:rFonts w:ascii="宋体" w:hAnsi="宋体" w:hint="eastAsia"/>
          <w:sz w:val="28"/>
          <w:szCs w:val="28"/>
        </w:rPr>
        <w:t>）天起计</w:t>
      </w:r>
      <w:r>
        <w:rPr>
          <w:rFonts w:ascii="宋体" w:hAnsi="宋体" w:hint="eastAsia"/>
          <w:sz w:val="28"/>
          <w:szCs w:val="28"/>
        </w:rPr>
        <w:t>12</w:t>
      </w:r>
      <w:r>
        <w:rPr>
          <w:rFonts w:ascii="宋体" w:hAnsi="宋体" w:hint="eastAsia"/>
          <w:sz w:val="28"/>
          <w:szCs w:val="28"/>
        </w:rPr>
        <w:t>个月。</w:t>
      </w:r>
      <w:r>
        <w:rPr>
          <w:rFonts w:ascii="宋体" w:hAnsi="宋体"/>
          <w:sz w:val="28"/>
          <w:szCs w:val="28"/>
        </w:rPr>
        <w:t xml:space="preserve"> </w:t>
      </w:r>
    </w:p>
    <w:p w:rsidR="002A4752" w:rsidRDefault="00DD36E6">
      <w:pPr>
        <w:spacing w:line="480" w:lineRule="exact"/>
        <w:rPr>
          <w:rFonts w:ascii="宋体" w:hAnsi="宋体"/>
          <w:sz w:val="28"/>
          <w:szCs w:val="28"/>
        </w:rPr>
      </w:pPr>
      <w:r>
        <w:rPr>
          <w:rFonts w:ascii="宋体" w:hAnsi="宋体"/>
          <w:sz w:val="28"/>
          <w:szCs w:val="28"/>
        </w:rPr>
        <w:t>3</w:t>
      </w:r>
      <w:r>
        <w:rPr>
          <w:rFonts w:ascii="宋体" w:hAnsi="宋体" w:hint="eastAsia"/>
          <w:sz w:val="28"/>
          <w:szCs w:val="28"/>
        </w:rPr>
        <w:t>、我方知道此次采购的具体工作内容、具体工作量、技术指标、施</w:t>
      </w:r>
      <w:r>
        <w:rPr>
          <w:rFonts w:ascii="宋体" w:hAnsi="宋体" w:hint="eastAsia"/>
          <w:sz w:val="28"/>
          <w:szCs w:val="28"/>
        </w:rPr>
        <w:lastRenderedPageBreak/>
        <w:t>工要求，特别是验收要求。我方同意采购人根据情况对工作内容、工作量进行调整、增减等。工作量为初步统计数量，结算时按竞价后的分项综合单价和实际施工数量结算【工程量清单报价表中项目计算单位为一项的，决算时不再增加任何费用；如工程量增减的，必须事前填报签证单，按照程序经过审批后方可进行下一道工序施工】。我方已经自行实地踏勘，完全了解工程实际工作量和施工环境</w:t>
      </w:r>
      <w:r>
        <w:rPr>
          <w:rFonts w:ascii="宋体"/>
          <w:sz w:val="28"/>
          <w:szCs w:val="28"/>
        </w:rPr>
        <w:t>,</w:t>
      </w:r>
      <w:r>
        <w:rPr>
          <w:rFonts w:ascii="宋体" w:hAnsi="宋体" w:hint="eastAsia"/>
          <w:sz w:val="28"/>
          <w:szCs w:val="28"/>
        </w:rPr>
        <w:t>认为不影响投标谈判费用、质量、工期、安全。出土、进土、施工便道等均已在投标谈判中自行考虑，未另行增设项</w:t>
      </w:r>
      <w:r>
        <w:rPr>
          <w:rFonts w:ascii="宋体" w:hAnsi="宋体" w:hint="eastAsia"/>
          <w:sz w:val="28"/>
          <w:szCs w:val="28"/>
        </w:rPr>
        <w:t>目谈判。我方将无条件签署《安全责任书》，并按照国家规范要求，充分考虑施工安全，将按规范做好安全防护工作。施工时，必须系戴安全帽，腰系安全绳，施工区域须用彩带四周围好，并在醒目处张贴安全警示标志，安排专人负责监管、巡查施工区域，所有安全责任由我方完全负责，与学校无关。</w:t>
      </w:r>
    </w:p>
    <w:p w:rsidR="002A4752" w:rsidRDefault="00DD36E6">
      <w:pPr>
        <w:spacing w:line="480" w:lineRule="exact"/>
        <w:rPr>
          <w:rFonts w:ascii="宋体"/>
          <w:sz w:val="28"/>
          <w:szCs w:val="28"/>
        </w:rPr>
      </w:pPr>
      <w:r>
        <w:rPr>
          <w:rFonts w:ascii="宋体" w:hAnsi="宋体"/>
          <w:sz w:val="28"/>
          <w:szCs w:val="28"/>
        </w:rPr>
        <w:t>4</w:t>
      </w:r>
      <w:r>
        <w:rPr>
          <w:rFonts w:ascii="宋体" w:hAnsi="宋体" w:hint="eastAsia"/>
          <w:sz w:val="28"/>
          <w:szCs w:val="28"/>
        </w:rPr>
        <w:t>、如果在开标后规定的投标有效期内撤回投标或中标后拒绝签订合同，我们的投标保证金可不予退还。如果我方中标，我方将在贵方规定的时间内与贵方签订合同，并按合同条款履约。我方承诺按期开工；施工过程中，不以任何借口停工怠工。如因我方原因延误工期的，按每</w:t>
      </w:r>
      <w:r>
        <w:rPr>
          <w:rFonts w:ascii="宋体" w:hAnsi="宋体" w:hint="eastAsia"/>
          <w:sz w:val="28"/>
          <w:szCs w:val="28"/>
        </w:rPr>
        <w:t>延误一天，向竞争性谈判人支付</w:t>
      </w:r>
      <w:r>
        <w:rPr>
          <w:rFonts w:ascii="宋体" w:hAnsi="宋体" w:hint="eastAsia"/>
          <w:b/>
          <w:sz w:val="28"/>
          <w:szCs w:val="28"/>
        </w:rPr>
        <w:t>贰仟元</w:t>
      </w:r>
      <w:r>
        <w:rPr>
          <w:rFonts w:ascii="宋体" w:hAnsi="宋体" w:hint="eastAsia"/>
          <w:sz w:val="28"/>
          <w:szCs w:val="28"/>
        </w:rPr>
        <w:t>的违约金，并从到期的工程款中直接扣除</w:t>
      </w:r>
      <w:r>
        <w:rPr>
          <w:rFonts w:ascii="宋体" w:hAnsi="宋体" w:hint="eastAsia"/>
          <w:b/>
          <w:sz w:val="28"/>
          <w:szCs w:val="28"/>
        </w:rPr>
        <w:t>，由此导致工程款支付延误等责任均由中标人承担。</w:t>
      </w:r>
      <w:r>
        <w:rPr>
          <w:rFonts w:ascii="宋体" w:hAnsi="宋体" w:hint="eastAsia"/>
          <w:sz w:val="28"/>
          <w:szCs w:val="28"/>
        </w:rPr>
        <w:t>如因采购人原因且符合工程工期顺延的情况，经由采购人代表签证确认后顺延。如果违约，贵方有权终止我方中标并选择其他单位中标。投标保证金或履约保证金不予退还我方。</w:t>
      </w:r>
    </w:p>
    <w:p w:rsidR="002A4752" w:rsidRDefault="00DD36E6">
      <w:pPr>
        <w:spacing w:line="480" w:lineRule="exact"/>
        <w:rPr>
          <w:rFonts w:ascii="宋体"/>
          <w:sz w:val="28"/>
          <w:szCs w:val="28"/>
        </w:rPr>
      </w:pPr>
      <w:r>
        <w:rPr>
          <w:rFonts w:ascii="宋体" w:hAnsi="宋体"/>
          <w:sz w:val="28"/>
          <w:szCs w:val="28"/>
        </w:rPr>
        <w:t>5</w:t>
      </w:r>
      <w:r>
        <w:rPr>
          <w:rFonts w:ascii="宋体" w:hAnsi="宋体" w:hint="eastAsia"/>
          <w:sz w:val="28"/>
          <w:szCs w:val="28"/>
        </w:rPr>
        <w:t>、我方承诺施工期间保证每日工完场清，免费负责对校园环境、成品设施设备的保护，如因我方施工原因造成校园环境、成品设施设备的损坏，由我方承担一切维修复原费用。否则，我方无条件同意采购人在本工程工程款中扣除维修复原费用。</w:t>
      </w:r>
    </w:p>
    <w:p w:rsidR="002A4752" w:rsidRDefault="00DD36E6">
      <w:pPr>
        <w:spacing w:line="480" w:lineRule="exact"/>
        <w:rPr>
          <w:rFonts w:ascii="宋体"/>
          <w:sz w:val="28"/>
          <w:szCs w:val="28"/>
        </w:rPr>
      </w:pPr>
      <w:r>
        <w:rPr>
          <w:rFonts w:ascii="宋体" w:hAnsi="宋体"/>
          <w:sz w:val="28"/>
          <w:szCs w:val="28"/>
        </w:rPr>
        <w:t>6</w:t>
      </w:r>
      <w:r>
        <w:rPr>
          <w:rFonts w:ascii="宋体" w:hAnsi="宋体" w:hint="eastAsia"/>
          <w:sz w:val="28"/>
          <w:szCs w:val="28"/>
        </w:rPr>
        <w:t>、我方竞争性响应文件提供的所有资料真实、有效，如有不实，我方将放弃中标的权利，贵方有权没收我方投标保证金。上述谈判和承诺真实有效。</w:t>
      </w:r>
    </w:p>
    <w:p w:rsidR="002A4752" w:rsidRDefault="00DD36E6">
      <w:pPr>
        <w:spacing w:line="480" w:lineRule="exact"/>
        <w:rPr>
          <w:rFonts w:ascii="宋体"/>
          <w:sz w:val="28"/>
          <w:szCs w:val="28"/>
        </w:rPr>
      </w:pPr>
      <w:r>
        <w:rPr>
          <w:rFonts w:ascii="宋体" w:hAnsi="宋体"/>
          <w:sz w:val="28"/>
          <w:szCs w:val="28"/>
        </w:rPr>
        <w:lastRenderedPageBreak/>
        <w:t>7</w:t>
      </w:r>
      <w:r>
        <w:rPr>
          <w:rFonts w:ascii="宋体" w:hAnsi="宋体" w:hint="eastAsia"/>
          <w:sz w:val="28"/>
          <w:szCs w:val="28"/>
        </w:rPr>
        <w:t>、本公司对盐城幼儿师范高等专科学校南校区教学楼安装吊扇项目采购文件之关于竞争性谈判的一切规定，同意并完全接受，绝无异议。</w:t>
      </w:r>
    </w:p>
    <w:p w:rsidR="002A4752" w:rsidRDefault="00DD36E6">
      <w:pPr>
        <w:spacing w:line="480" w:lineRule="exact"/>
        <w:rPr>
          <w:rFonts w:ascii="宋体" w:hAnsi="宋体"/>
          <w:sz w:val="28"/>
          <w:szCs w:val="28"/>
        </w:rPr>
      </w:pPr>
      <w:r>
        <w:rPr>
          <w:rFonts w:ascii="宋体" w:hAnsi="宋体"/>
          <w:sz w:val="28"/>
          <w:szCs w:val="28"/>
        </w:rPr>
        <w:t>8</w:t>
      </w:r>
      <w:r>
        <w:rPr>
          <w:rFonts w:ascii="宋体" w:hAnsi="宋体" w:hint="eastAsia"/>
          <w:sz w:val="28"/>
          <w:szCs w:val="28"/>
        </w:rPr>
        <w:t>、我方将派</w:t>
      </w:r>
      <w:r>
        <w:rPr>
          <w:rFonts w:ascii="宋体" w:hAnsi="宋体"/>
          <w:sz w:val="28"/>
          <w:szCs w:val="28"/>
          <w:u w:val="single"/>
        </w:rPr>
        <w:t xml:space="preserve">              </w:t>
      </w:r>
      <w:r>
        <w:rPr>
          <w:rFonts w:ascii="宋体" w:hAnsi="宋体" w:hint="eastAsia"/>
          <w:sz w:val="28"/>
          <w:szCs w:val="28"/>
        </w:rPr>
        <w:t>【联系电话：</w:t>
      </w:r>
      <w:r>
        <w:rPr>
          <w:rFonts w:ascii="宋体" w:hAnsi="宋体"/>
          <w:sz w:val="28"/>
          <w:szCs w:val="28"/>
          <w:u w:val="single"/>
        </w:rPr>
        <w:t xml:space="preserve">           </w:t>
      </w:r>
      <w:r>
        <w:rPr>
          <w:rFonts w:ascii="宋体" w:hAnsi="宋体" w:hint="eastAsia"/>
          <w:sz w:val="28"/>
          <w:szCs w:val="28"/>
        </w:rPr>
        <w:t>】作为项目负责人【详见合同附件二《负责人授权书》】，同时派</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【联系电话：</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】作为项目技术负责人，派出</w:t>
      </w:r>
      <w:r>
        <w:rPr>
          <w:rFonts w:ascii="宋体" w:hAnsi="宋体"/>
          <w:sz w:val="28"/>
          <w:szCs w:val="28"/>
          <w:u w:val="single"/>
        </w:rPr>
        <w:t xml:space="preserve">             </w:t>
      </w:r>
      <w:r>
        <w:rPr>
          <w:rFonts w:ascii="宋体" w:hAnsi="宋体" w:hint="eastAsia"/>
          <w:sz w:val="28"/>
          <w:szCs w:val="28"/>
        </w:rPr>
        <w:t>【联系电话：</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】作为项目安全负责人【安全员证件编号为：</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我方保证进场电工持有有效期内的安监局或供电部门颁发的电工上网操作证。</w:t>
      </w:r>
      <w:r>
        <w:rPr>
          <w:rFonts w:ascii="宋体" w:hAnsi="宋体" w:hint="eastAsia"/>
          <w:sz w:val="28"/>
          <w:szCs w:val="28"/>
        </w:rPr>
        <w:t>施工期间，我方正式委托的项目负责人、项目技术负责人、项目安全负责人必须在施工现场，采购人工地代表负责考勤，未经工地代表同意缺席半天扣罚</w:t>
      </w:r>
      <w:r>
        <w:rPr>
          <w:rFonts w:ascii="宋体" w:hAnsi="宋体" w:hint="eastAsia"/>
          <w:sz w:val="28"/>
          <w:szCs w:val="28"/>
        </w:rPr>
        <w:t>500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人，并从首期工程款或履约保证金中扣除。</w:t>
      </w:r>
    </w:p>
    <w:p w:rsidR="002A4752" w:rsidRDefault="00DD36E6">
      <w:pPr>
        <w:spacing w:line="480" w:lineRule="exact"/>
        <w:rPr>
          <w:rFonts w:ascii="宋体" w:hAnsi="宋体"/>
          <w:sz w:val="28"/>
          <w:szCs w:val="28"/>
        </w:rPr>
      </w:pPr>
      <w:r>
        <w:rPr>
          <w:rFonts w:ascii="宋体" w:hAnsi="宋体"/>
          <w:sz w:val="28"/>
          <w:szCs w:val="28"/>
        </w:rPr>
        <w:t xml:space="preserve">              </w:t>
      </w:r>
    </w:p>
    <w:p w:rsidR="002A4752" w:rsidRDefault="00DD36E6">
      <w:pPr>
        <w:spacing w:line="480" w:lineRule="exact"/>
        <w:rPr>
          <w:rFonts w:ascii="宋体" w:hAnsi="宋体"/>
          <w:sz w:val="28"/>
          <w:szCs w:val="28"/>
        </w:rPr>
      </w:pPr>
      <w:r>
        <w:rPr>
          <w:rFonts w:ascii="宋体" w:hAnsi="宋体"/>
          <w:sz w:val="28"/>
          <w:szCs w:val="28"/>
        </w:rPr>
        <w:t xml:space="preserve">                                                          </w:t>
      </w:r>
      <w:r>
        <w:rPr>
          <w:rFonts w:ascii="宋体" w:hAnsi="宋体"/>
          <w:sz w:val="28"/>
          <w:szCs w:val="28"/>
        </w:rPr>
        <w:t xml:space="preserve">                     </w:t>
      </w:r>
      <w:r>
        <w:rPr>
          <w:rFonts w:ascii="宋体" w:hAnsi="宋体" w:hint="eastAsia"/>
          <w:sz w:val="28"/>
          <w:szCs w:val="28"/>
        </w:rPr>
        <w:t>谈判人（单位公章）：</w:t>
      </w:r>
    </w:p>
    <w:p w:rsidR="002A4752" w:rsidRDefault="002A4752">
      <w:pPr>
        <w:spacing w:line="480" w:lineRule="exact"/>
        <w:rPr>
          <w:rFonts w:ascii="宋体" w:hAnsi="宋体"/>
          <w:sz w:val="28"/>
          <w:szCs w:val="28"/>
        </w:rPr>
      </w:pPr>
    </w:p>
    <w:p w:rsidR="002A4752" w:rsidRDefault="002A4752">
      <w:pPr>
        <w:spacing w:line="480" w:lineRule="exact"/>
        <w:rPr>
          <w:rFonts w:ascii="宋体"/>
          <w:sz w:val="28"/>
          <w:szCs w:val="28"/>
        </w:rPr>
      </w:pPr>
    </w:p>
    <w:p w:rsidR="002A4752" w:rsidRDefault="00DD36E6">
      <w:pPr>
        <w:spacing w:line="480" w:lineRule="exact"/>
        <w:ind w:left="6160" w:hangingChars="2200" w:hanging="6160"/>
        <w:jc w:val="left"/>
        <w:rPr>
          <w:rFonts w:ascii="宋体" w:hAnsi="宋体"/>
          <w:sz w:val="28"/>
          <w:szCs w:val="28"/>
        </w:rPr>
      </w:pPr>
      <w:r>
        <w:rPr>
          <w:rFonts w:ascii="宋体" w:hAnsi="宋体" w:hint="eastAsia"/>
          <w:sz w:val="28"/>
          <w:szCs w:val="28"/>
        </w:rPr>
        <w:t>法定代表人或授权代表（签字或盖章）：</w:t>
      </w:r>
      <w:r>
        <w:rPr>
          <w:rFonts w:ascii="宋体" w:hAnsi="宋体"/>
          <w:sz w:val="28"/>
          <w:szCs w:val="28"/>
        </w:rPr>
        <w:t xml:space="preserve">      </w:t>
      </w:r>
    </w:p>
    <w:p w:rsidR="002A4752" w:rsidRDefault="00DD36E6">
      <w:pPr>
        <w:spacing w:line="480" w:lineRule="exact"/>
        <w:ind w:left="6160" w:hangingChars="2200" w:hanging="6160"/>
        <w:jc w:val="left"/>
        <w:rPr>
          <w:rFonts w:ascii="宋体"/>
          <w:sz w:val="28"/>
          <w:szCs w:val="28"/>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p w:rsidR="002A4752" w:rsidRDefault="002A4752">
      <w:pPr>
        <w:spacing w:line="480" w:lineRule="exact"/>
        <w:rPr>
          <w:rFonts w:ascii="宋体"/>
          <w:sz w:val="28"/>
          <w:szCs w:val="28"/>
        </w:rPr>
      </w:pPr>
    </w:p>
    <w:sectPr w:rsidR="002A4752" w:rsidSect="002A4752">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752" w:rsidRDefault="002A4752" w:rsidP="002A4752">
      <w:r>
        <w:separator/>
      </w:r>
    </w:p>
  </w:endnote>
  <w:endnote w:type="continuationSeparator" w:id="1">
    <w:p w:rsidR="002A4752" w:rsidRDefault="002A4752" w:rsidP="002A4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黑体_GBK">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Showcard Gothic">
    <w:altName w:val="RomanS"/>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52" w:rsidRDefault="00DD36E6">
    <w:pPr>
      <w:pStyle w:val="ae"/>
      <w:jc w:val="center"/>
    </w:pPr>
    <w:r>
      <w:rPr>
        <w:rFonts w:hint="eastAsia"/>
      </w:rPr>
      <w:t>第</w:t>
    </w:r>
    <w:r>
      <w:rPr>
        <w:lang w:val="zh-CN"/>
      </w:rPr>
      <w:t xml:space="preserve"> </w:t>
    </w:r>
    <w:r w:rsidR="002A4752">
      <w:rPr>
        <w:b/>
      </w:rPr>
      <w:fldChar w:fldCharType="begin"/>
    </w:r>
    <w:r>
      <w:rPr>
        <w:b/>
      </w:rPr>
      <w:instrText>PAGE</w:instrText>
    </w:r>
    <w:r w:rsidR="002A4752">
      <w:rPr>
        <w:b/>
      </w:rPr>
      <w:fldChar w:fldCharType="separate"/>
    </w:r>
    <w:r>
      <w:rPr>
        <w:b/>
        <w:noProof/>
      </w:rPr>
      <w:t>23</w:t>
    </w:r>
    <w:r w:rsidR="002A4752">
      <w:rPr>
        <w:b/>
      </w:rPr>
      <w:fldChar w:fldCharType="end"/>
    </w:r>
    <w:r>
      <w:rPr>
        <w:rFonts w:hint="eastAsia"/>
        <w:b/>
        <w:sz w:val="24"/>
        <w:szCs w:val="24"/>
      </w:rPr>
      <w:t>页</w:t>
    </w:r>
    <w:r>
      <w:rPr>
        <w:lang w:val="zh-CN"/>
      </w:rPr>
      <w:t xml:space="preserve"> /</w:t>
    </w:r>
    <w:r>
      <w:rPr>
        <w:rFonts w:hint="eastAsia"/>
        <w:lang w:val="zh-CN"/>
      </w:rPr>
      <w:t>共</w:t>
    </w:r>
    <w:r>
      <w:rPr>
        <w:lang w:val="zh-CN"/>
      </w:rPr>
      <w:t xml:space="preserve"> </w:t>
    </w:r>
    <w:r w:rsidR="002A4752">
      <w:rPr>
        <w:b/>
      </w:rPr>
      <w:fldChar w:fldCharType="begin"/>
    </w:r>
    <w:r>
      <w:rPr>
        <w:b/>
      </w:rPr>
      <w:instrText>NUMPAGES</w:instrText>
    </w:r>
    <w:r w:rsidR="002A4752">
      <w:rPr>
        <w:b/>
      </w:rPr>
      <w:fldChar w:fldCharType="separate"/>
    </w:r>
    <w:r>
      <w:rPr>
        <w:b/>
        <w:noProof/>
      </w:rPr>
      <w:t>46</w:t>
    </w:r>
    <w:r w:rsidR="002A4752">
      <w:rPr>
        <w:b/>
      </w:rPr>
      <w:fldChar w:fldCharType="end"/>
    </w:r>
    <w:r>
      <w:rPr>
        <w:rFonts w:hint="eastAsia"/>
        <w:b/>
        <w:sz w:val="24"/>
        <w:szCs w:val="24"/>
      </w:rPr>
      <w:t>页</w:t>
    </w:r>
  </w:p>
  <w:p w:rsidR="002A4752" w:rsidRDefault="002A475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752" w:rsidRDefault="002A4752" w:rsidP="002A4752">
      <w:r>
        <w:separator/>
      </w:r>
    </w:p>
  </w:footnote>
  <w:footnote w:type="continuationSeparator" w:id="1">
    <w:p w:rsidR="002A4752" w:rsidRDefault="002A4752" w:rsidP="002A4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52" w:rsidRDefault="00DD36E6">
    <w:pPr>
      <w:pStyle w:val="af"/>
    </w:pPr>
    <w:r>
      <w:rPr>
        <w:rFonts w:hint="eastAsia"/>
      </w:rPr>
      <w:t>盐城幼儿师范高等专科学校</w:t>
    </w:r>
    <w:r>
      <w:rPr>
        <w:rFonts w:ascii="宋体" w:hAnsi="宋体" w:cs="仿宋_GB2312"/>
        <w:b/>
        <w:color w:val="000000"/>
        <w:sz w:val="28"/>
        <w:szCs w:val="28"/>
      </w:rPr>
      <w:t>yyz</w:t>
    </w:r>
    <w:r>
      <w:rPr>
        <w:rFonts w:ascii="宋体" w:hAnsi="宋体" w:cs="仿宋_GB2312" w:hint="eastAsia"/>
        <w:b/>
        <w:color w:val="000000"/>
        <w:sz w:val="28"/>
        <w:szCs w:val="28"/>
      </w:rPr>
      <w:t>jjb</w:t>
    </w:r>
    <w:r>
      <w:rPr>
        <w:rFonts w:ascii="宋体" w:hAnsi="宋体" w:cs="仿宋_GB2312"/>
        <w:b/>
        <w:color w:val="000000"/>
        <w:sz w:val="28"/>
        <w:szCs w:val="28"/>
      </w:rPr>
      <w:t>zb201</w:t>
    </w:r>
    <w:r>
      <w:rPr>
        <w:rFonts w:ascii="宋体" w:hAnsi="宋体" w:cs="仿宋_GB2312" w:hint="eastAsia"/>
        <w:b/>
        <w:color w:val="000000"/>
        <w:sz w:val="28"/>
        <w:szCs w:val="28"/>
      </w:rPr>
      <w:t>8006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1">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63E"/>
    <w:rsid w:val="00000DDC"/>
    <w:rsid w:val="000033AC"/>
    <w:rsid w:val="0000585C"/>
    <w:rsid w:val="00005A5E"/>
    <w:rsid w:val="000069D0"/>
    <w:rsid w:val="000102CA"/>
    <w:rsid w:val="00011A4A"/>
    <w:rsid w:val="00011BEE"/>
    <w:rsid w:val="0001300B"/>
    <w:rsid w:val="000132C2"/>
    <w:rsid w:val="00014E4F"/>
    <w:rsid w:val="0001573F"/>
    <w:rsid w:val="00016942"/>
    <w:rsid w:val="00016AC6"/>
    <w:rsid w:val="00016D8D"/>
    <w:rsid w:val="000178AB"/>
    <w:rsid w:val="00020B16"/>
    <w:rsid w:val="00022459"/>
    <w:rsid w:val="00023FC9"/>
    <w:rsid w:val="00024F85"/>
    <w:rsid w:val="00027334"/>
    <w:rsid w:val="000306FD"/>
    <w:rsid w:val="0003149D"/>
    <w:rsid w:val="0003395F"/>
    <w:rsid w:val="000351F3"/>
    <w:rsid w:val="00035BC4"/>
    <w:rsid w:val="0003712B"/>
    <w:rsid w:val="00043D0D"/>
    <w:rsid w:val="00043DD8"/>
    <w:rsid w:val="00044708"/>
    <w:rsid w:val="00044C5D"/>
    <w:rsid w:val="00044C98"/>
    <w:rsid w:val="000472DA"/>
    <w:rsid w:val="00053332"/>
    <w:rsid w:val="000540CB"/>
    <w:rsid w:val="00055280"/>
    <w:rsid w:val="00056D77"/>
    <w:rsid w:val="00057500"/>
    <w:rsid w:val="00057753"/>
    <w:rsid w:val="00063458"/>
    <w:rsid w:val="00066C64"/>
    <w:rsid w:val="000672B1"/>
    <w:rsid w:val="0006785C"/>
    <w:rsid w:val="000703E7"/>
    <w:rsid w:val="00073219"/>
    <w:rsid w:val="0007517C"/>
    <w:rsid w:val="00081E57"/>
    <w:rsid w:val="00081F65"/>
    <w:rsid w:val="0008334E"/>
    <w:rsid w:val="000877C8"/>
    <w:rsid w:val="00087EC4"/>
    <w:rsid w:val="00092C5D"/>
    <w:rsid w:val="000945D6"/>
    <w:rsid w:val="0009532E"/>
    <w:rsid w:val="00096399"/>
    <w:rsid w:val="00096EA7"/>
    <w:rsid w:val="000977B0"/>
    <w:rsid w:val="0009796E"/>
    <w:rsid w:val="000A08D1"/>
    <w:rsid w:val="000A2375"/>
    <w:rsid w:val="000A472F"/>
    <w:rsid w:val="000A5F7A"/>
    <w:rsid w:val="000B0086"/>
    <w:rsid w:val="000B09BC"/>
    <w:rsid w:val="000B0CB5"/>
    <w:rsid w:val="000B2413"/>
    <w:rsid w:val="000B2AF1"/>
    <w:rsid w:val="000B2C90"/>
    <w:rsid w:val="000B3368"/>
    <w:rsid w:val="000B5972"/>
    <w:rsid w:val="000B64A0"/>
    <w:rsid w:val="000C10A0"/>
    <w:rsid w:val="000C2B6C"/>
    <w:rsid w:val="000C505B"/>
    <w:rsid w:val="000C74E1"/>
    <w:rsid w:val="000D21F6"/>
    <w:rsid w:val="000D3A40"/>
    <w:rsid w:val="000D44E7"/>
    <w:rsid w:val="000D4B65"/>
    <w:rsid w:val="000D589E"/>
    <w:rsid w:val="000E17E0"/>
    <w:rsid w:val="000E3874"/>
    <w:rsid w:val="000E5B01"/>
    <w:rsid w:val="000F38FA"/>
    <w:rsid w:val="000F63E0"/>
    <w:rsid w:val="000F65E8"/>
    <w:rsid w:val="000F69FF"/>
    <w:rsid w:val="000F6C22"/>
    <w:rsid w:val="000F7B53"/>
    <w:rsid w:val="000F7DC5"/>
    <w:rsid w:val="00101E95"/>
    <w:rsid w:val="0010234D"/>
    <w:rsid w:val="00102764"/>
    <w:rsid w:val="001041C0"/>
    <w:rsid w:val="00104471"/>
    <w:rsid w:val="001056A8"/>
    <w:rsid w:val="00110F48"/>
    <w:rsid w:val="0011223F"/>
    <w:rsid w:val="0011404F"/>
    <w:rsid w:val="001141FD"/>
    <w:rsid w:val="00116AF0"/>
    <w:rsid w:val="0012056B"/>
    <w:rsid w:val="00120B32"/>
    <w:rsid w:val="0012537E"/>
    <w:rsid w:val="00126799"/>
    <w:rsid w:val="00126BEE"/>
    <w:rsid w:val="0012716C"/>
    <w:rsid w:val="00130CFE"/>
    <w:rsid w:val="0013146A"/>
    <w:rsid w:val="0013311C"/>
    <w:rsid w:val="001337AB"/>
    <w:rsid w:val="00134831"/>
    <w:rsid w:val="001357FB"/>
    <w:rsid w:val="001375A3"/>
    <w:rsid w:val="001379CB"/>
    <w:rsid w:val="00141887"/>
    <w:rsid w:val="00143994"/>
    <w:rsid w:val="00144AA3"/>
    <w:rsid w:val="00145669"/>
    <w:rsid w:val="00146176"/>
    <w:rsid w:val="0014644A"/>
    <w:rsid w:val="00146F7B"/>
    <w:rsid w:val="001471DE"/>
    <w:rsid w:val="001517B7"/>
    <w:rsid w:val="00153003"/>
    <w:rsid w:val="001532EE"/>
    <w:rsid w:val="001534DA"/>
    <w:rsid w:val="00157333"/>
    <w:rsid w:val="00157B05"/>
    <w:rsid w:val="00161611"/>
    <w:rsid w:val="0016170F"/>
    <w:rsid w:val="00161A9B"/>
    <w:rsid w:val="0016354E"/>
    <w:rsid w:val="00164913"/>
    <w:rsid w:val="00164F92"/>
    <w:rsid w:val="00165C12"/>
    <w:rsid w:val="00167C65"/>
    <w:rsid w:val="00173709"/>
    <w:rsid w:val="0017669F"/>
    <w:rsid w:val="001774C4"/>
    <w:rsid w:val="00180AF4"/>
    <w:rsid w:val="00181918"/>
    <w:rsid w:val="00185BB4"/>
    <w:rsid w:val="00187174"/>
    <w:rsid w:val="00192400"/>
    <w:rsid w:val="00193910"/>
    <w:rsid w:val="0019400E"/>
    <w:rsid w:val="001963B7"/>
    <w:rsid w:val="001A07B5"/>
    <w:rsid w:val="001A1918"/>
    <w:rsid w:val="001A237D"/>
    <w:rsid w:val="001A30A4"/>
    <w:rsid w:val="001A46FF"/>
    <w:rsid w:val="001A4A38"/>
    <w:rsid w:val="001A4D1E"/>
    <w:rsid w:val="001A566E"/>
    <w:rsid w:val="001B305D"/>
    <w:rsid w:val="001B5286"/>
    <w:rsid w:val="001B57E9"/>
    <w:rsid w:val="001B641E"/>
    <w:rsid w:val="001B7220"/>
    <w:rsid w:val="001B755B"/>
    <w:rsid w:val="001C1B23"/>
    <w:rsid w:val="001C4816"/>
    <w:rsid w:val="001C5AB6"/>
    <w:rsid w:val="001C636D"/>
    <w:rsid w:val="001C63F2"/>
    <w:rsid w:val="001C699B"/>
    <w:rsid w:val="001C72A8"/>
    <w:rsid w:val="001D2EAF"/>
    <w:rsid w:val="001D4FEB"/>
    <w:rsid w:val="001D572B"/>
    <w:rsid w:val="001D6505"/>
    <w:rsid w:val="001D7898"/>
    <w:rsid w:val="001E1600"/>
    <w:rsid w:val="001E23B5"/>
    <w:rsid w:val="001E3A3D"/>
    <w:rsid w:val="001E4EDB"/>
    <w:rsid w:val="001E65FF"/>
    <w:rsid w:val="001F25AE"/>
    <w:rsid w:val="001F2C6B"/>
    <w:rsid w:val="001F3C53"/>
    <w:rsid w:val="001F55B0"/>
    <w:rsid w:val="001F65E0"/>
    <w:rsid w:val="001F7B36"/>
    <w:rsid w:val="00201E62"/>
    <w:rsid w:val="00206ABA"/>
    <w:rsid w:val="00210732"/>
    <w:rsid w:val="0021643E"/>
    <w:rsid w:val="00216A6A"/>
    <w:rsid w:val="0022123D"/>
    <w:rsid w:val="00223371"/>
    <w:rsid w:val="00231633"/>
    <w:rsid w:val="00232149"/>
    <w:rsid w:val="0023352A"/>
    <w:rsid w:val="00235877"/>
    <w:rsid w:val="002364E7"/>
    <w:rsid w:val="0023752D"/>
    <w:rsid w:val="00240EE7"/>
    <w:rsid w:val="00243671"/>
    <w:rsid w:val="00244C81"/>
    <w:rsid w:val="00246196"/>
    <w:rsid w:val="00246350"/>
    <w:rsid w:val="0025146A"/>
    <w:rsid w:val="00253884"/>
    <w:rsid w:val="00255EC7"/>
    <w:rsid w:val="0025605D"/>
    <w:rsid w:val="00257E93"/>
    <w:rsid w:val="002600D6"/>
    <w:rsid w:val="002602A0"/>
    <w:rsid w:val="00260484"/>
    <w:rsid w:val="002625E6"/>
    <w:rsid w:val="00263583"/>
    <w:rsid w:val="00264182"/>
    <w:rsid w:val="00264D84"/>
    <w:rsid w:val="00272110"/>
    <w:rsid w:val="00276022"/>
    <w:rsid w:val="00277686"/>
    <w:rsid w:val="00280651"/>
    <w:rsid w:val="002820FD"/>
    <w:rsid w:val="0028335D"/>
    <w:rsid w:val="00283484"/>
    <w:rsid w:val="0028352C"/>
    <w:rsid w:val="00283E70"/>
    <w:rsid w:val="00283FE5"/>
    <w:rsid w:val="00284997"/>
    <w:rsid w:val="00285251"/>
    <w:rsid w:val="00285D1C"/>
    <w:rsid w:val="00287344"/>
    <w:rsid w:val="00292267"/>
    <w:rsid w:val="00294E53"/>
    <w:rsid w:val="00296B12"/>
    <w:rsid w:val="002A09CA"/>
    <w:rsid w:val="002A1014"/>
    <w:rsid w:val="002A416C"/>
    <w:rsid w:val="002A4752"/>
    <w:rsid w:val="002A4D3F"/>
    <w:rsid w:val="002A63D9"/>
    <w:rsid w:val="002B3647"/>
    <w:rsid w:val="002B37BA"/>
    <w:rsid w:val="002B4B69"/>
    <w:rsid w:val="002B7B60"/>
    <w:rsid w:val="002C1FC7"/>
    <w:rsid w:val="002C4062"/>
    <w:rsid w:val="002C4E0B"/>
    <w:rsid w:val="002C69DC"/>
    <w:rsid w:val="002C6F46"/>
    <w:rsid w:val="002C7BE7"/>
    <w:rsid w:val="002D1691"/>
    <w:rsid w:val="002D1B0A"/>
    <w:rsid w:val="002D4955"/>
    <w:rsid w:val="002D5945"/>
    <w:rsid w:val="002E3001"/>
    <w:rsid w:val="002E36F4"/>
    <w:rsid w:val="002E450D"/>
    <w:rsid w:val="002E66F5"/>
    <w:rsid w:val="002E6E4D"/>
    <w:rsid w:val="002E6E5B"/>
    <w:rsid w:val="002F0697"/>
    <w:rsid w:val="002F38D0"/>
    <w:rsid w:val="002F4525"/>
    <w:rsid w:val="002F512C"/>
    <w:rsid w:val="002F5758"/>
    <w:rsid w:val="002F59EE"/>
    <w:rsid w:val="002F6098"/>
    <w:rsid w:val="002F74E9"/>
    <w:rsid w:val="0030085F"/>
    <w:rsid w:val="00302E71"/>
    <w:rsid w:val="00303A9F"/>
    <w:rsid w:val="003066FA"/>
    <w:rsid w:val="00306C35"/>
    <w:rsid w:val="003073E7"/>
    <w:rsid w:val="00310E6E"/>
    <w:rsid w:val="00312085"/>
    <w:rsid w:val="003134EA"/>
    <w:rsid w:val="00316504"/>
    <w:rsid w:val="00320167"/>
    <w:rsid w:val="0032047D"/>
    <w:rsid w:val="00320624"/>
    <w:rsid w:val="00321287"/>
    <w:rsid w:val="0032282B"/>
    <w:rsid w:val="00322EA8"/>
    <w:rsid w:val="0032354B"/>
    <w:rsid w:val="00323CE3"/>
    <w:rsid w:val="00327138"/>
    <w:rsid w:val="00330722"/>
    <w:rsid w:val="0033132C"/>
    <w:rsid w:val="00331E9A"/>
    <w:rsid w:val="00334B66"/>
    <w:rsid w:val="003363C6"/>
    <w:rsid w:val="003364E7"/>
    <w:rsid w:val="0033753A"/>
    <w:rsid w:val="00341175"/>
    <w:rsid w:val="00341A5A"/>
    <w:rsid w:val="00346D73"/>
    <w:rsid w:val="00347310"/>
    <w:rsid w:val="00347810"/>
    <w:rsid w:val="00351C8C"/>
    <w:rsid w:val="003522E0"/>
    <w:rsid w:val="00355EE6"/>
    <w:rsid w:val="00355FCA"/>
    <w:rsid w:val="00356B95"/>
    <w:rsid w:val="00360CD5"/>
    <w:rsid w:val="00361928"/>
    <w:rsid w:val="0036247F"/>
    <w:rsid w:val="0036351D"/>
    <w:rsid w:val="00365997"/>
    <w:rsid w:val="00371E63"/>
    <w:rsid w:val="00371EB0"/>
    <w:rsid w:val="00373E7D"/>
    <w:rsid w:val="003767A6"/>
    <w:rsid w:val="00376E87"/>
    <w:rsid w:val="00377087"/>
    <w:rsid w:val="00377A1D"/>
    <w:rsid w:val="0038037A"/>
    <w:rsid w:val="0038088A"/>
    <w:rsid w:val="00381224"/>
    <w:rsid w:val="00381561"/>
    <w:rsid w:val="00381B95"/>
    <w:rsid w:val="00382385"/>
    <w:rsid w:val="00382413"/>
    <w:rsid w:val="00384A04"/>
    <w:rsid w:val="00384DEF"/>
    <w:rsid w:val="00387967"/>
    <w:rsid w:val="0039656E"/>
    <w:rsid w:val="00397E37"/>
    <w:rsid w:val="003A00CB"/>
    <w:rsid w:val="003A43CD"/>
    <w:rsid w:val="003B169B"/>
    <w:rsid w:val="003B307B"/>
    <w:rsid w:val="003B32E6"/>
    <w:rsid w:val="003B404E"/>
    <w:rsid w:val="003B4794"/>
    <w:rsid w:val="003B7F16"/>
    <w:rsid w:val="003C37E8"/>
    <w:rsid w:val="003C3E61"/>
    <w:rsid w:val="003C41BA"/>
    <w:rsid w:val="003C4C8F"/>
    <w:rsid w:val="003D1207"/>
    <w:rsid w:val="003D2CBD"/>
    <w:rsid w:val="003D3BDC"/>
    <w:rsid w:val="003D3C2B"/>
    <w:rsid w:val="003D48F1"/>
    <w:rsid w:val="003E104B"/>
    <w:rsid w:val="003E10D1"/>
    <w:rsid w:val="003E1E3D"/>
    <w:rsid w:val="003E28AD"/>
    <w:rsid w:val="003E489C"/>
    <w:rsid w:val="003E55C0"/>
    <w:rsid w:val="003E75E2"/>
    <w:rsid w:val="003F1F8A"/>
    <w:rsid w:val="003F20CC"/>
    <w:rsid w:val="003F79F0"/>
    <w:rsid w:val="003F7E8C"/>
    <w:rsid w:val="00400D1B"/>
    <w:rsid w:val="0040307A"/>
    <w:rsid w:val="0040497C"/>
    <w:rsid w:val="004142E2"/>
    <w:rsid w:val="004207F2"/>
    <w:rsid w:val="00422D9C"/>
    <w:rsid w:val="00422F4E"/>
    <w:rsid w:val="00425D43"/>
    <w:rsid w:val="00426A26"/>
    <w:rsid w:val="00427CD9"/>
    <w:rsid w:val="00431501"/>
    <w:rsid w:val="00432E2C"/>
    <w:rsid w:val="00433AAB"/>
    <w:rsid w:val="00434E2C"/>
    <w:rsid w:val="00436EE9"/>
    <w:rsid w:val="0043777A"/>
    <w:rsid w:val="004424C0"/>
    <w:rsid w:val="0044261E"/>
    <w:rsid w:val="004435FA"/>
    <w:rsid w:val="00445B8C"/>
    <w:rsid w:val="0045235B"/>
    <w:rsid w:val="0045343F"/>
    <w:rsid w:val="00453498"/>
    <w:rsid w:val="00453D68"/>
    <w:rsid w:val="004605DB"/>
    <w:rsid w:val="0046236D"/>
    <w:rsid w:val="004635EF"/>
    <w:rsid w:val="0046395F"/>
    <w:rsid w:val="00464C7B"/>
    <w:rsid w:val="00467297"/>
    <w:rsid w:val="00470FE2"/>
    <w:rsid w:val="0047326B"/>
    <w:rsid w:val="0047353A"/>
    <w:rsid w:val="0047454D"/>
    <w:rsid w:val="0047707D"/>
    <w:rsid w:val="00477115"/>
    <w:rsid w:val="004776E3"/>
    <w:rsid w:val="004779FA"/>
    <w:rsid w:val="004828B6"/>
    <w:rsid w:val="00482C6C"/>
    <w:rsid w:val="00483F60"/>
    <w:rsid w:val="00487069"/>
    <w:rsid w:val="00487370"/>
    <w:rsid w:val="0048796B"/>
    <w:rsid w:val="00490EB6"/>
    <w:rsid w:val="004916A5"/>
    <w:rsid w:val="00495D18"/>
    <w:rsid w:val="00496E2F"/>
    <w:rsid w:val="004A04AD"/>
    <w:rsid w:val="004A0589"/>
    <w:rsid w:val="004A34B2"/>
    <w:rsid w:val="004A6D9B"/>
    <w:rsid w:val="004B0024"/>
    <w:rsid w:val="004B01D1"/>
    <w:rsid w:val="004B0941"/>
    <w:rsid w:val="004B0A60"/>
    <w:rsid w:val="004B40DF"/>
    <w:rsid w:val="004B4413"/>
    <w:rsid w:val="004B7D8A"/>
    <w:rsid w:val="004C253A"/>
    <w:rsid w:val="004C3F47"/>
    <w:rsid w:val="004C4BF8"/>
    <w:rsid w:val="004C51AF"/>
    <w:rsid w:val="004C5DDB"/>
    <w:rsid w:val="004C71CC"/>
    <w:rsid w:val="004C7CDD"/>
    <w:rsid w:val="004D029E"/>
    <w:rsid w:val="004D0F2A"/>
    <w:rsid w:val="004D2957"/>
    <w:rsid w:val="004D39BF"/>
    <w:rsid w:val="004D7112"/>
    <w:rsid w:val="004D77E4"/>
    <w:rsid w:val="004E0881"/>
    <w:rsid w:val="004E39DF"/>
    <w:rsid w:val="004E3AA3"/>
    <w:rsid w:val="004E3E61"/>
    <w:rsid w:val="004E5827"/>
    <w:rsid w:val="004E5E21"/>
    <w:rsid w:val="004E604F"/>
    <w:rsid w:val="004F1D3F"/>
    <w:rsid w:val="004F32D6"/>
    <w:rsid w:val="004F4240"/>
    <w:rsid w:val="004F43DD"/>
    <w:rsid w:val="004F6538"/>
    <w:rsid w:val="004F661C"/>
    <w:rsid w:val="004F6CD0"/>
    <w:rsid w:val="005003EB"/>
    <w:rsid w:val="005026F3"/>
    <w:rsid w:val="005041F4"/>
    <w:rsid w:val="00507E26"/>
    <w:rsid w:val="00507FBF"/>
    <w:rsid w:val="0051054C"/>
    <w:rsid w:val="005119AB"/>
    <w:rsid w:val="00511F74"/>
    <w:rsid w:val="0051219A"/>
    <w:rsid w:val="0051268C"/>
    <w:rsid w:val="00515DB7"/>
    <w:rsid w:val="00516A22"/>
    <w:rsid w:val="00520ED4"/>
    <w:rsid w:val="005216EB"/>
    <w:rsid w:val="0052177B"/>
    <w:rsid w:val="00522036"/>
    <w:rsid w:val="00524657"/>
    <w:rsid w:val="00526191"/>
    <w:rsid w:val="00526DD3"/>
    <w:rsid w:val="00533462"/>
    <w:rsid w:val="00533982"/>
    <w:rsid w:val="0053574A"/>
    <w:rsid w:val="005365CD"/>
    <w:rsid w:val="00537F67"/>
    <w:rsid w:val="00541A8D"/>
    <w:rsid w:val="0054249F"/>
    <w:rsid w:val="00542FFC"/>
    <w:rsid w:val="005432ED"/>
    <w:rsid w:val="00543676"/>
    <w:rsid w:val="00547067"/>
    <w:rsid w:val="00550A7D"/>
    <w:rsid w:val="00552FD2"/>
    <w:rsid w:val="005538E3"/>
    <w:rsid w:val="00556B13"/>
    <w:rsid w:val="00556B3A"/>
    <w:rsid w:val="0056052A"/>
    <w:rsid w:val="0056309B"/>
    <w:rsid w:val="005674A0"/>
    <w:rsid w:val="00570D01"/>
    <w:rsid w:val="0057108C"/>
    <w:rsid w:val="0057217B"/>
    <w:rsid w:val="00572F8F"/>
    <w:rsid w:val="00573699"/>
    <w:rsid w:val="00573D21"/>
    <w:rsid w:val="005774DB"/>
    <w:rsid w:val="00580318"/>
    <w:rsid w:val="0058061B"/>
    <w:rsid w:val="005806DD"/>
    <w:rsid w:val="005816D6"/>
    <w:rsid w:val="00581BBA"/>
    <w:rsid w:val="00583387"/>
    <w:rsid w:val="005848F3"/>
    <w:rsid w:val="00584F61"/>
    <w:rsid w:val="00585751"/>
    <w:rsid w:val="00586CF3"/>
    <w:rsid w:val="0059105A"/>
    <w:rsid w:val="0059185D"/>
    <w:rsid w:val="00591DA1"/>
    <w:rsid w:val="00594962"/>
    <w:rsid w:val="00595C23"/>
    <w:rsid w:val="005A395B"/>
    <w:rsid w:val="005A4E4D"/>
    <w:rsid w:val="005A56E9"/>
    <w:rsid w:val="005A59A2"/>
    <w:rsid w:val="005A6842"/>
    <w:rsid w:val="005B32BB"/>
    <w:rsid w:val="005B3C8F"/>
    <w:rsid w:val="005B4527"/>
    <w:rsid w:val="005C2199"/>
    <w:rsid w:val="005C254A"/>
    <w:rsid w:val="005C3A9D"/>
    <w:rsid w:val="005C44ED"/>
    <w:rsid w:val="005C53CC"/>
    <w:rsid w:val="005C65F8"/>
    <w:rsid w:val="005D05DF"/>
    <w:rsid w:val="005D0A45"/>
    <w:rsid w:val="005D19AB"/>
    <w:rsid w:val="005D2C24"/>
    <w:rsid w:val="005D3D52"/>
    <w:rsid w:val="005D62ED"/>
    <w:rsid w:val="005D63BD"/>
    <w:rsid w:val="005E0E12"/>
    <w:rsid w:val="005E1A27"/>
    <w:rsid w:val="005E2131"/>
    <w:rsid w:val="005E62EB"/>
    <w:rsid w:val="005F1F89"/>
    <w:rsid w:val="005F2FC6"/>
    <w:rsid w:val="005F5E81"/>
    <w:rsid w:val="005F67AE"/>
    <w:rsid w:val="005F6DC4"/>
    <w:rsid w:val="005F7535"/>
    <w:rsid w:val="00600340"/>
    <w:rsid w:val="006006BB"/>
    <w:rsid w:val="00601C28"/>
    <w:rsid w:val="0060231E"/>
    <w:rsid w:val="00602835"/>
    <w:rsid w:val="00602D16"/>
    <w:rsid w:val="0060690E"/>
    <w:rsid w:val="00606FF2"/>
    <w:rsid w:val="00610138"/>
    <w:rsid w:val="00613F7B"/>
    <w:rsid w:val="006149A0"/>
    <w:rsid w:val="00616BD6"/>
    <w:rsid w:val="0062031B"/>
    <w:rsid w:val="006204F7"/>
    <w:rsid w:val="00622490"/>
    <w:rsid w:val="006238EF"/>
    <w:rsid w:val="00626F35"/>
    <w:rsid w:val="00627B6B"/>
    <w:rsid w:val="00630BE9"/>
    <w:rsid w:val="006314D4"/>
    <w:rsid w:val="006326C1"/>
    <w:rsid w:val="006328A1"/>
    <w:rsid w:val="00633CA0"/>
    <w:rsid w:val="006351C1"/>
    <w:rsid w:val="00635801"/>
    <w:rsid w:val="00636130"/>
    <w:rsid w:val="006362FA"/>
    <w:rsid w:val="00636504"/>
    <w:rsid w:val="00640E4E"/>
    <w:rsid w:val="00643B98"/>
    <w:rsid w:val="00644330"/>
    <w:rsid w:val="006514B3"/>
    <w:rsid w:val="00651B61"/>
    <w:rsid w:val="00652CEB"/>
    <w:rsid w:val="00654105"/>
    <w:rsid w:val="00656286"/>
    <w:rsid w:val="006602F5"/>
    <w:rsid w:val="00660470"/>
    <w:rsid w:val="00660DE1"/>
    <w:rsid w:val="00664992"/>
    <w:rsid w:val="006657AA"/>
    <w:rsid w:val="00665884"/>
    <w:rsid w:val="006679FA"/>
    <w:rsid w:val="006710E1"/>
    <w:rsid w:val="00672D01"/>
    <w:rsid w:val="006741F2"/>
    <w:rsid w:val="0067487B"/>
    <w:rsid w:val="0067587B"/>
    <w:rsid w:val="00681A12"/>
    <w:rsid w:val="00683C6F"/>
    <w:rsid w:val="0068568A"/>
    <w:rsid w:val="00685F3C"/>
    <w:rsid w:val="00686B24"/>
    <w:rsid w:val="00690F55"/>
    <w:rsid w:val="00692E82"/>
    <w:rsid w:val="00693623"/>
    <w:rsid w:val="0069375B"/>
    <w:rsid w:val="00695CE3"/>
    <w:rsid w:val="006A56C3"/>
    <w:rsid w:val="006A7113"/>
    <w:rsid w:val="006B2DEB"/>
    <w:rsid w:val="006B4EE2"/>
    <w:rsid w:val="006B6AB5"/>
    <w:rsid w:val="006B7DC6"/>
    <w:rsid w:val="006C0842"/>
    <w:rsid w:val="006C27EF"/>
    <w:rsid w:val="006C32F2"/>
    <w:rsid w:val="006D0DEC"/>
    <w:rsid w:val="006D2D9D"/>
    <w:rsid w:val="006D2DEA"/>
    <w:rsid w:val="006D5009"/>
    <w:rsid w:val="006D7549"/>
    <w:rsid w:val="006E06A8"/>
    <w:rsid w:val="006E0D21"/>
    <w:rsid w:val="006E115A"/>
    <w:rsid w:val="006E3594"/>
    <w:rsid w:val="006E47A2"/>
    <w:rsid w:val="006F1B73"/>
    <w:rsid w:val="006F2C0A"/>
    <w:rsid w:val="006F672F"/>
    <w:rsid w:val="00700291"/>
    <w:rsid w:val="00700F46"/>
    <w:rsid w:val="007048AA"/>
    <w:rsid w:val="00710C33"/>
    <w:rsid w:val="00710C85"/>
    <w:rsid w:val="0071159E"/>
    <w:rsid w:val="007139C3"/>
    <w:rsid w:val="007151B4"/>
    <w:rsid w:val="00716997"/>
    <w:rsid w:val="00716E5F"/>
    <w:rsid w:val="00716EF7"/>
    <w:rsid w:val="00727252"/>
    <w:rsid w:val="00727398"/>
    <w:rsid w:val="007320CB"/>
    <w:rsid w:val="00732FC5"/>
    <w:rsid w:val="0073471B"/>
    <w:rsid w:val="00735738"/>
    <w:rsid w:val="00737A64"/>
    <w:rsid w:val="00745804"/>
    <w:rsid w:val="007502B3"/>
    <w:rsid w:val="007502D3"/>
    <w:rsid w:val="0075149D"/>
    <w:rsid w:val="007529FE"/>
    <w:rsid w:val="00752A73"/>
    <w:rsid w:val="007606BD"/>
    <w:rsid w:val="0076145D"/>
    <w:rsid w:val="00761593"/>
    <w:rsid w:val="0076261C"/>
    <w:rsid w:val="00763F21"/>
    <w:rsid w:val="007669DF"/>
    <w:rsid w:val="00766FAD"/>
    <w:rsid w:val="0076781B"/>
    <w:rsid w:val="007704CA"/>
    <w:rsid w:val="0077168F"/>
    <w:rsid w:val="0077460C"/>
    <w:rsid w:val="00774823"/>
    <w:rsid w:val="007760A4"/>
    <w:rsid w:val="00776E0D"/>
    <w:rsid w:val="007770C3"/>
    <w:rsid w:val="0078161A"/>
    <w:rsid w:val="00781EAA"/>
    <w:rsid w:val="00784056"/>
    <w:rsid w:val="00785FEC"/>
    <w:rsid w:val="00786549"/>
    <w:rsid w:val="007904A8"/>
    <w:rsid w:val="00790B5C"/>
    <w:rsid w:val="00790D2A"/>
    <w:rsid w:val="00794A02"/>
    <w:rsid w:val="00796CAE"/>
    <w:rsid w:val="007A1B8B"/>
    <w:rsid w:val="007A4568"/>
    <w:rsid w:val="007A55D9"/>
    <w:rsid w:val="007A6CCA"/>
    <w:rsid w:val="007B1E08"/>
    <w:rsid w:val="007B207A"/>
    <w:rsid w:val="007B21E3"/>
    <w:rsid w:val="007B2811"/>
    <w:rsid w:val="007B2DF8"/>
    <w:rsid w:val="007B4707"/>
    <w:rsid w:val="007B6941"/>
    <w:rsid w:val="007B70AE"/>
    <w:rsid w:val="007C1F43"/>
    <w:rsid w:val="007C489A"/>
    <w:rsid w:val="007C48A3"/>
    <w:rsid w:val="007C55D9"/>
    <w:rsid w:val="007C5B43"/>
    <w:rsid w:val="007C603D"/>
    <w:rsid w:val="007C6361"/>
    <w:rsid w:val="007D027A"/>
    <w:rsid w:val="007D4E79"/>
    <w:rsid w:val="007D656A"/>
    <w:rsid w:val="007D7C05"/>
    <w:rsid w:val="007E3A22"/>
    <w:rsid w:val="007E3BE7"/>
    <w:rsid w:val="007E4F8B"/>
    <w:rsid w:val="007E5B55"/>
    <w:rsid w:val="007E6CA7"/>
    <w:rsid w:val="007E7A5D"/>
    <w:rsid w:val="007E7CAE"/>
    <w:rsid w:val="007F0E2A"/>
    <w:rsid w:val="007F699E"/>
    <w:rsid w:val="00801165"/>
    <w:rsid w:val="008043F4"/>
    <w:rsid w:val="00804C68"/>
    <w:rsid w:val="00806147"/>
    <w:rsid w:val="00807600"/>
    <w:rsid w:val="00807A26"/>
    <w:rsid w:val="00810C4C"/>
    <w:rsid w:val="00812633"/>
    <w:rsid w:val="00812CDA"/>
    <w:rsid w:val="00812CF7"/>
    <w:rsid w:val="0081353B"/>
    <w:rsid w:val="00814825"/>
    <w:rsid w:val="00816E7C"/>
    <w:rsid w:val="00820F40"/>
    <w:rsid w:val="0082104E"/>
    <w:rsid w:val="008227CC"/>
    <w:rsid w:val="00822B0F"/>
    <w:rsid w:val="008230B8"/>
    <w:rsid w:val="00825195"/>
    <w:rsid w:val="00825B29"/>
    <w:rsid w:val="008261DB"/>
    <w:rsid w:val="00827C74"/>
    <w:rsid w:val="00833006"/>
    <w:rsid w:val="008334C7"/>
    <w:rsid w:val="0083426D"/>
    <w:rsid w:val="00834976"/>
    <w:rsid w:val="00834CD7"/>
    <w:rsid w:val="00835371"/>
    <w:rsid w:val="008360E5"/>
    <w:rsid w:val="0083692B"/>
    <w:rsid w:val="008375E4"/>
    <w:rsid w:val="008404DE"/>
    <w:rsid w:val="00840932"/>
    <w:rsid w:val="00842E81"/>
    <w:rsid w:val="0084336F"/>
    <w:rsid w:val="0085101D"/>
    <w:rsid w:val="0085624E"/>
    <w:rsid w:val="00856743"/>
    <w:rsid w:val="00856BD7"/>
    <w:rsid w:val="00861353"/>
    <w:rsid w:val="00863E20"/>
    <w:rsid w:val="00866EC9"/>
    <w:rsid w:val="00867C35"/>
    <w:rsid w:val="00870E8B"/>
    <w:rsid w:val="00872409"/>
    <w:rsid w:val="00874FD8"/>
    <w:rsid w:val="00881609"/>
    <w:rsid w:val="00882AF2"/>
    <w:rsid w:val="00883468"/>
    <w:rsid w:val="0088486C"/>
    <w:rsid w:val="00887EEB"/>
    <w:rsid w:val="0089074E"/>
    <w:rsid w:val="00890939"/>
    <w:rsid w:val="00892879"/>
    <w:rsid w:val="00892E4B"/>
    <w:rsid w:val="008931CB"/>
    <w:rsid w:val="00895468"/>
    <w:rsid w:val="0089719A"/>
    <w:rsid w:val="008973AB"/>
    <w:rsid w:val="008979B9"/>
    <w:rsid w:val="008A1CBF"/>
    <w:rsid w:val="008A397A"/>
    <w:rsid w:val="008A4EF1"/>
    <w:rsid w:val="008A73B7"/>
    <w:rsid w:val="008B1EFE"/>
    <w:rsid w:val="008B2412"/>
    <w:rsid w:val="008B26C7"/>
    <w:rsid w:val="008B6940"/>
    <w:rsid w:val="008C0D78"/>
    <w:rsid w:val="008C46DB"/>
    <w:rsid w:val="008C5A5D"/>
    <w:rsid w:val="008C710E"/>
    <w:rsid w:val="008D088C"/>
    <w:rsid w:val="008D1A21"/>
    <w:rsid w:val="008D1C7C"/>
    <w:rsid w:val="008D319A"/>
    <w:rsid w:val="008D402F"/>
    <w:rsid w:val="008D7495"/>
    <w:rsid w:val="008D7743"/>
    <w:rsid w:val="008D7831"/>
    <w:rsid w:val="008E55D9"/>
    <w:rsid w:val="008E59B0"/>
    <w:rsid w:val="008E623C"/>
    <w:rsid w:val="008E6708"/>
    <w:rsid w:val="008F273C"/>
    <w:rsid w:val="008F2D24"/>
    <w:rsid w:val="008F5254"/>
    <w:rsid w:val="008F6303"/>
    <w:rsid w:val="008F6571"/>
    <w:rsid w:val="008F78DE"/>
    <w:rsid w:val="008F7C2D"/>
    <w:rsid w:val="00900B62"/>
    <w:rsid w:val="0090124A"/>
    <w:rsid w:val="00901AFB"/>
    <w:rsid w:val="00903972"/>
    <w:rsid w:val="00903F8A"/>
    <w:rsid w:val="00904920"/>
    <w:rsid w:val="00907BD5"/>
    <w:rsid w:val="009101DC"/>
    <w:rsid w:val="009118B9"/>
    <w:rsid w:val="00912D59"/>
    <w:rsid w:val="00915C37"/>
    <w:rsid w:val="00917DE7"/>
    <w:rsid w:val="00921A73"/>
    <w:rsid w:val="00922A76"/>
    <w:rsid w:val="00924E61"/>
    <w:rsid w:val="00926183"/>
    <w:rsid w:val="009279C1"/>
    <w:rsid w:val="00927E5F"/>
    <w:rsid w:val="00930520"/>
    <w:rsid w:val="00930D8E"/>
    <w:rsid w:val="00933160"/>
    <w:rsid w:val="00933B15"/>
    <w:rsid w:val="00935F13"/>
    <w:rsid w:val="009416B0"/>
    <w:rsid w:val="0094271D"/>
    <w:rsid w:val="009429D6"/>
    <w:rsid w:val="00943CE0"/>
    <w:rsid w:val="0094722D"/>
    <w:rsid w:val="009535F3"/>
    <w:rsid w:val="009568DA"/>
    <w:rsid w:val="0095783E"/>
    <w:rsid w:val="009601B1"/>
    <w:rsid w:val="00960816"/>
    <w:rsid w:val="00961EDD"/>
    <w:rsid w:val="00963CF8"/>
    <w:rsid w:val="00964AB9"/>
    <w:rsid w:val="00966D08"/>
    <w:rsid w:val="00971007"/>
    <w:rsid w:val="00974625"/>
    <w:rsid w:val="009777F3"/>
    <w:rsid w:val="009836F3"/>
    <w:rsid w:val="009850C6"/>
    <w:rsid w:val="00990A11"/>
    <w:rsid w:val="009910CB"/>
    <w:rsid w:val="00992AB3"/>
    <w:rsid w:val="00993884"/>
    <w:rsid w:val="009940A5"/>
    <w:rsid w:val="0099504C"/>
    <w:rsid w:val="00996E93"/>
    <w:rsid w:val="00997033"/>
    <w:rsid w:val="00997199"/>
    <w:rsid w:val="009A154B"/>
    <w:rsid w:val="009A2726"/>
    <w:rsid w:val="009A3200"/>
    <w:rsid w:val="009A53B4"/>
    <w:rsid w:val="009A742E"/>
    <w:rsid w:val="009A7A36"/>
    <w:rsid w:val="009B1BCB"/>
    <w:rsid w:val="009B727F"/>
    <w:rsid w:val="009C3F10"/>
    <w:rsid w:val="009C5F8D"/>
    <w:rsid w:val="009C77B5"/>
    <w:rsid w:val="009D0287"/>
    <w:rsid w:val="009D2A16"/>
    <w:rsid w:val="009D4879"/>
    <w:rsid w:val="009D60D0"/>
    <w:rsid w:val="009D6D4F"/>
    <w:rsid w:val="009E0359"/>
    <w:rsid w:val="009E1361"/>
    <w:rsid w:val="009E2877"/>
    <w:rsid w:val="009E479A"/>
    <w:rsid w:val="009E7BA5"/>
    <w:rsid w:val="009F00AC"/>
    <w:rsid w:val="009F131F"/>
    <w:rsid w:val="009F1AAC"/>
    <w:rsid w:val="009F2BD7"/>
    <w:rsid w:val="009F34A7"/>
    <w:rsid w:val="009F38EB"/>
    <w:rsid w:val="00A011B5"/>
    <w:rsid w:val="00A01446"/>
    <w:rsid w:val="00A05899"/>
    <w:rsid w:val="00A10042"/>
    <w:rsid w:val="00A1019C"/>
    <w:rsid w:val="00A1200D"/>
    <w:rsid w:val="00A13D7D"/>
    <w:rsid w:val="00A148D6"/>
    <w:rsid w:val="00A17C57"/>
    <w:rsid w:val="00A17CC6"/>
    <w:rsid w:val="00A2202B"/>
    <w:rsid w:val="00A233A0"/>
    <w:rsid w:val="00A239DE"/>
    <w:rsid w:val="00A24479"/>
    <w:rsid w:val="00A2578F"/>
    <w:rsid w:val="00A26A10"/>
    <w:rsid w:val="00A27707"/>
    <w:rsid w:val="00A33F65"/>
    <w:rsid w:val="00A34661"/>
    <w:rsid w:val="00A368E6"/>
    <w:rsid w:val="00A501CA"/>
    <w:rsid w:val="00A53E33"/>
    <w:rsid w:val="00A548FD"/>
    <w:rsid w:val="00A5550B"/>
    <w:rsid w:val="00A606D5"/>
    <w:rsid w:val="00A6179E"/>
    <w:rsid w:val="00A61D04"/>
    <w:rsid w:val="00A62708"/>
    <w:rsid w:val="00A65540"/>
    <w:rsid w:val="00A6561A"/>
    <w:rsid w:val="00A66321"/>
    <w:rsid w:val="00A770F8"/>
    <w:rsid w:val="00A77936"/>
    <w:rsid w:val="00A81288"/>
    <w:rsid w:val="00A826F6"/>
    <w:rsid w:val="00A828FE"/>
    <w:rsid w:val="00A847D0"/>
    <w:rsid w:val="00A902E7"/>
    <w:rsid w:val="00A903DB"/>
    <w:rsid w:val="00A90DA5"/>
    <w:rsid w:val="00A914BC"/>
    <w:rsid w:val="00A941B1"/>
    <w:rsid w:val="00A962E3"/>
    <w:rsid w:val="00A9722E"/>
    <w:rsid w:val="00A97913"/>
    <w:rsid w:val="00AA31F8"/>
    <w:rsid w:val="00AA3574"/>
    <w:rsid w:val="00AA3A13"/>
    <w:rsid w:val="00AA5430"/>
    <w:rsid w:val="00AA6007"/>
    <w:rsid w:val="00AA6190"/>
    <w:rsid w:val="00AB120E"/>
    <w:rsid w:val="00AB1B3C"/>
    <w:rsid w:val="00AB2EE0"/>
    <w:rsid w:val="00AB2FC2"/>
    <w:rsid w:val="00AB4187"/>
    <w:rsid w:val="00AB4EFA"/>
    <w:rsid w:val="00AB640E"/>
    <w:rsid w:val="00AB7198"/>
    <w:rsid w:val="00AC090B"/>
    <w:rsid w:val="00AC14B1"/>
    <w:rsid w:val="00AC2114"/>
    <w:rsid w:val="00AC3529"/>
    <w:rsid w:val="00AC437B"/>
    <w:rsid w:val="00AC5234"/>
    <w:rsid w:val="00AC5AC6"/>
    <w:rsid w:val="00AD0A80"/>
    <w:rsid w:val="00AD3B7D"/>
    <w:rsid w:val="00AD55FB"/>
    <w:rsid w:val="00AE0AC6"/>
    <w:rsid w:val="00AE2E78"/>
    <w:rsid w:val="00AE3F79"/>
    <w:rsid w:val="00AE4F43"/>
    <w:rsid w:val="00AE5D23"/>
    <w:rsid w:val="00AE6ED8"/>
    <w:rsid w:val="00AE7425"/>
    <w:rsid w:val="00AF0426"/>
    <w:rsid w:val="00AF0E4B"/>
    <w:rsid w:val="00AF2A13"/>
    <w:rsid w:val="00AF3CBE"/>
    <w:rsid w:val="00AF6D43"/>
    <w:rsid w:val="00B008A1"/>
    <w:rsid w:val="00B02B92"/>
    <w:rsid w:val="00B02BF4"/>
    <w:rsid w:val="00B02DA4"/>
    <w:rsid w:val="00B07D77"/>
    <w:rsid w:val="00B105EA"/>
    <w:rsid w:val="00B10D5B"/>
    <w:rsid w:val="00B111B9"/>
    <w:rsid w:val="00B1388F"/>
    <w:rsid w:val="00B138F5"/>
    <w:rsid w:val="00B1512A"/>
    <w:rsid w:val="00B15730"/>
    <w:rsid w:val="00B16387"/>
    <w:rsid w:val="00B163D2"/>
    <w:rsid w:val="00B168B6"/>
    <w:rsid w:val="00B17974"/>
    <w:rsid w:val="00B204FF"/>
    <w:rsid w:val="00B223D8"/>
    <w:rsid w:val="00B22812"/>
    <w:rsid w:val="00B231A4"/>
    <w:rsid w:val="00B255DF"/>
    <w:rsid w:val="00B273DD"/>
    <w:rsid w:val="00B360DE"/>
    <w:rsid w:val="00B36FA4"/>
    <w:rsid w:val="00B379BA"/>
    <w:rsid w:val="00B419A9"/>
    <w:rsid w:val="00B47F7A"/>
    <w:rsid w:val="00B50030"/>
    <w:rsid w:val="00B510A5"/>
    <w:rsid w:val="00B539AA"/>
    <w:rsid w:val="00B5754F"/>
    <w:rsid w:val="00B57820"/>
    <w:rsid w:val="00B57F70"/>
    <w:rsid w:val="00B60084"/>
    <w:rsid w:val="00B614B3"/>
    <w:rsid w:val="00B617DF"/>
    <w:rsid w:val="00B62074"/>
    <w:rsid w:val="00B624AD"/>
    <w:rsid w:val="00B637B8"/>
    <w:rsid w:val="00B63DC1"/>
    <w:rsid w:val="00B64DE2"/>
    <w:rsid w:val="00B6668A"/>
    <w:rsid w:val="00B70B8D"/>
    <w:rsid w:val="00B72D66"/>
    <w:rsid w:val="00B74EDB"/>
    <w:rsid w:val="00B761FA"/>
    <w:rsid w:val="00B76771"/>
    <w:rsid w:val="00B83300"/>
    <w:rsid w:val="00B835D1"/>
    <w:rsid w:val="00B83F6E"/>
    <w:rsid w:val="00B854B0"/>
    <w:rsid w:val="00B864DA"/>
    <w:rsid w:val="00B86F72"/>
    <w:rsid w:val="00B86FBA"/>
    <w:rsid w:val="00B92D60"/>
    <w:rsid w:val="00B935EE"/>
    <w:rsid w:val="00B964D5"/>
    <w:rsid w:val="00B97B93"/>
    <w:rsid w:val="00BA00D3"/>
    <w:rsid w:val="00BA0192"/>
    <w:rsid w:val="00BA1C0A"/>
    <w:rsid w:val="00BA4528"/>
    <w:rsid w:val="00BA6F58"/>
    <w:rsid w:val="00BA7506"/>
    <w:rsid w:val="00BA7623"/>
    <w:rsid w:val="00BA77EF"/>
    <w:rsid w:val="00BB04BF"/>
    <w:rsid w:val="00BB1A95"/>
    <w:rsid w:val="00BB2F80"/>
    <w:rsid w:val="00BB6169"/>
    <w:rsid w:val="00BB7374"/>
    <w:rsid w:val="00BC0BC7"/>
    <w:rsid w:val="00BC1CD9"/>
    <w:rsid w:val="00BC1FA1"/>
    <w:rsid w:val="00BC2E90"/>
    <w:rsid w:val="00BC469E"/>
    <w:rsid w:val="00BC4804"/>
    <w:rsid w:val="00BC57D1"/>
    <w:rsid w:val="00BC5F8D"/>
    <w:rsid w:val="00BC7815"/>
    <w:rsid w:val="00BD419F"/>
    <w:rsid w:val="00BD4E7B"/>
    <w:rsid w:val="00BD5380"/>
    <w:rsid w:val="00BD5AE6"/>
    <w:rsid w:val="00BD63C9"/>
    <w:rsid w:val="00BE0344"/>
    <w:rsid w:val="00BF0746"/>
    <w:rsid w:val="00BF2D10"/>
    <w:rsid w:val="00BF4027"/>
    <w:rsid w:val="00BF4825"/>
    <w:rsid w:val="00BF52A2"/>
    <w:rsid w:val="00BF5C37"/>
    <w:rsid w:val="00C00F45"/>
    <w:rsid w:val="00C0211E"/>
    <w:rsid w:val="00C02122"/>
    <w:rsid w:val="00C04166"/>
    <w:rsid w:val="00C04BD8"/>
    <w:rsid w:val="00C05420"/>
    <w:rsid w:val="00C0662E"/>
    <w:rsid w:val="00C06D62"/>
    <w:rsid w:val="00C07A19"/>
    <w:rsid w:val="00C11413"/>
    <w:rsid w:val="00C13FA0"/>
    <w:rsid w:val="00C14977"/>
    <w:rsid w:val="00C17DA4"/>
    <w:rsid w:val="00C21F9E"/>
    <w:rsid w:val="00C228F8"/>
    <w:rsid w:val="00C26BAE"/>
    <w:rsid w:val="00C30498"/>
    <w:rsid w:val="00C31360"/>
    <w:rsid w:val="00C315D6"/>
    <w:rsid w:val="00C31CF8"/>
    <w:rsid w:val="00C345FE"/>
    <w:rsid w:val="00C42258"/>
    <w:rsid w:val="00C423CD"/>
    <w:rsid w:val="00C465B0"/>
    <w:rsid w:val="00C47427"/>
    <w:rsid w:val="00C5019B"/>
    <w:rsid w:val="00C53719"/>
    <w:rsid w:val="00C601FA"/>
    <w:rsid w:val="00C62F6D"/>
    <w:rsid w:val="00C63573"/>
    <w:rsid w:val="00C6410B"/>
    <w:rsid w:val="00C66A90"/>
    <w:rsid w:val="00C66DD9"/>
    <w:rsid w:val="00C66FCB"/>
    <w:rsid w:val="00C67478"/>
    <w:rsid w:val="00C727CB"/>
    <w:rsid w:val="00C748DF"/>
    <w:rsid w:val="00C769BC"/>
    <w:rsid w:val="00C77092"/>
    <w:rsid w:val="00C7716E"/>
    <w:rsid w:val="00C772CA"/>
    <w:rsid w:val="00C7791F"/>
    <w:rsid w:val="00C80F8E"/>
    <w:rsid w:val="00C81B74"/>
    <w:rsid w:val="00C82B56"/>
    <w:rsid w:val="00C835BC"/>
    <w:rsid w:val="00C8592F"/>
    <w:rsid w:val="00C86BCC"/>
    <w:rsid w:val="00C92237"/>
    <w:rsid w:val="00C92A45"/>
    <w:rsid w:val="00C92A96"/>
    <w:rsid w:val="00C9728A"/>
    <w:rsid w:val="00CA3055"/>
    <w:rsid w:val="00CB2616"/>
    <w:rsid w:val="00CB3982"/>
    <w:rsid w:val="00CB69EC"/>
    <w:rsid w:val="00CB6A27"/>
    <w:rsid w:val="00CB6ABD"/>
    <w:rsid w:val="00CC1900"/>
    <w:rsid w:val="00CC2312"/>
    <w:rsid w:val="00CC373B"/>
    <w:rsid w:val="00CC52FC"/>
    <w:rsid w:val="00CC5CDF"/>
    <w:rsid w:val="00CC6412"/>
    <w:rsid w:val="00CD0FA5"/>
    <w:rsid w:val="00CD105E"/>
    <w:rsid w:val="00CD1BAB"/>
    <w:rsid w:val="00CD4773"/>
    <w:rsid w:val="00CD71BA"/>
    <w:rsid w:val="00CD7598"/>
    <w:rsid w:val="00CE1BE6"/>
    <w:rsid w:val="00CE45FD"/>
    <w:rsid w:val="00CE497D"/>
    <w:rsid w:val="00CE7FAF"/>
    <w:rsid w:val="00CF1BDC"/>
    <w:rsid w:val="00CF3A20"/>
    <w:rsid w:val="00CF3BD3"/>
    <w:rsid w:val="00CF5401"/>
    <w:rsid w:val="00CF63FD"/>
    <w:rsid w:val="00CF7A6F"/>
    <w:rsid w:val="00D00DC8"/>
    <w:rsid w:val="00D02816"/>
    <w:rsid w:val="00D0313F"/>
    <w:rsid w:val="00D03F33"/>
    <w:rsid w:val="00D04FA6"/>
    <w:rsid w:val="00D1363A"/>
    <w:rsid w:val="00D16870"/>
    <w:rsid w:val="00D17E7D"/>
    <w:rsid w:val="00D209A5"/>
    <w:rsid w:val="00D21642"/>
    <w:rsid w:val="00D21979"/>
    <w:rsid w:val="00D22F99"/>
    <w:rsid w:val="00D23E94"/>
    <w:rsid w:val="00D25401"/>
    <w:rsid w:val="00D263B1"/>
    <w:rsid w:val="00D33754"/>
    <w:rsid w:val="00D33D25"/>
    <w:rsid w:val="00D33E82"/>
    <w:rsid w:val="00D34287"/>
    <w:rsid w:val="00D34637"/>
    <w:rsid w:val="00D3633A"/>
    <w:rsid w:val="00D3742D"/>
    <w:rsid w:val="00D379C6"/>
    <w:rsid w:val="00D41FFB"/>
    <w:rsid w:val="00D459A8"/>
    <w:rsid w:val="00D50873"/>
    <w:rsid w:val="00D52272"/>
    <w:rsid w:val="00D52DCB"/>
    <w:rsid w:val="00D53065"/>
    <w:rsid w:val="00D610ED"/>
    <w:rsid w:val="00D6336A"/>
    <w:rsid w:val="00D63F04"/>
    <w:rsid w:val="00D66EB8"/>
    <w:rsid w:val="00D6783D"/>
    <w:rsid w:val="00D713C1"/>
    <w:rsid w:val="00D724DF"/>
    <w:rsid w:val="00D75FFF"/>
    <w:rsid w:val="00D76290"/>
    <w:rsid w:val="00D801D0"/>
    <w:rsid w:val="00D802F8"/>
    <w:rsid w:val="00D81857"/>
    <w:rsid w:val="00D863B7"/>
    <w:rsid w:val="00D877A3"/>
    <w:rsid w:val="00D87B7A"/>
    <w:rsid w:val="00D904C6"/>
    <w:rsid w:val="00D9153D"/>
    <w:rsid w:val="00D91DD0"/>
    <w:rsid w:val="00D9308C"/>
    <w:rsid w:val="00DA1A51"/>
    <w:rsid w:val="00DA3254"/>
    <w:rsid w:val="00DA3CEE"/>
    <w:rsid w:val="00DA3D50"/>
    <w:rsid w:val="00DB04A0"/>
    <w:rsid w:val="00DB2BAA"/>
    <w:rsid w:val="00DB5B8D"/>
    <w:rsid w:val="00DB6093"/>
    <w:rsid w:val="00DB73A5"/>
    <w:rsid w:val="00DB76A4"/>
    <w:rsid w:val="00DC2CE4"/>
    <w:rsid w:val="00DC3773"/>
    <w:rsid w:val="00DC3A07"/>
    <w:rsid w:val="00DC473F"/>
    <w:rsid w:val="00DC502C"/>
    <w:rsid w:val="00DC6678"/>
    <w:rsid w:val="00DC6F29"/>
    <w:rsid w:val="00DC71A8"/>
    <w:rsid w:val="00DD2271"/>
    <w:rsid w:val="00DD36E6"/>
    <w:rsid w:val="00DD5C05"/>
    <w:rsid w:val="00DD634A"/>
    <w:rsid w:val="00DD6BFA"/>
    <w:rsid w:val="00DE29C6"/>
    <w:rsid w:val="00DE3CAB"/>
    <w:rsid w:val="00DE3D0A"/>
    <w:rsid w:val="00DE7EC5"/>
    <w:rsid w:val="00DF01D1"/>
    <w:rsid w:val="00DF1216"/>
    <w:rsid w:val="00DF21EE"/>
    <w:rsid w:val="00DF2524"/>
    <w:rsid w:val="00DF338C"/>
    <w:rsid w:val="00DF4789"/>
    <w:rsid w:val="00DF4C58"/>
    <w:rsid w:val="00DF4F72"/>
    <w:rsid w:val="00E026CF"/>
    <w:rsid w:val="00E0387C"/>
    <w:rsid w:val="00E04EF2"/>
    <w:rsid w:val="00E059D0"/>
    <w:rsid w:val="00E10581"/>
    <w:rsid w:val="00E11139"/>
    <w:rsid w:val="00E12429"/>
    <w:rsid w:val="00E15123"/>
    <w:rsid w:val="00E151E6"/>
    <w:rsid w:val="00E15E73"/>
    <w:rsid w:val="00E16721"/>
    <w:rsid w:val="00E172A2"/>
    <w:rsid w:val="00E20227"/>
    <w:rsid w:val="00E20D91"/>
    <w:rsid w:val="00E20DAC"/>
    <w:rsid w:val="00E21BC7"/>
    <w:rsid w:val="00E24306"/>
    <w:rsid w:val="00E26450"/>
    <w:rsid w:val="00E26827"/>
    <w:rsid w:val="00E277EB"/>
    <w:rsid w:val="00E30D95"/>
    <w:rsid w:val="00E34E8C"/>
    <w:rsid w:val="00E36B41"/>
    <w:rsid w:val="00E371E2"/>
    <w:rsid w:val="00E40431"/>
    <w:rsid w:val="00E429B2"/>
    <w:rsid w:val="00E458A2"/>
    <w:rsid w:val="00E476C8"/>
    <w:rsid w:val="00E513B8"/>
    <w:rsid w:val="00E52530"/>
    <w:rsid w:val="00E547E9"/>
    <w:rsid w:val="00E57F87"/>
    <w:rsid w:val="00E600CE"/>
    <w:rsid w:val="00E60426"/>
    <w:rsid w:val="00E6164D"/>
    <w:rsid w:val="00E619F2"/>
    <w:rsid w:val="00E65339"/>
    <w:rsid w:val="00E65739"/>
    <w:rsid w:val="00E66A98"/>
    <w:rsid w:val="00E70AD2"/>
    <w:rsid w:val="00E72811"/>
    <w:rsid w:val="00E73F7A"/>
    <w:rsid w:val="00E74CED"/>
    <w:rsid w:val="00E770CA"/>
    <w:rsid w:val="00E77719"/>
    <w:rsid w:val="00E77DD5"/>
    <w:rsid w:val="00E82D0F"/>
    <w:rsid w:val="00E837E8"/>
    <w:rsid w:val="00E84A9A"/>
    <w:rsid w:val="00E85135"/>
    <w:rsid w:val="00E86128"/>
    <w:rsid w:val="00E91511"/>
    <w:rsid w:val="00E91586"/>
    <w:rsid w:val="00E91F72"/>
    <w:rsid w:val="00E92F00"/>
    <w:rsid w:val="00E95CE9"/>
    <w:rsid w:val="00E9605E"/>
    <w:rsid w:val="00EA39AC"/>
    <w:rsid w:val="00EA56D7"/>
    <w:rsid w:val="00EA6A74"/>
    <w:rsid w:val="00EB0554"/>
    <w:rsid w:val="00EB142E"/>
    <w:rsid w:val="00EB42FB"/>
    <w:rsid w:val="00EC14D6"/>
    <w:rsid w:val="00EC3AB0"/>
    <w:rsid w:val="00EC5B09"/>
    <w:rsid w:val="00EC746B"/>
    <w:rsid w:val="00ED28FA"/>
    <w:rsid w:val="00ED4FAE"/>
    <w:rsid w:val="00ED5524"/>
    <w:rsid w:val="00ED55F2"/>
    <w:rsid w:val="00ED5F24"/>
    <w:rsid w:val="00EE27EF"/>
    <w:rsid w:val="00EE2AD0"/>
    <w:rsid w:val="00EE381D"/>
    <w:rsid w:val="00EE40BA"/>
    <w:rsid w:val="00EE5074"/>
    <w:rsid w:val="00EE56A9"/>
    <w:rsid w:val="00EE7348"/>
    <w:rsid w:val="00EF0D7C"/>
    <w:rsid w:val="00EF31CC"/>
    <w:rsid w:val="00EF639D"/>
    <w:rsid w:val="00F011FF"/>
    <w:rsid w:val="00F05FF0"/>
    <w:rsid w:val="00F06709"/>
    <w:rsid w:val="00F11400"/>
    <w:rsid w:val="00F11DBE"/>
    <w:rsid w:val="00F12198"/>
    <w:rsid w:val="00F1255F"/>
    <w:rsid w:val="00F12DC3"/>
    <w:rsid w:val="00F13356"/>
    <w:rsid w:val="00F13438"/>
    <w:rsid w:val="00F135C4"/>
    <w:rsid w:val="00F1463E"/>
    <w:rsid w:val="00F149E3"/>
    <w:rsid w:val="00F17380"/>
    <w:rsid w:val="00F22D62"/>
    <w:rsid w:val="00F23691"/>
    <w:rsid w:val="00F24289"/>
    <w:rsid w:val="00F26A91"/>
    <w:rsid w:val="00F27DBF"/>
    <w:rsid w:val="00F30C46"/>
    <w:rsid w:val="00F33D0D"/>
    <w:rsid w:val="00F34A93"/>
    <w:rsid w:val="00F415A8"/>
    <w:rsid w:val="00F41820"/>
    <w:rsid w:val="00F4568E"/>
    <w:rsid w:val="00F51CB6"/>
    <w:rsid w:val="00F52234"/>
    <w:rsid w:val="00F54791"/>
    <w:rsid w:val="00F54BF7"/>
    <w:rsid w:val="00F577CF"/>
    <w:rsid w:val="00F61479"/>
    <w:rsid w:val="00F62B23"/>
    <w:rsid w:val="00F6356B"/>
    <w:rsid w:val="00F6419F"/>
    <w:rsid w:val="00F65342"/>
    <w:rsid w:val="00F71520"/>
    <w:rsid w:val="00F715AD"/>
    <w:rsid w:val="00F71B11"/>
    <w:rsid w:val="00F71D3D"/>
    <w:rsid w:val="00F72C34"/>
    <w:rsid w:val="00F739A1"/>
    <w:rsid w:val="00F73EA7"/>
    <w:rsid w:val="00F74673"/>
    <w:rsid w:val="00F773BA"/>
    <w:rsid w:val="00F91122"/>
    <w:rsid w:val="00F9116D"/>
    <w:rsid w:val="00F91533"/>
    <w:rsid w:val="00F94B10"/>
    <w:rsid w:val="00F9534B"/>
    <w:rsid w:val="00F97480"/>
    <w:rsid w:val="00F979A3"/>
    <w:rsid w:val="00FA09AA"/>
    <w:rsid w:val="00FA290D"/>
    <w:rsid w:val="00FA2CF8"/>
    <w:rsid w:val="00FA4A8E"/>
    <w:rsid w:val="00FA4B98"/>
    <w:rsid w:val="00FA7374"/>
    <w:rsid w:val="00FA7D07"/>
    <w:rsid w:val="00FB026E"/>
    <w:rsid w:val="00FB0A94"/>
    <w:rsid w:val="00FB7916"/>
    <w:rsid w:val="00FC041E"/>
    <w:rsid w:val="00FC2BF6"/>
    <w:rsid w:val="00FC463E"/>
    <w:rsid w:val="00FC4B15"/>
    <w:rsid w:val="00FC551E"/>
    <w:rsid w:val="00FC62F3"/>
    <w:rsid w:val="00FD2A7F"/>
    <w:rsid w:val="00FD3498"/>
    <w:rsid w:val="00FD5289"/>
    <w:rsid w:val="00FE0082"/>
    <w:rsid w:val="00FE09ED"/>
    <w:rsid w:val="00FE2144"/>
    <w:rsid w:val="00FE3539"/>
    <w:rsid w:val="00FE4D1D"/>
    <w:rsid w:val="00FE6863"/>
    <w:rsid w:val="00FE7F39"/>
    <w:rsid w:val="00FF01E8"/>
    <w:rsid w:val="00FF0724"/>
    <w:rsid w:val="00FF1B94"/>
    <w:rsid w:val="0B0A6B06"/>
    <w:rsid w:val="15C3171E"/>
    <w:rsid w:val="23B97285"/>
    <w:rsid w:val="68651B34"/>
    <w:rsid w:val="76622B8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unhideWhenUsed="1" w:qFormat="1"/>
    <w:lsdException w:name="footnote text" w:semiHidden="1" w:unhideWhenUsed="1"/>
    <w:lsdException w:name="annotation text" w:semiHidden="1" w:uiPriority="0" w:unhideWhenUsed="1"/>
    <w:lsdException w:name="header" w:uiPriority="0" w:qFormat="1"/>
    <w:lsdException w:name="index heading" w:semiHidden="1" w:unhideWhenUsed="1"/>
    <w:lsdException w:name="caption" w:locked="1" w:semiHidden="1" w:uiPriority="0" w:unhideWhenUsed="1" w:qFormat="1"/>
    <w:lsdException w:name="table of figures" w:semiHidden="1" w:uiPriority="0"/>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uiPriority="0"/>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locked="1" w:uiPriority="0" w:qFormat="1"/>
    <w:lsdException w:name="Emphasis" w:locked="1" w:uiPriority="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locked="1"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4752"/>
    <w:pPr>
      <w:widowControl w:val="0"/>
      <w:jc w:val="both"/>
    </w:pPr>
    <w:rPr>
      <w:kern w:val="2"/>
      <w:sz w:val="21"/>
      <w:szCs w:val="22"/>
    </w:rPr>
  </w:style>
  <w:style w:type="paragraph" w:styleId="10">
    <w:name w:val="heading 1"/>
    <w:basedOn w:val="a0"/>
    <w:next w:val="a0"/>
    <w:link w:val="1Char"/>
    <w:qFormat/>
    <w:locked/>
    <w:rsid w:val="002A4752"/>
    <w:pPr>
      <w:keepNext/>
      <w:keepLines/>
      <w:spacing w:before="340" w:after="330" w:line="578" w:lineRule="auto"/>
      <w:outlineLvl w:val="0"/>
    </w:pPr>
    <w:rPr>
      <w:b/>
      <w:bCs/>
      <w:kern w:val="44"/>
      <w:sz w:val="44"/>
      <w:szCs w:val="44"/>
    </w:rPr>
  </w:style>
  <w:style w:type="paragraph" w:styleId="2">
    <w:name w:val="heading 2"/>
    <w:basedOn w:val="a0"/>
    <w:next w:val="a1"/>
    <w:link w:val="2Char"/>
    <w:qFormat/>
    <w:locked/>
    <w:rsid w:val="002A4752"/>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0"/>
    <w:next w:val="a1"/>
    <w:link w:val="3Char"/>
    <w:qFormat/>
    <w:locked/>
    <w:rsid w:val="002A4752"/>
    <w:pPr>
      <w:keepNext/>
      <w:keepLines/>
      <w:spacing w:before="260" w:after="260" w:line="416" w:lineRule="auto"/>
      <w:outlineLvl w:val="2"/>
    </w:pPr>
    <w:rPr>
      <w:rFonts w:ascii="Times New Roman" w:hAnsi="Times New Roman"/>
      <w:b/>
      <w:bCs/>
      <w:sz w:val="32"/>
      <w:szCs w:val="32"/>
    </w:rPr>
  </w:style>
  <w:style w:type="paragraph" w:styleId="4">
    <w:name w:val="heading 4"/>
    <w:basedOn w:val="a0"/>
    <w:next w:val="a1"/>
    <w:link w:val="4Char"/>
    <w:qFormat/>
    <w:locked/>
    <w:rsid w:val="002A4752"/>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link w:val="5Char"/>
    <w:qFormat/>
    <w:locked/>
    <w:rsid w:val="002A4752"/>
    <w:pPr>
      <w:keepNext/>
      <w:autoSpaceDE w:val="0"/>
      <w:autoSpaceDN w:val="0"/>
      <w:adjustRightInd w:val="0"/>
      <w:outlineLvl w:val="4"/>
    </w:pPr>
    <w:rPr>
      <w:rFonts w:ascii="宋体" w:hAnsi="Times New Roman"/>
      <w:color w:val="000000"/>
      <w:kern w:val="0"/>
      <w:sz w:val="28"/>
      <w:szCs w:val="28"/>
    </w:rPr>
  </w:style>
  <w:style w:type="paragraph" w:styleId="6">
    <w:name w:val="heading 6"/>
    <w:basedOn w:val="a0"/>
    <w:next w:val="a0"/>
    <w:link w:val="6Char"/>
    <w:qFormat/>
    <w:locked/>
    <w:rsid w:val="002A4752"/>
    <w:pPr>
      <w:keepNext/>
      <w:keepLines/>
      <w:tabs>
        <w:tab w:val="left" w:pos="1440"/>
      </w:tabs>
      <w:spacing w:before="240" w:after="64" w:line="320" w:lineRule="auto"/>
      <w:ind w:left="1440" w:hanging="1440"/>
      <w:outlineLvl w:val="5"/>
    </w:pPr>
    <w:rPr>
      <w:rFonts w:ascii="Arial" w:eastAsia="黑体" w:hAnsi="Arial"/>
      <w:b/>
      <w:bCs/>
      <w:sz w:val="24"/>
      <w:szCs w:val="24"/>
    </w:rPr>
  </w:style>
  <w:style w:type="paragraph" w:styleId="7">
    <w:name w:val="heading 7"/>
    <w:basedOn w:val="a0"/>
    <w:next w:val="a0"/>
    <w:link w:val="7Char"/>
    <w:qFormat/>
    <w:locked/>
    <w:rsid w:val="002A4752"/>
    <w:pPr>
      <w:keepNext/>
      <w:keepLines/>
      <w:tabs>
        <w:tab w:val="left" w:pos="1440"/>
      </w:tabs>
      <w:spacing w:before="240" w:after="64" w:line="320" w:lineRule="auto"/>
      <w:ind w:left="1440" w:hanging="1440"/>
      <w:outlineLvl w:val="6"/>
    </w:pPr>
    <w:rPr>
      <w:rFonts w:ascii="Times New Roman" w:hAnsi="Times New Roman"/>
      <w:b/>
      <w:bCs/>
      <w:sz w:val="24"/>
      <w:szCs w:val="24"/>
    </w:rPr>
  </w:style>
  <w:style w:type="paragraph" w:styleId="8">
    <w:name w:val="heading 8"/>
    <w:basedOn w:val="a0"/>
    <w:next w:val="a0"/>
    <w:link w:val="8Char"/>
    <w:qFormat/>
    <w:locked/>
    <w:rsid w:val="002A4752"/>
    <w:pPr>
      <w:keepNext/>
      <w:keepLines/>
      <w:tabs>
        <w:tab w:val="left" w:pos="1440"/>
      </w:tabs>
      <w:spacing w:before="240" w:after="64" w:line="320" w:lineRule="auto"/>
      <w:ind w:left="1440" w:hanging="1440"/>
      <w:outlineLvl w:val="7"/>
    </w:pPr>
    <w:rPr>
      <w:rFonts w:ascii="Arial" w:eastAsia="黑体" w:hAnsi="Arial"/>
      <w:sz w:val="24"/>
      <w:szCs w:val="24"/>
    </w:rPr>
  </w:style>
  <w:style w:type="paragraph" w:styleId="9">
    <w:name w:val="heading 9"/>
    <w:basedOn w:val="a0"/>
    <w:next w:val="a0"/>
    <w:link w:val="9Char"/>
    <w:qFormat/>
    <w:locked/>
    <w:rsid w:val="002A4752"/>
    <w:pPr>
      <w:keepNext/>
      <w:keepLines/>
      <w:tabs>
        <w:tab w:val="left" w:pos="1440"/>
      </w:tabs>
      <w:spacing w:before="240" w:after="64" w:line="320" w:lineRule="auto"/>
      <w:ind w:left="1440" w:hanging="1440"/>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unhideWhenUsed/>
    <w:qFormat/>
    <w:rsid w:val="002A4752"/>
    <w:pPr>
      <w:ind w:firstLineChars="200" w:firstLine="420"/>
    </w:pPr>
  </w:style>
  <w:style w:type="paragraph" w:styleId="30">
    <w:name w:val="List 3"/>
    <w:basedOn w:val="a0"/>
    <w:rsid w:val="002A4752"/>
    <w:pPr>
      <w:ind w:leftChars="400" w:left="100" w:hangingChars="200" w:hanging="200"/>
    </w:pPr>
    <w:rPr>
      <w:rFonts w:ascii="Times New Roman" w:hAnsi="Times New Roman"/>
      <w:szCs w:val="21"/>
    </w:rPr>
  </w:style>
  <w:style w:type="paragraph" w:styleId="a5">
    <w:name w:val="annotation subject"/>
    <w:basedOn w:val="a6"/>
    <w:next w:val="a6"/>
    <w:link w:val="Char0"/>
    <w:semiHidden/>
    <w:rsid w:val="002A4752"/>
    <w:rPr>
      <w:rFonts w:ascii="Times New Roman" w:hAnsi="Times New Roman"/>
      <w:b/>
      <w:bCs/>
      <w:szCs w:val="21"/>
    </w:rPr>
  </w:style>
  <w:style w:type="paragraph" w:styleId="a6">
    <w:name w:val="annotation text"/>
    <w:basedOn w:val="a0"/>
    <w:link w:val="Char1"/>
    <w:semiHidden/>
    <w:unhideWhenUsed/>
    <w:rsid w:val="002A4752"/>
    <w:pPr>
      <w:jc w:val="left"/>
    </w:pPr>
  </w:style>
  <w:style w:type="paragraph" w:styleId="70">
    <w:name w:val="toc 7"/>
    <w:basedOn w:val="a0"/>
    <w:next w:val="a0"/>
    <w:locked/>
    <w:rsid w:val="002A4752"/>
    <w:pPr>
      <w:ind w:left="1260"/>
      <w:jc w:val="left"/>
    </w:pPr>
    <w:rPr>
      <w:rFonts w:ascii="Times New Roman" w:hAnsi="Times New Roman"/>
      <w:szCs w:val="21"/>
    </w:rPr>
  </w:style>
  <w:style w:type="paragraph" w:styleId="a7">
    <w:name w:val="Body Text First Indent"/>
    <w:basedOn w:val="a0"/>
    <w:link w:val="Char2"/>
    <w:rsid w:val="002A4752"/>
    <w:pPr>
      <w:spacing w:line="360" w:lineRule="auto"/>
      <w:ind w:firstLineChars="200" w:firstLine="200"/>
    </w:pPr>
    <w:rPr>
      <w:rFonts w:ascii="仿宋_GB2312" w:eastAsia="仿宋_GB2312" w:hAnsi="Times New Roman"/>
      <w:sz w:val="30"/>
      <w:szCs w:val="30"/>
    </w:rPr>
  </w:style>
  <w:style w:type="paragraph" w:styleId="a8">
    <w:name w:val="Document Map"/>
    <w:basedOn w:val="a0"/>
    <w:link w:val="Char3"/>
    <w:semiHidden/>
    <w:rsid w:val="002A4752"/>
    <w:pPr>
      <w:shd w:val="clear" w:color="auto" w:fill="000080"/>
    </w:pPr>
    <w:rPr>
      <w:rFonts w:ascii="Times New Roman" w:hAnsi="Times New Roman"/>
      <w:szCs w:val="21"/>
    </w:rPr>
  </w:style>
  <w:style w:type="paragraph" w:styleId="31">
    <w:name w:val="Body Text 3"/>
    <w:basedOn w:val="a0"/>
    <w:link w:val="3Char0"/>
    <w:rsid w:val="002A4752"/>
    <w:rPr>
      <w:rFonts w:ascii="仿宋_GB2312" w:eastAsia="仿宋_GB2312" w:hAnsi="Arial"/>
      <w:sz w:val="32"/>
      <w:szCs w:val="32"/>
    </w:rPr>
  </w:style>
  <w:style w:type="paragraph" w:styleId="a9">
    <w:name w:val="Body Text"/>
    <w:basedOn w:val="a0"/>
    <w:link w:val="Char4"/>
    <w:unhideWhenUsed/>
    <w:rsid w:val="002A4752"/>
    <w:pPr>
      <w:spacing w:after="120"/>
    </w:pPr>
  </w:style>
  <w:style w:type="paragraph" w:styleId="aa">
    <w:name w:val="Body Text Indent"/>
    <w:basedOn w:val="a0"/>
    <w:link w:val="Char5"/>
    <w:rsid w:val="002A4752"/>
    <w:pPr>
      <w:ind w:firstLine="645"/>
    </w:pPr>
    <w:rPr>
      <w:rFonts w:ascii="楷体_GB2312" w:eastAsia="楷体_GB2312" w:hAnsi="Times New Roman"/>
      <w:sz w:val="32"/>
      <w:szCs w:val="32"/>
    </w:rPr>
  </w:style>
  <w:style w:type="paragraph" w:styleId="20">
    <w:name w:val="List 2"/>
    <w:basedOn w:val="a0"/>
    <w:rsid w:val="002A4752"/>
    <w:pPr>
      <w:ind w:leftChars="200" w:left="100" w:hangingChars="200" w:hanging="200"/>
    </w:pPr>
    <w:rPr>
      <w:rFonts w:ascii="Times New Roman" w:hAnsi="Times New Roman"/>
      <w:szCs w:val="21"/>
    </w:rPr>
  </w:style>
  <w:style w:type="paragraph" w:styleId="50">
    <w:name w:val="toc 5"/>
    <w:basedOn w:val="a0"/>
    <w:next w:val="a0"/>
    <w:locked/>
    <w:rsid w:val="002A4752"/>
    <w:pPr>
      <w:ind w:left="840"/>
      <w:jc w:val="left"/>
    </w:pPr>
    <w:rPr>
      <w:rFonts w:ascii="Times New Roman" w:hAnsi="Times New Roman"/>
      <w:szCs w:val="21"/>
    </w:rPr>
  </w:style>
  <w:style w:type="paragraph" w:styleId="32">
    <w:name w:val="toc 3"/>
    <w:basedOn w:val="a0"/>
    <w:next w:val="a0"/>
    <w:locked/>
    <w:rsid w:val="002A4752"/>
    <w:pPr>
      <w:ind w:left="420"/>
      <w:jc w:val="left"/>
    </w:pPr>
    <w:rPr>
      <w:rFonts w:ascii="Times New Roman" w:hAnsi="Times New Roman"/>
      <w:i/>
      <w:iCs/>
      <w:szCs w:val="24"/>
    </w:rPr>
  </w:style>
  <w:style w:type="paragraph" w:styleId="ab">
    <w:name w:val="Plain Text"/>
    <w:basedOn w:val="a0"/>
    <w:link w:val="Char6"/>
    <w:rsid w:val="002A4752"/>
    <w:rPr>
      <w:rFonts w:ascii="宋体" w:hAnsi="Courier New" w:cs="Courier New"/>
      <w:szCs w:val="21"/>
    </w:rPr>
  </w:style>
  <w:style w:type="paragraph" w:styleId="80">
    <w:name w:val="toc 8"/>
    <w:basedOn w:val="a0"/>
    <w:next w:val="a0"/>
    <w:locked/>
    <w:rsid w:val="002A4752"/>
    <w:pPr>
      <w:ind w:left="1470"/>
      <w:jc w:val="left"/>
    </w:pPr>
    <w:rPr>
      <w:rFonts w:ascii="Times New Roman" w:hAnsi="Times New Roman"/>
      <w:szCs w:val="21"/>
    </w:rPr>
  </w:style>
  <w:style w:type="paragraph" w:styleId="ac">
    <w:name w:val="Date"/>
    <w:basedOn w:val="a0"/>
    <w:next w:val="a0"/>
    <w:link w:val="Char7"/>
    <w:rsid w:val="002A4752"/>
    <w:rPr>
      <w:rFonts w:ascii="Times New Roman" w:hAnsi="Times New Roman"/>
      <w:sz w:val="24"/>
      <w:szCs w:val="24"/>
    </w:rPr>
  </w:style>
  <w:style w:type="paragraph" w:styleId="21">
    <w:name w:val="Body Text Indent 2"/>
    <w:basedOn w:val="a0"/>
    <w:link w:val="2Char0"/>
    <w:rsid w:val="002A4752"/>
    <w:pPr>
      <w:ind w:left="630" w:firstLine="645"/>
    </w:pPr>
    <w:rPr>
      <w:rFonts w:ascii="Arial" w:eastAsia="仿宋_GB2312" w:hAnsi="Arial" w:cs="Arial"/>
      <w:sz w:val="32"/>
      <w:szCs w:val="32"/>
    </w:rPr>
  </w:style>
  <w:style w:type="paragraph" w:styleId="ad">
    <w:name w:val="Balloon Text"/>
    <w:basedOn w:val="a0"/>
    <w:link w:val="Char8"/>
    <w:semiHidden/>
    <w:qFormat/>
    <w:rsid w:val="002A4752"/>
    <w:rPr>
      <w:sz w:val="18"/>
      <w:szCs w:val="18"/>
    </w:rPr>
  </w:style>
  <w:style w:type="paragraph" w:styleId="ae">
    <w:name w:val="footer"/>
    <w:basedOn w:val="a0"/>
    <w:link w:val="Char9"/>
    <w:uiPriority w:val="99"/>
    <w:rsid w:val="002A4752"/>
    <w:pPr>
      <w:tabs>
        <w:tab w:val="center" w:pos="4153"/>
        <w:tab w:val="right" w:pos="8306"/>
      </w:tabs>
      <w:snapToGrid w:val="0"/>
      <w:jc w:val="left"/>
    </w:pPr>
    <w:rPr>
      <w:sz w:val="18"/>
      <w:szCs w:val="18"/>
    </w:rPr>
  </w:style>
  <w:style w:type="paragraph" w:styleId="22">
    <w:name w:val="Body Text First Indent 2"/>
    <w:basedOn w:val="aa"/>
    <w:link w:val="2Char1"/>
    <w:rsid w:val="002A4752"/>
    <w:pPr>
      <w:spacing w:line="360" w:lineRule="auto"/>
      <w:ind w:firstLineChars="200" w:firstLine="420"/>
    </w:pPr>
    <w:rPr>
      <w:rFonts w:ascii="宋体" w:eastAsia="宋体" w:hAnsi="宋体"/>
      <w:sz w:val="21"/>
      <w:szCs w:val="20"/>
    </w:rPr>
  </w:style>
  <w:style w:type="paragraph" w:styleId="af">
    <w:name w:val="header"/>
    <w:basedOn w:val="a0"/>
    <w:link w:val="Chara"/>
    <w:qFormat/>
    <w:rsid w:val="002A4752"/>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locked/>
    <w:rsid w:val="002A4752"/>
    <w:pPr>
      <w:tabs>
        <w:tab w:val="right" w:leader="dot" w:pos="8720"/>
      </w:tabs>
      <w:spacing w:before="120" w:after="120" w:line="400" w:lineRule="exact"/>
      <w:jc w:val="left"/>
    </w:pPr>
    <w:rPr>
      <w:rFonts w:ascii="宋体" w:hAnsi="宋体"/>
      <w:caps/>
      <w:sz w:val="24"/>
      <w:szCs w:val="24"/>
    </w:rPr>
  </w:style>
  <w:style w:type="paragraph" w:styleId="40">
    <w:name w:val="toc 4"/>
    <w:basedOn w:val="a0"/>
    <w:next w:val="a0"/>
    <w:locked/>
    <w:rsid w:val="002A4752"/>
    <w:pPr>
      <w:ind w:left="630"/>
      <w:jc w:val="left"/>
    </w:pPr>
    <w:rPr>
      <w:rFonts w:ascii="Times New Roman" w:hAnsi="Times New Roman"/>
      <w:szCs w:val="21"/>
    </w:rPr>
  </w:style>
  <w:style w:type="paragraph" w:styleId="af0">
    <w:name w:val="List"/>
    <w:basedOn w:val="a0"/>
    <w:rsid w:val="002A4752"/>
    <w:pPr>
      <w:ind w:left="200" w:hangingChars="200" w:hanging="200"/>
    </w:pPr>
    <w:rPr>
      <w:rFonts w:ascii="Times New Roman" w:hAnsi="Times New Roman"/>
      <w:szCs w:val="21"/>
    </w:rPr>
  </w:style>
  <w:style w:type="paragraph" w:styleId="60">
    <w:name w:val="toc 6"/>
    <w:basedOn w:val="a0"/>
    <w:next w:val="a0"/>
    <w:locked/>
    <w:rsid w:val="002A4752"/>
    <w:pPr>
      <w:ind w:left="1050"/>
      <w:jc w:val="left"/>
    </w:pPr>
    <w:rPr>
      <w:rFonts w:ascii="Times New Roman" w:hAnsi="Times New Roman"/>
      <w:szCs w:val="21"/>
    </w:rPr>
  </w:style>
  <w:style w:type="paragraph" w:styleId="33">
    <w:name w:val="Body Text Indent 3"/>
    <w:basedOn w:val="a0"/>
    <w:link w:val="3Char1"/>
    <w:rsid w:val="002A4752"/>
    <w:pPr>
      <w:ind w:left="645" w:firstLine="645"/>
    </w:pPr>
    <w:rPr>
      <w:rFonts w:ascii="Arial" w:eastAsia="仿宋_GB2312" w:hAnsi="Arial" w:cs="Arial"/>
      <w:color w:val="FFFF00"/>
      <w:sz w:val="32"/>
      <w:szCs w:val="32"/>
    </w:rPr>
  </w:style>
  <w:style w:type="paragraph" w:styleId="af1">
    <w:name w:val="table of figures"/>
    <w:basedOn w:val="a0"/>
    <w:next w:val="a0"/>
    <w:semiHidden/>
    <w:rsid w:val="002A4752"/>
    <w:pPr>
      <w:ind w:left="840" w:hanging="420"/>
    </w:pPr>
    <w:rPr>
      <w:rFonts w:ascii="Times New Roman" w:hAnsi="Times New Roman"/>
      <w:szCs w:val="21"/>
    </w:rPr>
  </w:style>
  <w:style w:type="paragraph" w:styleId="23">
    <w:name w:val="toc 2"/>
    <w:basedOn w:val="a0"/>
    <w:next w:val="a0"/>
    <w:locked/>
    <w:rsid w:val="002A4752"/>
    <w:pPr>
      <w:ind w:left="210"/>
      <w:jc w:val="left"/>
    </w:pPr>
    <w:rPr>
      <w:rFonts w:ascii="Times New Roman" w:hAnsi="Times New Roman"/>
      <w:smallCaps/>
      <w:szCs w:val="24"/>
    </w:rPr>
  </w:style>
  <w:style w:type="paragraph" w:styleId="90">
    <w:name w:val="toc 9"/>
    <w:basedOn w:val="a0"/>
    <w:next w:val="a0"/>
    <w:locked/>
    <w:rsid w:val="002A4752"/>
    <w:pPr>
      <w:ind w:left="1680"/>
      <w:jc w:val="left"/>
    </w:pPr>
    <w:rPr>
      <w:rFonts w:ascii="Times New Roman" w:hAnsi="Times New Roman"/>
      <w:szCs w:val="21"/>
    </w:rPr>
  </w:style>
  <w:style w:type="paragraph" w:styleId="24">
    <w:name w:val="Body Text 2"/>
    <w:basedOn w:val="a0"/>
    <w:link w:val="2Char2"/>
    <w:rsid w:val="002A4752"/>
    <w:pPr>
      <w:widowControl/>
      <w:jc w:val="center"/>
    </w:pPr>
    <w:rPr>
      <w:rFonts w:ascii="楷体_GB2312" w:eastAsia="楷体_GB2312" w:hAnsi="Times New Roman"/>
      <w:sz w:val="28"/>
      <w:szCs w:val="28"/>
    </w:rPr>
  </w:style>
  <w:style w:type="paragraph" w:styleId="HTML">
    <w:name w:val="HTML Preformatted"/>
    <w:basedOn w:val="a0"/>
    <w:link w:val="HTMLChar"/>
    <w:qFormat/>
    <w:rsid w:val="002A47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2">
    <w:name w:val="Normal (Web)"/>
    <w:basedOn w:val="a0"/>
    <w:uiPriority w:val="99"/>
    <w:qFormat/>
    <w:rsid w:val="002A4752"/>
    <w:pPr>
      <w:widowControl/>
      <w:spacing w:before="100" w:beforeAutospacing="1" w:after="100" w:afterAutospacing="1"/>
      <w:jc w:val="left"/>
    </w:pPr>
    <w:rPr>
      <w:rFonts w:ascii="宋体" w:hAnsi="宋体" w:cs="宋体"/>
      <w:kern w:val="0"/>
      <w:sz w:val="24"/>
      <w:szCs w:val="24"/>
    </w:rPr>
  </w:style>
  <w:style w:type="paragraph" w:styleId="12">
    <w:name w:val="index 1"/>
    <w:basedOn w:val="a0"/>
    <w:next w:val="a0"/>
    <w:semiHidden/>
    <w:rsid w:val="002A4752"/>
    <w:pPr>
      <w:spacing w:line="240" w:lineRule="atLeast"/>
    </w:pPr>
    <w:rPr>
      <w:rFonts w:ascii="Times New Roman" w:hAnsi="Times New Roman"/>
      <w:b/>
      <w:bCs/>
      <w:szCs w:val="21"/>
    </w:rPr>
  </w:style>
  <w:style w:type="character" w:styleId="af3">
    <w:name w:val="Strong"/>
    <w:qFormat/>
    <w:locked/>
    <w:rsid w:val="002A4752"/>
    <w:rPr>
      <w:b/>
      <w:bCs/>
    </w:rPr>
  </w:style>
  <w:style w:type="character" w:styleId="af4">
    <w:name w:val="page number"/>
    <w:basedOn w:val="a2"/>
    <w:qFormat/>
    <w:rsid w:val="002A4752"/>
  </w:style>
  <w:style w:type="character" w:styleId="af5">
    <w:name w:val="FollowedHyperlink"/>
    <w:rsid w:val="002A4752"/>
    <w:rPr>
      <w:color w:val="800080"/>
      <w:u w:val="single"/>
    </w:rPr>
  </w:style>
  <w:style w:type="character" w:styleId="af6">
    <w:name w:val="Hyperlink"/>
    <w:rsid w:val="002A4752"/>
    <w:rPr>
      <w:color w:val="0000FF"/>
      <w:u w:val="single"/>
    </w:rPr>
  </w:style>
  <w:style w:type="character" w:styleId="af7">
    <w:name w:val="annotation reference"/>
    <w:semiHidden/>
    <w:rsid w:val="002A4752"/>
    <w:rPr>
      <w:sz w:val="21"/>
      <w:szCs w:val="21"/>
    </w:rPr>
  </w:style>
  <w:style w:type="table" w:styleId="af8">
    <w:name w:val="Table Grid"/>
    <w:basedOn w:val="a3"/>
    <w:locked/>
    <w:rsid w:val="002A475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页眉 Char"/>
    <w:basedOn w:val="a2"/>
    <w:link w:val="af"/>
    <w:uiPriority w:val="99"/>
    <w:qFormat/>
    <w:locked/>
    <w:rsid w:val="002A4752"/>
    <w:rPr>
      <w:rFonts w:cs="Times New Roman"/>
      <w:sz w:val="18"/>
      <w:szCs w:val="18"/>
    </w:rPr>
  </w:style>
  <w:style w:type="character" w:customStyle="1" w:styleId="Char9">
    <w:name w:val="页脚 Char"/>
    <w:basedOn w:val="a2"/>
    <w:link w:val="ae"/>
    <w:uiPriority w:val="99"/>
    <w:locked/>
    <w:rsid w:val="002A4752"/>
    <w:rPr>
      <w:rFonts w:cs="Times New Roman"/>
      <w:sz w:val="18"/>
      <w:szCs w:val="18"/>
    </w:rPr>
  </w:style>
  <w:style w:type="paragraph" w:styleId="af9">
    <w:name w:val="List Paragraph"/>
    <w:basedOn w:val="a0"/>
    <w:uiPriority w:val="34"/>
    <w:qFormat/>
    <w:rsid w:val="002A4752"/>
    <w:pPr>
      <w:ind w:firstLineChars="200" w:firstLine="420"/>
    </w:pPr>
  </w:style>
  <w:style w:type="paragraph" w:customStyle="1" w:styleId="reader-word-layer">
    <w:name w:val="reader-word-layer"/>
    <w:basedOn w:val="a0"/>
    <w:uiPriority w:val="99"/>
    <w:rsid w:val="002A4752"/>
    <w:pPr>
      <w:widowControl/>
      <w:spacing w:before="100" w:beforeAutospacing="1" w:after="100" w:afterAutospacing="1"/>
      <w:jc w:val="left"/>
    </w:pPr>
    <w:rPr>
      <w:rFonts w:ascii="宋体" w:hAnsi="宋体" w:cs="宋体"/>
      <w:kern w:val="0"/>
      <w:sz w:val="24"/>
      <w:szCs w:val="24"/>
    </w:rPr>
  </w:style>
  <w:style w:type="character" w:customStyle="1" w:styleId="Char8">
    <w:name w:val="批注框文本 Char"/>
    <w:basedOn w:val="a2"/>
    <w:link w:val="ad"/>
    <w:uiPriority w:val="99"/>
    <w:semiHidden/>
    <w:qFormat/>
    <w:locked/>
    <w:rsid w:val="002A4752"/>
    <w:rPr>
      <w:rFonts w:cs="Times New Roman"/>
      <w:sz w:val="18"/>
      <w:szCs w:val="18"/>
    </w:rPr>
  </w:style>
  <w:style w:type="paragraph" w:styleId="afa">
    <w:name w:val="No Spacing"/>
    <w:link w:val="Charb"/>
    <w:uiPriority w:val="99"/>
    <w:qFormat/>
    <w:rsid w:val="002A4752"/>
    <w:rPr>
      <w:sz w:val="22"/>
      <w:szCs w:val="22"/>
    </w:rPr>
  </w:style>
  <w:style w:type="character" w:customStyle="1" w:styleId="Charb">
    <w:name w:val="无间隔 Char"/>
    <w:basedOn w:val="a2"/>
    <w:link w:val="afa"/>
    <w:uiPriority w:val="99"/>
    <w:qFormat/>
    <w:locked/>
    <w:rsid w:val="002A4752"/>
    <w:rPr>
      <w:sz w:val="22"/>
      <w:szCs w:val="22"/>
      <w:lang w:val="en-US" w:eastAsia="zh-CN" w:bidi="ar-SA"/>
    </w:rPr>
  </w:style>
  <w:style w:type="character" w:styleId="afb">
    <w:name w:val="Placeholder Text"/>
    <w:basedOn w:val="a2"/>
    <w:uiPriority w:val="99"/>
    <w:semiHidden/>
    <w:qFormat/>
    <w:rsid w:val="002A4752"/>
    <w:rPr>
      <w:rFonts w:cs="Times New Roman"/>
      <w:color w:val="808080"/>
    </w:rPr>
  </w:style>
  <w:style w:type="character" w:customStyle="1" w:styleId="3Char">
    <w:name w:val="标题 3 Char"/>
    <w:basedOn w:val="a2"/>
    <w:link w:val="3"/>
    <w:qFormat/>
    <w:rsid w:val="002A4752"/>
    <w:rPr>
      <w:rFonts w:ascii="Times New Roman" w:hAnsi="Times New Roman"/>
      <w:b/>
      <w:bCs/>
      <w:kern w:val="2"/>
      <w:sz w:val="32"/>
      <w:szCs w:val="32"/>
    </w:rPr>
  </w:style>
  <w:style w:type="character" w:customStyle="1" w:styleId="4Char">
    <w:name w:val="标题 4 Char"/>
    <w:basedOn w:val="a2"/>
    <w:link w:val="4"/>
    <w:rsid w:val="002A4752"/>
    <w:rPr>
      <w:rFonts w:ascii="Arial" w:eastAsia="黑体" w:hAnsi="Arial" w:cs="Arial"/>
      <w:b/>
      <w:bCs/>
      <w:kern w:val="2"/>
      <w:sz w:val="28"/>
      <w:szCs w:val="28"/>
    </w:rPr>
  </w:style>
  <w:style w:type="paragraph" w:customStyle="1" w:styleId="afc">
    <w:name w:val="普通正文"/>
    <w:basedOn w:val="a0"/>
    <w:qFormat/>
    <w:rsid w:val="002A4752"/>
    <w:pPr>
      <w:adjustRightInd w:val="0"/>
      <w:spacing w:before="120" w:after="120" w:line="360" w:lineRule="auto"/>
      <w:ind w:firstLine="480"/>
      <w:jc w:val="left"/>
      <w:textAlignment w:val="baseline"/>
    </w:pPr>
    <w:rPr>
      <w:rFonts w:ascii="Arial" w:hAnsi="Arial"/>
      <w:kern w:val="0"/>
      <w:sz w:val="24"/>
      <w:szCs w:val="24"/>
    </w:rPr>
  </w:style>
  <w:style w:type="character" w:customStyle="1" w:styleId="1Char">
    <w:name w:val="标题 1 Char"/>
    <w:basedOn w:val="a2"/>
    <w:link w:val="10"/>
    <w:qFormat/>
    <w:rsid w:val="002A4752"/>
    <w:rPr>
      <w:b/>
      <w:bCs/>
      <w:kern w:val="44"/>
      <w:sz w:val="44"/>
      <w:szCs w:val="44"/>
    </w:rPr>
  </w:style>
  <w:style w:type="paragraph" w:customStyle="1" w:styleId="13">
    <w:name w:val="列出段落1"/>
    <w:basedOn w:val="a0"/>
    <w:link w:val="Charc"/>
    <w:qFormat/>
    <w:rsid w:val="002A4752"/>
    <w:pPr>
      <w:ind w:firstLineChars="200" w:firstLine="420"/>
    </w:pPr>
    <w:rPr>
      <w:rFonts w:asciiTheme="minorHAnsi" w:eastAsiaTheme="minorEastAsia" w:hAnsiTheme="minorHAnsi" w:cstheme="minorBidi"/>
    </w:rPr>
  </w:style>
  <w:style w:type="character" w:customStyle="1" w:styleId="HTMLChar">
    <w:name w:val="HTML 预设格式 Char"/>
    <w:basedOn w:val="a2"/>
    <w:link w:val="HTML"/>
    <w:qFormat/>
    <w:rsid w:val="002A4752"/>
    <w:rPr>
      <w:rFonts w:ascii="黑体" w:eastAsia="黑体" w:hAnsi="Courier New"/>
    </w:rPr>
  </w:style>
  <w:style w:type="paragraph" w:customStyle="1" w:styleId="Chard">
    <w:name w:val="Char"/>
    <w:basedOn w:val="a0"/>
    <w:qFormat/>
    <w:rsid w:val="002A4752"/>
    <w:pPr>
      <w:tabs>
        <w:tab w:val="left" w:pos="360"/>
      </w:tabs>
    </w:pPr>
    <w:rPr>
      <w:rFonts w:ascii="Times New Roman" w:hAnsi="Times New Roman"/>
      <w:sz w:val="24"/>
      <w:szCs w:val="24"/>
    </w:rPr>
  </w:style>
  <w:style w:type="character" w:customStyle="1" w:styleId="2Char">
    <w:name w:val="标题 2 Char"/>
    <w:basedOn w:val="a2"/>
    <w:link w:val="2"/>
    <w:rsid w:val="002A4752"/>
    <w:rPr>
      <w:rFonts w:ascii="Arial" w:eastAsia="幼圆" w:hAnsi="Arial" w:cs="Arial"/>
      <w:b/>
      <w:bCs/>
      <w:kern w:val="2"/>
      <w:sz w:val="44"/>
      <w:szCs w:val="44"/>
    </w:rPr>
  </w:style>
  <w:style w:type="character" w:customStyle="1" w:styleId="5Char">
    <w:name w:val="标题 5 Char"/>
    <w:basedOn w:val="a2"/>
    <w:link w:val="5"/>
    <w:rsid w:val="002A4752"/>
    <w:rPr>
      <w:rFonts w:ascii="宋体" w:hAnsi="Times New Roman"/>
      <w:color w:val="000000"/>
      <w:sz w:val="28"/>
      <w:szCs w:val="28"/>
    </w:rPr>
  </w:style>
  <w:style w:type="character" w:customStyle="1" w:styleId="6Char">
    <w:name w:val="标题 6 Char"/>
    <w:basedOn w:val="a2"/>
    <w:link w:val="6"/>
    <w:rsid w:val="002A4752"/>
    <w:rPr>
      <w:rFonts w:ascii="Arial" w:eastAsia="黑体" w:hAnsi="Arial"/>
      <w:b/>
      <w:bCs/>
      <w:kern w:val="2"/>
      <w:sz w:val="24"/>
      <w:szCs w:val="24"/>
    </w:rPr>
  </w:style>
  <w:style w:type="character" w:customStyle="1" w:styleId="7Char">
    <w:name w:val="标题 7 Char"/>
    <w:basedOn w:val="a2"/>
    <w:link w:val="7"/>
    <w:rsid w:val="002A4752"/>
    <w:rPr>
      <w:rFonts w:ascii="Times New Roman" w:hAnsi="Times New Roman"/>
      <w:b/>
      <w:bCs/>
      <w:kern w:val="2"/>
      <w:sz w:val="24"/>
      <w:szCs w:val="24"/>
    </w:rPr>
  </w:style>
  <w:style w:type="character" w:customStyle="1" w:styleId="8Char">
    <w:name w:val="标题 8 Char"/>
    <w:basedOn w:val="a2"/>
    <w:link w:val="8"/>
    <w:rsid w:val="002A4752"/>
    <w:rPr>
      <w:rFonts w:ascii="Arial" w:eastAsia="黑体" w:hAnsi="Arial"/>
      <w:kern w:val="2"/>
      <w:sz w:val="24"/>
      <w:szCs w:val="24"/>
    </w:rPr>
  </w:style>
  <w:style w:type="character" w:customStyle="1" w:styleId="9Char">
    <w:name w:val="标题 9 Char"/>
    <w:basedOn w:val="a2"/>
    <w:link w:val="9"/>
    <w:rsid w:val="002A4752"/>
    <w:rPr>
      <w:rFonts w:ascii="Arial" w:eastAsia="黑体" w:hAnsi="Arial"/>
      <w:kern w:val="2"/>
      <w:sz w:val="21"/>
      <w:szCs w:val="21"/>
    </w:rPr>
  </w:style>
  <w:style w:type="character" w:customStyle="1" w:styleId="font5Char">
    <w:name w:val="font5 Char"/>
    <w:rsid w:val="002A4752"/>
    <w:rPr>
      <w:rFonts w:ascii="宋体" w:eastAsia="宋体" w:hAnsi="宋体"/>
      <w:sz w:val="28"/>
      <w:szCs w:val="28"/>
      <w:lang w:val="en-US" w:eastAsia="zh-CN" w:bidi="ar-SA"/>
    </w:rPr>
  </w:style>
  <w:style w:type="character" w:customStyle="1" w:styleId="Charc">
    <w:name w:val="列出段落 Char"/>
    <w:link w:val="13"/>
    <w:locked/>
    <w:rsid w:val="002A4752"/>
    <w:rPr>
      <w:rFonts w:asciiTheme="minorHAnsi" w:eastAsiaTheme="minorEastAsia" w:hAnsiTheme="minorHAnsi" w:cstheme="minorBidi"/>
      <w:kern w:val="2"/>
      <w:sz w:val="21"/>
      <w:szCs w:val="22"/>
    </w:rPr>
  </w:style>
  <w:style w:type="character" w:customStyle="1" w:styleId="Char">
    <w:name w:val="正文缩进 Char"/>
    <w:link w:val="a1"/>
    <w:rsid w:val="002A4752"/>
    <w:rPr>
      <w:kern w:val="2"/>
      <w:sz w:val="21"/>
      <w:szCs w:val="22"/>
    </w:rPr>
  </w:style>
  <w:style w:type="character" w:customStyle="1" w:styleId="Chare">
    <w:name w:val="二级目录 Char"/>
    <w:link w:val="a"/>
    <w:rsid w:val="002A4752"/>
    <w:rPr>
      <w:b/>
      <w:kern w:val="2"/>
      <w:sz w:val="30"/>
      <w:szCs w:val="28"/>
    </w:rPr>
  </w:style>
  <w:style w:type="paragraph" w:customStyle="1" w:styleId="a">
    <w:name w:val="二级目录"/>
    <w:next w:val="a0"/>
    <w:link w:val="Chare"/>
    <w:rsid w:val="002A4752"/>
    <w:pPr>
      <w:numPr>
        <w:numId w:val="1"/>
      </w:numPr>
      <w:tabs>
        <w:tab w:val="left" w:pos="907"/>
        <w:tab w:val="left" w:pos="1145"/>
      </w:tabs>
      <w:outlineLvl w:val="1"/>
    </w:pPr>
    <w:rPr>
      <w:b/>
      <w:kern w:val="2"/>
      <w:sz w:val="30"/>
      <w:szCs w:val="28"/>
    </w:rPr>
  </w:style>
  <w:style w:type="character" w:customStyle="1" w:styleId="Char1">
    <w:name w:val="批注文字 Char"/>
    <w:basedOn w:val="a2"/>
    <w:link w:val="a6"/>
    <w:uiPriority w:val="99"/>
    <w:semiHidden/>
    <w:rsid w:val="002A4752"/>
    <w:rPr>
      <w:kern w:val="2"/>
      <w:sz w:val="21"/>
      <w:szCs w:val="22"/>
    </w:rPr>
  </w:style>
  <w:style w:type="character" w:customStyle="1" w:styleId="Char0">
    <w:name w:val="批注主题 Char"/>
    <w:basedOn w:val="Char1"/>
    <w:link w:val="a5"/>
    <w:semiHidden/>
    <w:rsid w:val="002A4752"/>
    <w:rPr>
      <w:rFonts w:ascii="Times New Roman" w:hAnsi="Times New Roman"/>
      <w:b/>
      <w:bCs/>
      <w:szCs w:val="21"/>
    </w:rPr>
  </w:style>
  <w:style w:type="character" w:customStyle="1" w:styleId="Char4">
    <w:name w:val="正文文本 Char"/>
    <w:basedOn w:val="a2"/>
    <w:link w:val="a9"/>
    <w:uiPriority w:val="99"/>
    <w:semiHidden/>
    <w:rsid w:val="002A4752"/>
    <w:rPr>
      <w:kern w:val="2"/>
      <w:sz w:val="21"/>
      <w:szCs w:val="22"/>
    </w:rPr>
  </w:style>
  <w:style w:type="character" w:customStyle="1" w:styleId="Char2">
    <w:name w:val="正文首行缩进 Char"/>
    <w:basedOn w:val="Char4"/>
    <w:link w:val="a7"/>
    <w:rsid w:val="002A4752"/>
    <w:rPr>
      <w:rFonts w:ascii="仿宋_GB2312" w:eastAsia="仿宋_GB2312" w:hAnsi="Times New Roman"/>
      <w:sz w:val="30"/>
      <w:szCs w:val="30"/>
    </w:rPr>
  </w:style>
  <w:style w:type="character" w:customStyle="1" w:styleId="Char3">
    <w:name w:val="文档结构图 Char"/>
    <w:basedOn w:val="a2"/>
    <w:link w:val="a8"/>
    <w:semiHidden/>
    <w:rsid w:val="002A4752"/>
    <w:rPr>
      <w:rFonts w:ascii="Times New Roman" w:hAnsi="Times New Roman"/>
      <w:kern w:val="2"/>
      <w:sz w:val="21"/>
      <w:szCs w:val="21"/>
      <w:shd w:val="clear" w:color="auto" w:fill="000080"/>
    </w:rPr>
  </w:style>
  <w:style w:type="character" w:customStyle="1" w:styleId="2Char0">
    <w:name w:val="正文文本缩进 2 Char"/>
    <w:basedOn w:val="a2"/>
    <w:link w:val="21"/>
    <w:rsid w:val="002A4752"/>
    <w:rPr>
      <w:rFonts w:ascii="Arial" w:eastAsia="仿宋_GB2312" w:hAnsi="Arial" w:cs="Arial"/>
      <w:kern w:val="2"/>
      <w:sz w:val="32"/>
      <w:szCs w:val="32"/>
    </w:rPr>
  </w:style>
  <w:style w:type="character" w:customStyle="1" w:styleId="Char5">
    <w:name w:val="正文文本缩进 Char"/>
    <w:basedOn w:val="a2"/>
    <w:link w:val="aa"/>
    <w:rsid w:val="002A4752"/>
    <w:rPr>
      <w:rFonts w:ascii="楷体_GB2312" w:eastAsia="楷体_GB2312" w:hAnsi="Times New Roman"/>
      <w:kern w:val="2"/>
      <w:sz w:val="32"/>
      <w:szCs w:val="32"/>
    </w:rPr>
  </w:style>
  <w:style w:type="character" w:customStyle="1" w:styleId="3Char0">
    <w:name w:val="正文文本 3 Char"/>
    <w:basedOn w:val="a2"/>
    <w:link w:val="31"/>
    <w:rsid w:val="002A4752"/>
    <w:rPr>
      <w:rFonts w:ascii="仿宋_GB2312" w:eastAsia="仿宋_GB2312" w:hAnsi="Arial"/>
      <w:kern w:val="2"/>
      <w:sz w:val="32"/>
      <w:szCs w:val="32"/>
    </w:rPr>
  </w:style>
  <w:style w:type="character" w:customStyle="1" w:styleId="3Char1">
    <w:name w:val="正文文本缩进 3 Char"/>
    <w:basedOn w:val="a2"/>
    <w:link w:val="33"/>
    <w:rsid w:val="002A4752"/>
    <w:rPr>
      <w:rFonts w:ascii="Arial" w:eastAsia="仿宋_GB2312" w:hAnsi="Arial" w:cs="Arial"/>
      <w:color w:val="FFFF00"/>
      <w:kern w:val="2"/>
      <w:sz w:val="32"/>
      <w:szCs w:val="32"/>
    </w:rPr>
  </w:style>
  <w:style w:type="character" w:customStyle="1" w:styleId="Char7">
    <w:name w:val="日期 Char"/>
    <w:basedOn w:val="a2"/>
    <w:link w:val="ac"/>
    <w:rsid w:val="002A4752"/>
    <w:rPr>
      <w:rFonts w:ascii="Times New Roman" w:hAnsi="Times New Roman"/>
      <w:kern w:val="2"/>
      <w:sz w:val="24"/>
      <w:szCs w:val="24"/>
    </w:rPr>
  </w:style>
  <w:style w:type="character" w:customStyle="1" w:styleId="2Char1">
    <w:name w:val="正文首行缩进 2 Char"/>
    <w:basedOn w:val="Char5"/>
    <w:link w:val="22"/>
    <w:qFormat/>
    <w:rsid w:val="002A4752"/>
    <w:rPr>
      <w:rFonts w:ascii="宋体" w:hAnsi="宋体"/>
      <w:sz w:val="21"/>
    </w:rPr>
  </w:style>
  <w:style w:type="character" w:customStyle="1" w:styleId="Char6">
    <w:name w:val="纯文本 Char"/>
    <w:basedOn w:val="a2"/>
    <w:link w:val="ab"/>
    <w:rsid w:val="002A4752"/>
    <w:rPr>
      <w:rFonts w:ascii="宋体" w:hAnsi="Courier New" w:cs="Courier New"/>
      <w:kern w:val="2"/>
      <w:sz w:val="21"/>
      <w:szCs w:val="21"/>
    </w:rPr>
  </w:style>
  <w:style w:type="character" w:customStyle="1" w:styleId="2Char2">
    <w:name w:val="正文文本 2 Char"/>
    <w:basedOn w:val="a2"/>
    <w:link w:val="24"/>
    <w:rsid w:val="002A4752"/>
    <w:rPr>
      <w:rFonts w:ascii="楷体_GB2312" w:eastAsia="楷体_GB2312" w:hAnsi="Times New Roman"/>
      <w:kern w:val="2"/>
      <w:sz w:val="28"/>
      <w:szCs w:val="28"/>
    </w:rPr>
  </w:style>
  <w:style w:type="paragraph" w:customStyle="1" w:styleId="xl24">
    <w:name w:val="xl24"/>
    <w:basedOn w:val="a0"/>
    <w:rsid w:val="002A475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afd">
    <w:name w:val="图标"/>
    <w:basedOn w:val="a0"/>
    <w:next w:val="a0"/>
    <w:rsid w:val="002A4752"/>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kern w:val="0"/>
      <w:sz w:val="24"/>
      <w:szCs w:val="20"/>
    </w:rPr>
  </w:style>
  <w:style w:type="paragraph" w:customStyle="1" w:styleId="34">
    <w:name w:val="标题3"/>
    <w:basedOn w:val="a0"/>
    <w:next w:val="a0"/>
    <w:rsid w:val="002A4752"/>
    <w:pPr>
      <w:autoSpaceDE w:val="0"/>
      <w:autoSpaceDN w:val="0"/>
      <w:snapToGrid w:val="0"/>
      <w:spacing w:line="590" w:lineRule="atLeast"/>
      <w:ind w:firstLine="624"/>
    </w:pPr>
    <w:rPr>
      <w:rFonts w:ascii="方正黑体_GBK" w:eastAsia="方正黑体_GBK" w:hAnsi="Times New Roman"/>
      <w:snapToGrid w:val="0"/>
      <w:kern w:val="0"/>
      <w:sz w:val="32"/>
      <w:szCs w:val="32"/>
    </w:rPr>
  </w:style>
  <w:style w:type="paragraph" w:customStyle="1" w:styleId="xl26">
    <w:name w:val="xl26"/>
    <w:basedOn w:val="a0"/>
    <w:rsid w:val="002A47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table1stline">
    <w:name w:val="table_1stline"/>
    <w:basedOn w:val="a0"/>
    <w:rsid w:val="002A4752"/>
    <w:pPr>
      <w:widowControl/>
      <w:spacing w:before="120"/>
      <w:jc w:val="left"/>
    </w:pPr>
    <w:rPr>
      <w:rFonts w:ascii="Times New Roman" w:hAnsi="Times New Roman"/>
      <w:bCs/>
      <w:kern w:val="0"/>
      <w:sz w:val="20"/>
      <w:szCs w:val="20"/>
      <w:lang w:val="de-DE" w:eastAsia="de-DE"/>
    </w:rPr>
  </w:style>
  <w:style w:type="paragraph" w:customStyle="1" w:styleId="BodyTextch">
    <w:name w:val="Body Text(ch)"/>
    <w:basedOn w:val="a0"/>
    <w:next w:val="a9"/>
    <w:rsid w:val="002A4752"/>
    <w:pPr>
      <w:spacing w:after="120"/>
    </w:pPr>
    <w:rPr>
      <w:rFonts w:ascii="宋体" w:hAnsi="Arial"/>
      <w:bCs/>
      <w:iCs/>
      <w:szCs w:val="24"/>
    </w:rPr>
  </w:style>
  <w:style w:type="paragraph" w:customStyle="1" w:styleId="CharCharCharCharCharCharCharCharCharChar">
    <w:name w:val="Char Char Char Char Char Char Char Char Char Char"/>
    <w:basedOn w:val="a0"/>
    <w:rsid w:val="002A4752"/>
    <w:pPr>
      <w:adjustRightInd w:val="0"/>
      <w:spacing w:line="360" w:lineRule="auto"/>
    </w:pPr>
    <w:rPr>
      <w:rFonts w:ascii="Times New Roman" w:hAnsi="Times New Roman"/>
      <w:kern w:val="0"/>
      <w:sz w:val="24"/>
      <w:szCs w:val="20"/>
    </w:rPr>
  </w:style>
  <w:style w:type="paragraph" w:customStyle="1" w:styleId="CharCharCharCharCharCharCharChar">
    <w:name w:val="Char Char Char Char Char Char Char Char"/>
    <w:basedOn w:val="a0"/>
    <w:rsid w:val="002A4752"/>
    <w:pPr>
      <w:widowControl/>
      <w:spacing w:after="160" w:line="240" w:lineRule="exact"/>
      <w:jc w:val="left"/>
    </w:pPr>
    <w:rPr>
      <w:rFonts w:ascii="Verdana" w:hAnsi="Verdana"/>
      <w:kern w:val="0"/>
      <w:sz w:val="20"/>
      <w:szCs w:val="20"/>
      <w:lang w:eastAsia="en-US"/>
    </w:rPr>
  </w:style>
  <w:style w:type="paragraph" w:customStyle="1" w:styleId="Heading411">
    <w:name w:val="Heading 411"/>
    <w:basedOn w:val="a0"/>
    <w:next w:val="a0"/>
    <w:uiPriority w:val="99"/>
    <w:unhideWhenUsed/>
    <w:rsid w:val="002A4752"/>
    <w:pPr>
      <w:keepNext/>
      <w:keepLines/>
      <w:spacing w:before="280" w:after="280" w:line="384" w:lineRule="auto"/>
    </w:pPr>
    <w:rPr>
      <w:rFonts w:ascii="黑体" w:eastAsia="黑体" w:hAnsi="Times New Roman" w:hint="eastAsia"/>
      <w:b/>
      <w:sz w:val="28"/>
      <w:szCs w:val="20"/>
    </w:rPr>
  </w:style>
  <w:style w:type="paragraph" w:customStyle="1" w:styleId="xl30">
    <w:name w:val="xl30"/>
    <w:basedOn w:val="a0"/>
    <w:rsid w:val="002A4752"/>
    <w:pPr>
      <w:widowControl/>
      <w:spacing w:before="100" w:beforeAutospacing="1" w:after="100" w:afterAutospacing="1"/>
      <w:jc w:val="center"/>
    </w:pPr>
    <w:rPr>
      <w:rFonts w:ascii="宋体" w:hAnsi="宋体"/>
      <w:b/>
      <w:bCs/>
      <w:kern w:val="0"/>
      <w:sz w:val="36"/>
      <w:szCs w:val="36"/>
    </w:rPr>
  </w:style>
  <w:style w:type="paragraph" w:customStyle="1" w:styleId="Web">
    <w:name w:val="普通 (Web)"/>
    <w:basedOn w:val="a0"/>
    <w:rsid w:val="002A4752"/>
    <w:pPr>
      <w:widowControl/>
      <w:spacing w:before="100" w:beforeAutospacing="1" w:after="100" w:afterAutospacing="1"/>
      <w:jc w:val="left"/>
    </w:pPr>
    <w:rPr>
      <w:rFonts w:ascii="宋体" w:hAnsi="宋体"/>
      <w:kern w:val="0"/>
      <w:sz w:val="24"/>
      <w:szCs w:val="24"/>
    </w:rPr>
  </w:style>
  <w:style w:type="paragraph" w:customStyle="1" w:styleId="CharCharCharCharCharCharCharChar1">
    <w:name w:val="Char Char Char Char Char Char Char Char1"/>
    <w:basedOn w:val="a0"/>
    <w:rsid w:val="002A4752"/>
    <w:pPr>
      <w:widowControl/>
      <w:spacing w:after="160" w:line="240" w:lineRule="exact"/>
      <w:jc w:val="left"/>
    </w:pPr>
    <w:rPr>
      <w:rFonts w:ascii="Verdana" w:hAnsi="Verdana"/>
      <w:kern w:val="0"/>
      <w:sz w:val="20"/>
      <w:szCs w:val="20"/>
      <w:lang w:eastAsia="en-US"/>
    </w:rPr>
  </w:style>
  <w:style w:type="paragraph" w:customStyle="1" w:styleId="41">
    <w:name w:val="4"/>
    <w:basedOn w:val="a0"/>
    <w:next w:val="33"/>
    <w:rsid w:val="002A4752"/>
    <w:pPr>
      <w:spacing w:line="360" w:lineRule="auto"/>
      <w:ind w:firstLine="420"/>
    </w:pPr>
    <w:rPr>
      <w:rFonts w:ascii="Times New Roman" w:hAnsi="Times New Roman"/>
      <w:color w:val="FF0000"/>
      <w:sz w:val="24"/>
      <w:szCs w:val="24"/>
    </w:rPr>
  </w:style>
  <w:style w:type="paragraph" w:customStyle="1" w:styleId="font7">
    <w:name w:val="font7"/>
    <w:basedOn w:val="a0"/>
    <w:rsid w:val="002A4752"/>
    <w:pPr>
      <w:widowControl/>
      <w:spacing w:before="100" w:beforeAutospacing="1" w:after="100" w:afterAutospacing="1"/>
      <w:jc w:val="left"/>
    </w:pPr>
    <w:rPr>
      <w:rFonts w:ascii="宋体" w:hAnsi="宋体" w:hint="eastAsia"/>
      <w:kern w:val="0"/>
      <w:sz w:val="18"/>
      <w:szCs w:val="18"/>
    </w:rPr>
  </w:style>
  <w:style w:type="paragraph" w:customStyle="1" w:styleId="font5">
    <w:name w:val="font5"/>
    <w:basedOn w:val="a0"/>
    <w:rsid w:val="002A4752"/>
    <w:pPr>
      <w:widowControl/>
      <w:spacing w:before="100" w:beforeAutospacing="1" w:after="100" w:afterAutospacing="1"/>
      <w:jc w:val="left"/>
    </w:pPr>
    <w:rPr>
      <w:rFonts w:ascii="宋体" w:hAnsi="宋体" w:hint="eastAsia"/>
      <w:kern w:val="0"/>
      <w:sz w:val="28"/>
      <w:szCs w:val="28"/>
    </w:rPr>
  </w:style>
  <w:style w:type="paragraph" w:customStyle="1" w:styleId="xl27">
    <w:name w:val="xl27"/>
    <w:basedOn w:val="a0"/>
    <w:rsid w:val="002A475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
    <w:name w:val="样式1"/>
    <w:basedOn w:val="a0"/>
    <w:rsid w:val="002A4752"/>
    <w:pPr>
      <w:numPr>
        <w:numId w:val="2"/>
      </w:numPr>
      <w:tabs>
        <w:tab w:val="left" w:pos="709"/>
      </w:tabs>
      <w:adjustRightInd w:val="0"/>
      <w:textAlignment w:val="baseline"/>
    </w:pPr>
    <w:rPr>
      <w:rFonts w:ascii="宋体" w:hAnsi="宋体"/>
      <w:kern w:val="0"/>
      <w:szCs w:val="21"/>
    </w:rPr>
  </w:style>
  <w:style w:type="paragraph" w:customStyle="1" w:styleId="Char10">
    <w:name w:val="Char1"/>
    <w:basedOn w:val="a8"/>
    <w:rsid w:val="002A4752"/>
    <w:rPr>
      <w:rFonts w:ascii="Tahoma" w:hAnsi="Tahoma"/>
      <w:sz w:val="24"/>
      <w:szCs w:val="24"/>
    </w:rPr>
  </w:style>
  <w:style w:type="paragraph" w:customStyle="1" w:styleId="xl25">
    <w:name w:val="xl25"/>
    <w:basedOn w:val="a0"/>
    <w:rsid w:val="002A475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Blockquote">
    <w:name w:val="Blockquote"/>
    <w:basedOn w:val="a0"/>
    <w:rsid w:val="002A4752"/>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4">
    <w:name w:val="标题1"/>
    <w:basedOn w:val="a0"/>
    <w:next w:val="a0"/>
    <w:rsid w:val="002A4752"/>
    <w:pPr>
      <w:tabs>
        <w:tab w:val="left" w:pos="9193"/>
        <w:tab w:val="left" w:pos="9827"/>
      </w:tabs>
      <w:autoSpaceDE w:val="0"/>
      <w:autoSpaceDN w:val="0"/>
      <w:snapToGrid w:val="0"/>
      <w:spacing w:line="700" w:lineRule="atLeast"/>
      <w:jc w:val="center"/>
    </w:pPr>
    <w:rPr>
      <w:rFonts w:ascii="方正小标宋_GBK" w:eastAsia="方正小标宋_GBK" w:hAnsi="Times New Roman"/>
      <w:snapToGrid w:val="0"/>
      <w:kern w:val="0"/>
      <w:sz w:val="44"/>
      <w:szCs w:val="20"/>
    </w:rPr>
  </w:style>
  <w:style w:type="paragraph" w:customStyle="1" w:styleId="xl29">
    <w:name w:val="xl29"/>
    <w:basedOn w:val="a0"/>
    <w:rsid w:val="002A475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15">
    <w:name w:val="附录1"/>
    <w:rsid w:val="002A4752"/>
    <w:pPr>
      <w:tabs>
        <w:tab w:val="left" w:pos="907"/>
      </w:tabs>
      <w:snapToGrid w:val="0"/>
      <w:spacing w:before="240" w:line="600" w:lineRule="atLeast"/>
    </w:pPr>
    <w:rPr>
      <w:rFonts w:ascii="Times New Roman" w:hAnsi="Times New Roman"/>
      <w:b/>
      <w:i/>
      <w:sz w:val="28"/>
    </w:rPr>
  </w:style>
  <w:style w:type="paragraph" w:customStyle="1" w:styleId="Blockquote11">
    <w:name w:val="Blockquote11"/>
    <w:basedOn w:val="a0"/>
    <w:uiPriority w:val="99"/>
    <w:unhideWhenUsed/>
    <w:rsid w:val="002A4752"/>
    <w:pPr>
      <w:spacing w:before="100" w:after="100"/>
      <w:ind w:left="360" w:right="360"/>
      <w:jc w:val="left"/>
    </w:pPr>
    <w:rPr>
      <w:rFonts w:ascii="Times New Roman" w:hAnsi="Times New Roman" w:hint="eastAsia"/>
      <w:sz w:val="24"/>
      <w:szCs w:val="20"/>
    </w:rPr>
  </w:style>
  <w:style w:type="paragraph" w:customStyle="1" w:styleId="font6">
    <w:name w:val="font6"/>
    <w:basedOn w:val="a0"/>
    <w:rsid w:val="002A4752"/>
    <w:pPr>
      <w:widowControl/>
      <w:spacing w:before="100" w:beforeAutospacing="1" w:after="100" w:afterAutospacing="1"/>
      <w:jc w:val="left"/>
    </w:pPr>
    <w:rPr>
      <w:rFonts w:ascii="宋体" w:hAnsi="宋体" w:hint="eastAsia"/>
      <w:kern w:val="0"/>
      <w:sz w:val="28"/>
      <w:szCs w:val="28"/>
      <w:u w:val="single"/>
    </w:rPr>
  </w:style>
  <w:style w:type="paragraph" w:customStyle="1" w:styleId="xl28">
    <w:name w:val="xl28"/>
    <w:basedOn w:val="a0"/>
    <w:rsid w:val="002A475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ablelines">
    <w:name w:val="table_lines"/>
    <w:basedOn w:val="a0"/>
    <w:rsid w:val="002A4752"/>
    <w:pPr>
      <w:widowControl/>
      <w:jc w:val="left"/>
    </w:pPr>
    <w:rPr>
      <w:rFonts w:ascii="Times New Roman" w:hAnsi="Times New Roman"/>
      <w:kern w:val="0"/>
      <w:sz w:val="20"/>
      <w:szCs w:val="20"/>
      <w:lang w:val="de-DE" w:eastAsia="de-DE"/>
    </w:rPr>
  </w:style>
  <w:style w:type="paragraph" w:customStyle="1" w:styleId="CharCharCharChar">
    <w:name w:val="Char Char Char Char"/>
    <w:basedOn w:val="a8"/>
    <w:rsid w:val="002A4752"/>
    <w:pPr>
      <w:adjustRightInd w:val="0"/>
      <w:snapToGrid w:val="0"/>
      <w:spacing w:line="360" w:lineRule="auto"/>
    </w:pPr>
    <w:rPr>
      <w:rFonts w:ascii="Tahoma" w:hAnsi="Tahoma"/>
      <w:sz w:val="24"/>
      <w:szCs w:val="24"/>
    </w:rPr>
  </w:style>
  <w:style w:type="paragraph" w:customStyle="1" w:styleId="CharCharCharChar1">
    <w:name w:val="Char Char Char Char1"/>
    <w:basedOn w:val="a8"/>
    <w:rsid w:val="002A4752"/>
    <w:pPr>
      <w:adjustRightInd w:val="0"/>
      <w:snapToGrid w:val="0"/>
      <w:spacing w:line="360" w:lineRule="auto"/>
    </w:pPr>
    <w:rPr>
      <w:rFonts w:ascii="Tahoma" w:hAnsi="Tahom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uibi8.com/xinde/anquanxind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uibi8.com/hetong/yonggongheto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yperlink" Target="http://www.suibi8.com/baogao/yanshoubaogao/" TargetMode="Externa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A04526-8B8F-4855-9D1A-DC1A9F26F3E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27863</Words>
  <Characters>6500</Characters>
  <Application>Microsoft Office Word</Application>
  <DocSecurity>0</DocSecurity>
  <Lines>54</Lines>
  <Paragraphs>68</Paragraphs>
  <ScaleCrop>false</ScaleCrop>
  <Company>微软中国</Company>
  <LinksUpToDate>false</LinksUpToDate>
  <CharactersWithSpaces>34295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陈长飞</cp:lastModifiedBy>
  <cp:revision>1214</cp:revision>
  <cp:lastPrinted>2018-07-31T01:22:00Z</cp:lastPrinted>
  <dcterms:created xsi:type="dcterms:W3CDTF">2017-05-05T10:39:00Z</dcterms:created>
  <dcterms:modified xsi:type="dcterms:W3CDTF">2018-08-01T08:41:00Z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