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B1" w:rsidRDefault="005638B1">
      <w:pPr>
        <w:pStyle w:val="ab"/>
        <w:ind w:firstLine="0"/>
        <w:rPr>
          <w:rFonts w:eastAsia="黑体"/>
          <w:b/>
          <w:bCs/>
          <w:color w:val="000000"/>
          <w:sz w:val="84"/>
          <w:szCs w:val="84"/>
        </w:rPr>
      </w:pPr>
    </w:p>
    <w:p w:rsidR="005638B1" w:rsidRDefault="003C14B0">
      <w:pPr>
        <w:pStyle w:val="ab"/>
        <w:ind w:firstLine="0"/>
        <w:jc w:val="center"/>
        <w:rPr>
          <w:rFonts w:eastAsia="黑体"/>
          <w:b/>
          <w:bCs/>
          <w:color w:val="000000"/>
          <w:sz w:val="84"/>
          <w:szCs w:val="84"/>
        </w:rPr>
      </w:pPr>
      <w:r>
        <w:rPr>
          <w:rFonts w:ascii="黑体" w:eastAsia="黑体" w:hAnsi="黑体" w:hint="eastAsia"/>
          <w:b/>
          <w:bCs/>
          <w:color w:val="000000"/>
          <w:sz w:val="84"/>
          <w:szCs w:val="84"/>
        </w:rPr>
        <w:t>竞争性谈判文件</w:t>
      </w:r>
    </w:p>
    <w:p w:rsidR="005638B1" w:rsidRDefault="005638B1">
      <w:pPr>
        <w:pStyle w:val="ab"/>
        <w:ind w:firstLine="0"/>
        <w:jc w:val="center"/>
        <w:rPr>
          <w:rFonts w:ascii="宋体" w:hAnsi="宋体"/>
          <w:b/>
          <w:bCs/>
          <w:color w:val="000000"/>
          <w:sz w:val="32"/>
          <w:szCs w:val="32"/>
        </w:rPr>
      </w:pPr>
    </w:p>
    <w:p w:rsidR="005638B1" w:rsidRDefault="005638B1">
      <w:pPr>
        <w:pStyle w:val="ab"/>
        <w:ind w:firstLine="0"/>
        <w:jc w:val="center"/>
        <w:rPr>
          <w:b/>
          <w:bCs/>
          <w:color w:val="000000"/>
          <w:sz w:val="32"/>
          <w:szCs w:val="32"/>
        </w:rPr>
      </w:pPr>
    </w:p>
    <w:p w:rsidR="005638B1" w:rsidRDefault="005638B1">
      <w:pPr>
        <w:pStyle w:val="ab"/>
        <w:ind w:firstLine="0"/>
        <w:jc w:val="center"/>
        <w:rPr>
          <w:b/>
          <w:bCs/>
          <w:color w:val="000000"/>
          <w:sz w:val="32"/>
          <w:szCs w:val="32"/>
        </w:rPr>
      </w:pPr>
    </w:p>
    <w:p w:rsidR="005638B1" w:rsidRDefault="003C14B0">
      <w:pPr>
        <w:spacing w:line="440" w:lineRule="exact"/>
        <w:ind w:firstLineChars="400" w:firstLine="1446"/>
        <w:rPr>
          <w:rFonts w:ascii="宋体" w:hAnsi="宋体"/>
          <w:b/>
          <w:bCs/>
          <w:kern w:val="0"/>
          <w:sz w:val="36"/>
          <w:szCs w:val="36"/>
        </w:rPr>
      </w:pPr>
      <w:r>
        <w:rPr>
          <w:rFonts w:ascii="宋体" w:hAnsi="宋体" w:hint="eastAsia"/>
          <w:b/>
          <w:bCs/>
          <w:kern w:val="0"/>
          <w:sz w:val="36"/>
          <w:szCs w:val="36"/>
        </w:rPr>
        <w:t>项目名称：计算机云综合实训实验室</w:t>
      </w:r>
    </w:p>
    <w:p w:rsidR="005638B1" w:rsidRDefault="003C14B0">
      <w:pPr>
        <w:spacing w:line="440" w:lineRule="exact"/>
        <w:ind w:firstLineChars="900" w:firstLine="3253"/>
        <w:rPr>
          <w:rFonts w:ascii="宋体" w:hAnsi="宋体"/>
          <w:b/>
          <w:bCs/>
          <w:kern w:val="0"/>
          <w:sz w:val="36"/>
          <w:szCs w:val="36"/>
        </w:rPr>
      </w:pPr>
      <w:r>
        <w:rPr>
          <w:rFonts w:ascii="宋体" w:hAnsi="宋体" w:hint="eastAsia"/>
          <w:b/>
          <w:bCs/>
          <w:kern w:val="0"/>
          <w:sz w:val="36"/>
          <w:szCs w:val="36"/>
        </w:rPr>
        <w:t>计算机采购项目</w:t>
      </w:r>
    </w:p>
    <w:p w:rsidR="005638B1" w:rsidRDefault="005638B1" w:rsidP="00C920C8">
      <w:pPr>
        <w:spacing w:afterLines="50"/>
        <w:jc w:val="center"/>
        <w:rPr>
          <w:b/>
          <w:bCs/>
          <w:sz w:val="32"/>
          <w:szCs w:val="32"/>
        </w:rPr>
      </w:pPr>
    </w:p>
    <w:p w:rsidR="005638B1" w:rsidRDefault="005638B1">
      <w:pPr>
        <w:pStyle w:val="ab"/>
        <w:ind w:firstLine="0"/>
        <w:jc w:val="center"/>
        <w:rPr>
          <w:b/>
          <w:bCs/>
          <w:sz w:val="32"/>
          <w:szCs w:val="32"/>
        </w:rPr>
      </w:pPr>
    </w:p>
    <w:p w:rsidR="005638B1" w:rsidRDefault="003C14B0">
      <w:pPr>
        <w:pStyle w:val="ab"/>
        <w:ind w:firstLine="0"/>
        <w:jc w:val="center"/>
        <w:rPr>
          <w:b/>
          <w:bCs/>
          <w:sz w:val="32"/>
          <w:szCs w:val="32"/>
          <w:u w:val="dotted"/>
        </w:rPr>
      </w:pPr>
      <w:r>
        <w:rPr>
          <w:rFonts w:ascii="宋体" w:hAnsi="宋体" w:hint="eastAsia"/>
          <w:b/>
          <w:bCs/>
          <w:sz w:val="32"/>
          <w:szCs w:val="32"/>
        </w:rPr>
        <w:t>项目编号：</w:t>
      </w:r>
      <w:r>
        <w:rPr>
          <w:rFonts w:hint="eastAsia"/>
          <w:b/>
          <w:bCs/>
          <w:sz w:val="32"/>
          <w:szCs w:val="32"/>
        </w:rPr>
        <w:t>YCY</w:t>
      </w:r>
      <w:r>
        <w:rPr>
          <w:b/>
          <w:bCs/>
          <w:sz w:val="32"/>
          <w:szCs w:val="32"/>
        </w:rPr>
        <w:t>Z2020HW014</w:t>
      </w: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jc w:val="center"/>
        <w:rPr>
          <w:b/>
          <w:bCs/>
          <w:color w:val="000000"/>
          <w:sz w:val="32"/>
          <w:szCs w:val="32"/>
        </w:rPr>
      </w:pPr>
    </w:p>
    <w:p w:rsidR="005638B1" w:rsidRDefault="003C14B0">
      <w:pPr>
        <w:jc w:val="center"/>
        <w:rPr>
          <w:rFonts w:ascii="宋体" w:hAnsi="宋体"/>
          <w:b/>
          <w:bCs/>
          <w:sz w:val="32"/>
          <w:szCs w:val="32"/>
        </w:rPr>
      </w:pPr>
      <w:r>
        <w:rPr>
          <w:rFonts w:ascii="宋体" w:hAnsi="宋体" w:hint="eastAsia"/>
          <w:b/>
          <w:bCs/>
          <w:sz w:val="32"/>
          <w:szCs w:val="32"/>
        </w:rPr>
        <w:t>盐城幼儿师范高等专科学校</w:t>
      </w:r>
    </w:p>
    <w:p w:rsidR="005638B1" w:rsidRDefault="003C14B0">
      <w:pPr>
        <w:jc w:val="center"/>
        <w:rPr>
          <w:rFonts w:ascii="黑体" w:eastAsia="黑体"/>
          <w:color w:val="000000"/>
          <w:sz w:val="36"/>
          <w:szCs w:val="36"/>
        </w:rPr>
      </w:pPr>
      <w:r>
        <w:rPr>
          <w:rFonts w:ascii="黑体" w:eastAsia="黑体" w:hint="eastAsia"/>
          <w:color w:val="000000"/>
          <w:sz w:val="36"/>
          <w:szCs w:val="36"/>
        </w:rPr>
        <w:t>2020</w:t>
      </w:r>
      <w:r>
        <w:rPr>
          <w:rFonts w:ascii="黑体" w:eastAsia="黑体" w:hAnsi="黑体" w:hint="eastAsia"/>
          <w:color w:val="000000"/>
          <w:sz w:val="36"/>
          <w:szCs w:val="36"/>
        </w:rPr>
        <w:t>年</w:t>
      </w:r>
      <w:r>
        <w:rPr>
          <w:rFonts w:ascii="黑体" w:eastAsia="黑体" w:hint="eastAsia"/>
          <w:color w:val="000000"/>
          <w:sz w:val="36"/>
          <w:szCs w:val="36"/>
        </w:rPr>
        <w:t>11</w:t>
      </w:r>
      <w:r>
        <w:rPr>
          <w:rFonts w:ascii="黑体" w:eastAsia="黑体" w:hAnsi="黑体" w:hint="eastAsia"/>
          <w:color w:val="000000"/>
          <w:sz w:val="36"/>
          <w:szCs w:val="36"/>
        </w:rPr>
        <w:t>月</w:t>
      </w:r>
      <w:r>
        <w:rPr>
          <w:rFonts w:ascii="黑体" w:eastAsia="黑体" w:hint="eastAsia"/>
          <w:color w:val="000000"/>
          <w:sz w:val="36"/>
          <w:szCs w:val="36"/>
        </w:rPr>
        <w:t>17</w:t>
      </w:r>
      <w:r>
        <w:rPr>
          <w:rFonts w:ascii="黑体" w:eastAsia="黑体" w:hAnsi="黑体" w:hint="eastAsia"/>
          <w:color w:val="000000"/>
          <w:sz w:val="36"/>
          <w:szCs w:val="36"/>
        </w:rPr>
        <w:t>日</w:t>
      </w:r>
    </w:p>
    <w:p w:rsidR="005638B1" w:rsidRDefault="005638B1">
      <w:pPr>
        <w:pStyle w:val="a5"/>
        <w:spacing w:line="360" w:lineRule="auto"/>
        <w:jc w:val="center"/>
        <w:rPr>
          <w:rFonts w:ascii="宋体" w:hAnsi="宋体"/>
          <w:color w:val="000000"/>
          <w:kern w:val="0"/>
          <w:sz w:val="28"/>
          <w:szCs w:val="28"/>
        </w:rPr>
      </w:pPr>
    </w:p>
    <w:p w:rsidR="005638B1" w:rsidRDefault="005638B1">
      <w:pPr>
        <w:rPr>
          <w:rFonts w:ascii="黑体" w:eastAsia="黑体" w:hAnsi="Arial"/>
          <w:b/>
          <w:bCs/>
          <w:color w:val="000000"/>
          <w:sz w:val="44"/>
          <w:szCs w:val="44"/>
        </w:rPr>
      </w:pPr>
    </w:p>
    <w:p w:rsidR="005638B1" w:rsidRDefault="005638B1">
      <w:pPr>
        <w:jc w:val="center"/>
        <w:rPr>
          <w:rFonts w:ascii="黑体" w:eastAsia="黑体" w:hAnsi="黑体"/>
          <w:b/>
          <w:bCs/>
          <w:color w:val="000000"/>
          <w:sz w:val="44"/>
          <w:szCs w:val="44"/>
        </w:rPr>
        <w:sectPr w:rsidR="005638B1">
          <w:headerReference w:type="default" r:id="rId8"/>
          <w:pgSz w:w="11906" w:h="16838"/>
          <w:pgMar w:top="1440" w:right="1800" w:bottom="1440" w:left="1800" w:header="851" w:footer="992" w:gutter="0"/>
          <w:cols w:space="425"/>
          <w:docGrid w:type="lines" w:linePitch="312"/>
        </w:sectPr>
      </w:pPr>
    </w:p>
    <w:p w:rsidR="005638B1" w:rsidRDefault="003C14B0">
      <w:pPr>
        <w:jc w:val="center"/>
        <w:rPr>
          <w:rFonts w:ascii="宋体" w:hAnsi="宋体"/>
          <w:b/>
          <w:bCs/>
          <w:color w:val="000000"/>
          <w:sz w:val="44"/>
          <w:szCs w:val="44"/>
        </w:rPr>
      </w:pPr>
      <w:r>
        <w:rPr>
          <w:rFonts w:ascii="黑体" w:eastAsia="黑体" w:hAnsi="黑体" w:hint="eastAsia"/>
          <w:b/>
          <w:bCs/>
          <w:color w:val="000000"/>
          <w:sz w:val="44"/>
          <w:szCs w:val="44"/>
        </w:rPr>
        <w:lastRenderedPageBreak/>
        <w:t>总目录</w:t>
      </w:r>
    </w:p>
    <w:p w:rsidR="005638B1" w:rsidRDefault="005638B1">
      <w:pPr>
        <w:pStyle w:val="10"/>
        <w:spacing w:line="360" w:lineRule="auto"/>
        <w:rPr>
          <w:rFonts w:ascii="宋体" w:eastAsia="宋体" w:hAnsi="宋体"/>
          <w:b w:val="0"/>
          <w:bCs w:val="0"/>
          <w:sz w:val="24"/>
          <w:szCs w:val="24"/>
        </w:rPr>
      </w:pP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第一章竞争性谈判采购公告</w:t>
      </w:r>
      <w:r>
        <w:rPr>
          <w:rFonts w:ascii="黑体" w:eastAsia="黑体" w:hAnsi="宋体" w:hint="eastAsia"/>
          <w:sz w:val="36"/>
          <w:szCs w:val="36"/>
        </w:rPr>
        <w:t>……………………</w:t>
      </w:r>
      <w:r>
        <w:rPr>
          <w:rFonts w:ascii="黑体" w:eastAsia="黑体" w:hAnsi="宋体" w:hint="eastAsia"/>
          <w:sz w:val="36"/>
          <w:szCs w:val="36"/>
        </w:rPr>
        <w:t>2</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第二章谈判须知</w:t>
      </w:r>
      <w:r>
        <w:rPr>
          <w:rFonts w:ascii="黑体" w:eastAsia="黑体" w:hAnsi="宋体" w:hint="eastAsia"/>
          <w:sz w:val="36"/>
          <w:szCs w:val="36"/>
        </w:rPr>
        <w:t>…………………………………</w:t>
      </w:r>
      <w:r>
        <w:rPr>
          <w:rFonts w:ascii="黑体" w:eastAsia="黑体" w:hAnsi="宋体" w:hint="eastAsia"/>
          <w:sz w:val="36"/>
          <w:szCs w:val="36"/>
        </w:rPr>
        <w:t>6</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第三章合同条款及格式</w:t>
      </w:r>
      <w:r>
        <w:rPr>
          <w:rFonts w:ascii="黑体" w:eastAsia="黑体" w:hAnsi="宋体" w:hint="eastAsia"/>
          <w:sz w:val="36"/>
          <w:szCs w:val="36"/>
        </w:rPr>
        <w:t>…………………………</w:t>
      </w:r>
      <w:r>
        <w:rPr>
          <w:rFonts w:ascii="黑体" w:eastAsia="黑体" w:hAnsi="宋体" w:hint="eastAsia"/>
          <w:sz w:val="36"/>
          <w:szCs w:val="36"/>
        </w:rPr>
        <w:t>17</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第四章项目需求</w:t>
      </w:r>
      <w:r>
        <w:rPr>
          <w:rFonts w:ascii="黑体" w:eastAsia="黑体" w:hAnsi="宋体" w:hint="eastAsia"/>
          <w:sz w:val="36"/>
          <w:szCs w:val="36"/>
        </w:rPr>
        <w:t>…………………………………</w:t>
      </w:r>
      <w:r>
        <w:rPr>
          <w:rFonts w:ascii="黑体" w:eastAsia="黑体" w:hAnsi="宋体" w:hint="eastAsia"/>
          <w:sz w:val="36"/>
          <w:szCs w:val="36"/>
        </w:rPr>
        <w:t>30</w:t>
      </w:r>
    </w:p>
    <w:p w:rsidR="005638B1" w:rsidRDefault="003C14B0">
      <w:pPr>
        <w:adjustRightInd w:val="0"/>
        <w:snapToGrid w:val="0"/>
        <w:spacing w:line="360" w:lineRule="auto"/>
        <w:outlineLvl w:val="0"/>
        <w:rPr>
          <w:rFonts w:ascii="黑体" w:eastAsia="黑体" w:hAnsi="宋体"/>
          <w:sz w:val="36"/>
          <w:szCs w:val="36"/>
        </w:rPr>
      </w:pPr>
      <w:r>
        <w:rPr>
          <w:rFonts w:ascii="黑体" w:eastAsia="黑体" w:hAnsi="黑体" w:hint="eastAsia"/>
          <w:sz w:val="36"/>
          <w:szCs w:val="36"/>
        </w:rPr>
        <w:t>第五章谈判响应文件格式</w:t>
      </w:r>
      <w:r>
        <w:rPr>
          <w:rFonts w:ascii="黑体" w:eastAsia="黑体" w:hAnsi="宋体" w:hint="eastAsia"/>
          <w:sz w:val="36"/>
          <w:szCs w:val="36"/>
        </w:rPr>
        <w:t>………………………</w:t>
      </w:r>
      <w:r>
        <w:rPr>
          <w:rFonts w:ascii="黑体" w:eastAsia="黑体" w:hAnsi="宋体" w:hint="eastAsia"/>
          <w:sz w:val="36"/>
          <w:szCs w:val="36"/>
        </w:rPr>
        <w:t>3</w:t>
      </w:r>
      <w:r>
        <w:rPr>
          <w:rFonts w:ascii="黑体" w:eastAsia="黑体" w:hAnsi="宋体" w:hint="eastAsia"/>
          <w:sz w:val="36"/>
          <w:szCs w:val="36"/>
        </w:rPr>
        <w:t>3</w:t>
      </w: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rPr>
          <w:color w:val="000000"/>
        </w:rPr>
      </w:pPr>
    </w:p>
    <w:p w:rsidR="005638B1" w:rsidRDefault="005638B1">
      <w:pPr>
        <w:pStyle w:val="Default"/>
      </w:pPr>
    </w:p>
    <w:p w:rsidR="005638B1" w:rsidRDefault="005638B1">
      <w:pPr>
        <w:pStyle w:val="Default"/>
      </w:pPr>
    </w:p>
    <w:p w:rsidR="005638B1" w:rsidRDefault="005638B1">
      <w:pPr>
        <w:pStyle w:val="Default"/>
      </w:pPr>
    </w:p>
    <w:p w:rsidR="005638B1" w:rsidRDefault="005638B1">
      <w:pPr>
        <w:pStyle w:val="Default"/>
      </w:pPr>
    </w:p>
    <w:p w:rsidR="005638B1" w:rsidRDefault="005638B1">
      <w:pPr>
        <w:pStyle w:val="Default"/>
      </w:pPr>
    </w:p>
    <w:p w:rsidR="005638B1" w:rsidRDefault="005638B1">
      <w:pPr>
        <w:rPr>
          <w:color w:val="000000"/>
        </w:rPr>
      </w:pPr>
    </w:p>
    <w:p w:rsidR="005638B1" w:rsidRDefault="003C14B0">
      <w:pPr>
        <w:jc w:val="center"/>
        <w:rPr>
          <w:rFonts w:ascii="黑体" w:eastAsia="黑体"/>
          <w:b/>
          <w:bCs/>
          <w:color w:val="000000"/>
          <w:sz w:val="44"/>
          <w:szCs w:val="44"/>
        </w:rPr>
      </w:pPr>
      <w:r>
        <w:rPr>
          <w:rFonts w:ascii="黑体" w:eastAsia="黑体" w:hAnsi="黑体" w:hint="eastAsia"/>
          <w:b/>
          <w:bCs/>
          <w:color w:val="000000"/>
          <w:sz w:val="44"/>
          <w:szCs w:val="44"/>
        </w:rPr>
        <w:lastRenderedPageBreak/>
        <w:t>第一章竞争性谈判采购公告</w:t>
      </w:r>
    </w:p>
    <w:p w:rsidR="005638B1" w:rsidRDefault="005638B1"/>
    <w:p w:rsidR="005638B1" w:rsidRDefault="003C14B0">
      <w:pPr>
        <w:pBdr>
          <w:top w:val="single" w:sz="4" w:space="1" w:color="auto"/>
          <w:left w:val="single" w:sz="4" w:space="4" w:color="auto"/>
          <w:bottom w:val="single" w:sz="4" w:space="1" w:color="auto"/>
          <w:right w:val="single" w:sz="4" w:space="4" w:color="auto"/>
        </w:pBdr>
        <w:spacing w:line="440" w:lineRule="exact"/>
        <w:ind w:firstLineChars="200" w:firstLine="560"/>
        <w:rPr>
          <w:rFonts w:ascii="宋体" w:hAnsi="宋体"/>
          <w:sz w:val="28"/>
          <w:szCs w:val="28"/>
        </w:rPr>
      </w:pPr>
      <w:r>
        <w:rPr>
          <w:rFonts w:ascii="宋体" w:hAnsi="宋体" w:hint="eastAsia"/>
          <w:sz w:val="28"/>
          <w:szCs w:val="28"/>
        </w:rPr>
        <w:t>项目概况</w:t>
      </w:r>
    </w:p>
    <w:p w:rsidR="005638B1" w:rsidRDefault="003C14B0">
      <w:pPr>
        <w:pBdr>
          <w:top w:val="single" w:sz="4" w:space="1" w:color="auto"/>
          <w:left w:val="single" w:sz="4" w:space="4" w:color="auto"/>
          <w:bottom w:val="single" w:sz="4" w:space="1" w:color="auto"/>
          <w:right w:val="single" w:sz="4" w:space="4" w:color="auto"/>
        </w:pBdr>
        <w:spacing w:line="440" w:lineRule="exact"/>
        <w:ind w:firstLineChars="200" w:firstLine="560"/>
        <w:rPr>
          <w:rFonts w:ascii="宋体" w:hAnsi="宋体"/>
          <w:sz w:val="28"/>
          <w:szCs w:val="28"/>
        </w:rPr>
      </w:pPr>
      <w:r>
        <w:rPr>
          <w:rFonts w:ascii="宋体" w:hAnsi="宋体" w:hint="eastAsia"/>
          <w:sz w:val="28"/>
          <w:szCs w:val="28"/>
          <w:u w:val="single"/>
        </w:rPr>
        <w:t>盐城幼儿师范高等专科学校计算机云综合实训实验室计算机采购项目</w:t>
      </w:r>
      <w:r>
        <w:rPr>
          <w:rFonts w:ascii="宋体" w:hAnsi="宋体" w:hint="eastAsia"/>
          <w:sz w:val="28"/>
          <w:szCs w:val="28"/>
        </w:rPr>
        <w:t>的潜在投标人应在盐城幼儿师范高等专科学校网站【</w:t>
      </w:r>
      <w:r>
        <w:rPr>
          <w:rFonts w:ascii="宋体" w:hAnsi="宋体" w:hint="eastAsia"/>
          <w:sz w:val="28"/>
          <w:szCs w:val="28"/>
        </w:rPr>
        <w:t>www.yyz.edu.cn</w:t>
      </w:r>
      <w:r>
        <w:rPr>
          <w:rFonts w:ascii="宋体" w:hAnsi="宋体" w:hint="eastAsia"/>
          <w:sz w:val="28"/>
          <w:szCs w:val="28"/>
        </w:rPr>
        <w:t>】</w:t>
      </w:r>
      <w:r w:rsidR="00C920C8">
        <w:rPr>
          <w:rFonts w:ascii="宋体" w:hAnsi="宋体" w:hint="eastAsia"/>
          <w:sz w:val="28"/>
          <w:szCs w:val="28"/>
        </w:rPr>
        <w:t>或盐城市政府采购网</w:t>
      </w:r>
      <w:r>
        <w:rPr>
          <w:rFonts w:ascii="宋体" w:hAnsi="宋体" w:hint="eastAsia"/>
          <w:sz w:val="28"/>
          <w:szCs w:val="28"/>
        </w:rPr>
        <w:t>获取采购文件，并于</w:t>
      </w:r>
      <w:r>
        <w:rPr>
          <w:rFonts w:ascii="宋体" w:hAnsi="宋体" w:hint="eastAsia"/>
          <w:sz w:val="28"/>
          <w:szCs w:val="28"/>
          <w:u w:val="single"/>
        </w:rPr>
        <w:t>2020</w:t>
      </w:r>
      <w:r>
        <w:rPr>
          <w:rFonts w:ascii="宋体" w:hAnsi="宋体" w:hint="eastAsia"/>
          <w:sz w:val="28"/>
          <w:szCs w:val="28"/>
          <w:u w:val="single"/>
        </w:rPr>
        <w:t>年</w:t>
      </w:r>
      <w:r>
        <w:rPr>
          <w:rFonts w:ascii="宋体" w:hAnsi="宋体" w:hint="eastAsia"/>
          <w:sz w:val="28"/>
          <w:szCs w:val="28"/>
          <w:u w:val="single"/>
        </w:rPr>
        <w:t>11</w:t>
      </w:r>
      <w:r>
        <w:rPr>
          <w:rFonts w:ascii="宋体" w:hAnsi="宋体" w:hint="eastAsia"/>
          <w:sz w:val="28"/>
          <w:szCs w:val="28"/>
          <w:u w:val="single"/>
        </w:rPr>
        <w:t>月</w:t>
      </w:r>
      <w:r>
        <w:rPr>
          <w:rFonts w:ascii="宋体" w:hAnsi="宋体" w:hint="eastAsia"/>
          <w:sz w:val="28"/>
          <w:szCs w:val="28"/>
          <w:u w:val="single"/>
        </w:rPr>
        <w:t>2</w:t>
      </w:r>
      <w:r>
        <w:rPr>
          <w:rFonts w:ascii="宋体" w:hAnsi="宋体" w:hint="eastAsia"/>
          <w:sz w:val="28"/>
          <w:szCs w:val="28"/>
          <w:u w:val="single"/>
        </w:rPr>
        <w:t>4</w:t>
      </w:r>
      <w:r>
        <w:rPr>
          <w:rFonts w:ascii="宋体" w:hAnsi="宋体" w:hint="eastAsia"/>
          <w:sz w:val="28"/>
          <w:szCs w:val="28"/>
          <w:u w:val="single"/>
        </w:rPr>
        <w:t>日</w:t>
      </w:r>
      <w:r>
        <w:rPr>
          <w:rFonts w:ascii="宋体" w:hAnsi="宋体" w:hint="eastAsia"/>
          <w:sz w:val="28"/>
          <w:szCs w:val="28"/>
          <w:u w:val="single"/>
        </w:rPr>
        <w:t>15</w:t>
      </w:r>
      <w:r>
        <w:rPr>
          <w:rFonts w:ascii="宋体" w:hAnsi="宋体" w:hint="eastAsia"/>
          <w:sz w:val="28"/>
          <w:szCs w:val="28"/>
          <w:u w:val="single"/>
        </w:rPr>
        <w:t>点</w:t>
      </w:r>
      <w:r>
        <w:rPr>
          <w:rFonts w:ascii="宋体" w:hAnsi="宋体" w:hint="eastAsia"/>
          <w:sz w:val="28"/>
          <w:szCs w:val="28"/>
          <w:u w:val="single"/>
        </w:rPr>
        <w:t>0</w:t>
      </w:r>
      <w:r>
        <w:rPr>
          <w:rFonts w:ascii="宋体" w:hAnsi="宋体" w:hint="eastAsia"/>
          <w:sz w:val="28"/>
          <w:szCs w:val="28"/>
          <w:u w:val="single"/>
        </w:rPr>
        <w:t>0</w:t>
      </w:r>
      <w:r>
        <w:rPr>
          <w:rFonts w:ascii="宋体" w:hAnsi="宋体" w:hint="eastAsia"/>
          <w:sz w:val="28"/>
          <w:szCs w:val="28"/>
          <w:u w:val="single"/>
        </w:rPr>
        <w:t>分</w:t>
      </w:r>
      <w:r>
        <w:rPr>
          <w:rFonts w:ascii="宋体" w:hAnsi="宋体" w:hint="eastAsia"/>
          <w:sz w:val="28"/>
          <w:szCs w:val="28"/>
        </w:rPr>
        <w:t>（北京时间）前提交响应文件。</w:t>
      </w:r>
    </w:p>
    <w:p w:rsidR="005638B1" w:rsidRDefault="003C14B0">
      <w:pPr>
        <w:spacing w:line="440" w:lineRule="exact"/>
        <w:ind w:firstLineChars="200" w:firstLine="562"/>
        <w:rPr>
          <w:rFonts w:ascii="宋体" w:hAnsi="宋体"/>
          <w:b/>
          <w:bCs/>
          <w:sz w:val="28"/>
          <w:szCs w:val="28"/>
        </w:rPr>
      </w:pPr>
      <w:bookmarkStart w:id="0" w:name="_Toc28359089"/>
      <w:bookmarkStart w:id="1" w:name="_Toc35393798"/>
      <w:bookmarkStart w:id="2" w:name="_Toc35393629"/>
      <w:bookmarkStart w:id="3" w:name="_Toc28359012"/>
      <w:bookmarkEnd w:id="0"/>
      <w:bookmarkEnd w:id="1"/>
      <w:bookmarkEnd w:id="2"/>
      <w:r>
        <w:rPr>
          <w:rFonts w:ascii="宋体" w:hAnsi="宋体" w:hint="eastAsia"/>
          <w:b/>
          <w:bCs/>
          <w:sz w:val="28"/>
          <w:szCs w:val="28"/>
        </w:rPr>
        <w:t>一、项目基本情况</w:t>
      </w:r>
      <w:bookmarkEnd w:id="3"/>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项目编号：</w:t>
      </w:r>
      <w:r>
        <w:rPr>
          <w:rFonts w:ascii="宋体" w:hAnsi="宋体" w:hint="eastAsia"/>
          <w:sz w:val="28"/>
          <w:szCs w:val="28"/>
        </w:rPr>
        <w:t>YCYZ2020HW014</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项目名称：盐城幼儿师范高等专科学校计算机云综合实训实验室计算机采购项目</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采购方式：</w:t>
      </w:r>
      <w:r>
        <w:rPr>
          <w:rFonts w:ascii="宋体" w:hAnsi="宋体" w:hint="eastAsia"/>
          <w:b/>
          <w:bCs/>
          <w:sz w:val="28"/>
          <w:szCs w:val="28"/>
        </w:rPr>
        <w:t>■</w:t>
      </w:r>
      <w:r>
        <w:rPr>
          <w:rFonts w:ascii="宋体" w:hAnsi="宋体" w:hint="eastAsia"/>
          <w:sz w:val="28"/>
          <w:szCs w:val="28"/>
        </w:rPr>
        <w:t>竞争性谈判</w:t>
      </w:r>
      <w:r>
        <w:rPr>
          <w:rFonts w:ascii="宋体" w:hAnsi="宋体" w:hint="eastAsia"/>
          <w:sz w:val="28"/>
          <w:szCs w:val="28"/>
        </w:rPr>
        <w:t xml:space="preserve"> </w:t>
      </w:r>
      <w:r>
        <w:rPr>
          <w:rFonts w:ascii="宋体" w:hAnsi="宋体" w:hint="eastAsia"/>
          <w:sz w:val="28"/>
          <w:szCs w:val="28"/>
        </w:rPr>
        <w:t>□竞争性磋商</w:t>
      </w:r>
      <w:r>
        <w:rPr>
          <w:rFonts w:ascii="宋体" w:hAnsi="宋体" w:hint="eastAsia"/>
          <w:sz w:val="28"/>
          <w:szCs w:val="28"/>
        </w:rPr>
        <w:t xml:space="preserve"> </w:t>
      </w:r>
      <w:r>
        <w:rPr>
          <w:rFonts w:ascii="宋体" w:hAnsi="宋体" w:hint="eastAsia"/>
          <w:sz w:val="28"/>
          <w:szCs w:val="28"/>
        </w:rPr>
        <w:t>□询价</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预算金额：</w:t>
      </w:r>
      <w:r>
        <w:rPr>
          <w:rFonts w:ascii="宋体" w:hAnsi="宋体" w:hint="eastAsia"/>
          <w:sz w:val="28"/>
          <w:szCs w:val="28"/>
        </w:rPr>
        <w:t>95</w:t>
      </w:r>
      <w:r>
        <w:rPr>
          <w:rFonts w:ascii="宋体" w:hAnsi="宋体" w:hint="eastAsia"/>
          <w:sz w:val="28"/>
          <w:szCs w:val="28"/>
        </w:rPr>
        <w:t>万元</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最高限价：</w:t>
      </w:r>
      <w:r>
        <w:rPr>
          <w:rFonts w:ascii="宋体" w:hAnsi="宋体" w:hint="eastAsia"/>
          <w:sz w:val="28"/>
          <w:szCs w:val="28"/>
        </w:rPr>
        <w:t>95</w:t>
      </w:r>
      <w:r>
        <w:rPr>
          <w:rFonts w:ascii="宋体" w:hAnsi="宋体" w:hint="eastAsia"/>
          <w:sz w:val="28"/>
          <w:szCs w:val="28"/>
        </w:rPr>
        <w:t>万元</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采购需求：详见采购文件中第四章项目需求</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合同履行期限：合同签订后</w:t>
      </w:r>
      <w:r>
        <w:rPr>
          <w:rFonts w:ascii="宋体" w:hAnsi="宋体" w:hint="eastAsia"/>
          <w:sz w:val="28"/>
          <w:szCs w:val="28"/>
        </w:rPr>
        <w:t>7</w:t>
      </w:r>
      <w:r>
        <w:rPr>
          <w:rFonts w:ascii="宋体" w:hAnsi="宋体" w:hint="eastAsia"/>
          <w:sz w:val="28"/>
          <w:szCs w:val="28"/>
        </w:rPr>
        <w:t>日内送至盐城幼儿师范高等专科学校指定地点，并</w:t>
      </w:r>
      <w:r>
        <w:rPr>
          <w:rFonts w:ascii="宋体" w:hAnsi="宋体" w:hint="eastAsia"/>
          <w:kern w:val="0"/>
          <w:sz w:val="28"/>
          <w:szCs w:val="28"/>
        </w:rPr>
        <w:t>安装、调试完成</w:t>
      </w:r>
      <w:r>
        <w:rPr>
          <w:rFonts w:ascii="宋体" w:hAnsi="宋体" w:hint="eastAsia"/>
          <w:sz w:val="28"/>
          <w:szCs w:val="28"/>
        </w:rPr>
        <w:t>，且达采购人使用（验收）要求。</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8.</w:t>
      </w:r>
      <w:r>
        <w:rPr>
          <w:rFonts w:ascii="宋体" w:hAnsi="宋体" w:hint="eastAsia"/>
          <w:sz w:val="28"/>
          <w:szCs w:val="28"/>
        </w:rPr>
        <w:t>本项目</w:t>
      </w:r>
      <w:r>
        <w:rPr>
          <w:rFonts w:ascii="宋体" w:hAnsi="宋体" w:hint="eastAsia"/>
          <w:sz w:val="28"/>
          <w:szCs w:val="28"/>
          <w:u w:val="single"/>
        </w:rPr>
        <w:t>不接受</w:t>
      </w:r>
      <w:r>
        <w:rPr>
          <w:rFonts w:ascii="宋体" w:hAnsi="宋体" w:hint="eastAsia"/>
          <w:sz w:val="28"/>
          <w:szCs w:val="28"/>
        </w:rPr>
        <w:t>联合体。</w:t>
      </w:r>
      <w:bookmarkStart w:id="4" w:name="_Toc28359013"/>
      <w:bookmarkStart w:id="5" w:name="_Toc35393630"/>
      <w:bookmarkStart w:id="6" w:name="_Toc35393799"/>
      <w:bookmarkStart w:id="7" w:name="_Toc28359090"/>
      <w:bookmarkEnd w:id="4"/>
      <w:bookmarkEnd w:id="5"/>
      <w:bookmarkEnd w:id="6"/>
      <w:bookmarkEnd w:id="7"/>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二、申请人的资格要求：</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满足《中华人民共和国政府采购法》第二十二条规定，并提供下列材料；</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法人或者其他组织的营业执照等证明文件，自然人的身份证明；</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上一年度的财务报表（成立不满一年不需提供）；</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依法缴纳税收和社会保障资金的相关材料；</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具备履行合同所必需的设备和专业技术能力的书面声明；</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参加政府采购活动前</w:t>
      </w:r>
      <w:r>
        <w:rPr>
          <w:rFonts w:ascii="宋体" w:hAnsi="宋体" w:hint="eastAsia"/>
          <w:sz w:val="28"/>
          <w:szCs w:val="28"/>
        </w:rPr>
        <w:t>3</w:t>
      </w:r>
      <w:r>
        <w:rPr>
          <w:rFonts w:ascii="宋体" w:hAnsi="宋体" w:hint="eastAsia"/>
          <w:sz w:val="28"/>
          <w:szCs w:val="28"/>
        </w:rPr>
        <w:t>年内在经营活动中没有重大违法记录的书面声明；</w:t>
      </w:r>
    </w:p>
    <w:p w:rsidR="005638B1" w:rsidRDefault="003C14B0">
      <w:pPr>
        <w:ind w:firstLineChars="200" w:firstLine="560"/>
        <w:rPr>
          <w:rFonts w:ascii="宋体" w:hAnsi="宋体"/>
          <w:sz w:val="28"/>
          <w:szCs w:val="28"/>
          <w:u w:val="single"/>
        </w:rPr>
      </w:pPr>
      <w:bookmarkStart w:id="8" w:name="_Toc28359091"/>
      <w:bookmarkStart w:id="9" w:name="_Toc28359014"/>
      <w:bookmarkEnd w:id="8"/>
      <w:r>
        <w:rPr>
          <w:rFonts w:ascii="宋体" w:hAnsi="宋体" w:hint="eastAsia"/>
          <w:sz w:val="28"/>
          <w:szCs w:val="28"/>
        </w:rPr>
        <w:t>2.</w:t>
      </w:r>
      <w:r>
        <w:rPr>
          <w:rFonts w:ascii="宋体" w:hAnsi="宋体" w:hint="eastAsia"/>
          <w:sz w:val="28"/>
          <w:szCs w:val="28"/>
        </w:rPr>
        <w:t>落实政府采购政策需满足的资格要求：</w:t>
      </w:r>
      <w:bookmarkEnd w:id="9"/>
      <w:r>
        <w:rPr>
          <w:rFonts w:ascii="宋体" w:hAnsi="宋体" w:hint="eastAsia"/>
          <w:sz w:val="28"/>
          <w:szCs w:val="28"/>
        </w:rPr>
        <w:t>（</w:t>
      </w:r>
      <w:r>
        <w:rPr>
          <w:rFonts w:ascii="宋体" w:hAnsi="宋体" w:hint="eastAsia"/>
          <w:sz w:val="28"/>
          <w:szCs w:val="28"/>
          <w:u w:val="single"/>
        </w:rPr>
        <w:t>如属于专门面向中小企业采购的项目</w:t>
      </w:r>
      <w:r>
        <w:rPr>
          <w:rFonts w:ascii="宋体" w:hAnsi="宋体" w:hint="eastAsia"/>
          <w:sz w:val="28"/>
          <w:szCs w:val="28"/>
          <w:u w:val="single"/>
        </w:rPr>
        <w:t>,</w:t>
      </w:r>
      <w:r>
        <w:rPr>
          <w:rFonts w:ascii="宋体" w:hAnsi="宋体" w:hint="eastAsia"/>
          <w:sz w:val="28"/>
          <w:szCs w:val="28"/>
          <w:u w:val="single"/>
        </w:rPr>
        <w:t>供应商应为中小微企业、监狱企业、残疾人福利性</w:t>
      </w:r>
      <w:r>
        <w:rPr>
          <w:rFonts w:ascii="宋体" w:hAnsi="宋体" w:hint="eastAsia"/>
          <w:sz w:val="28"/>
          <w:szCs w:val="28"/>
          <w:u w:val="single"/>
        </w:rPr>
        <w:lastRenderedPageBreak/>
        <w:t>单位</w:t>
      </w:r>
      <w:r>
        <w:rPr>
          <w:rFonts w:ascii="宋体" w:hAnsi="宋体" w:hint="eastAsia"/>
          <w:sz w:val="28"/>
          <w:szCs w:val="28"/>
          <w:u w:val="single"/>
        </w:rPr>
        <w:t>)</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本项目的特定资格要求：</w:t>
      </w:r>
    </w:p>
    <w:p w:rsidR="005638B1" w:rsidRDefault="003C14B0">
      <w:pPr>
        <w:spacing w:line="440" w:lineRule="exact"/>
        <w:ind w:firstLine="54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）未被“信用中国”网站（</w:t>
      </w:r>
      <w:r>
        <w:rPr>
          <w:rFonts w:ascii="宋体" w:hAnsi="宋体" w:hint="eastAsia"/>
          <w:sz w:val="28"/>
          <w:szCs w:val="28"/>
        </w:rPr>
        <w:t>www.creditchina.gov.cn</w:t>
      </w:r>
      <w:r>
        <w:rPr>
          <w:rFonts w:ascii="宋体" w:hAnsi="宋体" w:hint="eastAsia"/>
          <w:sz w:val="28"/>
          <w:szCs w:val="28"/>
        </w:rPr>
        <w:t>）列入失信被执行人、重大税收违法案件当事人名单、政府采购严重失信行为记录名单。</w:t>
      </w:r>
    </w:p>
    <w:p w:rsidR="005638B1" w:rsidRDefault="003C14B0">
      <w:pPr>
        <w:spacing w:line="440" w:lineRule="exact"/>
        <w:ind w:firstLine="54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）单位负责人为同一人或者存在直接控股、管理关系的不同供应商，不得参加同一合同项下的政府采购活动。</w:t>
      </w:r>
      <w:bookmarkStart w:id="10" w:name="_Toc35393631"/>
      <w:bookmarkStart w:id="11" w:name="_Toc35393800"/>
      <w:bookmarkEnd w:id="10"/>
      <w:bookmarkEnd w:id="11"/>
    </w:p>
    <w:p w:rsidR="005638B1" w:rsidRDefault="003C14B0">
      <w:pPr>
        <w:spacing w:line="440" w:lineRule="exact"/>
        <w:ind w:firstLineChars="200" w:firstLine="560"/>
        <w:rPr>
          <w:rFonts w:ascii="宋体" w:hAnsi="宋体"/>
          <w:sz w:val="28"/>
          <w:szCs w:val="28"/>
        </w:rPr>
      </w:pPr>
      <w:r>
        <w:rPr>
          <w:rFonts w:ascii="宋体" w:hAnsi="宋体" w:hint="eastAsia"/>
          <w:sz w:val="28"/>
          <w:szCs w:val="28"/>
          <w:u w:val="single"/>
        </w:rPr>
        <w:t>（如项目接受联合体投标，对联合体应提出相关资格要求；如属于特定行业项目</w:t>
      </w:r>
      <w:r>
        <w:rPr>
          <w:rFonts w:ascii="宋体" w:hAnsi="宋体" w:hint="eastAsia"/>
          <w:sz w:val="28"/>
          <w:szCs w:val="28"/>
          <w:u w:val="single"/>
        </w:rPr>
        <w:t>,</w:t>
      </w:r>
      <w:r>
        <w:rPr>
          <w:rFonts w:ascii="宋体" w:hAnsi="宋体" w:hint="eastAsia"/>
          <w:sz w:val="28"/>
          <w:szCs w:val="28"/>
          <w:u w:val="single"/>
        </w:rPr>
        <w:t>供应商应当具备特定行业法定准入要求。</w:t>
      </w:r>
      <w:r>
        <w:rPr>
          <w:rFonts w:ascii="宋体" w:hAnsi="宋体" w:hint="eastAsia"/>
          <w:sz w:val="28"/>
          <w:szCs w:val="28"/>
          <w:u w:val="single"/>
        </w:rPr>
        <w:t>)</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三、获取采购文件</w:t>
      </w:r>
    </w:p>
    <w:p w:rsidR="005638B1" w:rsidRDefault="003C14B0">
      <w:pPr>
        <w:spacing w:line="440" w:lineRule="exact"/>
        <w:ind w:firstLine="540"/>
        <w:rPr>
          <w:rFonts w:ascii="宋体" w:hAnsi="宋体"/>
          <w:sz w:val="28"/>
          <w:szCs w:val="28"/>
        </w:rPr>
      </w:pPr>
      <w:bookmarkStart w:id="12" w:name="_Toc28359015"/>
      <w:bookmarkStart w:id="13" w:name="_Toc28359092"/>
      <w:bookmarkStart w:id="14" w:name="_Toc35393801"/>
      <w:bookmarkStart w:id="15" w:name="_Toc35393632"/>
      <w:bookmarkEnd w:id="12"/>
      <w:bookmarkEnd w:id="13"/>
      <w:bookmarkEnd w:id="14"/>
      <w:r>
        <w:rPr>
          <w:rFonts w:ascii="宋体" w:hAnsi="宋体" w:hint="eastAsia"/>
          <w:sz w:val="28"/>
          <w:szCs w:val="28"/>
        </w:rPr>
        <w:t>时间：</w:t>
      </w:r>
      <w:bookmarkEnd w:id="15"/>
      <w:r>
        <w:rPr>
          <w:rFonts w:ascii="宋体" w:hAnsi="宋体" w:hint="eastAsia"/>
          <w:sz w:val="28"/>
          <w:szCs w:val="28"/>
          <w:u w:val="single"/>
        </w:rPr>
        <w:t>自公告之日起至投标截止时间前</w:t>
      </w:r>
      <w:r>
        <w:rPr>
          <w:rFonts w:ascii="宋体" w:hAnsi="宋体" w:hint="eastAsia"/>
          <w:sz w:val="28"/>
          <w:szCs w:val="28"/>
          <w:u w:val="single"/>
        </w:rPr>
        <w:t>1</w:t>
      </w:r>
      <w:r>
        <w:rPr>
          <w:rFonts w:ascii="宋体" w:hAnsi="宋体" w:hint="eastAsia"/>
          <w:sz w:val="28"/>
          <w:szCs w:val="28"/>
          <w:u w:val="single"/>
        </w:rPr>
        <w:t>日</w:t>
      </w:r>
    </w:p>
    <w:p w:rsidR="005638B1" w:rsidRDefault="003C14B0">
      <w:pPr>
        <w:spacing w:line="440" w:lineRule="exact"/>
        <w:ind w:firstLine="540"/>
        <w:rPr>
          <w:rFonts w:ascii="宋体" w:hAnsi="宋体"/>
          <w:sz w:val="28"/>
          <w:szCs w:val="28"/>
        </w:rPr>
      </w:pPr>
      <w:r>
        <w:rPr>
          <w:rFonts w:ascii="宋体" w:hAnsi="宋体" w:hint="eastAsia"/>
          <w:sz w:val="28"/>
          <w:szCs w:val="28"/>
        </w:rPr>
        <w:t>地点：盐城幼儿师范高等专科学校网站【</w:t>
      </w:r>
      <w:r>
        <w:rPr>
          <w:rFonts w:ascii="宋体" w:hAnsi="宋体" w:hint="eastAsia"/>
          <w:sz w:val="28"/>
          <w:szCs w:val="28"/>
        </w:rPr>
        <w:t>www.yyz.edu.cn</w:t>
      </w:r>
      <w:r>
        <w:rPr>
          <w:rFonts w:ascii="宋体" w:hAnsi="宋体" w:hint="eastAsia"/>
          <w:sz w:val="28"/>
          <w:szCs w:val="28"/>
        </w:rPr>
        <w:t>】</w:t>
      </w:r>
    </w:p>
    <w:p w:rsidR="005638B1" w:rsidRDefault="003C14B0">
      <w:pPr>
        <w:spacing w:line="440" w:lineRule="exact"/>
        <w:ind w:firstLine="540"/>
        <w:rPr>
          <w:rFonts w:ascii="宋体" w:hAnsi="宋体"/>
          <w:sz w:val="28"/>
          <w:szCs w:val="28"/>
        </w:rPr>
      </w:pPr>
      <w:r>
        <w:rPr>
          <w:rFonts w:ascii="宋体" w:hAnsi="宋体" w:hint="eastAsia"/>
          <w:sz w:val="28"/>
          <w:szCs w:val="28"/>
        </w:rPr>
        <w:t>方式：符合资格要求的</w:t>
      </w:r>
      <w:r>
        <w:rPr>
          <w:rFonts w:ascii="宋体" w:hAnsi="宋体" w:hint="eastAsia"/>
          <w:sz w:val="28"/>
          <w:szCs w:val="28"/>
        </w:rPr>
        <w:t>投标人可自行下载采购文件，采购文件见盐城幼儿师范高等专科学校网站【</w:t>
      </w:r>
      <w:r>
        <w:rPr>
          <w:rFonts w:ascii="宋体" w:hAnsi="宋体" w:hint="eastAsia"/>
          <w:sz w:val="28"/>
          <w:szCs w:val="28"/>
        </w:rPr>
        <w:t>www.yyz.edu.cn</w:t>
      </w:r>
      <w:r>
        <w:rPr>
          <w:rFonts w:ascii="宋体" w:hAnsi="宋体" w:hint="eastAsia"/>
          <w:sz w:val="28"/>
          <w:szCs w:val="28"/>
        </w:rPr>
        <w:t>】</w:t>
      </w:r>
      <w:r>
        <w:rPr>
          <w:rFonts w:ascii="宋体" w:hAnsi="宋体" w:hint="eastAsia"/>
          <w:sz w:val="28"/>
          <w:szCs w:val="28"/>
        </w:rPr>
        <w:t>或</w:t>
      </w:r>
      <w:r>
        <w:rPr>
          <w:rFonts w:ascii="宋体" w:hAnsi="宋体" w:hint="eastAsia"/>
          <w:sz w:val="28"/>
          <w:szCs w:val="28"/>
        </w:rPr>
        <w:t>盐城市政府采购网本公告附件。</w:t>
      </w:r>
    </w:p>
    <w:p w:rsidR="005638B1" w:rsidRDefault="003C14B0">
      <w:pPr>
        <w:spacing w:line="440" w:lineRule="exact"/>
        <w:ind w:firstLine="540"/>
        <w:rPr>
          <w:rFonts w:ascii="宋体" w:hAnsi="宋体"/>
          <w:sz w:val="28"/>
          <w:szCs w:val="28"/>
        </w:rPr>
      </w:pPr>
      <w:r>
        <w:rPr>
          <w:rFonts w:ascii="宋体" w:hAnsi="宋体" w:hint="eastAsia"/>
          <w:sz w:val="28"/>
          <w:szCs w:val="28"/>
        </w:rPr>
        <w:t>售价：免费</w:t>
      </w:r>
    </w:p>
    <w:p w:rsidR="005638B1" w:rsidRDefault="003C14B0">
      <w:pPr>
        <w:spacing w:line="440" w:lineRule="exact"/>
        <w:ind w:firstLine="540"/>
        <w:rPr>
          <w:rFonts w:ascii="宋体" w:hAnsi="宋体"/>
          <w:b/>
          <w:bCs/>
          <w:sz w:val="28"/>
          <w:szCs w:val="28"/>
        </w:rPr>
      </w:pPr>
      <w:r>
        <w:rPr>
          <w:rFonts w:ascii="宋体" w:hAnsi="宋体" w:hint="eastAsia"/>
          <w:b/>
          <w:bCs/>
          <w:sz w:val="28"/>
          <w:szCs w:val="28"/>
        </w:rPr>
        <w:t>四、响应文件提交</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截止时间：</w:t>
      </w:r>
      <w:r>
        <w:rPr>
          <w:rFonts w:ascii="宋体" w:hAnsi="宋体" w:hint="eastAsia"/>
          <w:sz w:val="28"/>
          <w:szCs w:val="28"/>
          <w:u w:val="single"/>
        </w:rPr>
        <w:t>2020</w:t>
      </w:r>
      <w:r>
        <w:rPr>
          <w:rFonts w:ascii="宋体" w:hAnsi="宋体" w:hint="eastAsia"/>
          <w:sz w:val="28"/>
          <w:szCs w:val="28"/>
          <w:u w:val="single"/>
        </w:rPr>
        <w:t>年</w:t>
      </w:r>
      <w:r>
        <w:rPr>
          <w:rFonts w:ascii="宋体" w:hAnsi="宋体" w:hint="eastAsia"/>
          <w:sz w:val="28"/>
          <w:szCs w:val="28"/>
          <w:u w:val="single"/>
        </w:rPr>
        <w:t>11</w:t>
      </w:r>
      <w:r>
        <w:rPr>
          <w:rFonts w:ascii="宋体" w:hAnsi="宋体" w:hint="eastAsia"/>
          <w:sz w:val="28"/>
          <w:szCs w:val="28"/>
          <w:u w:val="single"/>
        </w:rPr>
        <w:t>月</w:t>
      </w:r>
      <w:r>
        <w:rPr>
          <w:rFonts w:ascii="宋体" w:hAnsi="宋体" w:hint="eastAsia"/>
          <w:sz w:val="28"/>
          <w:szCs w:val="28"/>
          <w:u w:val="single"/>
        </w:rPr>
        <w:t>2</w:t>
      </w:r>
      <w:r>
        <w:rPr>
          <w:rFonts w:ascii="宋体" w:hAnsi="宋体" w:hint="eastAsia"/>
          <w:sz w:val="28"/>
          <w:szCs w:val="28"/>
          <w:u w:val="single"/>
        </w:rPr>
        <w:t>4</w:t>
      </w:r>
      <w:r>
        <w:rPr>
          <w:rFonts w:ascii="宋体" w:hAnsi="宋体" w:hint="eastAsia"/>
          <w:sz w:val="28"/>
          <w:szCs w:val="28"/>
          <w:u w:val="single"/>
        </w:rPr>
        <w:t>日</w:t>
      </w:r>
      <w:r>
        <w:rPr>
          <w:rFonts w:ascii="宋体" w:hAnsi="宋体" w:hint="eastAsia"/>
          <w:sz w:val="28"/>
          <w:szCs w:val="28"/>
          <w:u w:val="single"/>
        </w:rPr>
        <w:t>15</w:t>
      </w:r>
      <w:r>
        <w:rPr>
          <w:rFonts w:ascii="宋体" w:hAnsi="宋体" w:hint="eastAsia"/>
          <w:sz w:val="28"/>
          <w:szCs w:val="28"/>
          <w:u w:val="single"/>
        </w:rPr>
        <w:t>点</w:t>
      </w:r>
      <w:r>
        <w:rPr>
          <w:rFonts w:ascii="宋体" w:hAnsi="宋体" w:hint="eastAsia"/>
          <w:sz w:val="28"/>
          <w:szCs w:val="28"/>
          <w:u w:val="single"/>
        </w:rPr>
        <w:t>0</w:t>
      </w:r>
      <w:r>
        <w:rPr>
          <w:rFonts w:ascii="宋体" w:hAnsi="宋体" w:hint="eastAsia"/>
          <w:sz w:val="28"/>
          <w:szCs w:val="28"/>
          <w:u w:val="single"/>
        </w:rPr>
        <w:t>0</w:t>
      </w:r>
      <w:r>
        <w:rPr>
          <w:rFonts w:ascii="宋体" w:hAnsi="宋体" w:hint="eastAsia"/>
          <w:sz w:val="28"/>
          <w:szCs w:val="28"/>
          <w:u w:val="single"/>
        </w:rPr>
        <w:t>分</w:t>
      </w:r>
      <w:r>
        <w:rPr>
          <w:rFonts w:ascii="宋体" w:hAnsi="宋体" w:hint="eastAsia"/>
          <w:sz w:val="28"/>
          <w:szCs w:val="28"/>
        </w:rPr>
        <w:t>（北京时间）</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地点：</w:t>
      </w:r>
      <w:r>
        <w:rPr>
          <w:rFonts w:ascii="宋体" w:hAnsi="宋体" w:hint="eastAsia"/>
          <w:kern w:val="15"/>
          <w:position w:val="2"/>
          <w:sz w:val="28"/>
          <w:szCs w:val="28"/>
        </w:rPr>
        <w:t>盐城幼儿师范高等专科学校学海路校区</w:t>
      </w:r>
      <w:r>
        <w:rPr>
          <w:rFonts w:ascii="宋体" w:hAnsi="宋体" w:hint="eastAsia"/>
          <w:kern w:val="15"/>
          <w:position w:val="2"/>
          <w:sz w:val="28"/>
          <w:szCs w:val="28"/>
        </w:rPr>
        <w:t>(</w:t>
      </w:r>
      <w:r>
        <w:rPr>
          <w:rFonts w:ascii="宋体" w:hAnsi="宋体" w:hint="eastAsia"/>
          <w:kern w:val="15"/>
          <w:position w:val="2"/>
          <w:sz w:val="28"/>
          <w:szCs w:val="28"/>
        </w:rPr>
        <w:t>盐城市学海路</w:t>
      </w:r>
      <w:r>
        <w:rPr>
          <w:rFonts w:ascii="宋体" w:hAnsi="宋体" w:hint="eastAsia"/>
          <w:kern w:val="15"/>
          <w:position w:val="2"/>
          <w:sz w:val="28"/>
          <w:szCs w:val="28"/>
        </w:rPr>
        <w:t>28</w:t>
      </w:r>
      <w:r>
        <w:rPr>
          <w:rFonts w:ascii="宋体" w:hAnsi="宋体" w:hint="eastAsia"/>
          <w:kern w:val="15"/>
          <w:position w:val="2"/>
          <w:sz w:val="28"/>
          <w:szCs w:val="28"/>
        </w:rPr>
        <w:t>号</w:t>
      </w:r>
      <w:r>
        <w:rPr>
          <w:rFonts w:ascii="宋体" w:hAnsi="宋体" w:hint="eastAsia"/>
          <w:kern w:val="15"/>
          <w:position w:val="2"/>
          <w:sz w:val="28"/>
          <w:szCs w:val="28"/>
        </w:rPr>
        <w:t>)</w:t>
      </w:r>
      <w:r>
        <w:rPr>
          <w:rFonts w:ascii="宋体" w:hAnsi="宋体" w:hint="eastAsia"/>
          <w:kern w:val="15"/>
          <w:position w:val="2"/>
          <w:sz w:val="28"/>
          <w:szCs w:val="28"/>
        </w:rPr>
        <w:t>财务处招标办公室</w:t>
      </w:r>
      <w:bookmarkStart w:id="16" w:name="_Toc35393803"/>
      <w:bookmarkStart w:id="17" w:name="_Toc28359017"/>
      <w:bookmarkStart w:id="18" w:name="_Toc28359094"/>
      <w:bookmarkStart w:id="19" w:name="_Toc35393634"/>
      <w:bookmarkEnd w:id="16"/>
      <w:bookmarkEnd w:id="17"/>
      <w:bookmarkEnd w:id="18"/>
      <w:bookmarkEnd w:id="19"/>
    </w:p>
    <w:p w:rsidR="005638B1" w:rsidRDefault="003C14B0">
      <w:pPr>
        <w:spacing w:line="440" w:lineRule="exact"/>
        <w:ind w:firstLine="540"/>
        <w:rPr>
          <w:rFonts w:ascii="宋体" w:hAnsi="宋体"/>
          <w:b/>
          <w:bCs/>
          <w:sz w:val="28"/>
          <w:szCs w:val="28"/>
        </w:rPr>
      </w:pPr>
      <w:r>
        <w:rPr>
          <w:rFonts w:ascii="宋体" w:hAnsi="宋体" w:hint="eastAsia"/>
          <w:b/>
          <w:bCs/>
          <w:sz w:val="28"/>
          <w:szCs w:val="28"/>
        </w:rPr>
        <w:t>五、公告期限</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自本公告发布之日起</w:t>
      </w:r>
      <w:r>
        <w:rPr>
          <w:rFonts w:ascii="宋体" w:hAnsi="宋体" w:hint="eastAsia"/>
          <w:kern w:val="0"/>
          <w:sz w:val="28"/>
          <w:szCs w:val="28"/>
        </w:rPr>
        <w:t>3</w:t>
      </w:r>
      <w:r>
        <w:rPr>
          <w:rFonts w:ascii="宋体" w:hAnsi="宋体" w:hint="eastAsia"/>
          <w:kern w:val="0"/>
          <w:sz w:val="28"/>
          <w:szCs w:val="28"/>
        </w:rPr>
        <w:t>个工作日。</w:t>
      </w:r>
      <w:bookmarkStart w:id="20" w:name="_Toc35393804"/>
      <w:bookmarkStart w:id="21" w:name="_Toc35393635"/>
      <w:bookmarkEnd w:id="20"/>
      <w:bookmarkEnd w:id="21"/>
    </w:p>
    <w:p w:rsidR="005638B1" w:rsidRDefault="003C14B0">
      <w:pPr>
        <w:numPr>
          <w:ilvl w:val="0"/>
          <w:numId w:val="1"/>
        </w:numPr>
        <w:spacing w:line="440" w:lineRule="exact"/>
        <w:ind w:firstLine="540"/>
        <w:rPr>
          <w:rFonts w:ascii="宋体" w:hAnsi="宋体"/>
          <w:b/>
          <w:bCs/>
          <w:sz w:val="28"/>
          <w:szCs w:val="28"/>
        </w:rPr>
      </w:pPr>
      <w:r>
        <w:rPr>
          <w:rFonts w:ascii="宋体" w:hAnsi="宋体" w:hint="eastAsia"/>
          <w:b/>
          <w:bCs/>
          <w:sz w:val="28"/>
          <w:szCs w:val="28"/>
        </w:rPr>
        <w:t>其他补充事宜</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响应文件正本</w:t>
      </w:r>
      <w:r>
        <w:rPr>
          <w:rFonts w:ascii="宋体" w:hAnsi="宋体" w:hint="eastAsia"/>
          <w:sz w:val="28"/>
          <w:szCs w:val="28"/>
        </w:rPr>
        <w:t>1</w:t>
      </w:r>
      <w:r>
        <w:rPr>
          <w:rFonts w:ascii="宋体" w:hAnsi="宋体" w:hint="eastAsia"/>
          <w:sz w:val="28"/>
          <w:szCs w:val="28"/>
        </w:rPr>
        <w:t>份，副本</w:t>
      </w:r>
      <w:r>
        <w:rPr>
          <w:rFonts w:ascii="宋体" w:hAnsi="宋体" w:hint="eastAsia"/>
          <w:sz w:val="28"/>
          <w:szCs w:val="28"/>
        </w:rPr>
        <w:t xml:space="preserve">2 </w:t>
      </w:r>
      <w:r>
        <w:rPr>
          <w:rFonts w:ascii="宋体" w:hAnsi="宋体" w:hint="eastAsia"/>
          <w:sz w:val="28"/>
          <w:szCs w:val="28"/>
        </w:rPr>
        <w:t>份。</w:t>
      </w:r>
      <w:bookmarkStart w:id="22" w:name="_Toc28359095"/>
      <w:bookmarkStart w:id="23" w:name="_Toc35393636"/>
      <w:bookmarkStart w:id="24" w:name="_Toc35393805"/>
      <w:bookmarkStart w:id="25" w:name="_Toc28359018"/>
      <w:bookmarkEnd w:id="22"/>
      <w:bookmarkEnd w:id="23"/>
      <w:bookmarkEnd w:id="24"/>
      <w:bookmarkEnd w:id="25"/>
    </w:p>
    <w:p w:rsidR="005638B1" w:rsidRDefault="003C14B0">
      <w:pPr>
        <w:spacing w:line="440" w:lineRule="exact"/>
        <w:ind w:left="540"/>
        <w:rPr>
          <w:rFonts w:ascii="宋体" w:hAnsi="宋体"/>
          <w:b/>
          <w:bCs/>
          <w:sz w:val="28"/>
          <w:szCs w:val="28"/>
        </w:rPr>
      </w:pPr>
      <w:r>
        <w:rPr>
          <w:rFonts w:ascii="宋体" w:hAnsi="宋体" w:hint="eastAsia"/>
          <w:b/>
          <w:bCs/>
          <w:sz w:val="28"/>
          <w:szCs w:val="28"/>
        </w:rPr>
        <w:t>七</w:t>
      </w:r>
      <w:r>
        <w:rPr>
          <w:rFonts w:ascii="宋体" w:hAnsi="宋体" w:hint="eastAsia"/>
          <w:b/>
          <w:bCs/>
          <w:sz w:val="28"/>
          <w:szCs w:val="28"/>
        </w:rPr>
        <w:t>、本次招标投标保证金</w:t>
      </w:r>
    </w:p>
    <w:p w:rsidR="005638B1" w:rsidRDefault="003C14B0">
      <w:pPr>
        <w:spacing w:line="440" w:lineRule="exact"/>
        <w:ind w:firstLine="540"/>
        <w:rPr>
          <w:rFonts w:ascii="宋体" w:hAnsi="宋体"/>
          <w:sz w:val="28"/>
          <w:szCs w:val="28"/>
        </w:rPr>
      </w:pPr>
      <w:r>
        <w:rPr>
          <w:rFonts w:ascii="宋体" w:hAnsi="宋体" w:hint="eastAsia"/>
          <w:sz w:val="28"/>
          <w:szCs w:val="28"/>
        </w:rPr>
        <w:t>本次投标收取保证金。本次投标保证金金额为人民币</w:t>
      </w:r>
      <w:r>
        <w:rPr>
          <w:rFonts w:ascii="宋体" w:hAnsi="宋体" w:hint="eastAsia"/>
          <w:sz w:val="28"/>
          <w:szCs w:val="28"/>
          <w:u w:val="single"/>
        </w:rPr>
        <w:t>壹万伍</w:t>
      </w:r>
      <w:r>
        <w:rPr>
          <w:rFonts w:ascii="宋体" w:hAnsi="宋体" w:hint="eastAsia"/>
          <w:sz w:val="28"/>
          <w:szCs w:val="28"/>
          <w:u w:val="single"/>
        </w:rPr>
        <w:t>仟元整</w:t>
      </w:r>
      <w:r>
        <w:rPr>
          <w:rFonts w:ascii="宋体" w:hAnsi="宋体" w:hint="eastAsia"/>
          <w:sz w:val="28"/>
          <w:szCs w:val="28"/>
        </w:rPr>
        <w:t>，投标保证金必须在投标文件接收截止时间前与投标文件一起送达投标文件接收地点（不要密封在投标文件中）。</w:t>
      </w:r>
    </w:p>
    <w:p w:rsidR="005638B1" w:rsidRDefault="003C14B0">
      <w:pPr>
        <w:spacing w:line="440" w:lineRule="exact"/>
        <w:ind w:firstLine="540"/>
        <w:rPr>
          <w:rFonts w:ascii="宋体" w:hAnsi="宋体"/>
          <w:sz w:val="28"/>
          <w:szCs w:val="28"/>
        </w:rPr>
      </w:pPr>
      <w:r>
        <w:rPr>
          <w:rFonts w:ascii="宋体" w:hAnsi="宋体" w:hint="eastAsia"/>
          <w:sz w:val="28"/>
          <w:szCs w:val="28"/>
        </w:rPr>
        <w:t>投标保证金必须为现金，单独密封，投标人代表注明投标项目名称及投标人名称。</w:t>
      </w:r>
    </w:p>
    <w:p w:rsidR="005638B1" w:rsidRDefault="003C14B0">
      <w:pPr>
        <w:spacing w:line="440" w:lineRule="exact"/>
        <w:ind w:firstLine="540"/>
        <w:rPr>
          <w:rFonts w:ascii="宋体" w:hAnsi="宋体"/>
          <w:sz w:val="28"/>
          <w:szCs w:val="28"/>
        </w:rPr>
      </w:pPr>
      <w:r>
        <w:rPr>
          <w:rFonts w:ascii="宋体" w:hAnsi="宋体" w:hint="eastAsia"/>
          <w:sz w:val="28"/>
          <w:szCs w:val="28"/>
        </w:rPr>
        <w:t>对于未按要求提交投标保证金的，将被视为非响应性投标而予以</w:t>
      </w:r>
      <w:r>
        <w:rPr>
          <w:rFonts w:ascii="宋体" w:hAnsi="宋体" w:hint="eastAsia"/>
          <w:sz w:val="28"/>
          <w:szCs w:val="28"/>
        </w:rPr>
        <w:lastRenderedPageBreak/>
        <w:t>拒绝。</w:t>
      </w:r>
    </w:p>
    <w:p w:rsidR="005638B1" w:rsidRDefault="003C14B0">
      <w:pPr>
        <w:spacing w:line="440" w:lineRule="exact"/>
        <w:ind w:firstLine="540"/>
      </w:pPr>
      <w:r>
        <w:rPr>
          <w:rFonts w:ascii="宋体" w:hAnsi="宋体" w:hint="eastAsia"/>
          <w:sz w:val="28"/>
          <w:szCs w:val="28"/>
        </w:rPr>
        <w:t>未中标的投标人的投标保证金在开标结束后当场退还。</w:t>
      </w:r>
    </w:p>
    <w:p w:rsidR="005638B1" w:rsidRDefault="003C14B0">
      <w:pPr>
        <w:spacing w:line="440" w:lineRule="exact"/>
        <w:ind w:left="540"/>
        <w:rPr>
          <w:rFonts w:ascii="宋体" w:hAnsi="宋体"/>
          <w:sz w:val="28"/>
          <w:szCs w:val="28"/>
        </w:rPr>
      </w:pPr>
      <w:r>
        <w:rPr>
          <w:rFonts w:ascii="宋体" w:hAnsi="宋体" w:hint="eastAsia"/>
          <w:b/>
          <w:bCs/>
          <w:sz w:val="28"/>
          <w:szCs w:val="28"/>
        </w:rPr>
        <w:t>八、</w:t>
      </w:r>
      <w:r>
        <w:rPr>
          <w:rFonts w:ascii="宋体" w:hAnsi="宋体" w:hint="eastAsia"/>
          <w:b/>
          <w:bCs/>
          <w:sz w:val="28"/>
          <w:szCs w:val="28"/>
        </w:rPr>
        <w:t>凡对本次采购提出询问，请按以下方式联系。</w:t>
      </w:r>
      <w:bookmarkStart w:id="26" w:name="_Toc28359096"/>
      <w:bookmarkStart w:id="27" w:name="_Toc35393806"/>
      <w:bookmarkStart w:id="28" w:name="_Toc35393637"/>
      <w:bookmarkStart w:id="29" w:name="_Toc28359019"/>
      <w:bookmarkEnd w:id="26"/>
      <w:bookmarkEnd w:id="27"/>
      <w:bookmarkEnd w:id="28"/>
      <w:bookmarkEnd w:id="29"/>
    </w:p>
    <w:p w:rsidR="005638B1" w:rsidRDefault="003C14B0">
      <w:pPr>
        <w:spacing w:line="380" w:lineRule="exact"/>
        <w:ind w:firstLineChars="400" w:firstLine="1120"/>
        <w:rPr>
          <w:rFonts w:ascii="宋体" w:hAnsi="宋体"/>
          <w:sz w:val="28"/>
          <w:szCs w:val="28"/>
        </w:rPr>
      </w:pPr>
      <w:r>
        <w:rPr>
          <w:rFonts w:ascii="宋体" w:hAnsi="宋体" w:hint="eastAsia"/>
          <w:sz w:val="28"/>
          <w:szCs w:val="28"/>
        </w:rPr>
        <w:t>1.</w:t>
      </w:r>
      <w:r>
        <w:rPr>
          <w:rFonts w:ascii="宋体" w:hAnsi="宋体" w:hint="eastAsia"/>
          <w:sz w:val="28"/>
          <w:szCs w:val="28"/>
        </w:rPr>
        <w:t>采购人信息</w:t>
      </w:r>
    </w:p>
    <w:p w:rsidR="005638B1" w:rsidRDefault="003C14B0">
      <w:pPr>
        <w:pStyle w:val="11"/>
        <w:spacing w:line="380" w:lineRule="exact"/>
        <w:ind w:leftChars="200" w:left="420" w:firstLine="560"/>
        <w:jc w:val="left"/>
        <w:rPr>
          <w:rFonts w:ascii="宋体" w:hAnsi="宋体"/>
          <w:sz w:val="28"/>
          <w:szCs w:val="28"/>
        </w:rPr>
      </w:pPr>
      <w:bookmarkStart w:id="30" w:name="_Toc28359020"/>
      <w:bookmarkStart w:id="31" w:name="_Toc35393807"/>
      <w:bookmarkStart w:id="32" w:name="_Toc35393638"/>
      <w:bookmarkStart w:id="33" w:name="_Toc28359097"/>
      <w:bookmarkEnd w:id="30"/>
      <w:bookmarkEnd w:id="31"/>
      <w:bookmarkEnd w:id="32"/>
      <w:r>
        <w:rPr>
          <w:rFonts w:ascii="宋体" w:hAnsi="宋体" w:hint="eastAsia"/>
          <w:sz w:val="28"/>
          <w:szCs w:val="28"/>
        </w:rPr>
        <w:t>名</w:t>
      </w:r>
      <w:r>
        <w:rPr>
          <w:rFonts w:ascii="宋体" w:hAnsi="宋体" w:hint="eastAsia"/>
          <w:sz w:val="28"/>
          <w:szCs w:val="28"/>
        </w:rPr>
        <w:t xml:space="preserve">    </w:t>
      </w:r>
      <w:r>
        <w:rPr>
          <w:rFonts w:ascii="宋体" w:hAnsi="宋体" w:hint="eastAsia"/>
          <w:sz w:val="28"/>
          <w:szCs w:val="28"/>
        </w:rPr>
        <w:t>称：</w:t>
      </w:r>
      <w:bookmarkEnd w:id="33"/>
      <w:r>
        <w:rPr>
          <w:rFonts w:ascii="宋体" w:hAnsi="宋体" w:hint="eastAsia"/>
          <w:sz w:val="28"/>
          <w:szCs w:val="28"/>
          <w:u w:val="single"/>
        </w:rPr>
        <w:t>盐城幼儿师范高等专科学校</w:t>
      </w:r>
    </w:p>
    <w:p w:rsidR="005638B1" w:rsidRDefault="003C14B0">
      <w:pPr>
        <w:pStyle w:val="11"/>
        <w:spacing w:line="380" w:lineRule="exact"/>
        <w:ind w:leftChars="200" w:left="420" w:firstLine="560"/>
        <w:jc w:val="left"/>
        <w:rPr>
          <w:rFonts w:ascii="宋体" w:hAnsi="宋体"/>
          <w:sz w:val="28"/>
          <w:szCs w:val="28"/>
          <w:u w:val="single"/>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盐城幼儿师范高等专科学校学海路校区</w:t>
      </w:r>
      <w:r>
        <w:rPr>
          <w:rFonts w:ascii="宋体" w:hAnsi="宋体" w:hint="eastAsia"/>
          <w:sz w:val="28"/>
          <w:szCs w:val="28"/>
          <w:u w:val="single"/>
        </w:rPr>
        <w:t>(</w:t>
      </w:r>
      <w:r>
        <w:rPr>
          <w:rFonts w:ascii="宋体" w:hAnsi="宋体" w:hint="eastAsia"/>
          <w:sz w:val="28"/>
          <w:szCs w:val="28"/>
          <w:u w:val="single"/>
        </w:rPr>
        <w:t>盐城市学海路</w:t>
      </w:r>
      <w:r>
        <w:rPr>
          <w:rFonts w:ascii="宋体" w:hAnsi="宋体" w:hint="eastAsia"/>
          <w:sz w:val="28"/>
          <w:szCs w:val="28"/>
          <w:u w:val="single"/>
        </w:rPr>
        <w:t>28</w:t>
      </w:r>
      <w:r>
        <w:rPr>
          <w:rFonts w:ascii="宋体" w:hAnsi="宋体" w:hint="eastAsia"/>
          <w:sz w:val="28"/>
          <w:szCs w:val="28"/>
          <w:u w:val="single"/>
        </w:rPr>
        <w:t>号</w:t>
      </w:r>
      <w:r>
        <w:rPr>
          <w:rFonts w:ascii="宋体" w:hAnsi="宋体" w:hint="eastAsia"/>
          <w:sz w:val="28"/>
          <w:szCs w:val="28"/>
          <w:u w:val="single"/>
        </w:rPr>
        <w:t>)</w:t>
      </w:r>
    </w:p>
    <w:p w:rsidR="005638B1" w:rsidRDefault="003C14B0">
      <w:pPr>
        <w:pStyle w:val="11"/>
        <w:spacing w:line="380" w:lineRule="exact"/>
        <w:ind w:leftChars="200" w:left="420" w:firstLine="560"/>
        <w:jc w:val="left"/>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蒋老师</w:t>
      </w:r>
      <w:r>
        <w:rPr>
          <w:rFonts w:ascii="宋体" w:hAnsi="宋体" w:hint="eastAsia"/>
          <w:sz w:val="28"/>
          <w:szCs w:val="28"/>
          <w:u w:val="single"/>
        </w:rPr>
        <w:t xml:space="preserve"> </w:t>
      </w:r>
    </w:p>
    <w:p w:rsidR="005638B1" w:rsidRDefault="003C14B0">
      <w:pPr>
        <w:pStyle w:val="11"/>
        <w:spacing w:line="380" w:lineRule="exact"/>
        <w:ind w:leftChars="200" w:left="420" w:firstLine="560"/>
        <w:jc w:val="left"/>
        <w:rPr>
          <w:rFonts w:ascii="宋体" w:hAnsi="宋体"/>
          <w:sz w:val="28"/>
          <w:szCs w:val="28"/>
          <w:u w:val="single"/>
        </w:rPr>
      </w:pPr>
      <w:r>
        <w:rPr>
          <w:rFonts w:ascii="宋体" w:hAnsi="宋体" w:hint="eastAsia"/>
          <w:sz w:val="28"/>
          <w:szCs w:val="28"/>
        </w:rPr>
        <w:t>联系电话：</w:t>
      </w:r>
      <w:r>
        <w:rPr>
          <w:rFonts w:ascii="宋体" w:hAnsi="宋体" w:hint="eastAsia"/>
          <w:sz w:val="28"/>
          <w:szCs w:val="28"/>
          <w:u w:val="single"/>
        </w:rPr>
        <w:t xml:space="preserve"> 0515-8</w:t>
      </w:r>
      <w:r>
        <w:rPr>
          <w:rFonts w:ascii="宋体" w:hAnsi="宋体" w:hint="eastAsia"/>
          <w:sz w:val="28"/>
          <w:szCs w:val="28"/>
          <w:u w:val="single"/>
        </w:rPr>
        <w:t>9966103</w:t>
      </w:r>
    </w:p>
    <w:p w:rsidR="005638B1" w:rsidRDefault="003C14B0">
      <w:pPr>
        <w:numPr>
          <w:ilvl w:val="0"/>
          <w:numId w:val="2"/>
        </w:numPr>
        <w:spacing w:line="380" w:lineRule="exact"/>
        <w:ind w:leftChars="371" w:left="1129" w:hangingChars="125" w:hanging="350"/>
        <w:jc w:val="left"/>
        <w:rPr>
          <w:rFonts w:ascii="宋体" w:hAnsi="宋体"/>
          <w:sz w:val="28"/>
          <w:szCs w:val="28"/>
        </w:rPr>
      </w:pPr>
      <w:r>
        <w:rPr>
          <w:rFonts w:ascii="宋体" w:hAnsi="宋体" w:hint="eastAsia"/>
          <w:sz w:val="28"/>
          <w:szCs w:val="28"/>
        </w:rPr>
        <w:t>采购代理机构信息</w:t>
      </w:r>
    </w:p>
    <w:p w:rsidR="005638B1" w:rsidRDefault="003C14B0">
      <w:pPr>
        <w:spacing w:line="380" w:lineRule="exact"/>
        <w:ind w:firstLineChars="325" w:firstLine="910"/>
        <w:rPr>
          <w:rFonts w:ascii="宋体" w:hAnsi="宋体"/>
          <w:sz w:val="28"/>
          <w:szCs w:val="28"/>
          <w:u w:val="single"/>
        </w:rPr>
      </w:pPr>
      <w:r>
        <w:rPr>
          <w:rFonts w:ascii="宋体" w:hAnsi="宋体" w:hint="eastAsia"/>
          <w:sz w:val="28"/>
          <w:szCs w:val="28"/>
        </w:rPr>
        <w:t>名</w:t>
      </w:r>
      <w:r>
        <w:rPr>
          <w:rFonts w:ascii="宋体" w:hAnsi="宋体" w:hint="eastAsia"/>
          <w:sz w:val="28"/>
          <w:szCs w:val="28"/>
        </w:rPr>
        <w:t xml:space="preserve">    </w:t>
      </w:r>
      <w:r>
        <w:rPr>
          <w:rFonts w:ascii="宋体" w:hAnsi="宋体" w:hint="eastAsia"/>
          <w:sz w:val="28"/>
          <w:szCs w:val="28"/>
        </w:rPr>
        <w:t>称：</w:t>
      </w:r>
      <w:r>
        <w:rPr>
          <w:rFonts w:ascii="宋体" w:hAnsi="宋体" w:hint="eastAsia"/>
          <w:kern w:val="15"/>
          <w:position w:val="2"/>
          <w:sz w:val="28"/>
          <w:szCs w:val="28"/>
          <w:u w:val="single"/>
        </w:rPr>
        <w:t>江苏大洲工程项目管理有限公司</w:t>
      </w:r>
    </w:p>
    <w:p w:rsidR="005638B1" w:rsidRDefault="003C14B0">
      <w:pPr>
        <w:spacing w:line="380" w:lineRule="exact"/>
        <w:ind w:firstLineChars="325" w:firstLine="910"/>
        <w:rPr>
          <w:rFonts w:ascii="宋体" w:hAnsi="宋体"/>
          <w:sz w:val="28"/>
          <w:szCs w:val="28"/>
          <w:u w:val="single"/>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kern w:val="15"/>
          <w:position w:val="2"/>
          <w:sz w:val="28"/>
          <w:szCs w:val="28"/>
          <w:u w:val="single"/>
          <w:shd w:val="clear" w:color="auto" w:fill="F6FAFF"/>
        </w:rPr>
        <w:t>盐城市城南新区黄海街道青年中路</w:t>
      </w:r>
      <w:r>
        <w:rPr>
          <w:rFonts w:ascii="宋体" w:hAnsi="宋体" w:hint="eastAsia"/>
          <w:kern w:val="15"/>
          <w:position w:val="2"/>
          <w:sz w:val="28"/>
          <w:szCs w:val="28"/>
          <w:u w:val="single"/>
          <w:shd w:val="clear" w:color="auto" w:fill="F6FAFF"/>
        </w:rPr>
        <w:t>51</w:t>
      </w:r>
      <w:r>
        <w:rPr>
          <w:rFonts w:ascii="宋体" w:hAnsi="宋体" w:hint="eastAsia"/>
          <w:kern w:val="15"/>
          <w:position w:val="2"/>
          <w:sz w:val="28"/>
          <w:szCs w:val="28"/>
          <w:u w:val="single"/>
          <w:shd w:val="clear" w:color="auto" w:fill="F6FAFF"/>
        </w:rPr>
        <w:t>号钱江财富广场</w:t>
      </w:r>
      <w:r>
        <w:rPr>
          <w:rFonts w:ascii="宋体" w:hAnsi="宋体" w:hint="eastAsia"/>
          <w:kern w:val="15"/>
          <w:position w:val="2"/>
          <w:sz w:val="28"/>
          <w:szCs w:val="28"/>
          <w:u w:val="single"/>
          <w:shd w:val="clear" w:color="auto" w:fill="F6FAFF"/>
        </w:rPr>
        <w:t>2</w:t>
      </w:r>
      <w:r>
        <w:rPr>
          <w:rFonts w:ascii="宋体" w:hAnsi="宋体" w:hint="eastAsia"/>
          <w:kern w:val="15"/>
          <w:position w:val="2"/>
          <w:sz w:val="28"/>
          <w:szCs w:val="28"/>
          <w:u w:val="single"/>
          <w:shd w:val="clear" w:color="auto" w:fill="F6FAFF"/>
        </w:rPr>
        <w:t>幢</w:t>
      </w:r>
      <w:r>
        <w:rPr>
          <w:rFonts w:ascii="宋体" w:hAnsi="宋体" w:hint="eastAsia"/>
          <w:kern w:val="15"/>
          <w:position w:val="2"/>
          <w:sz w:val="28"/>
          <w:szCs w:val="28"/>
          <w:u w:val="single"/>
          <w:shd w:val="clear" w:color="auto" w:fill="F6FAFF"/>
        </w:rPr>
        <w:t>2-901</w:t>
      </w:r>
      <w:r>
        <w:rPr>
          <w:rFonts w:ascii="宋体" w:hAnsi="宋体" w:hint="eastAsia"/>
          <w:kern w:val="15"/>
          <w:position w:val="2"/>
          <w:sz w:val="28"/>
          <w:szCs w:val="28"/>
          <w:u w:val="single"/>
          <w:shd w:val="clear" w:color="auto" w:fill="F6FAFF"/>
        </w:rPr>
        <w:t>室</w:t>
      </w:r>
    </w:p>
    <w:p w:rsidR="005638B1" w:rsidRDefault="003C14B0">
      <w:pPr>
        <w:pStyle w:val="a4"/>
        <w:spacing w:line="380" w:lineRule="exact"/>
        <w:ind w:firstLineChars="350" w:firstLine="980"/>
        <w:rPr>
          <w:rFonts w:hAnsi="宋体"/>
          <w:sz w:val="28"/>
          <w:szCs w:val="28"/>
          <w:u w:val="single"/>
        </w:rPr>
      </w:pPr>
      <w:r>
        <w:rPr>
          <w:rFonts w:hAnsi="宋体" w:hint="eastAsia"/>
          <w:sz w:val="28"/>
          <w:szCs w:val="28"/>
        </w:rPr>
        <w:t>项目联系人：</w:t>
      </w:r>
      <w:r>
        <w:rPr>
          <w:rFonts w:hAnsi="宋体" w:hint="eastAsia"/>
          <w:sz w:val="28"/>
          <w:szCs w:val="28"/>
          <w:u w:val="single"/>
        </w:rPr>
        <w:t>曹先生</w:t>
      </w:r>
    </w:p>
    <w:p w:rsidR="005638B1" w:rsidRDefault="003C14B0">
      <w:pPr>
        <w:pStyle w:val="a4"/>
        <w:spacing w:line="380" w:lineRule="exact"/>
        <w:ind w:firstLineChars="350" w:firstLine="980"/>
        <w:rPr>
          <w:rFonts w:hAnsi="宋体"/>
          <w:sz w:val="28"/>
          <w:szCs w:val="28"/>
          <w:u w:val="single"/>
        </w:rPr>
      </w:pPr>
      <w:r>
        <w:rPr>
          <w:rFonts w:hAnsi="宋体" w:hint="eastAsia"/>
          <w:sz w:val="28"/>
          <w:szCs w:val="28"/>
        </w:rPr>
        <w:t>电</w:t>
      </w:r>
      <w:r>
        <w:rPr>
          <w:rFonts w:hAnsi="宋体" w:hint="eastAsia"/>
          <w:sz w:val="28"/>
          <w:szCs w:val="28"/>
        </w:rPr>
        <w:t xml:space="preserve">   </w:t>
      </w:r>
      <w:r>
        <w:rPr>
          <w:rFonts w:hAnsi="宋体" w:hint="eastAsia"/>
          <w:sz w:val="28"/>
          <w:szCs w:val="28"/>
        </w:rPr>
        <w:t>话：</w:t>
      </w:r>
      <w:r>
        <w:rPr>
          <w:rFonts w:hAnsi="宋体" w:hint="eastAsia"/>
          <w:sz w:val="28"/>
          <w:szCs w:val="28"/>
          <w:u w:val="single"/>
        </w:rPr>
        <w:t>13770068551</w:t>
      </w:r>
    </w:p>
    <w:p w:rsidR="005638B1" w:rsidRDefault="005638B1">
      <w:pPr>
        <w:pStyle w:val="2"/>
        <w:jc w:val="both"/>
        <w:rPr>
          <w:rFonts w:ascii="黑体" w:eastAsia="黑体" w:hAnsi="黑体" w:cs="Arial"/>
          <w:color w:val="000000"/>
        </w:rPr>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3C14B0">
      <w:pPr>
        <w:pStyle w:val="2"/>
        <w:ind w:firstLineChars="600" w:firstLine="2650"/>
        <w:jc w:val="both"/>
        <w:rPr>
          <w:rFonts w:ascii="黑体" w:eastAsia="黑体" w:cs="Arial"/>
          <w:color w:val="000000"/>
        </w:rPr>
      </w:pPr>
      <w:bookmarkStart w:id="34" w:name="_GoBack"/>
      <w:bookmarkEnd w:id="34"/>
      <w:r>
        <w:rPr>
          <w:rFonts w:ascii="黑体" w:eastAsia="黑体" w:hAnsi="黑体" w:cs="Arial" w:hint="eastAsia"/>
          <w:color w:val="000000"/>
        </w:rPr>
        <w:lastRenderedPageBreak/>
        <w:t>第二章谈判须知</w:t>
      </w:r>
    </w:p>
    <w:p w:rsidR="005638B1" w:rsidRDefault="003C14B0">
      <w:pPr>
        <w:spacing w:line="360" w:lineRule="auto"/>
        <w:ind w:firstLineChars="400" w:firstLine="1120"/>
        <w:outlineLvl w:val="0"/>
        <w:rPr>
          <w:rFonts w:ascii="宋体" w:hAnsi="宋体"/>
          <w:color w:val="000000"/>
          <w:sz w:val="28"/>
          <w:szCs w:val="28"/>
        </w:rPr>
      </w:pPr>
      <w:r>
        <w:rPr>
          <w:rFonts w:ascii="宋体" w:hAnsi="宋体" w:hint="eastAsia"/>
          <w:color w:val="000000"/>
          <w:sz w:val="28"/>
          <w:szCs w:val="28"/>
        </w:rPr>
        <w:t>（参加竞争性谈判的供应商以下简称“谈判供应商”）</w:t>
      </w:r>
    </w:p>
    <w:p w:rsidR="005638B1" w:rsidRDefault="003C14B0">
      <w:pPr>
        <w:spacing w:line="440" w:lineRule="exact"/>
        <w:ind w:firstLineChars="196" w:firstLine="551"/>
        <w:rPr>
          <w:rFonts w:ascii="宋体" w:hAnsi="宋体"/>
          <w:b/>
          <w:bCs/>
          <w:color w:val="000000"/>
          <w:sz w:val="28"/>
          <w:szCs w:val="28"/>
        </w:rPr>
      </w:pPr>
      <w:r>
        <w:rPr>
          <w:rFonts w:ascii="宋体" w:hAnsi="宋体" w:hint="eastAsia"/>
          <w:b/>
          <w:bCs/>
          <w:color w:val="000000"/>
          <w:sz w:val="28"/>
          <w:szCs w:val="28"/>
        </w:rPr>
        <w:t>一、总</w:t>
      </w:r>
      <w:r>
        <w:rPr>
          <w:rFonts w:ascii="宋体" w:hAnsi="宋体" w:hint="eastAsia"/>
          <w:b/>
          <w:bCs/>
          <w:color w:val="000000"/>
          <w:sz w:val="28"/>
          <w:szCs w:val="28"/>
        </w:rPr>
        <w:t xml:space="preserve">    </w:t>
      </w:r>
      <w:r>
        <w:rPr>
          <w:rFonts w:ascii="宋体" w:hAnsi="宋体" w:hint="eastAsia"/>
          <w:b/>
          <w:bCs/>
          <w:color w:val="000000"/>
          <w:sz w:val="28"/>
          <w:szCs w:val="28"/>
        </w:rPr>
        <w:t>则</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、适用范围</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 xml:space="preserve">1.1 </w:t>
      </w:r>
      <w:r>
        <w:rPr>
          <w:rFonts w:ascii="宋体" w:hAnsi="宋体" w:hint="eastAsia"/>
          <w:color w:val="000000"/>
          <w:sz w:val="28"/>
          <w:szCs w:val="28"/>
        </w:rPr>
        <w:t>本竞争性谈判文件（以下简称谈判文件）仅适用此项目。</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1.2</w:t>
      </w:r>
      <w:r>
        <w:rPr>
          <w:rFonts w:ascii="宋体" w:hAnsi="宋体" w:hint="eastAsia"/>
          <w:color w:val="000000"/>
          <w:sz w:val="28"/>
          <w:szCs w:val="28"/>
        </w:rPr>
        <w:t>本项目按照项目分包，分别确定各分包成交供应商。</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、项目采购方式</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本次采购采取竞争性谈判的方式。</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、合格的谈判供应商</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3.1</w:t>
      </w:r>
      <w:r>
        <w:rPr>
          <w:rFonts w:ascii="宋体" w:hAnsi="宋体" w:hint="eastAsia"/>
          <w:color w:val="000000"/>
          <w:sz w:val="28"/>
          <w:szCs w:val="28"/>
        </w:rPr>
        <w:t>满足本谈判文件“竞争性谈判采购公告”中合格谈判供应商资格要求的规定。</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 xml:space="preserve">3.2 </w:t>
      </w:r>
      <w:r>
        <w:rPr>
          <w:rFonts w:ascii="宋体" w:hAnsi="宋体" w:hint="eastAsia"/>
          <w:color w:val="000000"/>
          <w:sz w:val="28"/>
          <w:szCs w:val="28"/>
        </w:rPr>
        <w:t>满足本谈判文件实质性要求和条件的规定。</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、参加谈判费用</w:t>
      </w:r>
    </w:p>
    <w:p w:rsidR="005638B1" w:rsidRDefault="003C14B0" w:rsidP="00C920C8">
      <w:pPr>
        <w:spacing w:afterLines="50" w:line="440" w:lineRule="exact"/>
        <w:ind w:leftChars="57" w:left="120"/>
        <w:rPr>
          <w:rFonts w:ascii="宋体" w:hAnsi="宋体"/>
          <w:color w:val="000000"/>
          <w:sz w:val="28"/>
          <w:szCs w:val="28"/>
        </w:rPr>
      </w:pPr>
      <w:r>
        <w:rPr>
          <w:rFonts w:ascii="宋体" w:hAnsi="宋体" w:hint="eastAsia"/>
          <w:color w:val="000000"/>
          <w:sz w:val="28"/>
          <w:szCs w:val="28"/>
        </w:rPr>
        <w:t xml:space="preserve">4.1 </w:t>
      </w:r>
      <w:r>
        <w:rPr>
          <w:rFonts w:ascii="宋体" w:hAnsi="宋体" w:hint="eastAsia"/>
          <w:color w:val="000000"/>
          <w:sz w:val="28"/>
          <w:szCs w:val="28"/>
        </w:rPr>
        <w:t>参加谈判供应商应自行承担所有与参加谈判有关的费用。不论最终的成交结果如何，</w:t>
      </w:r>
      <w:r>
        <w:rPr>
          <w:rFonts w:ascii="宋体" w:hAnsi="宋体" w:hint="eastAsia"/>
          <w:sz w:val="28"/>
          <w:szCs w:val="28"/>
        </w:rPr>
        <w:t>盐城幼儿师范高等专科学校</w:t>
      </w:r>
      <w:r>
        <w:rPr>
          <w:rFonts w:ascii="宋体" w:hAnsi="宋体" w:hint="eastAsia"/>
          <w:color w:val="000000"/>
          <w:sz w:val="28"/>
          <w:szCs w:val="28"/>
        </w:rPr>
        <w:t>（以下简称采购人）在任何情况下均无义务和责任承担这些费用。</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 xml:space="preserve">4.2 </w:t>
      </w:r>
      <w:r>
        <w:rPr>
          <w:rFonts w:ascii="宋体" w:hAnsi="宋体" w:hint="eastAsia"/>
          <w:color w:val="000000"/>
          <w:sz w:val="28"/>
          <w:szCs w:val="28"/>
        </w:rPr>
        <w:t>本次谈判采购人不收取标书工本费与成交服务费。</w:t>
      </w:r>
    </w:p>
    <w:p w:rsidR="005638B1" w:rsidRDefault="003C14B0" w:rsidP="00C920C8">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、谈判文件的约束力</w:t>
      </w:r>
    </w:p>
    <w:p w:rsidR="005638B1" w:rsidRDefault="003C14B0" w:rsidP="00C920C8">
      <w:pPr>
        <w:spacing w:afterLines="50" w:line="440" w:lineRule="exact"/>
        <w:ind w:leftChars="57" w:left="120" w:firstLineChars="199" w:firstLine="557"/>
        <w:rPr>
          <w:rFonts w:ascii="宋体" w:hAnsi="宋体"/>
          <w:color w:val="000000"/>
          <w:sz w:val="28"/>
          <w:szCs w:val="28"/>
        </w:rPr>
      </w:pPr>
      <w:r>
        <w:rPr>
          <w:rFonts w:ascii="宋体" w:hAnsi="宋体" w:hint="eastAsia"/>
          <w:color w:val="000000"/>
          <w:sz w:val="28"/>
          <w:szCs w:val="28"/>
        </w:rPr>
        <w:t>供应商一旦下载了本谈判文件并决定参加谈判，即被认为接受了本谈判文件的规定和约束，并且视为自竞争性谈判公告期限届满之日起知道或应当知道自身权益是否受到了损害。</w:t>
      </w:r>
    </w:p>
    <w:p w:rsidR="005638B1" w:rsidRDefault="003C14B0" w:rsidP="00C920C8">
      <w:pPr>
        <w:spacing w:afterLines="50" w:line="440" w:lineRule="exact"/>
        <w:ind w:firstLineChars="249" w:firstLine="697"/>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w:t>
      </w:r>
      <w:bookmarkStart w:id="35" w:name="_Toc16938527"/>
      <w:bookmarkStart w:id="36" w:name="_Toc513029211"/>
      <w:bookmarkStart w:id="37" w:name="_Toc462564070"/>
      <w:bookmarkStart w:id="38" w:name="_Toc20823283"/>
      <w:bookmarkEnd w:id="35"/>
      <w:bookmarkEnd w:id="36"/>
      <w:bookmarkEnd w:id="37"/>
      <w:r>
        <w:rPr>
          <w:rFonts w:ascii="宋体" w:hAnsi="宋体" w:hint="eastAsia"/>
          <w:color w:val="000000"/>
          <w:sz w:val="28"/>
          <w:szCs w:val="28"/>
        </w:rPr>
        <w:t>谈判文件的</w:t>
      </w:r>
      <w:bookmarkEnd w:id="38"/>
      <w:r>
        <w:rPr>
          <w:rFonts w:ascii="宋体" w:hAnsi="宋体" w:hint="eastAsia"/>
          <w:color w:val="000000"/>
          <w:sz w:val="28"/>
          <w:szCs w:val="28"/>
        </w:rPr>
        <w:t>询问及修改</w:t>
      </w:r>
    </w:p>
    <w:p w:rsidR="005638B1" w:rsidRDefault="003C14B0" w:rsidP="00C920C8">
      <w:pPr>
        <w:spacing w:afterLines="50" w:line="440" w:lineRule="exact"/>
        <w:ind w:leftChars="57" w:left="120" w:firstLineChars="199" w:firstLine="557"/>
        <w:rPr>
          <w:rFonts w:ascii="宋体" w:hAnsi="宋体"/>
          <w:color w:val="000000"/>
          <w:sz w:val="28"/>
          <w:szCs w:val="28"/>
        </w:rPr>
      </w:pPr>
      <w:r>
        <w:rPr>
          <w:rFonts w:ascii="宋体" w:hAnsi="宋体" w:hint="eastAsia"/>
          <w:color w:val="000000"/>
          <w:sz w:val="28"/>
          <w:szCs w:val="28"/>
        </w:rPr>
        <w:t>6.1</w:t>
      </w:r>
      <w:r>
        <w:rPr>
          <w:rFonts w:ascii="宋体" w:hAnsi="宋体" w:hint="eastAsia"/>
          <w:color w:val="000000"/>
          <w:sz w:val="28"/>
          <w:szCs w:val="28"/>
        </w:rPr>
        <w:t>任何要求对谈判文件进行询问的供应商，均应在提交首次响应文件截止时间</w:t>
      </w:r>
      <w:r>
        <w:rPr>
          <w:rFonts w:ascii="宋体" w:hAnsi="宋体" w:hint="eastAsia"/>
          <w:color w:val="000000"/>
          <w:sz w:val="28"/>
          <w:szCs w:val="28"/>
        </w:rPr>
        <w:t>3</w:t>
      </w:r>
      <w:r>
        <w:rPr>
          <w:rFonts w:ascii="宋体" w:hAnsi="宋体" w:hint="eastAsia"/>
          <w:color w:val="000000"/>
          <w:sz w:val="28"/>
          <w:szCs w:val="28"/>
        </w:rPr>
        <w:t>个工作日前按竞争性谈判采购公告中的通讯地址，向采购人提出。提交首次响应文件截止之日前，采购人可以对</w:t>
      </w:r>
      <w:r>
        <w:rPr>
          <w:rFonts w:ascii="宋体" w:hAnsi="宋体" w:hint="eastAsia"/>
          <w:color w:val="000000"/>
          <w:sz w:val="28"/>
          <w:szCs w:val="28"/>
        </w:rPr>
        <w:lastRenderedPageBreak/>
        <w:t>已发出的谈判文件进行必要的澄清或者修改，澄清或者修改的内容作为谈判文件的组成部分。澄清或者修改的内容可能影响响应文件编制的，采购人将在提交首次响应文件截止时间至少</w:t>
      </w:r>
      <w:r>
        <w:rPr>
          <w:rFonts w:ascii="宋体" w:hAnsi="宋体" w:hint="eastAsia"/>
          <w:color w:val="000000"/>
          <w:sz w:val="28"/>
          <w:szCs w:val="28"/>
        </w:rPr>
        <w:t>3</w:t>
      </w:r>
      <w:r>
        <w:rPr>
          <w:rFonts w:ascii="宋体" w:hAnsi="宋体" w:hint="eastAsia"/>
          <w:color w:val="000000"/>
          <w:sz w:val="28"/>
          <w:szCs w:val="28"/>
        </w:rPr>
        <w:t>个工作日前，在</w:t>
      </w:r>
      <w:r>
        <w:rPr>
          <w:rFonts w:ascii="宋体" w:hAnsi="宋体" w:hint="eastAsia"/>
          <w:sz w:val="28"/>
          <w:szCs w:val="28"/>
        </w:rPr>
        <w:t>盐城幼儿师范高等专科学校网站【</w:t>
      </w:r>
      <w:r>
        <w:rPr>
          <w:rFonts w:ascii="宋体" w:hAnsi="宋体" w:hint="eastAsia"/>
          <w:sz w:val="28"/>
          <w:szCs w:val="28"/>
        </w:rPr>
        <w:t>www.yyz.edu.cn</w:t>
      </w:r>
      <w:r>
        <w:rPr>
          <w:rFonts w:ascii="宋体" w:hAnsi="宋体" w:hint="eastAsia"/>
          <w:sz w:val="28"/>
          <w:szCs w:val="28"/>
        </w:rPr>
        <w:t>】</w:t>
      </w:r>
      <w:r>
        <w:rPr>
          <w:rFonts w:ascii="宋体" w:hAnsi="宋体" w:hint="eastAsia"/>
          <w:color w:val="000000"/>
          <w:sz w:val="28"/>
          <w:szCs w:val="28"/>
        </w:rPr>
        <w:t>上发布书面更正公告形式通知所有获取谈判文件的供应商。不足</w:t>
      </w:r>
      <w:r>
        <w:rPr>
          <w:rFonts w:ascii="宋体" w:hAnsi="宋体" w:hint="eastAsia"/>
          <w:color w:val="000000"/>
          <w:sz w:val="28"/>
          <w:szCs w:val="28"/>
        </w:rPr>
        <w:t>3</w:t>
      </w:r>
      <w:r>
        <w:rPr>
          <w:rFonts w:ascii="宋体" w:hAnsi="宋体" w:hint="eastAsia"/>
          <w:color w:val="000000"/>
          <w:sz w:val="28"/>
          <w:szCs w:val="28"/>
        </w:rPr>
        <w:t>个工作日的，</w:t>
      </w:r>
      <w:r>
        <w:rPr>
          <w:rFonts w:ascii="宋体" w:hAnsi="宋体" w:hint="eastAsia"/>
          <w:color w:val="000000"/>
          <w:sz w:val="28"/>
          <w:szCs w:val="28"/>
        </w:rPr>
        <w:t>代理机构</w:t>
      </w:r>
      <w:r>
        <w:rPr>
          <w:rFonts w:ascii="宋体" w:hAnsi="宋体" w:hint="eastAsia"/>
          <w:color w:val="000000"/>
          <w:sz w:val="28"/>
          <w:szCs w:val="28"/>
        </w:rPr>
        <w:t>应当顺延提交首次响应文件</w:t>
      </w:r>
      <w:r>
        <w:rPr>
          <w:rFonts w:ascii="宋体" w:hAnsi="宋体" w:hint="eastAsia"/>
          <w:color w:val="000000"/>
          <w:sz w:val="28"/>
          <w:szCs w:val="28"/>
        </w:rPr>
        <w:t>截止时间。</w:t>
      </w:r>
    </w:p>
    <w:p w:rsidR="005638B1" w:rsidRDefault="003C14B0">
      <w:pPr>
        <w:spacing w:line="440" w:lineRule="exact"/>
        <w:ind w:firstLineChars="146" w:firstLine="410"/>
        <w:rPr>
          <w:rFonts w:ascii="宋体" w:hAnsi="宋体"/>
          <w:b/>
          <w:bCs/>
          <w:color w:val="000000"/>
          <w:sz w:val="28"/>
          <w:szCs w:val="28"/>
        </w:rPr>
      </w:pPr>
      <w:bookmarkStart w:id="39" w:name="_Hlt26954828"/>
      <w:bookmarkStart w:id="40" w:name="_Toc14577351"/>
      <w:bookmarkStart w:id="41" w:name="_Hlt26670348"/>
      <w:bookmarkStart w:id="42" w:name="_Hlt26670345"/>
      <w:bookmarkStart w:id="43" w:name="_Toc462564072"/>
      <w:bookmarkStart w:id="44" w:name="_Hlt26670354"/>
      <w:bookmarkStart w:id="45" w:name="_Hlt26954830"/>
      <w:bookmarkStart w:id="46" w:name="_Hlt26954832"/>
      <w:bookmarkStart w:id="47" w:name="_Hlt26668969"/>
      <w:bookmarkStart w:id="48" w:name="_Toc513029213"/>
      <w:bookmarkStart w:id="49" w:name="_Toc61149553"/>
      <w:bookmarkEnd w:id="39"/>
      <w:bookmarkEnd w:id="40"/>
      <w:bookmarkEnd w:id="41"/>
      <w:bookmarkEnd w:id="42"/>
      <w:bookmarkEnd w:id="43"/>
      <w:bookmarkEnd w:id="44"/>
      <w:bookmarkEnd w:id="45"/>
      <w:bookmarkEnd w:id="46"/>
      <w:bookmarkEnd w:id="47"/>
      <w:bookmarkEnd w:id="48"/>
      <w:r>
        <w:rPr>
          <w:rFonts w:ascii="宋体" w:hAnsi="宋体" w:hint="eastAsia"/>
          <w:b/>
          <w:bCs/>
          <w:color w:val="000000"/>
          <w:sz w:val="28"/>
          <w:szCs w:val="28"/>
        </w:rPr>
        <w:t>二</w:t>
      </w:r>
      <w:r>
        <w:rPr>
          <w:rFonts w:ascii="宋体" w:hAnsi="宋体" w:hint="eastAsia"/>
          <w:b/>
          <w:bCs/>
          <w:color w:val="000000"/>
          <w:sz w:val="28"/>
          <w:szCs w:val="28"/>
        </w:rPr>
        <w:t xml:space="preserve"> </w:t>
      </w:r>
      <w:r>
        <w:rPr>
          <w:rFonts w:ascii="宋体" w:hAnsi="宋体" w:hint="eastAsia"/>
          <w:b/>
          <w:bCs/>
          <w:color w:val="000000"/>
          <w:sz w:val="28"/>
          <w:szCs w:val="28"/>
        </w:rPr>
        <w:t>、谈判响应文件的编制</w:t>
      </w:r>
      <w:bookmarkEnd w:id="49"/>
    </w:p>
    <w:p w:rsidR="005638B1" w:rsidRDefault="003C14B0">
      <w:pPr>
        <w:spacing w:line="440" w:lineRule="exact"/>
        <w:ind w:firstLineChars="200" w:firstLine="560"/>
        <w:rPr>
          <w:rFonts w:ascii="宋体" w:hAnsi="宋体"/>
          <w:color w:val="000000"/>
          <w:sz w:val="28"/>
          <w:szCs w:val="28"/>
        </w:rPr>
      </w:pPr>
      <w:bookmarkStart w:id="50" w:name="_Toc14577361"/>
      <w:bookmarkStart w:id="51" w:name="_Toc513029223"/>
      <w:bookmarkStart w:id="52" w:name="_Toc61149561"/>
      <w:bookmarkEnd w:id="50"/>
      <w:bookmarkEnd w:id="51"/>
      <w:r>
        <w:rPr>
          <w:rFonts w:ascii="宋体" w:hAnsi="宋体" w:hint="eastAsia"/>
          <w:color w:val="000000"/>
          <w:sz w:val="28"/>
          <w:szCs w:val="28"/>
        </w:rPr>
        <w:t>1</w:t>
      </w:r>
      <w:r>
        <w:rPr>
          <w:rFonts w:ascii="宋体" w:hAnsi="宋体" w:hint="eastAsia"/>
          <w:color w:val="000000"/>
          <w:sz w:val="28"/>
          <w:szCs w:val="28"/>
        </w:rPr>
        <w:t>、谈判响应文件份数和签署</w:t>
      </w:r>
      <w:bookmarkEnd w:id="52"/>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1.1 </w:t>
      </w:r>
      <w:r>
        <w:rPr>
          <w:rFonts w:ascii="宋体" w:hAnsi="宋体" w:hint="eastAsia"/>
          <w:color w:val="000000"/>
          <w:sz w:val="28"/>
          <w:szCs w:val="28"/>
        </w:rPr>
        <w:t>参加谈判供应商应严格按照竞争性谈判采购公告要求准备谈判响应文件（以下简称响应文件），每份响应文件须清楚地标明“正本”或“副本”字样。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1.2 </w:t>
      </w:r>
      <w:r>
        <w:rPr>
          <w:rFonts w:ascii="宋体" w:hAnsi="宋体" w:hint="eastAsia"/>
          <w:color w:val="000000"/>
          <w:sz w:val="28"/>
          <w:szCs w:val="28"/>
        </w:rPr>
        <w:t>除谈判供应商对错处做必要修改外，谈判响应文件不得行间插字、涂改或增删。如有修改错漏处，必须由响应文件签署人签字或盖章。</w:t>
      </w:r>
    </w:p>
    <w:p w:rsidR="005638B1" w:rsidRDefault="003C14B0">
      <w:pPr>
        <w:spacing w:line="440" w:lineRule="exact"/>
        <w:ind w:firstLineChars="200" w:firstLine="560"/>
        <w:rPr>
          <w:rFonts w:ascii="宋体" w:hAnsi="宋体"/>
          <w:color w:val="000000"/>
          <w:sz w:val="28"/>
          <w:szCs w:val="28"/>
        </w:rPr>
      </w:pPr>
      <w:bookmarkStart w:id="53" w:name="_Toc14577353"/>
      <w:bookmarkStart w:id="54" w:name="_Toc513029215"/>
      <w:bookmarkStart w:id="55" w:name="_Toc462564074"/>
      <w:bookmarkStart w:id="56" w:name="_Hlt26954834"/>
      <w:bookmarkStart w:id="57" w:name="_Toc61149555"/>
      <w:bookmarkStart w:id="58" w:name="_Toc14577352"/>
      <w:bookmarkStart w:id="59" w:name="_Toc462564073"/>
      <w:bookmarkStart w:id="60" w:name="_Toc513029214"/>
      <w:bookmarkStart w:id="61" w:name="_Toc61149554"/>
      <w:bookmarkEnd w:id="53"/>
      <w:bookmarkEnd w:id="54"/>
      <w:bookmarkEnd w:id="55"/>
      <w:bookmarkEnd w:id="56"/>
      <w:bookmarkEnd w:id="57"/>
      <w:bookmarkEnd w:id="58"/>
      <w:bookmarkEnd w:id="59"/>
      <w:bookmarkEnd w:id="60"/>
      <w:r>
        <w:rPr>
          <w:rFonts w:ascii="宋体" w:hAnsi="宋体" w:hint="eastAsia"/>
          <w:color w:val="000000"/>
          <w:sz w:val="28"/>
          <w:szCs w:val="28"/>
        </w:rPr>
        <w:t>2</w:t>
      </w:r>
      <w:r>
        <w:rPr>
          <w:rFonts w:ascii="宋体" w:hAnsi="宋体" w:hint="eastAsia"/>
          <w:color w:val="000000"/>
          <w:sz w:val="28"/>
          <w:szCs w:val="28"/>
        </w:rPr>
        <w:t>、响应文件</w:t>
      </w:r>
      <w:bookmarkEnd w:id="61"/>
      <w:r>
        <w:rPr>
          <w:rFonts w:ascii="宋体" w:hAnsi="宋体" w:hint="eastAsia"/>
          <w:color w:val="000000"/>
          <w:sz w:val="28"/>
          <w:szCs w:val="28"/>
        </w:rPr>
        <w:t>编制要求</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w:t>
      </w:r>
      <w:r>
        <w:rPr>
          <w:rFonts w:ascii="宋体" w:hAnsi="宋体" w:hint="eastAsia"/>
          <w:color w:val="000000"/>
          <w:sz w:val="28"/>
          <w:szCs w:val="28"/>
        </w:rPr>
        <w:t>谈判供应商提交的响应文件以及谈判供应商与采购人就有关谈判的所有来往函电均应使用简体中文。谈判文件中既有中文也有外文的，以中文意义为准。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2.2 </w:t>
      </w:r>
      <w:r>
        <w:rPr>
          <w:rFonts w:ascii="宋体" w:hAnsi="宋体" w:hint="eastAsia"/>
          <w:color w:val="000000"/>
          <w:sz w:val="28"/>
          <w:szCs w:val="28"/>
        </w:rPr>
        <w:t>除技术性能另有规定外，响应文件所使用的度量衡单位，均须采用国家法定计量单位。</w:t>
      </w:r>
    </w:p>
    <w:p w:rsidR="005638B1" w:rsidRDefault="003C14B0">
      <w:pPr>
        <w:spacing w:line="440" w:lineRule="exact"/>
        <w:ind w:firstLineChars="200" w:firstLine="560"/>
        <w:rPr>
          <w:rFonts w:ascii="宋体" w:hAnsi="宋体"/>
          <w:color w:val="000000"/>
          <w:sz w:val="28"/>
          <w:szCs w:val="28"/>
        </w:rPr>
      </w:pPr>
      <w:bookmarkStart w:id="62" w:name="_Toc513029217"/>
      <w:bookmarkStart w:id="63" w:name="_Toc513029219"/>
      <w:bookmarkStart w:id="64" w:name="_Toc61149558"/>
      <w:bookmarkStart w:id="65" w:name="_Hlt26670357"/>
      <w:bookmarkStart w:id="66" w:name="_Toc14577357"/>
      <w:bookmarkStart w:id="67" w:name="_Hlt26954836"/>
      <w:bookmarkStart w:id="68" w:name="_Toc14577355"/>
      <w:bookmarkStart w:id="69" w:name="_Toc61149557"/>
      <w:bookmarkEnd w:id="62"/>
      <w:bookmarkEnd w:id="63"/>
      <w:bookmarkEnd w:id="64"/>
      <w:bookmarkEnd w:id="65"/>
      <w:bookmarkEnd w:id="66"/>
      <w:bookmarkEnd w:id="67"/>
      <w:bookmarkEnd w:id="68"/>
      <w:r>
        <w:rPr>
          <w:rFonts w:ascii="宋体" w:hAnsi="宋体" w:hint="eastAsia"/>
          <w:color w:val="000000"/>
          <w:sz w:val="28"/>
          <w:szCs w:val="28"/>
        </w:rPr>
        <w:t>3</w:t>
      </w:r>
      <w:r>
        <w:rPr>
          <w:rFonts w:ascii="宋体" w:hAnsi="宋体" w:hint="eastAsia"/>
          <w:color w:val="000000"/>
          <w:sz w:val="28"/>
          <w:szCs w:val="28"/>
        </w:rPr>
        <w:t>、参加谈判供应商资格的文件</w:t>
      </w:r>
      <w:bookmarkEnd w:id="69"/>
      <w:r>
        <w:rPr>
          <w:rFonts w:ascii="宋体" w:hAnsi="宋体" w:hint="eastAsia"/>
          <w:color w:val="000000"/>
          <w:sz w:val="28"/>
          <w:szCs w:val="28"/>
        </w:rPr>
        <w:t>证明</w:t>
      </w:r>
    </w:p>
    <w:p w:rsidR="005638B1" w:rsidRDefault="003C14B0">
      <w:pPr>
        <w:spacing w:line="440" w:lineRule="exact"/>
        <w:ind w:firstLineChars="200" w:firstLine="560"/>
        <w:rPr>
          <w:rFonts w:ascii="宋体" w:hAnsi="宋体"/>
          <w:color w:val="000000"/>
          <w:sz w:val="28"/>
          <w:szCs w:val="28"/>
        </w:rPr>
      </w:pPr>
      <w:bookmarkStart w:id="70" w:name="_Hlt26668999"/>
      <w:bookmarkEnd w:id="70"/>
      <w:r>
        <w:rPr>
          <w:rFonts w:ascii="宋体" w:hAnsi="宋体" w:hint="eastAsia"/>
          <w:color w:val="000000"/>
          <w:sz w:val="28"/>
          <w:szCs w:val="28"/>
        </w:rPr>
        <w:t>3.1</w:t>
      </w:r>
      <w:r>
        <w:rPr>
          <w:rFonts w:ascii="宋体" w:hAnsi="宋体" w:hint="eastAsia"/>
          <w:color w:val="000000"/>
          <w:sz w:val="28"/>
          <w:szCs w:val="28"/>
        </w:rPr>
        <w:t>谈判供应商应提交证明其有资格参加谈判和成交后有能力独立履行合同的文件，并作为其响应文件的一部分</w:t>
      </w:r>
      <w:r>
        <w:rPr>
          <w:rFonts w:ascii="宋体" w:hAnsi="宋体" w:hint="eastAsia"/>
          <w:color w:val="000000"/>
          <w:sz w:val="28"/>
          <w:szCs w:val="28"/>
        </w:rPr>
        <w:t>。</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3.2</w:t>
      </w:r>
      <w:r>
        <w:rPr>
          <w:rFonts w:ascii="宋体" w:hAnsi="宋体" w:hint="eastAsia"/>
          <w:color w:val="000000"/>
          <w:sz w:val="28"/>
          <w:szCs w:val="28"/>
        </w:rPr>
        <w:t>谈判供应商除必须具有履行合同所需提供的设备以及服务的能力外，还必须具备相应的财务、技术方面的能力。</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lastRenderedPageBreak/>
        <w:t>3.3</w:t>
      </w:r>
      <w:r>
        <w:rPr>
          <w:rFonts w:ascii="宋体" w:hAnsi="宋体" w:hint="eastAsia"/>
          <w:color w:val="000000"/>
          <w:sz w:val="28"/>
          <w:szCs w:val="28"/>
        </w:rPr>
        <w:t>谈判供应商应填写并提交谈判文件所附的“资格证明文件”。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、供货一览表和谈判响应报价</w:t>
      </w:r>
      <w:bookmarkStart w:id="71" w:name="_Hlt26670373"/>
      <w:bookmarkEnd w:id="71"/>
      <w:r>
        <w:rPr>
          <w:rFonts w:ascii="宋体" w:hAnsi="宋体" w:hint="eastAsia"/>
          <w:color w:val="000000"/>
          <w:sz w:val="28"/>
          <w:szCs w:val="28"/>
        </w:rPr>
        <w:t>表</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4.1 </w:t>
      </w:r>
      <w:r>
        <w:rPr>
          <w:rFonts w:ascii="宋体" w:hAnsi="宋体" w:hint="eastAsia"/>
          <w:color w:val="000000"/>
          <w:sz w:val="28"/>
          <w:szCs w:val="28"/>
        </w:rPr>
        <w:t>参加谈判的供应商应按照谈判文件规定格式填报供货一览表、谈判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4.2 </w:t>
      </w:r>
      <w:r>
        <w:rPr>
          <w:rFonts w:ascii="宋体" w:hAnsi="宋体" w:hint="eastAsia"/>
          <w:color w:val="000000"/>
          <w:sz w:val="28"/>
          <w:szCs w:val="28"/>
        </w:rPr>
        <w:t>标的物</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详见</w:t>
      </w:r>
      <w:r>
        <w:rPr>
          <w:rFonts w:ascii="宋体" w:hAnsi="宋体" w:hint="eastAsia"/>
          <w:color w:val="000000"/>
          <w:sz w:val="28"/>
          <w:szCs w:val="28"/>
        </w:rPr>
        <w:t>项目需求。</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4.3 </w:t>
      </w:r>
      <w:r>
        <w:rPr>
          <w:rFonts w:ascii="宋体" w:hAnsi="宋体" w:hint="eastAsia"/>
          <w:color w:val="000000"/>
          <w:sz w:val="28"/>
          <w:szCs w:val="28"/>
        </w:rPr>
        <w:t>有关费用处理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本次采购谈判供应商的总报价应包括为完成本项目发生的所有费用，本谈判文件中另有规定的除外。</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4.4 </w:t>
      </w:r>
      <w:r>
        <w:rPr>
          <w:rFonts w:ascii="宋体" w:hAnsi="宋体" w:hint="eastAsia"/>
          <w:color w:val="000000"/>
          <w:sz w:val="28"/>
          <w:szCs w:val="28"/>
        </w:rPr>
        <w:t>其它费用处理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谈判文件未列明，而谈判供应商认为必需的费用也需列入报价。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4.5</w:t>
      </w:r>
      <w:r>
        <w:rPr>
          <w:rFonts w:ascii="宋体" w:hAnsi="宋体" w:hint="eastAsia"/>
          <w:color w:val="000000"/>
          <w:sz w:val="28"/>
          <w:szCs w:val="28"/>
        </w:rPr>
        <w:t>报价采用的货币</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响应文件中的单价和总价，无特殊规定的采用人民币报价，以元为单位标注。谈判文件中另有规定的按规定执行。</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4.6</w:t>
      </w:r>
      <w:r>
        <w:rPr>
          <w:rFonts w:ascii="宋体" w:hAnsi="宋体" w:hint="eastAsia"/>
          <w:color w:val="000000"/>
          <w:sz w:val="28"/>
          <w:szCs w:val="28"/>
        </w:rPr>
        <w:t>谈判响应报价表上的价格应按谈判文件规定填写。</w:t>
      </w:r>
    </w:p>
    <w:p w:rsidR="005638B1" w:rsidRDefault="003C14B0">
      <w:pPr>
        <w:spacing w:line="440" w:lineRule="exact"/>
        <w:ind w:firstLineChars="146" w:firstLine="410"/>
        <w:rPr>
          <w:rFonts w:ascii="宋体" w:hAnsi="宋体"/>
          <w:b/>
          <w:bCs/>
          <w:color w:val="000000"/>
          <w:sz w:val="28"/>
          <w:szCs w:val="28"/>
        </w:rPr>
      </w:pPr>
      <w:bookmarkStart w:id="72" w:name="_Hlt26668983"/>
      <w:bookmarkStart w:id="73" w:name="_Hlt26954842"/>
      <w:bookmarkStart w:id="74" w:name="_Hlt26670425"/>
      <w:bookmarkStart w:id="75" w:name="_Hlt26670486"/>
      <w:bookmarkStart w:id="76" w:name="_Hlt26670489"/>
      <w:bookmarkStart w:id="77" w:name="_Hlt26954844"/>
      <w:bookmarkStart w:id="78" w:name="_Hlt26954749"/>
      <w:bookmarkStart w:id="79" w:name="_Hlt26670482"/>
      <w:bookmarkStart w:id="80" w:name="_Hlt26954850"/>
      <w:bookmarkStart w:id="81" w:name="_Hlt26954852"/>
      <w:bookmarkStart w:id="82" w:name="_Hlt26954848"/>
      <w:bookmarkStart w:id="83" w:name="_Hlt26954854"/>
      <w:bookmarkStart w:id="84" w:name="_Hlt26670403"/>
      <w:bookmarkStart w:id="85" w:name="_Hlt26954739"/>
      <w:bookmarkStart w:id="86" w:name="_Hlt26954846"/>
      <w:bookmarkStart w:id="87" w:name="_Hlt26954731"/>
      <w:bookmarkStart w:id="88" w:name="_Hlt26954734"/>
      <w:bookmarkStart w:id="89" w:name="_Hlt26670493"/>
      <w:bookmarkStart w:id="90" w:name="_Toc14577362"/>
      <w:bookmarkStart w:id="91" w:name="_Toc513029224"/>
      <w:bookmarkStart w:id="92" w:name="_Toc6114956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宋体" w:hAnsi="宋体" w:hint="eastAsia"/>
          <w:b/>
          <w:bCs/>
          <w:color w:val="000000"/>
          <w:sz w:val="28"/>
          <w:szCs w:val="28"/>
        </w:rPr>
        <w:t>三</w:t>
      </w:r>
      <w:r>
        <w:rPr>
          <w:rFonts w:ascii="宋体" w:hAnsi="宋体" w:hint="eastAsia"/>
          <w:b/>
          <w:bCs/>
          <w:color w:val="000000"/>
          <w:sz w:val="28"/>
          <w:szCs w:val="28"/>
        </w:rPr>
        <w:t xml:space="preserve"> </w:t>
      </w:r>
      <w:r>
        <w:rPr>
          <w:rFonts w:ascii="宋体" w:hAnsi="宋体" w:hint="eastAsia"/>
          <w:b/>
          <w:bCs/>
          <w:color w:val="000000"/>
          <w:sz w:val="28"/>
          <w:szCs w:val="28"/>
        </w:rPr>
        <w:t>、谈判响应文件的递交</w:t>
      </w:r>
      <w:bookmarkEnd w:id="92"/>
    </w:p>
    <w:p w:rsidR="005638B1" w:rsidRDefault="003C14B0">
      <w:pPr>
        <w:spacing w:line="440" w:lineRule="exact"/>
        <w:ind w:firstLineChars="200" w:firstLine="560"/>
        <w:rPr>
          <w:rFonts w:ascii="宋体" w:hAnsi="宋体"/>
          <w:color w:val="000000"/>
          <w:sz w:val="28"/>
          <w:szCs w:val="28"/>
        </w:rPr>
      </w:pPr>
      <w:bookmarkStart w:id="93" w:name="_Toc14577363"/>
      <w:bookmarkStart w:id="94" w:name="_Hlt26954856"/>
      <w:bookmarkStart w:id="95" w:name="_Toc462564084"/>
      <w:bookmarkStart w:id="96" w:name="_Toc513029225"/>
      <w:bookmarkStart w:id="97" w:name="_Toc61149563"/>
      <w:bookmarkEnd w:id="93"/>
      <w:bookmarkEnd w:id="94"/>
      <w:bookmarkEnd w:id="95"/>
      <w:bookmarkEnd w:id="96"/>
      <w:r>
        <w:rPr>
          <w:rFonts w:ascii="宋体" w:hAnsi="宋体" w:hint="eastAsia"/>
          <w:color w:val="000000"/>
          <w:sz w:val="28"/>
          <w:szCs w:val="28"/>
        </w:rPr>
        <w:t>1</w:t>
      </w:r>
      <w:r>
        <w:rPr>
          <w:rFonts w:ascii="宋体" w:hAnsi="宋体" w:hint="eastAsia"/>
          <w:color w:val="000000"/>
          <w:sz w:val="28"/>
          <w:szCs w:val="28"/>
        </w:rPr>
        <w:t>、谈判响应文件</w:t>
      </w:r>
      <w:bookmarkStart w:id="98" w:name="_Hlt26954743"/>
      <w:bookmarkEnd w:id="97"/>
      <w:bookmarkEnd w:id="98"/>
      <w:r>
        <w:rPr>
          <w:rFonts w:ascii="宋体" w:hAnsi="宋体" w:hint="eastAsia"/>
          <w:color w:val="000000"/>
          <w:sz w:val="28"/>
          <w:szCs w:val="28"/>
        </w:rPr>
        <w:t>的密封和标记</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参加谈判供应商应将谈判响应文件密封，密封的谈判响应文件应标明“正本”、“副本”的字样。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1.2</w:t>
      </w:r>
      <w:r>
        <w:rPr>
          <w:rFonts w:ascii="宋体" w:hAnsi="宋体" w:hint="eastAsia"/>
          <w:color w:val="000000"/>
          <w:sz w:val="28"/>
          <w:szCs w:val="28"/>
        </w:rPr>
        <w:t>密封的谈判响应文件应：</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1</w:t>
      </w:r>
      <w:r>
        <w:rPr>
          <w:rFonts w:ascii="宋体" w:hAnsi="宋体" w:hint="eastAsia"/>
          <w:color w:val="000000"/>
          <w:sz w:val="28"/>
          <w:szCs w:val="28"/>
        </w:rPr>
        <w:t>）按采购公告中注明的地址送达规定地点；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）注明参加谈判项目名称、谈判文件编号及参加的分包号；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w:t>
      </w:r>
      <w:r>
        <w:rPr>
          <w:rFonts w:ascii="宋体" w:hAnsi="宋体" w:hint="eastAsia"/>
          <w:color w:val="000000"/>
          <w:sz w:val="28"/>
          <w:szCs w:val="28"/>
        </w:rPr>
        <w:t xml:space="preserve"> </w:t>
      </w:r>
      <w:r>
        <w:rPr>
          <w:rFonts w:ascii="宋体" w:hAnsi="宋体" w:hint="eastAsia"/>
          <w:color w:val="000000"/>
          <w:sz w:val="28"/>
          <w:szCs w:val="28"/>
        </w:rPr>
        <w:t>密封包装上应写明参加谈判供应商名称。</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1.3</w:t>
      </w:r>
      <w:r>
        <w:rPr>
          <w:rFonts w:ascii="宋体" w:hAnsi="宋体" w:hint="eastAsia"/>
          <w:color w:val="000000"/>
          <w:sz w:val="28"/>
          <w:szCs w:val="28"/>
        </w:rPr>
        <w:t>如果密封包装未按要求密封和加写标记，采购人对误投或过早启封概不负责。对由此造成提前开封的谈判响应文件，采购人将予以拒绝。</w:t>
      </w:r>
    </w:p>
    <w:p w:rsidR="005638B1" w:rsidRDefault="003C14B0">
      <w:pPr>
        <w:spacing w:line="440" w:lineRule="exact"/>
        <w:ind w:firstLineChars="200" w:firstLine="560"/>
        <w:rPr>
          <w:rFonts w:ascii="宋体" w:hAnsi="宋体"/>
          <w:color w:val="000000"/>
          <w:sz w:val="28"/>
          <w:szCs w:val="28"/>
        </w:rPr>
      </w:pPr>
      <w:bookmarkStart w:id="99" w:name="_Hlt26954752"/>
      <w:bookmarkStart w:id="100" w:name="_Toc513029226"/>
      <w:bookmarkStart w:id="101" w:name="_Toc14577364"/>
      <w:bookmarkStart w:id="102" w:name="_Hlt26954858"/>
      <w:bookmarkStart w:id="103" w:name="_Hlt26670496"/>
      <w:bookmarkStart w:id="104" w:name="_Toc61149564"/>
      <w:bookmarkEnd w:id="99"/>
      <w:bookmarkEnd w:id="100"/>
      <w:bookmarkEnd w:id="101"/>
      <w:bookmarkEnd w:id="102"/>
      <w:bookmarkEnd w:id="103"/>
      <w:r>
        <w:rPr>
          <w:rFonts w:ascii="宋体" w:hAnsi="宋体" w:hint="eastAsia"/>
          <w:color w:val="000000"/>
          <w:sz w:val="28"/>
          <w:szCs w:val="28"/>
        </w:rPr>
        <w:t>2</w:t>
      </w:r>
      <w:r>
        <w:rPr>
          <w:rFonts w:ascii="宋体" w:hAnsi="宋体" w:hint="eastAsia"/>
          <w:color w:val="000000"/>
          <w:sz w:val="28"/>
          <w:szCs w:val="28"/>
        </w:rPr>
        <w:t>、</w:t>
      </w:r>
      <w:bookmarkEnd w:id="104"/>
      <w:r>
        <w:rPr>
          <w:rFonts w:ascii="宋体" w:hAnsi="宋体" w:hint="eastAsia"/>
          <w:color w:val="000000"/>
          <w:sz w:val="28"/>
          <w:szCs w:val="28"/>
        </w:rPr>
        <w:t>响应文件开启时间</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w:t>
      </w:r>
      <w:r>
        <w:rPr>
          <w:rFonts w:ascii="宋体" w:hAnsi="宋体" w:hint="eastAsia"/>
          <w:color w:val="000000"/>
          <w:sz w:val="28"/>
          <w:szCs w:val="28"/>
        </w:rPr>
        <w:t>采购人收到响应文件的时间不得迟于本谈判文件规定的响应</w:t>
      </w:r>
      <w:r>
        <w:rPr>
          <w:rFonts w:ascii="宋体" w:hAnsi="宋体" w:hint="eastAsia"/>
          <w:color w:val="000000"/>
          <w:sz w:val="28"/>
          <w:szCs w:val="28"/>
        </w:rPr>
        <w:lastRenderedPageBreak/>
        <w:t>文件接收截止时间。</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2.2</w:t>
      </w:r>
      <w:r>
        <w:rPr>
          <w:rFonts w:ascii="宋体" w:hAnsi="宋体" w:hint="eastAsia"/>
          <w:color w:val="000000"/>
          <w:sz w:val="28"/>
          <w:szCs w:val="28"/>
        </w:rPr>
        <w:t>采购人可通过修改谈判文件自行决定酌情推迟响应文件接收截止时间，在此情况下，谈判供应商的所有权利和义务以及受制的响应文件接收截止时间均应以延长后新的响应文件接收截止时间为准。</w:t>
      </w:r>
    </w:p>
    <w:p w:rsidR="005638B1" w:rsidRDefault="003C14B0">
      <w:pPr>
        <w:spacing w:line="440" w:lineRule="exact"/>
        <w:ind w:firstLineChars="200" w:firstLine="560"/>
        <w:rPr>
          <w:rFonts w:ascii="宋体" w:hAnsi="宋体"/>
          <w:color w:val="000000"/>
          <w:sz w:val="28"/>
          <w:szCs w:val="28"/>
        </w:rPr>
      </w:pPr>
      <w:bookmarkStart w:id="105" w:name="_Toc513029227"/>
      <w:bookmarkStart w:id="106" w:name="_Toc14577365"/>
      <w:bookmarkStart w:id="107" w:name="_Hlt26954860"/>
      <w:bookmarkStart w:id="108" w:name="_Toc61149565"/>
      <w:bookmarkEnd w:id="105"/>
      <w:bookmarkEnd w:id="106"/>
      <w:bookmarkEnd w:id="107"/>
      <w:r>
        <w:rPr>
          <w:rFonts w:ascii="宋体" w:hAnsi="宋体" w:hint="eastAsia"/>
          <w:color w:val="000000"/>
          <w:sz w:val="28"/>
          <w:szCs w:val="28"/>
        </w:rPr>
        <w:t>3</w:t>
      </w:r>
      <w:r>
        <w:rPr>
          <w:rFonts w:ascii="宋体" w:hAnsi="宋体" w:hint="eastAsia"/>
          <w:color w:val="000000"/>
          <w:sz w:val="28"/>
          <w:szCs w:val="28"/>
        </w:rPr>
        <w:t>、迟交的谈判响应文件</w:t>
      </w:r>
      <w:bookmarkEnd w:id="108"/>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3.1</w:t>
      </w:r>
      <w:r>
        <w:rPr>
          <w:rFonts w:ascii="宋体" w:hAnsi="宋体" w:hint="eastAsia"/>
          <w:color w:val="000000"/>
          <w:sz w:val="28"/>
          <w:szCs w:val="28"/>
        </w:rPr>
        <w:t>采购人将拒绝在其规定的响应文件接收截止时间后接收谈判响应文件。</w:t>
      </w:r>
    </w:p>
    <w:p w:rsidR="005638B1" w:rsidRDefault="003C14B0">
      <w:pPr>
        <w:spacing w:line="440" w:lineRule="exact"/>
        <w:ind w:firstLineChars="200" w:firstLine="560"/>
        <w:rPr>
          <w:rFonts w:ascii="宋体" w:hAnsi="宋体"/>
          <w:color w:val="000000"/>
          <w:sz w:val="28"/>
          <w:szCs w:val="28"/>
        </w:rPr>
      </w:pPr>
      <w:bookmarkStart w:id="109" w:name="_Hlt26954754"/>
      <w:bookmarkStart w:id="110" w:name="_Toc14577366"/>
      <w:bookmarkStart w:id="111" w:name="_Hlt26954862"/>
      <w:bookmarkStart w:id="112" w:name="_Toc513029228"/>
      <w:bookmarkStart w:id="113" w:name="_Toc61149566"/>
      <w:bookmarkEnd w:id="109"/>
      <w:bookmarkEnd w:id="110"/>
      <w:bookmarkEnd w:id="111"/>
      <w:bookmarkEnd w:id="112"/>
      <w:r>
        <w:rPr>
          <w:rFonts w:ascii="宋体" w:hAnsi="宋体" w:hint="eastAsia"/>
          <w:color w:val="000000"/>
          <w:sz w:val="28"/>
          <w:szCs w:val="28"/>
        </w:rPr>
        <w:t>4</w:t>
      </w:r>
      <w:r>
        <w:rPr>
          <w:rFonts w:ascii="宋体" w:hAnsi="宋体" w:hint="eastAsia"/>
          <w:color w:val="000000"/>
          <w:sz w:val="28"/>
          <w:szCs w:val="28"/>
        </w:rPr>
        <w:t>、谈判响应文件</w:t>
      </w:r>
      <w:bookmarkStart w:id="114" w:name="_Hlt26670588"/>
      <w:bookmarkEnd w:id="113"/>
      <w:r>
        <w:rPr>
          <w:rFonts w:ascii="宋体" w:hAnsi="宋体" w:hint="eastAsia"/>
          <w:color w:val="000000"/>
          <w:sz w:val="28"/>
          <w:szCs w:val="28"/>
        </w:rPr>
        <w:t>的修改</w:t>
      </w:r>
      <w:bookmarkEnd w:id="114"/>
      <w:r>
        <w:rPr>
          <w:rFonts w:ascii="宋体" w:hAnsi="宋体" w:hint="eastAsia"/>
          <w:color w:val="000000"/>
          <w:sz w:val="28"/>
          <w:szCs w:val="28"/>
        </w:rPr>
        <w:t>和撤回</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4.1</w:t>
      </w:r>
      <w:r>
        <w:rPr>
          <w:rFonts w:ascii="宋体" w:hAnsi="宋体" w:hint="eastAsia"/>
          <w:color w:val="000000"/>
          <w:sz w:val="28"/>
          <w:szCs w:val="28"/>
        </w:rPr>
        <w:t>谈判供应商在递交谈判响应文件后，可以修改或撤回其谈判响应文件，但这种修改和撤回，必须在规定的响应文件接收截止时间前，以书面形式送达指定地点。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4.2</w:t>
      </w:r>
      <w:r>
        <w:rPr>
          <w:rFonts w:ascii="宋体" w:hAnsi="宋体" w:hint="eastAsia"/>
          <w:color w:val="000000"/>
          <w:sz w:val="28"/>
          <w:szCs w:val="28"/>
        </w:rPr>
        <w:t>谈判供应商的修改或撤回通知书，应按本文件规定进行编制、</w:t>
      </w:r>
      <w:r>
        <w:rPr>
          <w:rFonts w:ascii="宋体" w:hAnsi="宋体" w:hint="eastAsia"/>
          <w:color w:val="000000"/>
          <w:sz w:val="28"/>
          <w:szCs w:val="28"/>
        </w:rPr>
        <w:t>密封、标记和发送，并应在封套上加注“修改”和“撤回”字样。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4.3</w:t>
      </w:r>
      <w:r>
        <w:rPr>
          <w:rFonts w:ascii="宋体" w:hAnsi="宋体" w:hint="eastAsia"/>
          <w:color w:val="000000"/>
          <w:sz w:val="28"/>
          <w:szCs w:val="28"/>
        </w:rPr>
        <w:t>谈判供应商在提交最后报价之前，可以根据谈判情况退出谈判。</w:t>
      </w:r>
    </w:p>
    <w:p w:rsidR="005638B1" w:rsidRDefault="003C14B0">
      <w:pPr>
        <w:spacing w:line="440" w:lineRule="exact"/>
        <w:ind w:firstLineChars="146" w:firstLine="410"/>
        <w:rPr>
          <w:rFonts w:ascii="宋体" w:hAnsi="宋体"/>
          <w:b/>
          <w:bCs/>
          <w:color w:val="000000"/>
          <w:sz w:val="28"/>
          <w:szCs w:val="28"/>
        </w:rPr>
      </w:pPr>
      <w:bookmarkStart w:id="115" w:name="_Hlt26670523"/>
      <w:bookmarkStart w:id="116" w:name="_Hlt26954864"/>
      <w:bookmarkEnd w:id="115"/>
      <w:bookmarkEnd w:id="116"/>
      <w:r>
        <w:rPr>
          <w:rFonts w:ascii="宋体" w:hAnsi="宋体" w:hint="eastAsia"/>
          <w:b/>
          <w:bCs/>
          <w:color w:val="000000"/>
          <w:sz w:val="28"/>
          <w:szCs w:val="28"/>
        </w:rPr>
        <w:t>四、谈判与评审</w:t>
      </w:r>
    </w:p>
    <w:p w:rsidR="005638B1" w:rsidRDefault="003C14B0">
      <w:pPr>
        <w:spacing w:line="440" w:lineRule="exact"/>
        <w:ind w:firstLineChars="200" w:firstLine="560"/>
        <w:rPr>
          <w:rFonts w:ascii="宋体" w:hAnsi="宋体"/>
          <w:color w:val="000000"/>
          <w:sz w:val="28"/>
          <w:szCs w:val="28"/>
        </w:rPr>
      </w:pPr>
      <w:bookmarkStart w:id="117" w:name="_Toc16938546"/>
      <w:bookmarkStart w:id="118" w:name="_Toc513029230"/>
      <w:bookmarkStart w:id="119" w:name="_Toc20823302"/>
      <w:bookmarkEnd w:id="117"/>
      <w:bookmarkEnd w:id="118"/>
      <w:r>
        <w:rPr>
          <w:rFonts w:ascii="宋体" w:hAnsi="宋体" w:hint="eastAsia"/>
          <w:color w:val="000000"/>
          <w:sz w:val="28"/>
          <w:szCs w:val="28"/>
        </w:rPr>
        <w:t>1</w:t>
      </w:r>
      <w:r>
        <w:rPr>
          <w:rFonts w:ascii="宋体" w:hAnsi="宋体" w:hint="eastAsia"/>
          <w:color w:val="000000"/>
          <w:sz w:val="28"/>
          <w:szCs w:val="28"/>
        </w:rPr>
        <w:t>、</w:t>
      </w:r>
      <w:bookmarkEnd w:id="119"/>
      <w:r>
        <w:rPr>
          <w:rFonts w:ascii="宋体" w:hAnsi="宋体" w:hint="eastAsia"/>
          <w:color w:val="000000"/>
          <w:sz w:val="28"/>
          <w:szCs w:val="28"/>
        </w:rPr>
        <w:t>谈判仪式</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按采购公告中规定的时间和地点组织谈判开始仪式，仪式由采购人主持，供应商应委派携带有效证件的代表准时参加，参加仪式的代表需签名以证明其出席。</w:t>
      </w:r>
    </w:p>
    <w:p w:rsidR="005638B1" w:rsidRDefault="003C14B0">
      <w:pPr>
        <w:spacing w:line="440" w:lineRule="exact"/>
        <w:ind w:firstLineChars="200" w:firstLine="560"/>
        <w:rPr>
          <w:rFonts w:ascii="宋体" w:hAnsi="宋体"/>
          <w:color w:val="000000"/>
          <w:sz w:val="28"/>
          <w:szCs w:val="28"/>
        </w:rPr>
      </w:pPr>
      <w:bookmarkStart w:id="120" w:name="_Toc16938547"/>
      <w:bookmarkStart w:id="121" w:name="_Toc513029231"/>
      <w:bookmarkStart w:id="122" w:name="_Toc20823303"/>
      <w:bookmarkEnd w:id="120"/>
      <w:bookmarkEnd w:id="121"/>
      <w:r>
        <w:rPr>
          <w:rFonts w:ascii="宋体" w:hAnsi="宋体" w:hint="eastAsia"/>
          <w:color w:val="000000"/>
          <w:sz w:val="28"/>
          <w:szCs w:val="28"/>
        </w:rPr>
        <w:t>2</w:t>
      </w:r>
      <w:r>
        <w:rPr>
          <w:rFonts w:ascii="宋体" w:hAnsi="宋体" w:hint="eastAsia"/>
          <w:color w:val="000000"/>
          <w:sz w:val="28"/>
          <w:szCs w:val="28"/>
        </w:rPr>
        <w:t>、谈判小组</w:t>
      </w:r>
      <w:bookmarkEnd w:id="122"/>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2.1 </w:t>
      </w:r>
      <w:r>
        <w:rPr>
          <w:rFonts w:ascii="宋体" w:hAnsi="宋体" w:hint="eastAsia"/>
          <w:color w:val="000000"/>
          <w:sz w:val="28"/>
          <w:szCs w:val="28"/>
        </w:rPr>
        <w:t>谈判开始仪式结束后，采购人组织谈判小组进行评审、谈判。</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2.2 </w:t>
      </w:r>
      <w:r>
        <w:rPr>
          <w:rFonts w:ascii="宋体" w:hAnsi="宋体" w:hint="eastAsia"/>
          <w:color w:val="000000"/>
          <w:sz w:val="28"/>
          <w:szCs w:val="28"/>
        </w:rPr>
        <w:t>谈判小组由政府采购评审专家、采购人代表组成，且人员构成符合政府采购有关规定。</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2.3</w:t>
      </w:r>
      <w:r>
        <w:rPr>
          <w:rFonts w:ascii="宋体" w:hAnsi="宋体" w:hint="eastAsia"/>
          <w:color w:val="000000"/>
          <w:sz w:val="28"/>
          <w:szCs w:val="28"/>
        </w:rPr>
        <w:t>谈判小组应以科学、公正的态度参加评审、谈判</w:t>
      </w:r>
      <w:r>
        <w:rPr>
          <w:rFonts w:ascii="宋体" w:hAnsi="宋体" w:hint="eastAsia"/>
          <w:color w:val="000000"/>
          <w:sz w:val="28"/>
          <w:szCs w:val="28"/>
        </w:rPr>
        <w:t>工作并推荐成交候选人。评审专家在评审过程中不受任何干扰，独立、负责地提出评审意见，并对自己的评审意见承担责任。</w:t>
      </w:r>
    </w:p>
    <w:p w:rsidR="005638B1" w:rsidRDefault="003C14B0">
      <w:pPr>
        <w:spacing w:line="440" w:lineRule="exact"/>
        <w:ind w:firstLineChars="150" w:firstLine="420"/>
        <w:rPr>
          <w:rFonts w:ascii="宋体" w:hAnsi="宋体"/>
          <w:color w:val="000000"/>
          <w:sz w:val="28"/>
          <w:szCs w:val="28"/>
        </w:rPr>
      </w:pPr>
      <w:r>
        <w:rPr>
          <w:rFonts w:ascii="宋体" w:hAnsi="宋体" w:hint="eastAsia"/>
          <w:color w:val="000000"/>
          <w:sz w:val="28"/>
          <w:szCs w:val="28"/>
        </w:rPr>
        <w:t xml:space="preserve"> 2.4</w:t>
      </w:r>
      <w:r>
        <w:rPr>
          <w:rFonts w:ascii="宋体" w:hAnsi="宋体" w:hint="eastAsia"/>
          <w:color w:val="000000"/>
          <w:sz w:val="28"/>
          <w:szCs w:val="28"/>
        </w:rPr>
        <w:t>谈判小组将对供应商的商业、技术秘密予以保密。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、评审过程的保密与公正</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3.1</w:t>
      </w:r>
      <w:r>
        <w:rPr>
          <w:rFonts w:ascii="宋体" w:hAnsi="宋体" w:hint="eastAsia"/>
          <w:color w:val="000000"/>
          <w:sz w:val="28"/>
          <w:szCs w:val="28"/>
        </w:rPr>
        <w:t>谈判开始仪式结束后，直至签订合同之日止，凡是与审查、澄清、评价和比较谈判响应文件的有关资料以及推荐建议等，均不得</w:t>
      </w:r>
      <w:r>
        <w:rPr>
          <w:rFonts w:ascii="宋体" w:hAnsi="宋体" w:hint="eastAsia"/>
          <w:color w:val="000000"/>
          <w:sz w:val="28"/>
          <w:szCs w:val="28"/>
        </w:rPr>
        <w:lastRenderedPageBreak/>
        <w:t>向供应商或与评审无关的其他人员透露。</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3.2</w:t>
      </w:r>
      <w:r>
        <w:rPr>
          <w:rFonts w:ascii="宋体" w:hAnsi="宋体" w:hint="eastAsia"/>
          <w:color w:val="000000"/>
          <w:sz w:val="28"/>
          <w:szCs w:val="28"/>
        </w:rPr>
        <w:t>在评审过程中，如果供应商试图向采购人和参与评审的人员施加任何影响，有可能对其响应文件按无效处理。</w:t>
      </w:r>
    </w:p>
    <w:p w:rsidR="005638B1" w:rsidRDefault="003C14B0">
      <w:pPr>
        <w:spacing w:line="440" w:lineRule="exact"/>
        <w:ind w:firstLineChars="200" w:firstLine="560"/>
        <w:rPr>
          <w:rFonts w:ascii="宋体" w:hAnsi="宋体"/>
          <w:color w:val="000000"/>
          <w:sz w:val="28"/>
          <w:szCs w:val="28"/>
        </w:rPr>
      </w:pPr>
      <w:bookmarkStart w:id="123" w:name="_Toc16938548"/>
      <w:bookmarkStart w:id="124" w:name="_Toc513029232"/>
      <w:bookmarkStart w:id="125" w:name="_Toc20823304"/>
      <w:bookmarkEnd w:id="123"/>
      <w:bookmarkEnd w:id="124"/>
      <w:r>
        <w:rPr>
          <w:rFonts w:ascii="宋体" w:hAnsi="宋体" w:hint="eastAsia"/>
          <w:color w:val="000000"/>
          <w:sz w:val="28"/>
          <w:szCs w:val="28"/>
        </w:rPr>
        <w:t>4</w:t>
      </w:r>
      <w:r>
        <w:rPr>
          <w:rFonts w:ascii="宋体" w:hAnsi="宋体" w:hint="eastAsia"/>
          <w:color w:val="000000"/>
          <w:sz w:val="28"/>
          <w:szCs w:val="28"/>
        </w:rPr>
        <w:t>、评审过程的澄清</w:t>
      </w:r>
      <w:bookmarkEnd w:id="125"/>
      <w:r>
        <w:rPr>
          <w:rFonts w:ascii="宋体" w:hAnsi="宋体" w:hint="eastAsia"/>
          <w:color w:val="000000"/>
          <w:sz w:val="28"/>
          <w:szCs w:val="28"/>
        </w:rPr>
        <w:t>、说明和更正</w:t>
      </w:r>
    </w:p>
    <w:p w:rsidR="005638B1" w:rsidRDefault="003C14B0" w:rsidP="00C920C8">
      <w:pPr>
        <w:spacing w:afterLines="50" w:line="440" w:lineRule="exact"/>
        <w:ind w:firstLineChars="199" w:firstLine="557"/>
        <w:rPr>
          <w:rFonts w:ascii="宋体" w:hAnsi="宋体"/>
          <w:color w:val="000000"/>
          <w:sz w:val="28"/>
          <w:szCs w:val="28"/>
        </w:rPr>
      </w:pPr>
      <w:bookmarkStart w:id="126" w:name="_Toc513029233"/>
      <w:bookmarkStart w:id="127" w:name="_Toc16938549"/>
      <w:bookmarkStart w:id="128" w:name="_Toc20823305"/>
      <w:bookmarkEnd w:id="126"/>
      <w:bookmarkEnd w:id="127"/>
      <w:r>
        <w:rPr>
          <w:rFonts w:ascii="宋体" w:hAnsi="宋体" w:hint="eastAsia"/>
          <w:color w:val="000000"/>
          <w:sz w:val="28"/>
          <w:szCs w:val="28"/>
        </w:rPr>
        <w:t>4.</w:t>
      </w:r>
      <w:bookmarkEnd w:id="128"/>
      <w:r>
        <w:rPr>
          <w:rFonts w:ascii="宋体" w:hAnsi="宋体" w:hint="eastAsia"/>
          <w:color w:val="000000"/>
          <w:sz w:val="28"/>
          <w:szCs w:val="28"/>
        </w:rPr>
        <w:t>1</w:t>
      </w:r>
      <w:r>
        <w:rPr>
          <w:rFonts w:ascii="宋体" w:hAnsi="宋体" w:hint="eastAsia"/>
          <w:color w:val="000000"/>
          <w:sz w:val="28"/>
          <w:szCs w:val="28"/>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638B1" w:rsidRDefault="003C14B0" w:rsidP="00C920C8">
      <w:pPr>
        <w:spacing w:afterLines="50" w:line="440" w:lineRule="exact"/>
        <w:ind w:firstLineChars="200" w:firstLine="560"/>
        <w:rPr>
          <w:rFonts w:ascii="宋体" w:hAnsi="宋体"/>
          <w:color w:val="000000"/>
          <w:sz w:val="28"/>
          <w:szCs w:val="28"/>
        </w:rPr>
      </w:pPr>
      <w:r>
        <w:rPr>
          <w:rFonts w:ascii="宋体" w:hAnsi="宋体" w:hint="eastAsia"/>
          <w:color w:val="000000"/>
          <w:sz w:val="28"/>
          <w:szCs w:val="28"/>
        </w:rPr>
        <w:t>4.2</w:t>
      </w:r>
      <w:r>
        <w:rPr>
          <w:rFonts w:ascii="宋体" w:hAnsi="宋体" w:hint="eastAsia"/>
          <w:color w:val="000000"/>
          <w:sz w:val="28"/>
          <w:szCs w:val="28"/>
        </w:rPr>
        <w:t>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5638B1" w:rsidRDefault="003C14B0" w:rsidP="00C920C8">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 xml:space="preserve">4.3 </w:t>
      </w:r>
      <w:r>
        <w:rPr>
          <w:rFonts w:ascii="宋体" w:hAnsi="宋体" w:hint="eastAsia"/>
          <w:color w:val="000000"/>
          <w:sz w:val="28"/>
          <w:szCs w:val="28"/>
        </w:rPr>
        <w:t>接到</w:t>
      </w:r>
      <w:r>
        <w:rPr>
          <w:rFonts w:ascii="宋体" w:hAnsi="宋体" w:hint="eastAsia"/>
          <w:color w:val="000000"/>
          <w:sz w:val="28"/>
          <w:szCs w:val="28"/>
        </w:rPr>
        <w:t>谈判小组澄清要求的供应商如未按规定做出澄清，其风险由供应商自行承担。</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、对响应文件的初审</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5.1</w:t>
      </w:r>
      <w:r>
        <w:rPr>
          <w:rFonts w:ascii="宋体" w:hAnsi="宋体" w:hint="eastAsia"/>
          <w:color w:val="000000"/>
          <w:sz w:val="28"/>
          <w:szCs w:val="28"/>
        </w:rPr>
        <w:t>响应文件初审分为资格性检查和符合性检查。</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资格性检查：依据法律法规和采购文件的规定，对响应文件中的资格证明文件、谈判保证金等进行审查，以确定供应商是否具备参加谈判的资格。</w:t>
      </w:r>
    </w:p>
    <w:p w:rsidR="005638B1" w:rsidRDefault="003C14B0">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谈判小组在进行资格性审查的同时，将在“信用中国”网站</w:t>
      </w:r>
      <w:r>
        <w:rPr>
          <w:rFonts w:ascii="宋体" w:hAnsi="宋体" w:hint="eastAsia"/>
          <w:color w:val="000000"/>
          <w:spacing w:val="-45"/>
          <w:sz w:val="28"/>
          <w:szCs w:val="28"/>
        </w:rPr>
        <w:t>（</w:t>
      </w:r>
      <w:r>
        <w:rPr>
          <w:rFonts w:ascii="宋体" w:hAnsi="宋体" w:hint="eastAsia"/>
          <w:color w:val="000000"/>
          <w:kern w:val="0"/>
          <w:sz w:val="28"/>
          <w:szCs w:val="28"/>
        </w:rPr>
        <w:t>www.creditchina.gov.cn</w:t>
      </w:r>
      <w:r>
        <w:rPr>
          <w:rFonts w:ascii="宋体" w:hAnsi="宋体" w:hint="eastAsia"/>
          <w:color w:val="000000"/>
          <w:kern w:val="0"/>
          <w:sz w:val="28"/>
          <w:szCs w:val="28"/>
        </w:rPr>
        <w:t>）</w:t>
      </w:r>
      <w:r>
        <w:rPr>
          <w:rFonts w:ascii="宋体" w:hAnsi="宋体" w:hint="eastAsia"/>
          <w:color w:val="000000"/>
          <w:sz w:val="28"/>
          <w:szCs w:val="28"/>
        </w:rPr>
        <w:t>对供应商是否被列入失信被执行人、重大税收违法案件当事人名单、政府采购严重失信行为记录名单情况进行查询，以确定供应商是否具备参加谈判的资格。查询结果将以网页打印的形式留存并归档。</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符合性检查：依据采购文件的规定，从响应文件的有效性、完整性和对采购文件的响应程度进行审查，以确定是否对采购文件的实质</w:t>
      </w:r>
      <w:r>
        <w:rPr>
          <w:rFonts w:ascii="宋体" w:hAnsi="宋体" w:hint="eastAsia"/>
          <w:color w:val="000000"/>
          <w:sz w:val="28"/>
          <w:szCs w:val="28"/>
        </w:rPr>
        <w:lastRenderedPageBreak/>
        <w:t>性要求作出响应。</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5.2</w:t>
      </w:r>
      <w:r>
        <w:rPr>
          <w:rFonts w:ascii="宋体" w:hAnsi="宋体" w:hint="eastAsia"/>
          <w:color w:val="000000"/>
          <w:sz w:val="28"/>
          <w:szCs w:val="28"/>
        </w:rPr>
        <w:t>在正式谈判之前，谈判小组</w:t>
      </w:r>
      <w:r>
        <w:rPr>
          <w:rFonts w:ascii="宋体" w:hAnsi="宋体" w:hint="eastAsia"/>
          <w:color w:val="000000"/>
          <w:sz w:val="28"/>
          <w:szCs w:val="28"/>
        </w:rPr>
        <w:t>将首先审查每份谈判响应文件是否实质性响应了采购文件的要求。实质性响应的谈判响应文件应该是与采购文件要求的全部条款、条件和规格相符，没有重大偏离或保留。</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3</w:t>
      </w:r>
      <w:r>
        <w:rPr>
          <w:rFonts w:ascii="宋体" w:hAnsi="宋体" w:hint="eastAsia"/>
          <w:color w:val="000000"/>
          <w:sz w:val="28"/>
          <w:szCs w:val="28"/>
        </w:rPr>
        <w:t>被认定为未实质性和符合性响应谈判文件的响应文件的情形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1</w:t>
      </w:r>
      <w:r>
        <w:rPr>
          <w:rFonts w:ascii="宋体" w:hAnsi="宋体" w:hint="eastAsia"/>
          <w:color w:val="000000"/>
          <w:sz w:val="28"/>
          <w:szCs w:val="28"/>
        </w:rPr>
        <w:t>）未按照采购文件规定要求密封、签署、盖章的；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）供应商在报价时采用选择性报价；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）供应商不符合采购文件中规定的合格谈判供应商资格要求的；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4</w:t>
      </w:r>
      <w:r>
        <w:rPr>
          <w:rFonts w:ascii="宋体" w:hAnsi="宋体" w:hint="eastAsia"/>
          <w:color w:val="000000"/>
          <w:sz w:val="28"/>
          <w:szCs w:val="28"/>
        </w:rPr>
        <w:t>）不符合法律、法规和采购文件中规定的其他实质性要求的；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5</w:t>
      </w:r>
      <w:r>
        <w:rPr>
          <w:rFonts w:ascii="宋体" w:hAnsi="宋体" w:hint="eastAsia"/>
          <w:color w:val="000000"/>
          <w:sz w:val="28"/>
          <w:szCs w:val="28"/>
        </w:rPr>
        <w:t>）其他法律、法规及本采购文件规定的属未实质性响应的响应文件的情形。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5.4</w:t>
      </w:r>
      <w:r>
        <w:rPr>
          <w:rFonts w:ascii="宋体" w:hAnsi="宋体" w:hint="eastAsia"/>
          <w:color w:val="000000"/>
          <w:sz w:val="28"/>
          <w:szCs w:val="28"/>
        </w:rPr>
        <w:t>未实质性响应谈判文件的响应文件按无效响应处理，谈判小组将予以拒绝，供应商不得通过修改或撤销不合要求的偏离或保留而使其谈判响应文件成为实质性响应的文件。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5.5</w:t>
      </w:r>
      <w:r>
        <w:rPr>
          <w:rFonts w:ascii="宋体" w:hAnsi="宋体" w:hint="eastAsia"/>
          <w:color w:val="000000"/>
          <w:sz w:val="28"/>
          <w:szCs w:val="28"/>
        </w:rPr>
        <w:t>同一项目（</w:t>
      </w:r>
      <w:r>
        <w:rPr>
          <w:rFonts w:ascii="宋体" w:hAnsi="宋体" w:hint="eastAsia"/>
          <w:color w:val="000000"/>
          <w:sz w:val="28"/>
          <w:szCs w:val="28"/>
        </w:rPr>
        <w:t>项目未分包）或同一分包（项目有不同分包），如出现同一品牌同一型号的产品有多个供应商参加谈判时，谈判中在其他条件合格的前提下，选取报价最低的供应商参加谈判报价，其他供应商作为无效谈判响应处理。</w:t>
      </w:r>
    </w:p>
    <w:p w:rsidR="005638B1" w:rsidRDefault="003C14B0">
      <w:pPr>
        <w:spacing w:line="440" w:lineRule="exact"/>
        <w:ind w:firstLineChars="200" w:firstLine="560"/>
        <w:rPr>
          <w:rFonts w:ascii="宋体" w:hAnsi="宋体"/>
          <w:color w:val="000000"/>
          <w:sz w:val="28"/>
          <w:szCs w:val="28"/>
        </w:rPr>
      </w:pPr>
      <w:bookmarkStart w:id="129" w:name="_Toc513029234"/>
      <w:bookmarkStart w:id="130" w:name="_Toc16938550"/>
      <w:bookmarkStart w:id="131" w:name="_Toc20823306"/>
      <w:bookmarkEnd w:id="129"/>
      <w:bookmarkEnd w:id="130"/>
      <w:r>
        <w:rPr>
          <w:rFonts w:ascii="宋体" w:hAnsi="宋体" w:hint="eastAsia"/>
          <w:color w:val="000000"/>
          <w:sz w:val="28"/>
          <w:szCs w:val="28"/>
        </w:rPr>
        <w:t>6</w:t>
      </w:r>
      <w:r>
        <w:rPr>
          <w:rFonts w:ascii="宋体" w:hAnsi="宋体" w:hint="eastAsia"/>
          <w:color w:val="000000"/>
          <w:sz w:val="28"/>
          <w:szCs w:val="28"/>
        </w:rPr>
        <w:t>、</w:t>
      </w:r>
      <w:bookmarkEnd w:id="131"/>
      <w:r>
        <w:rPr>
          <w:rFonts w:ascii="宋体" w:hAnsi="宋体" w:hint="eastAsia"/>
          <w:color w:val="000000"/>
          <w:sz w:val="28"/>
          <w:szCs w:val="28"/>
        </w:rPr>
        <w:t>谈判程序及成交原则</w:t>
      </w:r>
    </w:p>
    <w:p w:rsidR="005638B1" w:rsidRDefault="003C14B0">
      <w:pPr>
        <w:spacing w:line="440" w:lineRule="exact"/>
        <w:ind w:firstLineChars="200" w:firstLine="560"/>
        <w:rPr>
          <w:rFonts w:ascii="宋体" w:hAnsi="宋体"/>
          <w:color w:val="000000"/>
          <w:sz w:val="28"/>
          <w:szCs w:val="28"/>
        </w:rPr>
      </w:pPr>
      <w:bookmarkStart w:id="132" w:name="_Toc16938551"/>
      <w:bookmarkStart w:id="133" w:name="_Toc513029235"/>
      <w:bookmarkStart w:id="134" w:name="_Toc20823307"/>
      <w:bookmarkEnd w:id="132"/>
      <w:bookmarkEnd w:id="133"/>
      <w:r>
        <w:rPr>
          <w:rFonts w:ascii="宋体" w:hAnsi="宋体" w:hint="eastAsia"/>
          <w:color w:val="000000"/>
          <w:sz w:val="28"/>
          <w:szCs w:val="28"/>
        </w:rPr>
        <w:t>6.1</w:t>
      </w:r>
      <w:r>
        <w:rPr>
          <w:rFonts w:ascii="宋体" w:hAnsi="宋体" w:hint="eastAsia"/>
          <w:color w:val="000000"/>
          <w:sz w:val="28"/>
          <w:szCs w:val="28"/>
        </w:rPr>
        <w:t>谈判程序</w:t>
      </w:r>
      <w:bookmarkEnd w:id="134"/>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6.1.1 </w:t>
      </w:r>
      <w:r>
        <w:rPr>
          <w:rFonts w:ascii="宋体" w:hAnsi="宋体" w:hint="eastAsia"/>
          <w:color w:val="000000"/>
          <w:sz w:val="28"/>
          <w:szCs w:val="28"/>
        </w:rPr>
        <w:t>对于通过资格性和符合性审查的供应商，谈判小组所有成员将集中与单一供应商分别进行谈判。</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在谈判过程中，谈判小组可能根据谈判文件和谈判情况实质性变动的内容有：采购需求中的技术、服务要求以及合同草案条款。对谈</w:t>
      </w:r>
      <w:r>
        <w:rPr>
          <w:rFonts w:ascii="宋体" w:hAnsi="宋体" w:hint="eastAsia"/>
          <w:color w:val="000000"/>
          <w:sz w:val="28"/>
          <w:szCs w:val="28"/>
        </w:rPr>
        <w:lastRenderedPageBreak/>
        <w:t>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 6.1.2</w:t>
      </w:r>
      <w:r>
        <w:rPr>
          <w:rFonts w:ascii="宋体" w:hAnsi="宋体" w:hint="eastAsia"/>
          <w:color w:val="000000"/>
          <w:sz w:val="28"/>
          <w:szCs w:val="28"/>
        </w:rPr>
        <w:t>谈判文件能够详细列明采购标的的技术、服务要求的，谈判结束后，谈判小组将要求所有实质性响应的供应商在规定时间内提交最后报价。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谈判文件不能详细列明采购标的的技术、服务要求，需经</w:t>
      </w:r>
      <w:r>
        <w:rPr>
          <w:rFonts w:ascii="宋体" w:hAnsi="宋体" w:hint="eastAsia"/>
          <w:color w:val="000000"/>
          <w:sz w:val="28"/>
          <w:szCs w:val="28"/>
        </w:rPr>
        <w:t>谈判由供应商提供最终设计方案或解决方案的，谈判结束后，谈判小组将按照少数服从多数的原则投票推荐</w:t>
      </w:r>
      <w:r>
        <w:rPr>
          <w:rFonts w:ascii="宋体" w:hAnsi="宋体" w:hint="eastAsia"/>
          <w:color w:val="000000"/>
          <w:sz w:val="28"/>
          <w:szCs w:val="28"/>
        </w:rPr>
        <w:t>3</w:t>
      </w:r>
      <w:r>
        <w:rPr>
          <w:rFonts w:ascii="宋体" w:hAnsi="宋体" w:hint="eastAsia"/>
          <w:color w:val="000000"/>
          <w:sz w:val="28"/>
          <w:szCs w:val="28"/>
        </w:rPr>
        <w:t>家以上供应商的设计方案或者解决方案，并要求其在规定时间内提交最后报价。</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最后报价是供应商响应文件的有效组成部分。符合《政府采购非招标采购方式管理暂行办法》第二十七条相关规定情形的，提交最后报价的供应商可以为</w:t>
      </w:r>
      <w:r>
        <w:rPr>
          <w:rFonts w:ascii="宋体" w:hAnsi="宋体" w:hint="eastAsia"/>
          <w:color w:val="000000"/>
          <w:sz w:val="28"/>
          <w:szCs w:val="28"/>
        </w:rPr>
        <w:t>2</w:t>
      </w:r>
      <w:r>
        <w:rPr>
          <w:rFonts w:ascii="宋体" w:hAnsi="宋体" w:hint="eastAsia"/>
          <w:color w:val="000000"/>
          <w:sz w:val="28"/>
          <w:szCs w:val="28"/>
        </w:rPr>
        <w:t>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6.1.3</w:t>
      </w:r>
      <w:r>
        <w:rPr>
          <w:rFonts w:ascii="宋体" w:hAnsi="宋体" w:hint="eastAsia"/>
          <w:color w:val="000000"/>
          <w:sz w:val="28"/>
          <w:szCs w:val="28"/>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w:t>
      </w:r>
      <w:r>
        <w:rPr>
          <w:rFonts w:ascii="宋体" w:hAnsi="宋体" w:hint="eastAsia"/>
          <w:color w:val="000000"/>
          <w:sz w:val="28"/>
          <w:szCs w:val="28"/>
        </w:rPr>
        <w:t>可以根据谈判情况退出谈判。</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6.1.4 </w:t>
      </w:r>
      <w:r>
        <w:rPr>
          <w:rFonts w:ascii="宋体" w:hAnsi="宋体" w:hint="eastAsia"/>
          <w:color w:val="000000"/>
          <w:sz w:val="28"/>
          <w:szCs w:val="28"/>
        </w:rPr>
        <w:t>各供应商最后报价结束后</w:t>
      </w:r>
      <w:r>
        <w:rPr>
          <w:rFonts w:ascii="宋体" w:hAnsi="宋体" w:hint="eastAsia"/>
          <w:color w:val="000000"/>
          <w:sz w:val="28"/>
          <w:szCs w:val="28"/>
        </w:rPr>
        <w:t>,</w:t>
      </w:r>
      <w:r>
        <w:rPr>
          <w:rFonts w:ascii="宋体" w:hAnsi="宋体" w:hint="eastAsia"/>
          <w:color w:val="000000"/>
          <w:sz w:val="28"/>
          <w:szCs w:val="28"/>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6.2 </w:t>
      </w:r>
      <w:r>
        <w:rPr>
          <w:rFonts w:ascii="宋体" w:hAnsi="宋体" w:hint="eastAsia"/>
          <w:color w:val="000000"/>
          <w:sz w:val="28"/>
          <w:szCs w:val="28"/>
        </w:rPr>
        <w:t>成交原则</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6.2.1</w:t>
      </w:r>
      <w:r>
        <w:rPr>
          <w:rFonts w:ascii="宋体" w:hAnsi="宋体" w:hint="eastAsia"/>
          <w:color w:val="000000"/>
          <w:sz w:val="28"/>
          <w:szCs w:val="28"/>
        </w:rPr>
        <w:t>谈判小组将从质量和服务均能满足采购文件实质性响应要求的供应商中，按照最后</w:t>
      </w:r>
      <w:r>
        <w:rPr>
          <w:rFonts w:ascii="宋体" w:hAnsi="宋体" w:hint="eastAsia"/>
          <w:color w:val="000000"/>
          <w:sz w:val="28"/>
          <w:szCs w:val="28"/>
        </w:rPr>
        <w:t>报价由低到高顺序推荐成交候选人。</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6.2.2</w:t>
      </w:r>
      <w:r>
        <w:rPr>
          <w:rFonts w:ascii="宋体" w:hAnsi="宋体" w:hint="eastAsia"/>
          <w:color w:val="000000"/>
          <w:sz w:val="28"/>
          <w:szCs w:val="28"/>
        </w:rPr>
        <w:t>供应商的最后报价如相同，则优先采购</w:t>
      </w:r>
      <w:r>
        <w:rPr>
          <w:rFonts w:ascii="宋体" w:hAnsi="宋体" w:hint="eastAsia"/>
          <w:color w:val="000000"/>
          <w:sz w:val="28"/>
          <w:szCs w:val="28"/>
        </w:rPr>
        <w:t xml:space="preserve"> </w:t>
      </w:r>
      <w:r>
        <w:rPr>
          <w:rFonts w:ascii="宋体" w:hAnsi="宋体" w:hint="eastAsia"/>
          <w:color w:val="000000"/>
          <w:sz w:val="28"/>
          <w:szCs w:val="28"/>
        </w:rPr>
        <w:t>“环境标志产品”或“节能产品”；若均非“环境标志产品”、“节能产品”，则将优先采购交货期短者。供应商的报价如相同，交货期也相同，则由谈判小组</w:t>
      </w:r>
      <w:r>
        <w:rPr>
          <w:rFonts w:ascii="宋体" w:hAnsi="宋体" w:hint="eastAsia"/>
          <w:color w:val="000000"/>
          <w:sz w:val="28"/>
          <w:szCs w:val="28"/>
        </w:rPr>
        <w:lastRenderedPageBreak/>
        <w:t>抽签确定。符合本谈判文件优先采购</w:t>
      </w:r>
      <w:r>
        <w:rPr>
          <w:rFonts w:ascii="宋体" w:hAnsi="宋体" w:hint="eastAsia"/>
          <w:color w:val="000000"/>
          <w:sz w:val="28"/>
          <w:szCs w:val="28"/>
        </w:rPr>
        <w:t xml:space="preserve"> </w:t>
      </w:r>
      <w:r>
        <w:rPr>
          <w:rFonts w:ascii="宋体" w:hAnsi="宋体" w:hint="eastAsia"/>
          <w:color w:val="000000"/>
          <w:sz w:val="28"/>
          <w:szCs w:val="28"/>
        </w:rPr>
        <w:t>“环境标志产品”或“节能产品”的；必须提供“环境标志产品”或“节能产品”证明，否则不予认可。</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环境标志产品是指列入财政部、环境保护部最新公布的《环境标志产品政府采购清单》内的产品；节能产品是指列入财政部、国家发改委最新公布的《节能产品政府采购清单》内的产品。</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6.3</w:t>
      </w:r>
      <w:r>
        <w:rPr>
          <w:rFonts w:ascii="宋体" w:hAnsi="宋体" w:hint="eastAsia"/>
          <w:color w:val="000000"/>
          <w:sz w:val="28"/>
          <w:szCs w:val="28"/>
        </w:rPr>
        <w:t>采购活动终止的情况</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出现下列情形之一的，本次竞争性谈判采购活动将被终止：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1</w:t>
      </w:r>
      <w:r>
        <w:rPr>
          <w:rFonts w:ascii="宋体" w:hAnsi="宋体" w:hint="eastAsia"/>
          <w:color w:val="000000"/>
          <w:sz w:val="28"/>
          <w:szCs w:val="28"/>
        </w:rPr>
        <w:t>）因情况变化，不再符合规定的竞争性谈判采购方式适用情形的；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）出现影响采购公正的违法、违规行为的；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）在采购过程中符合竞争要求的供应商或者报价未超过采购预算的供应商不足</w:t>
      </w:r>
      <w:r>
        <w:rPr>
          <w:rFonts w:ascii="宋体" w:hAnsi="宋体" w:hint="eastAsia"/>
          <w:color w:val="000000"/>
          <w:sz w:val="28"/>
          <w:szCs w:val="28"/>
        </w:rPr>
        <w:t>3</w:t>
      </w:r>
      <w:r>
        <w:rPr>
          <w:rFonts w:ascii="宋体" w:hAnsi="宋体" w:hint="eastAsia"/>
          <w:color w:val="000000"/>
          <w:sz w:val="28"/>
          <w:szCs w:val="28"/>
        </w:rPr>
        <w:t>家的。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4</w:t>
      </w:r>
      <w:r>
        <w:rPr>
          <w:rFonts w:ascii="宋体" w:hAnsi="宋体" w:hint="eastAsia"/>
          <w:color w:val="000000"/>
          <w:sz w:val="28"/>
          <w:szCs w:val="28"/>
        </w:rPr>
        <w:t>）因重大变故，采购任务取消的。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6.4</w:t>
      </w:r>
      <w:r>
        <w:rPr>
          <w:rFonts w:ascii="宋体" w:hAnsi="宋体" w:hint="eastAsia"/>
          <w:color w:val="000000"/>
          <w:sz w:val="28"/>
          <w:szCs w:val="28"/>
        </w:rPr>
        <w:t>小型和微型企业产品价格扣除</w:t>
      </w:r>
    </w:p>
    <w:p w:rsidR="005638B1" w:rsidRDefault="003C14B0">
      <w:pPr>
        <w:spacing w:line="440" w:lineRule="exact"/>
        <w:ind w:firstLineChars="200" w:firstLine="562"/>
        <w:rPr>
          <w:rFonts w:ascii="宋体" w:hAnsi="宋体"/>
          <w:b/>
          <w:bCs/>
          <w:color w:val="000000"/>
          <w:sz w:val="28"/>
          <w:szCs w:val="28"/>
        </w:rPr>
      </w:pPr>
      <w:r>
        <w:rPr>
          <w:rFonts w:ascii="宋体" w:hAnsi="宋体" w:hint="eastAsia"/>
          <w:b/>
          <w:bCs/>
          <w:color w:val="000000"/>
          <w:sz w:val="28"/>
          <w:szCs w:val="28"/>
        </w:rPr>
        <w:t>★不接受联合体供应商的情况：</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为进一步贯彻落实《省财政厅关于新</w:t>
      </w:r>
      <w:r>
        <w:rPr>
          <w:rFonts w:ascii="宋体" w:hAnsi="宋体" w:hint="eastAsia"/>
          <w:color w:val="000000"/>
          <w:sz w:val="28"/>
          <w:szCs w:val="28"/>
        </w:rPr>
        <w:t xml:space="preserve"> </w:t>
      </w:r>
      <w:r>
        <w:rPr>
          <w:rFonts w:ascii="宋体" w:hAnsi="宋体" w:hint="eastAsia"/>
          <w:color w:val="000000"/>
          <w:sz w:val="28"/>
          <w:szCs w:val="28"/>
        </w:rPr>
        <w:t>冠肺炎疫情防控期间加大政府采购支持中小微企业力度的通知》（苏财购【</w:t>
      </w:r>
      <w:r>
        <w:rPr>
          <w:rFonts w:ascii="宋体" w:hAnsi="宋体" w:hint="eastAsia"/>
          <w:color w:val="000000"/>
          <w:sz w:val="28"/>
          <w:szCs w:val="28"/>
        </w:rPr>
        <w:t>2020</w:t>
      </w:r>
      <w:r>
        <w:rPr>
          <w:rFonts w:ascii="宋体" w:hAnsi="宋体" w:hint="eastAsia"/>
          <w:color w:val="000000"/>
          <w:sz w:val="28"/>
          <w:szCs w:val="28"/>
        </w:rPr>
        <w:t>】</w:t>
      </w:r>
      <w:r>
        <w:rPr>
          <w:rFonts w:ascii="宋体" w:hAnsi="宋体" w:hint="eastAsia"/>
          <w:color w:val="000000"/>
          <w:sz w:val="28"/>
          <w:szCs w:val="28"/>
        </w:rPr>
        <w:t>19</w:t>
      </w:r>
      <w:r>
        <w:rPr>
          <w:rFonts w:ascii="宋体" w:hAnsi="宋体" w:hint="eastAsia"/>
          <w:color w:val="000000"/>
          <w:sz w:val="28"/>
          <w:szCs w:val="28"/>
        </w:rPr>
        <w:t>号）、（盐财购【</w:t>
      </w:r>
      <w:r>
        <w:rPr>
          <w:rFonts w:ascii="宋体" w:hAnsi="宋体" w:hint="eastAsia"/>
          <w:color w:val="000000"/>
          <w:sz w:val="28"/>
          <w:szCs w:val="28"/>
        </w:rPr>
        <w:t>2020</w:t>
      </w:r>
      <w:r>
        <w:rPr>
          <w:rFonts w:ascii="宋体" w:hAnsi="宋体" w:hint="eastAsia"/>
          <w:color w:val="000000"/>
          <w:sz w:val="28"/>
          <w:szCs w:val="28"/>
        </w:rPr>
        <w:t>】</w:t>
      </w:r>
      <w:r>
        <w:rPr>
          <w:rFonts w:ascii="宋体" w:hAnsi="宋体" w:hint="eastAsia"/>
          <w:color w:val="000000"/>
          <w:sz w:val="28"/>
          <w:szCs w:val="28"/>
        </w:rPr>
        <w:t>7</w:t>
      </w:r>
      <w:r>
        <w:rPr>
          <w:rFonts w:ascii="宋体" w:hAnsi="宋体" w:hint="eastAsia"/>
          <w:color w:val="000000"/>
          <w:sz w:val="28"/>
          <w:szCs w:val="28"/>
        </w:rPr>
        <w:t>号）文件精神，结合《关于印发中小企业划型标准规定的通知》（工信部联企业【</w:t>
      </w:r>
      <w:r>
        <w:rPr>
          <w:rFonts w:ascii="宋体" w:hAnsi="宋体" w:hint="eastAsia"/>
          <w:color w:val="000000"/>
          <w:sz w:val="28"/>
          <w:szCs w:val="28"/>
        </w:rPr>
        <w:t>2011</w:t>
      </w:r>
      <w:r>
        <w:rPr>
          <w:rFonts w:ascii="宋体" w:hAnsi="宋体" w:hint="eastAsia"/>
          <w:color w:val="000000"/>
          <w:sz w:val="28"/>
          <w:szCs w:val="28"/>
        </w:rPr>
        <w:t>】</w:t>
      </w:r>
      <w:r>
        <w:rPr>
          <w:rFonts w:ascii="宋体" w:hAnsi="宋体" w:hint="eastAsia"/>
          <w:color w:val="000000"/>
          <w:sz w:val="28"/>
          <w:szCs w:val="28"/>
        </w:rPr>
        <w:t>300</w:t>
      </w:r>
      <w:r>
        <w:rPr>
          <w:rFonts w:ascii="宋体" w:hAnsi="宋体" w:hint="eastAsia"/>
          <w:color w:val="000000"/>
          <w:sz w:val="28"/>
          <w:szCs w:val="28"/>
        </w:rPr>
        <w:t>号）要求，本项目现对小型和微型企业服务的价格给予</w:t>
      </w:r>
      <w:r>
        <w:rPr>
          <w:rFonts w:ascii="宋体" w:hAnsi="宋体" w:hint="eastAsia"/>
          <w:color w:val="000000"/>
          <w:sz w:val="28"/>
          <w:szCs w:val="28"/>
        </w:rPr>
        <w:t>10%</w:t>
      </w:r>
      <w:r>
        <w:rPr>
          <w:rFonts w:ascii="宋体" w:hAnsi="宋体" w:hint="eastAsia"/>
          <w:color w:val="000000"/>
          <w:sz w:val="28"/>
          <w:szCs w:val="28"/>
        </w:rPr>
        <w:t>的扣除，用扣除后的价格参与评审。参加政府采购活动的中小企业如实提供下列的《中小企业声明函》。</w:t>
      </w:r>
    </w:p>
    <w:p w:rsidR="005638B1" w:rsidRDefault="003C14B0">
      <w:pPr>
        <w:spacing w:line="440" w:lineRule="exact"/>
        <w:ind w:firstLineChars="200" w:firstLine="562"/>
        <w:rPr>
          <w:rFonts w:ascii="宋体" w:hAnsi="宋体"/>
          <w:b/>
          <w:bCs/>
          <w:color w:val="000000"/>
          <w:sz w:val="28"/>
          <w:szCs w:val="28"/>
        </w:rPr>
      </w:pPr>
      <w:r>
        <w:rPr>
          <w:rFonts w:ascii="宋体" w:hAnsi="宋体" w:hint="eastAsia"/>
          <w:b/>
          <w:bCs/>
          <w:color w:val="000000"/>
          <w:sz w:val="28"/>
          <w:szCs w:val="28"/>
        </w:rPr>
        <w:t>五、成交</w:t>
      </w:r>
    </w:p>
    <w:p w:rsidR="005638B1" w:rsidRDefault="003C14B0">
      <w:pPr>
        <w:spacing w:line="440" w:lineRule="exact"/>
        <w:ind w:firstLineChars="200" w:firstLine="560"/>
        <w:rPr>
          <w:rFonts w:ascii="宋体" w:hAnsi="宋体"/>
          <w:color w:val="000000"/>
          <w:sz w:val="28"/>
          <w:szCs w:val="28"/>
        </w:rPr>
      </w:pPr>
      <w:bookmarkStart w:id="135" w:name="_Toc16938554"/>
      <w:bookmarkStart w:id="136" w:name="_Toc513029238"/>
      <w:bookmarkStart w:id="137" w:name="_Toc20823310"/>
      <w:bookmarkEnd w:id="135"/>
      <w:bookmarkEnd w:id="136"/>
      <w:r>
        <w:rPr>
          <w:rFonts w:ascii="宋体" w:hAnsi="宋体" w:hint="eastAsia"/>
          <w:color w:val="000000"/>
          <w:sz w:val="28"/>
          <w:szCs w:val="28"/>
        </w:rPr>
        <w:t>1</w:t>
      </w:r>
      <w:r>
        <w:rPr>
          <w:rFonts w:ascii="宋体" w:hAnsi="宋体" w:hint="eastAsia"/>
          <w:color w:val="000000"/>
          <w:sz w:val="28"/>
          <w:szCs w:val="28"/>
        </w:rPr>
        <w:t>、</w:t>
      </w:r>
      <w:bookmarkEnd w:id="137"/>
      <w:r>
        <w:rPr>
          <w:rFonts w:ascii="宋体" w:hAnsi="宋体" w:hint="eastAsia"/>
          <w:color w:val="000000"/>
          <w:sz w:val="28"/>
          <w:szCs w:val="28"/>
        </w:rPr>
        <w:t>确定成交单位</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谈判小组根据本采购文件规定评审办法、原始谈判记录和谈判结果，编写评审报告，推荐成交候选人。</w:t>
      </w:r>
    </w:p>
    <w:p w:rsidR="005638B1" w:rsidRDefault="003C14B0" w:rsidP="00C920C8">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1.2</w:t>
      </w:r>
      <w:r>
        <w:rPr>
          <w:rFonts w:ascii="宋体" w:hAnsi="宋体" w:hint="eastAsia"/>
          <w:color w:val="000000"/>
          <w:sz w:val="28"/>
          <w:szCs w:val="28"/>
        </w:rPr>
        <w:t>采购人根据谈判小组推荐的成交候选人确定成交供应商。采购人确定成交供应商后，</w:t>
      </w:r>
      <w:r>
        <w:rPr>
          <w:rFonts w:ascii="宋体" w:hAnsi="宋体" w:hint="eastAsia"/>
          <w:color w:val="000000"/>
          <w:sz w:val="28"/>
          <w:szCs w:val="28"/>
        </w:rPr>
        <w:t>代理机构</w:t>
      </w:r>
      <w:r>
        <w:rPr>
          <w:rFonts w:ascii="宋体" w:hAnsi="宋体" w:hint="eastAsia"/>
          <w:color w:val="000000"/>
          <w:sz w:val="28"/>
          <w:szCs w:val="28"/>
        </w:rPr>
        <w:t>将在“盐城</w:t>
      </w:r>
      <w:r>
        <w:rPr>
          <w:rFonts w:ascii="宋体" w:hAnsi="宋体" w:hint="eastAsia"/>
          <w:color w:val="000000"/>
          <w:sz w:val="28"/>
          <w:szCs w:val="28"/>
        </w:rPr>
        <w:t>幼儿师范高等专科学校</w:t>
      </w:r>
      <w:r>
        <w:rPr>
          <w:rFonts w:ascii="宋体" w:hAnsi="宋体" w:hint="eastAsia"/>
          <w:color w:val="000000"/>
          <w:sz w:val="28"/>
          <w:szCs w:val="28"/>
        </w:rPr>
        <w:t>”发布成交结果公告，公告期限为</w:t>
      </w:r>
      <w:r>
        <w:rPr>
          <w:rFonts w:ascii="宋体" w:hAnsi="宋体" w:hint="eastAsia"/>
          <w:color w:val="000000"/>
          <w:sz w:val="28"/>
          <w:szCs w:val="28"/>
        </w:rPr>
        <w:t>1</w:t>
      </w:r>
      <w:r>
        <w:rPr>
          <w:rFonts w:ascii="宋体" w:hAnsi="宋体" w:hint="eastAsia"/>
          <w:color w:val="000000"/>
          <w:sz w:val="28"/>
          <w:szCs w:val="28"/>
        </w:rPr>
        <w:t>个工作日。</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1.3</w:t>
      </w:r>
      <w:r>
        <w:rPr>
          <w:rFonts w:ascii="宋体" w:hAnsi="宋体" w:hint="eastAsia"/>
          <w:color w:val="000000"/>
          <w:sz w:val="28"/>
          <w:szCs w:val="28"/>
        </w:rPr>
        <w:t>若有充分证据证明，成交供应商出现下列情况之一的，一经查实，将被取消成交资格：</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lastRenderedPageBreak/>
        <w:t>（</w:t>
      </w:r>
      <w:r>
        <w:rPr>
          <w:rFonts w:ascii="宋体" w:hAnsi="宋体" w:hint="eastAsia"/>
          <w:color w:val="000000"/>
          <w:sz w:val="28"/>
          <w:szCs w:val="28"/>
        </w:rPr>
        <w:t>1</w:t>
      </w:r>
      <w:r>
        <w:rPr>
          <w:rFonts w:ascii="宋体" w:hAnsi="宋体" w:hint="eastAsia"/>
          <w:color w:val="000000"/>
          <w:sz w:val="28"/>
          <w:szCs w:val="28"/>
        </w:rPr>
        <w:t>）提供虚假材料谋取成交的；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2</w:t>
      </w:r>
      <w:r>
        <w:rPr>
          <w:rFonts w:ascii="宋体" w:hAnsi="宋体" w:hint="eastAsia"/>
          <w:color w:val="000000"/>
          <w:sz w:val="28"/>
          <w:szCs w:val="28"/>
        </w:rPr>
        <w:t>）与评审专家、采购人、其他供应商或者</w:t>
      </w:r>
      <w:r>
        <w:rPr>
          <w:rFonts w:ascii="宋体" w:hAnsi="宋体" w:hint="eastAsia"/>
          <w:color w:val="000000"/>
          <w:sz w:val="28"/>
          <w:szCs w:val="28"/>
        </w:rPr>
        <w:t>代理机构</w:t>
      </w:r>
      <w:r>
        <w:rPr>
          <w:rFonts w:ascii="宋体" w:hAnsi="宋体" w:hint="eastAsia"/>
          <w:color w:val="000000"/>
          <w:sz w:val="28"/>
          <w:szCs w:val="28"/>
        </w:rPr>
        <w:t>工作人员恶意串通的；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3</w:t>
      </w:r>
      <w:r>
        <w:rPr>
          <w:rFonts w:ascii="宋体" w:hAnsi="宋体" w:hint="eastAsia"/>
          <w:color w:val="000000"/>
          <w:sz w:val="28"/>
          <w:szCs w:val="28"/>
        </w:rPr>
        <w:t>）向评审专家、采购人或</w:t>
      </w:r>
      <w:r>
        <w:rPr>
          <w:rFonts w:ascii="宋体" w:hAnsi="宋体" w:hint="eastAsia"/>
          <w:color w:val="000000"/>
          <w:sz w:val="28"/>
          <w:szCs w:val="28"/>
        </w:rPr>
        <w:t>代理机构</w:t>
      </w:r>
      <w:r>
        <w:rPr>
          <w:rFonts w:ascii="宋体" w:hAnsi="宋体" w:hint="eastAsia"/>
          <w:color w:val="000000"/>
          <w:sz w:val="28"/>
          <w:szCs w:val="28"/>
        </w:rPr>
        <w:t>工作人员行贿或者提供其他不正当利益的；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4</w:t>
      </w:r>
      <w:r>
        <w:rPr>
          <w:rFonts w:ascii="宋体" w:hAnsi="宋体" w:hint="eastAsia"/>
          <w:color w:val="000000"/>
          <w:sz w:val="28"/>
          <w:szCs w:val="28"/>
        </w:rPr>
        <w:t>）恶意竞争，最终总报价明显低于其自身合理成本且又无法提供证明的；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5</w:t>
      </w:r>
      <w:r>
        <w:rPr>
          <w:rFonts w:ascii="宋体" w:hAnsi="宋体" w:hint="eastAsia"/>
          <w:color w:val="000000"/>
          <w:sz w:val="28"/>
          <w:szCs w:val="28"/>
        </w:rPr>
        <w:t>）不满足本采购文</w:t>
      </w:r>
      <w:r>
        <w:rPr>
          <w:rFonts w:ascii="宋体" w:hAnsi="宋体" w:hint="eastAsia"/>
          <w:color w:val="000000"/>
          <w:sz w:val="28"/>
          <w:szCs w:val="28"/>
        </w:rPr>
        <w:t>件规定的实质性要求，但在评审过程中又未被谈判小组发现的；</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6</w:t>
      </w:r>
      <w:r>
        <w:rPr>
          <w:rFonts w:ascii="宋体" w:hAnsi="宋体" w:hint="eastAsia"/>
          <w:color w:val="000000"/>
          <w:sz w:val="28"/>
          <w:szCs w:val="28"/>
        </w:rPr>
        <w:t>）成交后无正当理由拒不与采购人签订采购合同或者未按照采购文件确定的事项签订采购合同；</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7</w:t>
      </w:r>
      <w:r>
        <w:rPr>
          <w:rFonts w:ascii="宋体" w:hAnsi="宋体" w:hint="eastAsia"/>
          <w:color w:val="000000"/>
          <w:sz w:val="28"/>
          <w:szCs w:val="28"/>
        </w:rPr>
        <w:t>）将政府采购合同转包；</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hint="eastAsia"/>
          <w:color w:val="000000"/>
          <w:sz w:val="28"/>
          <w:szCs w:val="28"/>
        </w:rPr>
        <w:t>8</w:t>
      </w:r>
      <w:r>
        <w:rPr>
          <w:rFonts w:ascii="宋体" w:hAnsi="宋体" w:hint="eastAsia"/>
          <w:color w:val="000000"/>
          <w:sz w:val="28"/>
          <w:szCs w:val="28"/>
        </w:rPr>
        <w:t>）法律、法规、规章规定的属于成交无效的其他情形。</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、质疑处理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w:t>
      </w:r>
      <w:r>
        <w:rPr>
          <w:rFonts w:ascii="宋体" w:hAnsi="宋体" w:hint="eastAsia"/>
          <w:color w:val="000000"/>
          <w:sz w:val="28"/>
          <w:szCs w:val="28"/>
        </w:rPr>
        <w:t>参加谈判供应商认为采购文件、采购过程和采购结果使自己的权益受到损害的，可以在知道或应知其权益受到损害之日起七个工作日内，以书面形式向</w:t>
      </w:r>
      <w:r>
        <w:rPr>
          <w:rFonts w:ascii="宋体" w:hAnsi="宋体" w:hint="eastAsia"/>
          <w:color w:val="000000"/>
          <w:sz w:val="28"/>
          <w:szCs w:val="28"/>
        </w:rPr>
        <w:t>代理机构</w:t>
      </w:r>
      <w:r>
        <w:rPr>
          <w:rFonts w:ascii="宋体" w:hAnsi="宋体" w:hint="eastAsia"/>
          <w:color w:val="000000"/>
          <w:sz w:val="28"/>
          <w:szCs w:val="28"/>
        </w:rPr>
        <w:t>或采购人提出质疑。上述应知其权益受到损害之日，是指：</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2.1.1</w:t>
      </w:r>
      <w:r>
        <w:rPr>
          <w:rFonts w:ascii="宋体" w:hAnsi="宋体" w:hint="eastAsia"/>
          <w:color w:val="000000"/>
          <w:sz w:val="28"/>
          <w:szCs w:val="28"/>
        </w:rPr>
        <w:t>对可以质疑的采购文件提出质疑的，为收到采购文件之日或者采购</w:t>
      </w:r>
      <w:r>
        <w:rPr>
          <w:rFonts w:ascii="宋体" w:hAnsi="宋体" w:hint="eastAsia"/>
          <w:color w:val="000000"/>
          <w:sz w:val="28"/>
          <w:szCs w:val="28"/>
        </w:rPr>
        <w:t>文件公告期限届满之日；</w:t>
      </w:r>
      <w:r>
        <w:rPr>
          <w:rFonts w:ascii="宋体" w:hAnsi="宋体" w:hint="eastAsia"/>
          <w:color w:val="000000"/>
          <w:sz w:val="28"/>
          <w:szCs w:val="28"/>
        </w:rPr>
        <w:br/>
        <w:t xml:space="preserve">  2.1.2</w:t>
      </w:r>
      <w:r>
        <w:rPr>
          <w:rFonts w:ascii="宋体" w:hAnsi="宋体" w:hint="eastAsia"/>
          <w:color w:val="000000"/>
          <w:sz w:val="28"/>
          <w:szCs w:val="28"/>
        </w:rPr>
        <w:t>对采购过程提出质疑的，为各采购程序环节结束之日；</w:t>
      </w:r>
      <w:r>
        <w:rPr>
          <w:rFonts w:ascii="宋体" w:hAnsi="宋体" w:hint="eastAsia"/>
          <w:color w:val="000000"/>
          <w:sz w:val="28"/>
          <w:szCs w:val="28"/>
        </w:rPr>
        <w:br/>
        <w:t xml:space="preserve">  2.1.3</w:t>
      </w:r>
      <w:r>
        <w:rPr>
          <w:rFonts w:ascii="宋体" w:hAnsi="宋体" w:hint="eastAsia"/>
          <w:color w:val="000000"/>
          <w:sz w:val="28"/>
          <w:szCs w:val="28"/>
        </w:rPr>
        <w:t>对成交结果提出质疑的，为成交结果公告期限届满之日。</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2.2</w:t>
      </w:r>
      <w:r>
        <w:rPr>
          <w:rFonts w:ascii="宋体" w:hAnsi="宋体" w:hint="eastAsia"/>
          <w:color w:val="000000"/>
          <w:sz w:val="28"/>
          <w:szCs w:val="28"/>
        </w:rPr>
        <w:t>质疑必须按《政府采购法》、《政府采购法实施条例》及《江苏省政府采购供应商监督管理暂行办法》的相关规定提交，未按上述要求提交的质疑函（含传真、电子邮件等）</w:t>
      </w:r>
      <w:r>
        <w:rPr>
          <w:rFonts w:ascii="宋体" w:hAnsi="宋体" w:hint="eastAsia"/>
          <w:color w:val="000000"/>
          <w:sz w:val="28"/>
          <w:szCs w:val="28"/>
        </w:rPr>
        <w:t>代理机构</w:t>
      </w:r>
      <w:r>
        <w:rPr>
          <w:rFonts w:ascii="宋体" w:hAnsi="宋体" w:hint="eastAsia"/>
          <w:color w:val="000000"/>
          <w:sz w:val="28"/>
          <w:szCs w:val="28"/>
        </w:rPr>
        <w:t>有权不予受理。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2.3</w:t>
      </w:r>
      <w:r>
        <w:rPr>
          <w:rFonts w:ascii="宋体" w:hAnsi="宋体" w:hint="eastAsia"/>
          <w:color w:val="000000"/>
          <w:sz w:val="28"/>
          <w:szCs w:val="28"/>
        </w:rPr>
        <w:t>未参加谈判采购活动的供应商或在谈判采购活动中自身权益未受到损害的供应商所提出的质疑不予受理。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w:t>
      </w:r>
      <w:r>
        <w:rPr>
          <w:rFonts w:ascii="宋体" w:hAnsi="宋体" w:hint="eastAsia"/>
          <w:color w:val="000000"/>
          <w:sz w:val="28"/>
          <w:szCs w:val="28"/>
        </w:rPr>
        <w:t>质疑函应当包括下列内容：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2.4.1</w:t>
      </w:r>
      <w:r>
        <w:rPr>
          <w:rFonts w:ascii="宋体" w:hAnsi="宋体" w:hint="eastAsia"/>
          <w:color w:val="000000"/>
          <w:sz w:val="28"/>
          <w:szCs w:val="28"/>
        </w:rPr>
        <w:t>质疑供应商的名称、地址、邮编、联系</w:t>
      </w:r>
      <w:r>
        <w:rPr>
          <w:rFonts w:ascii="宋体" w:hAnsi="宋体" w:hint="eastAsia"/>
          <w:color w:val="000000"/>
          <w:sz w:val="28"/>
          <w:szCs w:val="28"/>
        </w:rPr>
        <w:t>人、联系电话；</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2.4.2</w:t>
      </w:r>
      <w:r>
        <w:rPr>
          <w:rFonts w:ascii="宋体" w:hAnsi="宋体" w:hint="eastAsia"/>
          <w:color w:val="000000"/>
          <w:sz w:val="28"/>
          <w:szCs w:val="28"/>
        </w:rPr>
        <w:t>具体的质疑事项及明确的请求；</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2.4.3</w:t>
      </w:r>
      <w:r>
        <w:rPr>
          <w:rFonts w:ascii="宋体" w:hAnsi="宋体" w:hint="eastAsia"/>
          <w:color w:val="000000"/>
          <w:sz w:val="28"/>
          <w:szCs w:val="28"/>
        </w:rPr>
        <w:t>认为自己合法权益受到损害或可能受到损害的相关证据材</w:t>
      </w:r>
      <w:r>
        <w:rPr>
          <w:rFonts w:ascii="宋体" w:hAnsi="宋体" w:hint="eastAsia"/>
          <w:color w:val="000000"/>
          <w:sz w:val="28"/>
          <w:szCs w:val="28"/>
        </w:rPr>
        <w:lastRenderedPageBreak/>
        <w:t>料；</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2.4.4</w:t>
      </w:r>
      <w:r>
        <w:rPr>
          <w:rFonts w:ascii="宋体" w:hAnsi="宋体" w:hint="eastAsia"/>
          <w:color w:val="000000"/>
          <w:sz w:val="28"/>
          <w:szCs w:val="28"/>
        </w:rPr>
        <w:t>提起质疑的日期；</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2.4.5</w:t>
      </w:r>
      <w:r>
        <w:rPr>
          <w:rFonts w:ascii="宋体" w:hAnsi="宋体" w:hint="eastAsia"/>
          <w:color w:val="000000"/>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ascii="宋体" w:hAnsi="宋体" w:hint="eastAsia"/>
          <w:color w:val="000000"/>
          <w:sz w:val="28"/>
          <w:szCs w:val="28"/>
        </w:rPr>
        <w:t>代理机构</w:t>
      </w:r>
      <w:r>
        <w:rPr>
          <w:rFonts w:ascii="宋体" w:hAnsi="宋体" w:hint="eastAsia"/>
          <w:color w:val="000000"/>
          <w:sz w:val="28"/>
          <w:szCs w:val="28"/>
        </w:rPr>
        <w:t>将不予受理。质疑人委托代理质疑的，应当向采购人或</w:t>
      </w:r>
      <w:r>
        <w:rPr>
          <w:rFonts w:ascii="宋体" w:hAnsi="宋体" w:hint="eastAsia"/>
          <w:color w:val="000000"/>
          <w:sz w:val="28"/>
          <w:szCs w:val="28"/>
        </w:rPr>
        <w:t>代理机构</w:t>
      </w:r>
      <w:r>
        <w:rPr>
          <w:rFonts w:ascii="宋体" w:hAnsi="宋体" w:hint="eastAsia"/>
          <w:color w:val="000000"/>
          <w:sz w:val="28"/>
          <w:szCs w:val="28"/>
        </w:rPr>
        <w:t>提交授权委托书，并载明委托代理的具体权限和事项。</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2.5</w:t>
      </w:r>
      <w:r>
        <w:rPr>
          <w:rFonts w:ascii="宋体" w:hAnsi="宋体" w:hint="eastAsia"/>
          <w:color w:val="000000"/>
          <w:sz w:val="28"/>
          <w:szCs w:val="28"/>
        </w:rPr>
        <w:t>采购人或</w:t>
      </w:r>
      <w:r>
        <w:rPr>
          <w:rFonts w:ascii="宋体" w:hAnsi="宋体" w:hint="eastAsia"/>
          <w:color w:val="000000"/>
          <w:sz w:val="28"/>
          <w:szCs w:val="28"/>
        </w:rPr>
        <w:t>代理机构</w:t>
      </w:r>
      <w:r>
        <w:rPr>
          <w:rFonts w:ascii="宋体" w:hAnsi="宋体" w:hint="eastAsia"/>
          <w:color w:val="000000"/>
          <w:sz w:val="28"/>
          <w:szCs w:val="28"/>
        </w:rPr>
        <w:t>收到质疑函后，将对质疑的形式和内容进行审查，如质疑函内容、格式不符合规定，采购人或</w:t>
      </w:r>
      <w:r>
        <w:rPr>
          <w:rFonts w:ascii="宋体" w:hAnsi="宋体" w:hint="eastAsia"/>
          <w:color w:val="000000"/>
          <w:sz w:val="28"/>
          <w:szCs w:val="28"/>
        </w:rPr>
        <w:t>代理机构</w:t>
      </w:r>
      <w:r>
        <w:rPr>
          <w:rFonts w:ascii="宋体" w:hAnsi="宋体" w:hint="eastAsia"/>
          <w:color w:val="000000"/>
          <w:sz w:val="28"/>
          <w:szCs w:val="28"/>
        </w:rPr>
        <w:t>将告知质疑人进行补正。</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2.6</w:t>
      </w:r>
      <w:r>
        <w:rPr>
          <w:rFonts w:ascii="宋体" w:hAnsi="宋体" w:hint="eastAsia"/>
          <w:color w:val="000000"/>
          <w:sz w:val="28"/>
          <w:szCs w:val="28"/>
        </w:rPr>
        <w:t>质疑人应当在法定质疑期限内进行补正并重新提交质疑函，拒不补正或者在法定期限内未重新提交质疑函的，为无效质疑，</w:t>
      </w:r>
      <w:r>
        <w:rPr>
          <w:rFonts w:ascii="宋体" w:hAnsi="宋体" w:hint="eastAsia"/>
          <w:color w:val="000000"/>
          <w:sz w:val="28"/>
          <w:szCs w:val="28"/>
        </w:rPr>
        <w:t>代理机构</w:t>
      </w:r>
      <w:r>
        <w:rPr>
          <w:rFonts w:ascii="宋体" w:hAnsi="宋体" w:hint="eastAsia"/>
          <w:color w:val="000000"/>
          <w:sz w:val="28"/>
          <w:szCs w:val="28"/>
        </w:rPr>
        <w:t>将不予受理。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2.7</w:t>
      </w:r>
      <w:r>
        <w:rPr>
          <w:rFonts w:ascii="宋体" w:hAnsi="宋体" w:hint="eastAsia"/>
          <w:color w:val="000000"/>
          <w:sz w:val="28"/>
          <w:szCs w:val="28"/>
        </w:rPr>
        <w:t>对于内容、格式符合规定的质疑函，采购人或</w:t>
      </w:r>
      <w:r>
        <w:rPr>
          <w:rFonts w:ascii="宋体" w:hAnsi="宋体" w:hint="eastAsia"/>
          <w:color w:val="000000"/>
          <w:sz w:val="28"/>
          <w:szCs w:val="28"/>
        </w:rPr>
        <w:t>代理机构</w:t>
      </w:r>
      <w:r>
        <w:rPr>
          <w:rFonts w:ascii="宋体" w:hAnsi="宋体" w:hint="eastAsia"/>
          <w:color w:val="000000"/>
          <w:sz w:val="28"/>
          <w:szCs w:val="28"/>
        </w:rPr>
        <w:t>应当在收到参加谈判供应商的书面质疑后七个工作日内作出答复，但答复的内容不得涉及商业秘密。</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2.8</w:t>
      </w:r>
      <w:r>
        <w:rPr>
          <w:rFonts w:ascii="宋体" w:hAnsi="宋体" w:hint="eastAsia"/>
          <w:color w:val="000000"/>
          <w:sz w:val="28"/>
          <w:szCs w:val="28"/>
        </w:rPr>
        <w:t>供应商提出书面质疑必须有理、有据，不得恶意质疑或提交虚假质疑。否则，一经查实，</w:t>
      </w:r>
      <w:r>
        <w:rPr>
          <w:rFonts w:ascii="宋体" w:hAnsi="宋体" w:hint="eastAsia"/>
          <w:color w:val="000000"/>
          <w:sz w:val="28"/>
          <w:szCs w:val="28"/>
        </w:rPr>
        <w:t>代理机构</w:t>
      </w:r>
      <w:r>
        <w:rPr>
          <w:rFonts w:ascii="宋体" w:hAnsi="宋体" w:hint="eastAsia"/>
          <w:color w:val="000000"/>
          <w:sz w:val="28"/>
          <w:szCs w:val="28"/>
        </w:rPr>
        <w:t>有权</w:t>
      </w:r>
      <w:r>
        <w:rPr>
          <w:rFonts w:ascii="宋体" w:hAnsi="宋体" w:hint="eastAsia"/>
          <w:color w:val="000000"/>
          <w:sz w:val="28"/>
          <w:szCs w:val="28"/>
        </w:rPr>
        <w:t>依据政府采购的有关规定，报请政府采购监管部门对该供应商进行相应的行政处罚。</w:t>
      </w:r>
    </w:p>
    <w:p w:rsidR="005638B1" w:rsidRDefault="003C14B0">
      <w:pPr>
        <w:spacing w:line="440" w:lineRule="exact"/>
        <w:ind w:firstLineChars="200" w:firstLine="562"/>
        <w:rPr>
          <w:rFonts w:ascii="宋体" w:hAnsi="宋体"/>
          <w:b/>
          <w:bCs/>
          <w:color w:val="000000"/>
          <w:sz w:val="28"/>
          <w:szCs w:val="28"/>
        </w:rPr>
      </w:pPr>
      <w:bookmarkStart w:id="138" w:name="_Toc513029237"/>
      <w:bookmarkStart w:id="139" w:name="_Toc16938553"/>
      <w:bookmarkStart w:id="140" w:name="_Toc20823309"/>
      <w:bookmarkEnd w:id="138"/>
      <w:bookmarkEnd w:id="139"/>
      <w:r>
        <w:rPr>
          <w:rFonts w:ascii="宋体" w:hAnsi="宋体" w:hint="eastAsia"/>
          <w:b/>
          <w:bCs/>
          <w:color w:val="000000"/>
          <w:sz w:val="28"/>
          <w:szCs w:val="28"/>
        </w:rPr>
        <w:t>六、合同签订相关事项</w:t>
      </w:r>
      <w:bookmarkEnd w:id="140"/>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、签订合同</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1.l</w:t>
      </w:r>
      <w:r>
        <w:rPr>
          <w:rFonts w:ascii="宋体" w:hAnsi="宋体" w:hint="eastAsia"/>
          <w:color w:val="000000"/>
          <w:sz w:val="28"/>
          <w:szCs w:val="28"/>
        </w:rPr>
        <w:t>成交供应商确定后，采购人将向成交供应商发出成交通知书。成交供应商应按成交通知书规定的时间、地点</w:t>
      </w:r>
      <w:r>
        <w:rPr>
          <w:rFonts w:ascii="宋体" w:hAnsi="宋体" w:hint="eastAsia"/>
          <w:color w:val="000000"/>
          <w:sz w:val="28"/>
          <w:szCs w:val="28"/>
        </w:rPr>
        <w:t>,</w:t>
      </w:r>
      <w:r>
        <w:rPr>
          <w:rFonts w:ascii="宋体" w:hAnsi="宋体" w:hint="eastAsia"/>
          <w:color w:val="000000"/>
          <w:sz w:val="28"/>
          <w:szCs w:val="28"/>
        </w:rPr>
        <w:t>按照采购文件确定的事项与采购人签订政府采购合同，且不得迟于成交通知书发出之日起十五日内，由此给采购人造成损失的，成交供应商还应承担赔偿责任。</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1.2 </w:t>
      </w:r>
      <w:r>
        <w:rPr>
          <w:rFonts w:ascii="宋体" w:hAnsi="宋体" w:hint="eastAsia"/>
          <w:color w:val="000000"/>
          <w:sz w:val="28"/>
          <w:szCs w:val="28"/>
        </w:rPr>
        <w:t>采购文件、成交供应商的谈判响应文件及谈判采购过程中有关澄清、承诺文件均应作为合同附件。</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 xml:space="preserve">1.3 </w:t>
      </w:r>
      <w:r>
        <w:rPr>
          <w:rFonts w:ascii="宋体" w:hAnsi="宋体" w:hint="eastAsia"/>
          <w:color w:val="000000"/>
          <w:sz w:val="28"/>
          <w:szCs w:val="28"/>
        </w:rPr>
        <w:t>签订合同后，成交供应商不得将成交产品及其他相关服务进行转包。未经采购人同意，成交供应商也不得采用分包的形式履行合同，否则采购人有权终止合同，成交供应商的履约保证金将不予退还。</w:t>
      </w:r>
      <w:r>
        <w:rPr>
          <w:rFonts w:ascii="宋体" w:hAnsi="宋体" w:hint="eastAsia"/>
          <w:color w:val="000000"/>
          <w:sz w:val="28"/>
          <w:szCs w:val="28"/>
        </w:rPr>
        <w:lastRenderedPageBreak/>
        <w:t>转包或分包造成采购人损失的，成交供应商应承担相应赔偿责任。</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、履约保证金</w:t>
      </w:r>
    </w:p>
    <w:p w:rsidR="005638B1" w:rsidRDefault="003C14B0" w:rsidP="00C920C8">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在签订合同时，须向采购人交纳履约保证金</w:t>
      </w:r>
      <w:r>
        <w:rPr>
          <w:rFonts w:ascii="宋体" w:hAnsi="宋体" w:hint="eastAsia"/>
          <w:color w:val="000000"/>
          <w:sz w:val="28"/>
          <w:szCs w:val="28"/>
        </w:rPr>
        <w:t>,</w:t>
      </w:r>
      <w:r>
        <w:rPr>
          <w:rFonts w:ascii="宋体" w:hAnsi="宋体" w:hint="eastAsia"/>
          <w:color w:val="000000"/>
          <w:sz w:val="28"/>
          <w:szCs w:val="28"/>
        </w:rPr>
        <w:t>于合同履行后无息退还。履约保证金用以约束成交供应商在合同履行中的行为，弥补合同执行中由于自身行为可能给采购人带来的各种损失。鼓励采购人对</w:t>
      </w:r>
      <w:r>
        <w:rPr>
          <w:rFonts w:ascii="宋体" w:hAnsi="宋体" w:hint="eastAsia"/>
          <w:color w:val="000000"/>
          <w:sz w:val="28"/>
          <w:szCs w:val="28"/>
        </w:rPr>
        <w:t>AA</w:t>
      </w:r>
      <w:r>
        <w:rPr>
          <w:rFonts w:ascii="宋体" w:hAnsi="宋体" w:hint="eastAsia"/>
          <w:color w:val="000000"/>
          <w:sz w:val="28"/>
          <w:szCs w:val="28"/>
        </w:rPr>
        <w:t>评级及以上政府采购供应商（需提供信用管理部门备案的第三方信用报告），免收履约保证金</w:t>
      </w:r>
      <w:r>
        <w:rPr>
          <w:rFonts w:ascii="宋体" w:hAnsi="宋体" w:hint="eastAsia"/>
          <w:color w:val="000000"/>
          <w:sz w:val="28"/>
          <w:szCs w:val="28"/>
        </w:rPr>
        <w:t>或降低履约保证金缴纳比例。</w:t>
      </w:r>
    </w:p>
    <w:p w:rsidR="005638B1" w:rsidRDefault="003C14B0" w:rsidP="00C920C8">
      <w:pPr>
        <w:spacing w:afterLines="50" w:line="440" w:lineRule="exact"/>
        <w:ind w:firstLineChars="199" w:firstLine="557"/>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、政府采购履约资金扶持政策</w:t>
      </w:r>
    </w:p>
    <w:p w:rsidR="005638B1" w:rsidRDefault="003C14B0">
      <w:pPr>
        <w:spacing w:line="440" w:lineRule="exact"/>
        <w:ind w:firstLine="555"/>
        <w:rPr>
          <w:rFonts w:ascii="宋体" w:hAnsi="宋体"/>
          <w:color w:val="000000"/>
          <w:sz w:val="28"/>
          <w:szCs w:val="28"/>
        </w:rPr>
      </w:pPr>
      <w:r>
        <w:rPr>
          <w:rFonts w:ascii="宋体" w:hAnsi="宋体" w:hint="eastAsia"/>
          <w:color w:val="000000"/>
          <w:sz w:val="28"/>
          <w:szCs w:val="28"/>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rsidR="005638B1" w:rsidRDefault="003C14B0">
      <w:pPr>
        <w:spacing w:line="440" w:lineRule="exact"/>
        <w:ind w:firstLineChars="200" w:firstLine="562"/>
        <w:rPr>
          <w:rFonts w:ascii="宋体" w:hAnsi="宋体"/>
          <w:b/>
          <w:bCs/>
          <w:color w:val="000000"/>
          <w:sz w:val="28"/>
          <w:szCs w:val="28"/>
        </w:rPr>
      </w:pPr>
      <w:r>
        <w:rPr>
          <w:rFonts w:ascii="宋体" w:hAnsi="宋体" w:hint="eastAsia"/>
          <w:b/>
          <w:bCs/>
          <w:color w:val="000000"/>
          <w:sz w:val="28"/>
          <w:szCs w:val="28"/>
        </w:rPr>
        <w:t>七、样品</w:t>
      </w:r>
    </w:p>
    <w:p w:rsidR="005638B1" w:rsidRDefault="003C14B0">
      <w:pPr>
        <w:spacing w:line="440" w:lineRule="exact"/>
        <w:ind w:firstLineChars="200" w:firstLine="560"/>
        <w:rPr>
          <w:rFonts w:ascii="宋体" w:hAnsi="宋体"/>
          <w:color w:val="000000"/>
          <w:sz w:val="24"/>
          <w:szCs w:val="24"/>
        </w:rPr>
      </w:pPr>
      <w:r>
        <w:rPr>
          <w:rFonts w:ascii="宋体" w:hAnsi="宋体" w:hint="eastAsia"/>
          <w:sz w:val="28"/>
          <w:szCs w:val="28"/>
        </w:rPr>
        <w:t>采购人、采购代理机构一般不得要求投标人提供样品，仅凭书面方式不能准确描述采购需求或者需要对样品进行主观判断以确认是否满足采购需求等特殊情况除外。</w:t>
      </w:r>
      <w:r>
        <w:rPr>
          <w:rFonts w:ascii="宋体" w:hAnsi="宋体" w:hint="eastAsia"/>
          <w:sz w:val="28"/>
          <w:szCs w:val="28"/>
        </w:rPr>
        <w:br/>
        <w:t xml:space="preserve">  </w:t>
      </w:r>
      <w:r>
        <w:rPr>
          <w:rFonts w:ascii="宋体" w:hAnsi="宋体" w:hint="eastAsia"/>
          <w:sz w:val="28"/>
          <w:szCs w:val="28"/>
        </w:rPr>
        <w:t>要求投标人提供样品的，应当在招标文件中明确规定样品制作的标准和要求、是否需要随样</w:t>
      </w:r>
      <w:r>
        <w:rPr>
          <w:rFonts w:ascii="宋体" w:hAnsi="宋体" w:hint="eastAsia"/>
          <w:sz w:val="28"/>
          <w:szCs w:val="28"/>
        </w:rPr>
        <w:t>品提交相关检测报告。需要随样品提交检测报告的，还应当规定检测机构的要求、检测内容等。</w:t>
      </w:r>
      <w:r>
        <w:rPr>
          <w:rFonts w:ascii="宋体" w:hAnsi="宋体" w:hint="eastAsia"/>
          <w:sz w:val="28"/>
          <w:szCs w:val="28"/>
        </w:rPr>
        <w:br/>
        <w:t xml:space="preserve">  </w:t>
      </w:r>
      <w:r>
        <w:rPr>
          <w:rFonts w:ascii="宋体" w:hAnsi="宋体" w:hint="eastAsia"/>
          <w:sz w:val="28"/>
          <w:szCs w:val="28"/>
        </w:rPr>
        <w:t>采购活动结束后，对于未中标人提供的样品，应当及时退还或者经未中标人同意后自行处理；对于中标人提供的样品，应当按照招标文件的规定由采购人进行保管、封存，并作为履约验收的参考。</w:t>
      </w:r>
    </w:p>
    <w:p w:rsidR="005638B1" w:rsidRDefault="003C14B0">
      <w:pPr>
        <w:pStyle w:val="2"/>
        <w:spacing w:line="360" w:lineRule="auto"/>
        <w:ind w:firstLineChars="450" w:firstLine="1988"/>
        <w:jc w:val="both"/>
        <w:rPr>
          <w:rFonts w:ascii="黑体" w:eastAsia="黑体" w:cs="Arial"/>
          <w:color w:val="000000"/>
        </w:rPr>
      </w:pPr>
      <w:r>
        <w:rPr>
          <w:rFonts w:ascii="黑体" w:eastAsia="黑体" w:cs="Arial" w:hint="eastAsia"/>
          <w:color w:val="000000"/>
        </w:rPr>
        <w:br w:type="page"/>
      </w:r>
      <w:r>
        <w:rPr>
          <w:rFonts w:ascii="黑体" w:eastAsia="黑体" w:hAnsi="黑体" w:cs="Arial" w:hint="eastAsia"/>
          <w:b w:val="0"/>
          <w:bCs w:val="0"/>
          <w:color w:val="000000"/>
        </w:rPr>
        <w:lastRenderedPageBreak/>
        <w:t>第三章合同条款及格式</w:t>
      </w:r>
    </w:p>
    <w:p w:rsidR="005638B1" w:rsidRDefault="003C14B0">
      <w:pPr>
        <w:spacing w:line="440" w:lineRule="exact"/>
        <w:ind w:firstLineChars="200" w:firstLine="560"/>
        <w:rPr>
          <w:rFonts w:ascii="宋体" w:hAnsi="宋体"/>
          <w:color w:val="000000"/>
          <w:sz w:val="28"/>
          <w:szCs w:val="28"/>
        </w:rPr>
      </w:pPr>
      <w:bookmarkStart w:id="141" w:name="_Hlt16619369"/>
      <w:bookmarkEnd w:id="141"/>
      <w:r>
        <w:rPr>
          <w:rFonts w:ascii="宋体" w:hAnsi="宋体" w:hint="eastAsia"/>
          <w:color w:val="000000"/>
          <w:sz w:val="28"/>
          <w:szCs w:val="28"/>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5638B1" w:rsidRDefault="003C14B0" w:rsidP="00C920C8">
      <w:pPr>
        <w:snapToGrid w:val="0"/>
        <w:spacing w:beforeLines="50" w:afterLines="50" w:line="440" w:lineRule="exact"/>
        <w:jc w:val="center"/>
        <w:outlineLvl w:val="0"/>
        <w:rPr>
          <w:rFonts w:ascii="宋体" w:hAnsi="宋体"/>
          <w:b/>
          <w:bCs/>
          <w:color w:val="000000"/>
          <w:sz w:val="28"/>
          <w:szCs w:val="28"/>
        </w:rPr>
      </w:pPr>
      <w:r>
        <w:rPr>
          <w:rFonts w:ascii="宋体" w:hAnsi="宋体" w:hint="eastAsia"/>
          <w:b/>
          <w:bCs/>
          <w:color w:val="000000"/>
          <w:sz w:val="28"/>
          <w:szCs w:val="28"/>
        </w:rPr>
        <w:t>政府采购合同（货物）</w:t>
      </w:r>
    </w:p>
    <w:p w:rsidR="005638B1" w:rsidRDefault="003C14B0">
      <w:pPr>
        <w:pStyle w:val="a4"/>
        <w:snapToGrid w:val="0"/>
        <w:spacing w:before="120" w:after="120" w:line="440" w:lineRule="exact"/>
        <w:ind w:firstLineChars="200" w:firstLine="560"/>
        <w:rPr>
          <w:rFonts w:hAnsi="宋体"/>
          <w:color w:val="000000"/>
          <w:sz w:val="28"/>
          <w:szCs w:val="28"/>
          <w:u w:val="single"/>
        </w:rPr>
      </w:pPr>
      <w:r>
        <w:rPr>
          <w:rFonts w:hAnsi="宋体" w:hint="eastAsia"/>
          <w:color w:val="000000"/>
          <w:sz w:val="28"/>
          <w:szCs w:val="28"/>
        </w:rPr>
        <w:t>项目名称：</w:t>
      </w:r>
      <w:r>
        <w:rPr>
          <w:rFonts w:hAnsi="宋体" w:hint="eastAsia"/>
          <w:color w:val="000000"/>
          <w:sz w:val="28"/>
          <w:szCs w:val="28"/>
          <w:u w:val="single"/>
        </w:rPr>
        <w:t>盐城幼儿师范高等专科学校计算机云综合实训实验室计算机采购项目</w:t>
      </w:r>
    </w:p>
    <w:p w:rsidR="005638B1" w:rsidRDefault="003C14B0">
      <w:pPr>
        <w:pStyle w:val="a4"/>
        <w:snapToGrid w:val="0"/>
        <w:spacing w:before="120" w:after="120" w:line="440" w:lineRule="exact"/>
        <w:ind w:firstLineChars="200" w:firstLine="560"/>
        <w:rPr>
          <w:rFonts w:hAnsi="宋体"/>
          <w:color w:val="FF0000"/>
          <w:sz w:val="28"/>
          <w:szCs w:val="28"/>
          <w:u w:val="single"/>
        </w:rPr>
      </w:pPr>
      <w:r>
        <w:rPr>
          <w:rFonts w:hAnsi="宋体" w:hint="eastAsia"/>
          <w:color w:val="000000"/>
          <w:sz w:val="28"/>
          <w:szCs w:val="28"/>
        </w:rPr>
        <w:t>项目编号：</w:t>
      </w:r>
      <w:r>
        <w:rPr>
          <w:rFonts w:hAnsi="宋体" w:hint="eastAsia"/>
          <w:sz w:val="28"/>
          <w:szCs w:val="28"/>
          <w:u w:val="single"/>
        </w:rPr>
        <w:t>YCYZ2020HW014</w:t>
      </w:r>
    </w:p>
    <w:p w:rsidR="005638B1" w:rsidRDefault="003C14B0">
      <w:pPr>
        <w:spacing w:line="440" w:lineRule="exact"/>
        <w:ind w:firstLineChars="200" w:firstLine="560"/>
        <w:rPr>
          <w:rFonts w:ascii="宋体" w:hAnsi="宋体"/>
          <w:color w:val="000000"/>
          <w:sz w:val="28"/>
          <w:szCs w:val="28"/>
          <w:u w:val="single"/>
        </w:rPr>
      </w:pPr>
      <w:r>
        <w:rPr>
          <w:rFonts w:ascii="宋体" w:hAnsi="宋体" w:hint="eastAsia"/>
          <w:color w:val="000000"/>
          <w:sz w:val="28"/>
          <w:szCs w:val="28"/>
        </w:rPr>
        <w:t>甲方：（买方）</w:t>
      </w:r>
      <w:r>
        <w:rPr>
          <w:rFonts w:ascii="宋体" w:hAnsi="宋体" w:hint="eastAsia"/>
          <w:sz w:val="28"/>
          <w:szCs w:val="28"/>
          <w:u w:val="single"/>
        </w:rPr>
        <w:t>盐城幼儿师范高等专科学校</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乙方：（卖方）</w:t>
      </w:r>
      <w:r>
        <w:rPr>
          <w:rFonts w:hAnsi="宋体" w:hint="eastAsia"/>
          <w:color w:val="000000"/>
          <w:sz w:val="28"/>
          <w:szCs w:val="28"/>
        </w:rPr>
        <w:t>_________</w:t>
      </w:r>
    </w:p>
    <w:p w:rsidR="005638B1" w:rsidRDefault="003C14B0" w:rsidP="00C920C8">
      <w:pPr>
        <w:pStyle w:val="a4"/>
        <w:snapToGrid w:val="0"/>
        <w:spacing w:before="120" w:after="120" w:line="440" w:lineRule="exact"/>
        <w:ind w:firstLineChars="196" w:firstLine="549"/>
        <w:rPr>
          <w:rFonts w:hAnsi="宋体"/>
          <w:b/>
          <w:bCs/>
          <w:color w:val="000000"/>
          <w:sz w:val="28"/>
          <w:szCs w:val="28"/>
        </w:rPr>
      </w:pPr>
      <w:r>
        <w:rPr>
          <w:rFonts w:hAnsi="宋体" w:hint="eastAsia"/>
          <w:color w:val="000000"/>
          <w:sz w:val="28"/>
          <w:szCs w:val="28"/>
        </w:rPr>
        <w:t>甲、乙双方根据盐城</w:t>
      </w:r>
      <w:r>
        <w:rPr>
          <w:rFonts w:hAnsi="宋体" w:hint="eastAsia"/>
          <w:color w:val="000000"/>
          <w:sz w:val="28"/>
          <w:szCs w:val="28"/>
        </w:rPr>
        <w:t>幼儿师范高等专科学校</w:t>
      </w:r>
      <w:r>
        <w:rPr>
          <w:rFonts w:hAnsi="宋体" w:hint="eastAsia"/>
          <w:color w:val="000000"/>
          <w:sz w:val="28"/>
          <w:szCs w:val="28"/>
        </w:rPr>
        <w:t>项目竞争性谈判的结果，签署本合同。</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一、货物内容</w:t>
      </w:r>
    </w:p>
    <w:p w:rsidR="005638B1" w:rsidRDefault="003C14B0">
      <w:pPr>
        <w:pStyle w:val="a4"/>
        <w:snapToGrid w:val="0"/>
        <w:spacing w:before="120" w:after="120" w:line="440" w:lineRule="exact"/>
        <w:ind w:firstLineChars="200" w:firstLine="560"/>
        <w:rPr>
          <w:rFonts w:hAnsi="宋体"/>
          <w:color w:val="000000"/>
          <w:sz w:val="28"/>
          <w:szCs w:val="28"/>
          <w:u w:val="single"/>
        </w:rPr>
      </w:pPr>
      <w:r>
        <w:rPr>
          <w:rFonts w:hAnsi="宋体" w:hint="eastAsia"/>
          <w:color w:val="000000"/>
          <w:sz w:val="28"/>
          <w:szCs w:val="28"/>
        </w:rPr>
        <w:t xml:space="preserve">1.1 </w:t>
      </w:r>
      <w:r>
        <w:rPr>
          <w:rFonts w:hAnsi="宋体" w:hint="eastAsia"/>
          <w:color w:val="000000"/>
          <w:sz w:val="28"/>
          <w:szCs w:val="28"/>
        </w:rPr>
        <w:t>货物名称：</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1.2 </w:t>
      </w:r>
      <w:r>
        <w:rPr>
          <w:rFonts w:hAnsi="宋体" w:hint="eastAsia"/>
          <w:color w:val="000000"/>
          <w:sz w:val="28"/>
          <w:szCs w:val="28"/>
        </w:rPr>
        <w:t>型号规格：</w:t>
      </w:r>
      <w:r>
        <w:rPr>
          <w:rFonts w:hAnsi="宋体" w:hint="eastAsia"/>
          <w:color w:val="000000"/>
          <w:sz w:val="28"/>
          <w:szCs w:val="28"/>
        </w:rPr>
        <w:t xml:space="preserve"> </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1.3 </w:t>
      </w:r>
      <w:r>
        <w:rPr>
          <w:rFonts w:hAnsi="宋体" w:hint="eastAsia"/>
          <w:color w:val="000000"/>
          <w:sz w:val="28"/>
          <w:szCs w:val="28"/>
        </w:rPr>
        <w:t>数量（单位）：</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二、合同金额</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2.1 </w:t>
      </w:r>
      <w:r>
        <w:rPr>
          <w:rFonts w:hAnsi="宋体" w:hint="eastAsia"/>
          <w:color w:val="000000"/>
          <w:sz w:val="28"/>
          <w:szCs w:val="28"/>
        </w:rPr>
        <w:t>本合同金额为（大写）：</w:t>
      </w:r>
      <w:r>
        <w:rPr>
          <w:rFonts w:hAnsi="宋体" w:hint="eastAsia"/>
          <w:color w:val="000000"/>
          <w:sz w:val="28"/>
          <w:szCs w:val="28"/>
        </w:rPr>
        <w:t>_________</w:t>
      </w:r>
      <w:r>
        <w:rPr>
          <w:rFonts w:hAnsi="宋体" w:hint="eastAsia"/>
          <w:color w:val="000000"/>
          <w:sz w:val="28"/>
          <w:szCs w:val="28"/>
        </w:rPr>
        <w:t>圆整（￥</w:t>
      </w:r>
      <w:r>
        <w:rPr>
          <w:rFonts w:hAnsi="宋体" w:hint="eastAsia"/>
          <w:color w:val="000000"/>
          <w:sz w:val="28"/>
          <w:szCs w:val="28"/>
        </w:rPr>
        <w:t>_______</w:t>
      </w:r>
      <w:r>
        <w:rPr>
          <w:rFonts w:hAnsi="宋体" w:hint="eastAsia"/>
          <w:color w:val="000000"/>
          <w:sz w:val="28"/>
          <w:szCs w:val="28"/>
        </w:rPr>
        <w:t>元）人民币（或其他币种）。本合同价款包含所有乙方提供合同约定产品和服务的报酬及乙方提供合同中产品和服务所支出的必要费用，甲方在上述合同价款之外不再向乙方支付其他任何费用。</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三、技术资料</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3.1</w:t>
      </w:r>
      <w:r>
        <w:rPr>
          <w:rFonts w:hAnsi="宋体" w:hint="eastAsia"/>
          <w:color w:val="000000"/>
          <w:sz w:val="28"/>
          <w:szCs w:val="28"/>
        </w:rPr>
        <w:t>乙方应按谈判文件规定的时间向甲方提供使用货物的有关技术资料。</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lastRenderedPageBreak/>
        <w:t xml:space="preserve">    3.2</w:t>
      </w:r>
      <w:r>
        <w:rPr>
          <w:rFonts w:hAnsi="宋体" w:hint="eastAsia"/>
          <w:color w:val="000000"/>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w:t>
      </w:r>
      <w:r>
        <w:rPr>
          <w:rFonts w:hAnsi="宋体" w:hint="eastAsia"/>
          <w:color w:val="000000"/>
          <w:sz w:val="28"/>
          <w:szCs w:val="28"/>
        </w:rPr>
        <w:t>履行合同的必需范围。</w:t>
      </w:r>
    </w:p>
    <w:p w:rsidR="005638B1" w:rsidRDefault="003C14B0">
      <w:pPr>
        <w:pStyle w:val="a4"/>
        <w:snapToGrid w:val="0"/>
        <w:spacing w:before="120" w:after="120" w:line="440" w:lineRule="exact"/>
        <w:ind w:firstLineChars="245" w:firstLine="689"/>
        <w:rPr>
          <w:rFonts w:hAnsi="宋体"/>
          <w:b/>
          <w:bCs/>
          <w:color w:val="000000"/>
          <w:sz w:val="28"/>
          <w:szCs w:val="28"/>
        </w:rPr>
      </w:pPr>
      <w:r>
        <w:rPr>
          <w:rFonts w:hAnsi="宋体" w:hint="eastAsia"/>
          <w:b/>
          <w:bCs/>
          <w:color w:val="000000"/>
          <w:sz w:val="28"/>
          <w:szCs w:val="28"/>
        </w:rPr>
        <w:t>四、知识产权</w:t>
      </w:r>
    </w:p>
    <w:p w:rsidR="005638B1" w:rsidRDefault="003C14B0">
      <w:pPr>
        <w:spacing w:line="440" w:lineRule="exact"/>
        <w:ind w:firstLineChars="200" w:firstLine="560"/>
        <w:rPr>
          <w:rFonts w:ascii="宋体" w:hAnsi="宋体"/>
          <w:color w:val="000000"/>
          <w:sz w:val="28"/>
          <w:szCs w:val="28"/>
        </w:rPr>
      </w:pPr>
      <w:r>
        <w:rPr>
          <w:rFonts w:ascii="宋体" w:hAnsi="宋体" w:hint="eastAsia"/>
          <w:color w:val="000000"/>
          <w:sz w:val="28"/>
          <w:szCs w:val="28"/>
        </w:rPr>
        <w:t>4.1</w:t>
      </w:r>
      <w:r>
        <w:rPr>
          <w:rFonts w:ascii="宋体" w:hAnsi="宋体" w:hint="eastAsia"/>
          <w:color w:val="000000"/>
          <w:sz w:val="28"/>
          <w:szCs w:val="28"/>
        </w:rPr>
        <w:t>乙方应保证甲方在使用、接受本合同货物和服务或其任何一部分时不受第三方提出侵犯其专利权、版权、商标权和工业设计权等知识产权的起诉。一旦出现侵权，由乙方负全部责任。</w:t>
      </w:r>
    </w:p>
    <w:p w:rsidR="005638B1" w:rsidRDefault="003C14B0">
      <w:pPr>
        <w:pStyle w:val="a4"/>
        <w:snapToGrid w:val="0"/>
        <w:spacing w:before="120" w:after="120" w:line="440" w:lineRule="exact"/>
        <w:ind w:firstLineChars="200" w:firstLine="562"/>
        <w:rPr>
          <w:rFonts w:hAnsi="宋体"/>
          <w:color w:val="000000"/>
          <w:sz w:val="28"/>
          <w:szCs w:val="28"/>
          <w:u w:val="single"/>
        </w:rPr>
      </w:pPr>
      <w:r>
        <w:rPr>
          <w:rFonts w:hAnsi="宋体" w:hint="eastAsia"/>
          <w:b/>
          <w:bCs/>
          <w:color w:val="000000"/>
          <w:sz w:val="28"/>
          <w:szCs w:val="28"/>
        </w:rPr>
        <w:t>五、产权担保</w:t>
      </w:r>
    </w:p>
    <w:p w:rsidR="005638B1" w:rsidRDefault="003C14B0">
      <w:pPr>
        <w:pStyle w:val="a4"/>
        <w:snapToGrid w:val="0"/>
        <w:spacing w:before="120" w:after="120" w:line="440" w:lineRule="exact"/>
        <w:ind w:left="408"/>
        <w:rPr>
          <w:rFonts w:hAnsi="宋体"/>
          <w:color w:val="000000"/>
          <w:sz w:val="28"/>
          <w:szCs w:val="28"/>
          <w:u w:val="single"/>
        </w:rPr>
      </w:pPr>
      <w:r>
        <w:rPr>
          <w:rFonts w:hAnsi="宋体" w:hint="eastAsia"/>
          <w:color w:val="000000"/>
          <w:sz w:val="28"/>
          <w:szCs w:val="28"/>
        </w:rPr>
        <w:t xml:space="preserve">5.1 </w:t>
      </w:r>
      <w:r>
        <w:rPr>
          <w:rFonts w:hAnsi="宋体" w:hint="eastAsia"/>
          <w:color w:val="000000"/>
          <w:sz w:val="28"/>
          <w:szCs w:val="28"/>
        </w:rPr>
        <w:t>乙方保证所交付的货物的所有权完全属于乙方且无任何抵押、查封等产权瑕疵。</w:t>
      </w:r>
    </w:p>
    <w:p w:rsidR="005638B1" w:rsidRDefault="003C14B0">
      <w:pPr>
        <w:pStyle w:val="a4"/>
        <w:snapToGrid w:val="0"/>
        <w:spacing w:before="120" w:after="120" w:line="440" w:lineRule="exact"/>
        <w:ind w:firstLineChars="196" w:firstLine="551"/>
        <w:rPr>
          <w:rFonts w:hAnsi="宋体"/>
          <w:b/>
          <w:bCs/>
          <w:color w:val="000000"/>
          <w:sz w:val="28"/>
          <w:szCs w:val="28"/>
        </w:rPr>
      </w:pPr>
      <w:r>
        <w:rPr>
          <w:rFonts w:hAnsi="宋体" w:hint="eastAsia"/>
          <w:b/>
          <w:bCs/>
          <w:color w:val="000000"/>
          <w:sz w:val="28"/>
          <w:szCs w:val="28"/>
        </w:rPr>
        <w:t>六、履约保证金</w:t>
      </w:r>
    </w:p>
    <w:p w:rsidR="005638B1" w:rsidRDefault="003C14B0">
      <w:pPr>
        <w:pStyle w:val="a4"/>
        <w:snapToGrid w:val="0"/>
        <w:spacing w:before="120" w:after="120" w:line="440" w:lineRule="exact"/>
        <w:ind w:leftChars="200" w:left="420"/>
        <w:rPr>
          <w:rFonts w:hAnsi="宋体"/>
          <w:color w:val="000000"/>
          <w:sz w:val="28"/>
          <w:szCs w:val="28"/>
        </w:rPr>
      </w:pPr>
      <w:r>
        <w:rPr>
          <w:rFonts w:hAnsi="宋体" w:hint="eastAsia"/>
          <w:color w:val="000000"/>
          <w:sz w:val="28"/>
          <w:szCs w:val="28"/>
        </w:rPr>
        <w:t xml:space="preserve">6.1 </w:t>
      </w:r>
      <w:r>
        <w:rPr>
          <w:rFonts w:hAnsi="宋体" w:hint="eastAsia"/>
          <w:color w:val="000000"/>
          <w:sz w:val="28"/>
          <w:szCs w:val="28"/>
        </w:rPr>
        <w:t>乙方交纳人民币</w:t>
      </w:r>
      <w:r>
        <w:rPr>
          <w:rFonts w:hAnsi="宋体" w:hint="eastAsia"/>
          <w:color w:val="000000"/>
          <w:sz w:val="28"/>
          <w:szCs w:val="28"/>
        </w:rPr>
        <w:t>_________</w:t>
      </w:r>
      <w:r>
        <w:rPr>
          <w:rFonts w:hAnsi="宋体" w:hint="eastAsia"/>
          <w:color w:val="000000"/>
          <w:sz w:val="28"/>
          <w:szCs w:val="28"/>
        </w:rPr>
        <w:t>元作为本合同的履约保证金（不超过合同金额的</w:t>
      </w:r>
      <w:r>
        <w:rPr>
          <w:rFonts w:hAnsi="宋体" w:hint="eastAsia"/>
          <w:color w:val="000000"/>
          <w:sz w:val="28"/>
          <w:szCs w:val="28"/>
        </w:rPr>
        <w:t>10%</w:t>
      </w:r>
      <w:r>
        <w:rPr>
          <w:rFonts w:hAnsi="宋体" w:hint="eastAsia"/>
          <w:color w:val="000000"/>
          <w:sz w:val="28"/>
          <w:szCs w:val="28"/>
        </w:rPr>
        <w:t>）。鼓励采购人对</w:t>
      </w:r>
      <w:r>
        <w:rPr>
          <w:rFonts w:hAnsi="宋体" w:hint="eastAsia"/>
          <w:color w:val="000000"/>
          <w:sz w:val="28"/>
          <w:szCs w:val="28"/>
        </w:rPr>
        <w:t>AA</w:t>
      </w:r>
      <w:r>
        <w:rPr>
          <w:rFonts w:hAnsi="宋体" w:hint="eastAsia"/>
          <w:color w:val="000000"/>
          <w:sz w:val="28"/>
          <w:szCs w:val="28"/>
        </w:rPr>
        <w:t>评级及以上政府采购供应商（需提供信用管理部门备案的第三方信用报告），免收履约保证金或降低履约保证金缴纳比例。</w:t>
      </w:r>
    </w:p>
    <w:p w:rsidR="005638B1" w:rsidRDefault="003C14B0">
      <w:pPr>
        <w:pStyle w:val="a4"/>
        <w:snapToGrid w:val="0"/>
        <w:spacing w:before="120" w:after="120" w:line="440" w:lineRule="exact"/>
        <w:ind w:firstLineChars="194" w:firstLine="545"/>
        <w:rPr>
          <w:rFonts w:hAnsi="宋体"/>
          <w:b/>
          <w:bCs/>
          <w:color w:val="000000"/>
          <w:sz w:val="28"/>
          <w:szCs w:val="28"/>
        </w:rPr>
      </w:pPr>
      <w:r>
        <w:rPr>
          <w:rFonts w:hAnsi="宋体" w:hint="eastAsia"/>
          <w:b/>
          <w:bCs/>
          <w:color w:val="000000"/>
          <w:sz w:val="28"/>
          <w:szCs w:val="28"/>
        </w:rPr>
        <w:t>七、转包或分包</w:t>
      </w:r>
    </w:p>
    <w:p w:rsidR="005638B1" w:rsidRDefault="003C14B0" w:rsidP="00C920C8">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7.1</w:t>
      </w:r>
      <w:r>
        <w:rPr>
          <w:rFonts w:ascii="宋体" w:hAnsi="宋体" w:hint="eastAsia"/>
          <w:color w:val="000000"/>
          <w:sz w:val="28"/>
          <w:szCs w:val="28"/>
        </w:rPr>
        <w:t>本合同范围的货物，应由乙方直接供应，不得转让他人供应；</w:t>
      </w:r>
    </w:p>
    <w:p w:rsidR="005638B1" w:rsidRDefault="003C14B0" w:rsidP="00C920C8">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 xml:space="preserve">7.2 </w:t>
      </w:r>
      <w:r>
        <w:rPr>
          <w:rFonts w:ascii="宋体" w:hAnsi="宋体" w:hint="eastAsia"/>
          <w:color w:val="000000"/>
          <w:sz w:val="28"/>
          <w:szCs w:val="28"/>
        </w:rPr>
        <w:t>除非得到甲方的书面同意，乙方不得部分分包给他人供应。</w:t>
      </w:r>
    </w:p>
    <w:p w:rsidR="005638B1" w:rsidRDefault="003C14B0" w:rsidP="00C920C8">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7.3</w:t>
      </w:r>
      <w:r>
        <w:rPr>
          <w:rFonts w:ascii="宋体" w:hAnsi="宋体" w:hint="eastAsia"/>
          <w:color w:val="000000"/>
          <w:sz w:val="28"/>
          <w:szCs w:val="28"/>
        </w:rPr>
        <w:t>如有转让和未经甲方同意的分包行为，甲方有权给予终止合同。</w:t>
      </w:r>
    </w:p>
    <w:p w:rsidR="005638B1" w:rsidRDefault="003C14B0">
      <w:pPr>
        <w:pStyle w:val="a4"/>
        <w:snapToGrid w:val="0"/>
        <w:spacing w:before="120" w:after="120" w:line="440" w:lineRule="exact"/>
        <w:ind w:firstLineChars="200" w:firstLine="562"/>
        <w:rPr>
          <w:rFonts w:hAnsi="宋体"/>
          <w:color w:val="000000"/>
          <w:sz w:val="28"/>
          <w:szCs w:val="28"/>
        </w:rPr>
      </w:pPr>
      <w:r>
        <w:rPr>
          <w:rFonts w:hAnsi="宋体" w:hint="eastAsia"/>
          <w:b/>
          <w:bCs/>
          <w:color w:val="000000"/>
          <w:sz w:val="28"/>
          <w:szCs w:val="28"/>
        </w:rPr>
        <w:t>八、质保期</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8.1 </w:t>
      </w:r>
      <w:r>
        <w:rPr>
          <w:rFonts w:hAnsi="宋体" w:hint="eastAsia"/>
          <w:color w:val="000000"/>
          <w:sz w:val="28"/>
          <w:szCs w:val="28"/>
        </w:rPr>
        <w:t>质保期</w:t>
      </w:r>
      <w:r>
        <w:rPr>
          <w:rFonts w:hAnsi="宋体" w:hint="eastAsia"/>
          <w:color w:val="000000"/>
          <w:sz w:val="28"/>
          <w:szCs w:val="28"/>
        </w:rPr>
        <w:t>3</w:t>
      </w:r>
      <w:r>
        <w:rPr>
          <w:rFonts w:hAnsi="宋体" w:hint="eastAsia"/>
          <w:color w:val="000000"/>
          <w:sz w:val="28"/>
          <w:szCs w:val="28"/>
        </w:rPr>
        <w:t>年。（自交货验收合格之日起计）</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九、交货期、交货方式及交货地点</w:t>
      </w:r>
    </w:p>
    <w:p w:rsidR="005638B1" w:rsidRDefault="003C14B0">
      <w:pPr>
        <w:pStyle w:val="a4"/>
        <w:snapToGrid w:val="0"/>
        <w:spacing w:before="120" w:after="120" w:line="440" w:lineRule="exact"/>
        <w:ind w:firstLineChars="200" w:firstLine="560"/>
        <w:rPr>
          <w:rFonts w:hAnsi="宋体"/>
          <w:sz w:val="28"/>
          <w:szCs w:val="28"/>
        </w:rPr>
      </w:pPr>
      <w:r>
        <w:rPr>
          <w:rFonts w:hAnsi="宋体" w:hint="eastAsia"/>
          <w:color w:val="000000"/>
          <w:sz w:val="28"/>
          <w:szCs w:val="28"/>
        </w:rPr>
        <w:t>9.1</w:t>
      </w:r>
      <w:r>
        <w:rPr>
          <w:rFonts w:hAnsi="宋体" w:hint="eastAsia"/>
          <w:sz w:val="28"/>
          <w:szCs w:val="28"/>
        </w:rPr>
        <w:t>交货期：合同签订后</w:t>
      </w:r>
      <w:r>
        <w:rPr>
          <w:rFonts w:hAnsi="宋体" w:hint="eastAsia"/>
          <w:sz w:val="28"/>
          <w:szCs w:val="28"/>
        </w:rPr>
        <w:t>7</w:t>
      </w:r>
      <w:r>
        <w:rPr>
          <w:rFonts w:hAnsi="宋体" w:hint="eastAsia"/>
          <w:sz w:val="28"/>
          <w:szCs w:val="28"/>
        </w:rPr>
        <w:t>日内送至盐城幼儿师范高等专科学校指定地点，并</w:t>
      </w:r>
      <w:r>
        <w:rPr>
          <w:rFonts w:hAnsi="宋体" w:hint="eastAsia"/>
          <w:kern w:val="0"/>
          <w:sz w:val="28"/>
          <w:szCs w:val="28"/>
        </w:rPr>
        <w:t>安装、调试完成</w:t>
      </w:r>
      <w:r>
        <w:rPr>
          <w:rFonts w:hAnsi="宋体" w:hint="eastAsia"/>
          <w:sz w:val="28"/>
          <w:szCs w:val="28"/>
        </w:rPr>
        <w:t>，且达采购人使用（验收）要求。</w:t>
      </w:r>
    </w:p>
    <w:p w:rsidR="005638B1" w:rsidRDefault="003C14B0">
      <w:pPr>
        <w:pStyle w:val="a4"/>
        <w:snapToGrid w:val="0"/>
        <w:spacing w:before="120" w:after="120" w:line="440" w:lineRule="exact"/>
        <w:ind w:firstLineChars="200" w:firstLine="560"/>
        <w:rPr>
          <w:rFonts w:hAnsi="宋体"/>
          <w:sz w:val="28"/>
          <w:szCs w:val="28"/>
        </w:rPr>
      </w:pPr>
      <w:r>
        <w:rPr>
          <w:rFonts w:hAnsi="宋体" w:hint="eastAsia"/>
          <w:sz w:val="28"/>
          <w:szCs w:val="28"/>
        </w:rPr>
        <w:t xml:space="preserve">9.2 </w:t>
      </w:r>
      <w:r>
        <w:rPr>
          <w:rFonts w:hAnsi="宋体" w:hint="eastAsia"/>
          <w:sz w:val="28"/>
          <w:szCs w:val="28"/>
        </w:rPr>
        <w:t>交货方式：</w:t>
      </w:r>
      <w:r>
        <w:rPr>
          <w:rFonts w:hAnsi="宋体" w:hint="eastAsia"/>
          <w:sz w:val="28"/>
          <w:szCs w:val="28"/>
          <w:u w:val="single"/>
        </w:rPr>
        <w:t>甲方指定方式</w:t>
      </w:r>
      <w:r>
        <w:rPr>
          <w:rFonts w:hAnsi="宋体" w:hint="eastAsia"/>
          <w:sz w:val="28"/>
          <w:szCs w:val="28"/>
          <w:u w:val="single"/>
        </w:rPr>
        <w:t xml:space="preserve"> </w:t>
      </w:r>
      <w:r>
        <w:rPr>
          <w:rFonts w:hAnsi="宋体" w:hint="eastAsia"/>
          <w:sz w:val="28"/>
          <w:szCs w:val="28"/>
          <w:u w:val="single"/>
        </w:rPr>
        <w:t>。</w:t>
      </w:r>
    </w:p>
    <w:p w:rsidR="005638B1" w:rsidRDefault="003C14B0">
      <w:pPr>
        <w:pStyle w:val="a4"/>
        <w:snapToGrid w:val="0"/>
        <w:spacing w:before="120" w:after="120" w:line="440" w:lineRule="exact"/>
        <w:ind w:firstLineChars="200" w:firstLine="560"/>
        <w:rPr>
          <w:rFonts w:hAnsi="宋体"/>
          <w:color w:val="000000"/>
          <w:sz w:val="28"/>
          <w:szCs w:val="28"/>
          <w:u w:val="single"/>
        </w:rPr>
      </w:pPr>
      <w:r>
        <w:rPr>
          <w:rFonts w:hAnsi="宋体" w:hint="eastAsia"/>
          <w:sz w:val="28"/>
          <w:szCs w:val="28"/>
        </w:rPr>
        <w:lastRenderedPageBreak/>
        <w:t xml:space="preserve">9.3 </w:t>
      </w:r>
      <w:r>
        <w:rPr>
          <w:rFonts w:hAnsi="宋体" w:hint="eastAsia"/>
          <w:sz w:val="28"/>
          <w:szCs w:val="28"/>
        </w:rPr>
        <w:t>交货地点：</w:t>
      </w:r>
      <w:r>
        <w:rPr>
          <w:rFonts w:hAnsi="宋体" w:hint="eastAsia"/>
          <w:sz w:val="28"/>
          <w:szCs w:val="28"/>
          <w:u w:val="single"/>
        </w:rPr>
        <w:t>甲方指定地点。</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十、合同款支付</w:t>
      </w:r>
    </w:p>
    <w:p w:rsidR="005638B1" w:rsidRDefault="003C14B0">
      <w:pPr>
        <w:pStyle w:val="12"/>
        <w:spacing w:line="440" w:lineRule="exact"/>
        <w:ind w:firstLine="560"/>
        <w:rPr>
          <w:sz w:val="28"/>
          <w:szCs w:val="28"/>
        </w:rPr>
      </w:pPr>
      <w:r>
        <w:rPr>
          <w:rFonts w:hint="eastAsia"/>
          <w:sz w:val="28"/>
          <w:szCs w:val="28"/>
        </w:rPr>
        <w:t xml:space="preserve">10.1 </w:t>
      </w:r>
      <w:r>
        <w:rPr>
          <w:rFonts w:hint="eastAsia"/>
          <w:sz w:val="28"/>
          <w:szCs w:val="28"/>
        </w:rPr>
        <w:t>付款方式：</w:t>
      </w:r>
    </w:p>
    <w:p w:rsidR="005638B1" w:rsidRDefault="003C14B0">
      <w:pPr>
        <w:pStyle w:val="12"/>
        <w:spacing w:line="440" w:lineRule="exact"/>
        <w:ind w:firstLine="560"/>
        <w:rPr>
          <w:kern w:val="0"/>
          <w:sz w:val="28"/>
          <w:szCs w:val="28"/>
        </w:rPr>
      </w:pPr>
      <w:r>
        <w:rPr>
          <w:rFonts w:hint="eastAsia"/>
          <w:sz w:val="28"/>
          <w:szCs w:val="28"/>
        </w:rPr>
        <w:t>合同生效，货物安装、调试、验收合格后</w:t>
      </w:r>
      <w:r>
        <w:rPr>
          <w:rFonts w:hint="eastAsia"/>
          <w:sz w:val="28"/>
          <w:szCs w:val="28"/>
        </w:rPr>
        <w:t>15</w:t>
      </w:r>
      <w:r>
        <w:rPr>
          <w:rFonts w:hint="eastAsia"/>
          <w:sz w:val="28"/>
          <w:szCs w:val="28"/>
        </w:rPr>
        <w:t>日内，支付合同总价的</w:t>
      </w:r>
      <w:r>
        <w:rPr>
          <w:rFonts w:hint="eastAsia"/>
          <w:sz w:val="28"/>
          <w:szCs w:val="28"/>
        </w:rPr>
        <w:t>95%</w:t>
      </w:r>
      <w:r>
        <w:rPr>
          <w:rFonts w:hint="eastAsia"/>
          <w:sz w:val="28"/>
          <w:szCs w:val="28"/>
        </w:rPr>
        <w:t>，余款</w:t>
      </w:r>
      <w:r>
        <w:rPr>
          <w:rFonts w:hint="eastAsia"/>
          <w:sz w:val="28"/>
          <w:szCs w:val="28"/>
        </w:rPr>
        <w:t>5%</w:t>
      </w:r>
      <w:r>
        <w:rPr>
          <w:rFonts w:hint="eastAsia"/>
          <w:sz w:val="28"/>
          <w:szCs w:val="28"/>
        </w:rPr>
        <w:t>待验收合格满三年无质量问题后付清</w:t>
      </w:r>
      <w:r>
        <w:rPr>
          <w:rFonts w:hint="eastAsia"/>
          <w:kern w:val="0"/>
          <w:sz w:val="28"/>
          <w:szCs w:val="28"/>
        </w:rPr>
        <w:t>。</w:t>
      </w:r>
      <w:r>
        <w:rPr>
          <w:rFonts w:hint="eastAsia"/>
          <w:sz w:val="28"/>
          <w:szCs w:val="28"/>
        </w:rPr>
        <w:t xml:space="preserve">        </w:t>
      </w:r>
      <w:r>
        <w:rPr>
          <w:rFonts w:hint="eastAsia"/>
          <w:sz w:val="28"/>
          <w:szCs w:val="28"/>
        </w:rPr>
        <w:t>。</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10.2</w:t>
      </w:r>
      <w:r>
        <w:rPr>
          <w:rFonts w:ascii="宋体" w:hAnsi="宋体" w:hint="eastAsia"/>
          <w:sz w:val="28"/>
          <w:szCs w:val="28"/>
        </w:rPr>
        <w:t>付款前，乙方应当提供完税发票供甲方办理付款手续。如乙方不提供完税发票的，校方有权拒绝付款。</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10.3</w:t>
      </w:r>
      <w:r>
        <w:rPr>
          <w:rFonts w:ascii="宋体" w:hAnsi="宋体" w:hint="eastAsia"/>
          <w:sz w:val="28"/>
          <w:szCs w:val="28"/>
        </w:rPr>
        <w:t>当采购数量与实际使用数量不一致时，乙方应根据实际使用量供</w:t>
      </w:r>
      <w:r>
        <w:rPr>
          <w:rFonts w:ascii="宋体" w:hAnsi="宋体" w:hint="eastAsia"/>
          <w:sz w:val="28"/>
          <w:szCs w:val="28"/>
        </w:rPr>
        <w:t>货，合同的最终结算金额按实际使用量乘以成交单价进行计算。</w:t>
      </w:r>
    </w:p>
    <w:p w:rsidR="005638B1" w:rsidRDefault="003C14B0" w:rsidP="00C920C8">
      <w:pPr>
        <w:snapToGrid w:val="0"/>
        <w:spacing w:beforeLines="50" w:afterLines="50" w:line="440" w:lineRule="exact"/>
        <w:ind w:firstLineChars="200" w:firstLine="562"/>
        <w:rPr>
          <w:rFonts w:ascii="宋体" w:hAnsi="宋体"/>
          <w:b/>
          <w:bCs/>
          <w:color w:val="000000"/>
          <w:sz w:val="28"/>
          <w:szCs w:val="28"/>
        </w:rPr>
      </w:pPr>
      <w:r>
        <w:rPr>
          <w:rFonts w:ascii="宋体" w:hAnsi="宋体" w:hint="eastAsia"/>
          <w:b/>
          <w:bCs/>
          <w:color w:val="000000"/>
          <w:sz w:val="28"/>
          <w:szCs w:val="28"/>
        </w:rPr>
        <w:t>十一、税费</w:t>
      </w:r>
    </w:p>
    <w:p w:rsidR="005638B1" w:rsidRDefault="003C14B0" w:rsidP="00C920C8">
      <w:pPr>
        <w:snapToGrid w:val="0"/>
        <w:spacing w:beforeLines="50" w:afterLines="50" w:line="440" w:lineRule="exact"/>
        <w:ind w:firstLineChars="200" w:firstLine="560"/>
        <w:rPr>
          <w:rFonts w:ascii="宋体" w:hAnsi="宋体"/>
          <w:color w:val="000000"/>
          <w:sz w:val="28"/>
          <w:szCs w:val="28"/>
        </w:rPr>
      </w:pPr>
      <w:r>
        <w:rPr>
          <w:rFonts w:ascii="宋体" w:hAnsi="宋体" w:hint="eastAsia"/>
          <w:color w:val="000000"/>
          <w:sz w:val="28"/>
          <w:szCs w:val="28"/>
        </w:rPr>
        <w:t>11.1</w:t>
      </w:r>
      <w:r>
        <w:rPr>
          <w:rFonts w:ascii="宋体" w:hAnsi="宋体" w:hint="eastAsia"/>
          <w:color w:val="000000"/>
          <w:sz w:val="28"/>
          <w:szCs w:val="28"/>
        </w:rPr>
        <w:t>本合同执行中相关的一切税费均由乙方负担。</w:t>
      </w:r>
    </w:p>
    <w:p w:rsidR="005638B1" w:rsidRDefault="003C14B0">
      <w:pPr>
        <w:pStyle w:val="a4"/>
        <w:snapToGrid w:val="0"/>
        <w:spacing w:before="120" w:after="120" w:line="440" w:lineRule="exact"/>
        <w:ind w:firstLineChars="196" w:firstLine="551"/>
        <w:rPr>
          <w:rFonts w:hAnsi="宋体"/>
          <w:color w:val="000000"/>
          <w:sz w:val="28"/>
          <w:szCs w:val="28"/>
        </w:rPr>
      </w:pPr>
      <w:r>
        <w:rPr>
          <w:rFonts w:hAnsi="宋体" w:hint="eastAsia"/>
          <w:b/>
          <w:bCs/>
          <w:color w:val="000000"/>
          <w:sz w:val="28"/>
          <w:szCs w:val="28"/>
        </w:rPr>
        <w:t>十二、质量保证及售后服务</w:t>
      </w:r>
    </w:p>
    <w:p w:rsidR="005638B1" w:rsidRDefault="003C14B0">
      <w:pPr>
        <w:pStyle w:val="a4"/>
        <w:snapToGrid w:val="0"/>
        <w:spacing w:before="120" w:after="120" w:line="440" w:lineRule="exact"/>
        <w:ind w:leftChars="195" w:left="409" w:firstLineChars="50" w:firstLine="140"/>
        <w:rPr>
          <w:rFonts w:hAnsi="宋体"/>
          <w:color w:val="000000"/>
          <w:sz w:val="28"/>
          <w:szCs w:val="28"/>
        </w:rPr>
      </w:pPr>
      <w:r>
        <w:rPr>
          <w:rFonts w:hAnsi="宋体" w:hint="eastAsia"/>
          <w:color w:val="000000"/>
          <w:sz w:val="28"/>
          <w:szCs w:val="28"/>
        </w:rPr>
        <w:t xml:space="preserve">12.1 </w:t>
      </w:r>
      <w:r>
        <w:rPr>
          <w:rFonts w:hAnsi="宋体" w:hint="eastAsia"/>
          <w:color w:val="000000"/>
          <w:sz w:val="28"/>
          <w:szCs w:val="28"/>
        </w:rPr>
        <w:t>乙方应按采购文件规定的货物性能、技术要求、质量标准向甲方提供未经使用的</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全新产品。</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12.2 </w:t>
      </w:r>
      <w:r>
        <w:rPr>
          <w:rFonts w:hAnsi="宋体" w:hint="eastAsia"/>
          <w:color w:val="000000"/>
          <w:sz w:val="28"/>
          <w:szCs w:val="28"/>
        </w:rPr>
        <w:t>乙方提供的货物在保质期内因货物本身出现质量问题，根据实际情况，经双方协</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商，可按以下办法处理：</w:t>
      </w:r>
    </w:p>
    <w:p w:rsidR="005638B1" w:rsidRDefault="003C14B0">
      <w:pPr>
        <w:pStyle w:val="a4"/>
        <w:snapToGrid w:val="0"/>
        <w:spacing w:before="120" w:after="120" w:line="440" w:lineRule="exact"/>
        <w:ind w:firstLineChars="100" w:firstLine="280"/>
        <w:rPr>
          <w:rFonts w:hAnsi="宋体"/>
          <w:color w:val="000000"/>
          <w:sz w:val="28"/>
          <w:szCs w:val="28"/>
        </w:rPr>
      </w:pPr>
      <w:r>
        <w:rPr>
          <w:rFonts w:hAnsi="宋体" w:hint="eastAsia"/>
          <w:color w:val="000000"/>
          <w:sz w:val="28"/>
          <w:szCs w:val="28"/>
        </w:rPr>
        <w:t>（</w:t>
      </w:r>
      <w:r>
        <w:rPr>
          <w:rFonts w:hAnsi="宋体" w:hint="eastAsia"/>
          <w:color w:val="000000"/>
          <w:sz w:val="28"/>
          <w:szCs w:val="28"/>
        </w:rPr>
        <w:t>1</w:t>
      </w:r>
      <w:r>
        <w:rPr>
          <w:rFonts w:hAnsi="宋体" w:hint="eastAsia"/>
          <w:color w:val="000000"/>
          <w:sz w:val="28"/>
          <w:szCs w:val="28"/>
        </w:rPr>
        <w:t>）更换：由乙方承担所发生的全部费用。</w:t>
      </w:r>
    </w:p>
    <w:p w:rsidR="005638B1" w:rsidRDefault="003C14B0">
      <w:pPr>
        <w:pStyle w:val="a4"/>
        <w:snapToGrid w:val="0"/>
        <w:spacing w:before="120" w:after="120" w:line="440" w:lineRule="exact"/>
        <w:ind w:firstLineChars="100" w:firstLine="280"/>
        <w:rPr>
          <w:rFonts w:hAnsi="宋体"/>
          <w:color w:val="000000"/>
          <w:sz w:val="28"/>
          <w:szCs w:val="28"/>
        </w:rPr>
      </w:pPr>
      <w:r>
        <w:rPr>
          <w:rFonts w:hAnsi="宋体" w:hint="eastAsia"/>
          <w:color w:val="000000"/>
          <w:sz w:val="28"/>
          <w:szCs w:val="28"/>
        </w:rPr>
        <w:t>（</w:t>
      </w:r>
      <w:r>
        <w:rPr>
          <w:rFonts w:hAnsi="宋体" w:hint="eastAsia"/>
          <w:color w:val="000000"/>
          <w:sz w:val="28"/>
          <w:szCs w:val="28"/>
        </w:rPr>
        <w:t>2</w:t>
      </w:r>
      <w:r>
        <w:rPr>
          <w:rFonts w:hAnsi="宋体" w:hint="eastAsia"/>
          <w:color w:val="000000"/>
          <w:sz w:val="28"/>
          <w:szCs w:val="28"/>
        </w:rPr>
        <w:t>）退货处理：无条件退货，并退还甲方支付的合同款，同时应承担该货物的直接费用（运输、保险、检验、货款利息及银行手续费等）。甲方不承担发生任何费用。</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12.3 </w:t>
      </w:r>
      <w:r>
        <w:rPr>
          <w:rFonts w:hAnsi="宋体" w:hint="eastAsia"/>
          <w:color w:val="000000"/>
          <w:sz w:val="28"/>
          <w:szCs w:val="28"/>
        </w:rPr>
        <w:t>如在使用过程中发生质量问题，乙方在接到甲方通知后在小时内到达甲方现场。</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12.4 </w:t>
      </w:r>
      <w:r>
        <w:rPr>
          <w:rFonts w:hAnsi="宋体" w:hint="eastAsia"/>
          <w:color w:val="000000"/>
          <w:sz w:val="28"/>
          <w:szCs w:val="28"/>
        </w:rPr>
        <w:t>在质保期内，乙方应对货物出现的质量及安全问题负责处理解决并承担一切费用。</w:t>
      </w:r>
    </w:p>
    <w:p w:rsidR="005638B1" w:rsidRDefault="003C14B0">
      <w:pPr>
        <w:pStyle w:val="a4"/>
        <w:snapToGrid w:val="0"/>
        <w:spacing w:before="120" w:after="120" w:line="440" w:lineRule="exact"/>
        <w:ind w:firstLineChars="196" w:firstLine="551"/>
        <w:rPr>
          <w:rFonts w:hAnsi="宋体"/>
          <w:b/>
          <w:bCs/>
          <w:color w:val="000000"/>
          <w:sz w:val="28"/>
          <w:szCs w:val="28"/>
        </w:rPr>
      </w:pPr>
      <w:r>
        <w:rPr>
          <w:rFonts w:hAnsi="宋体" w:hint="eastAsia"/>
          <w:b/>
          <w:bCs/>
          <w:color w:val="000000"/>
          <w:sz w:val="28"/>
          <w:szCs w:val="28"/>
        </w:rPr>
        <w:t>十三、验收</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lastRenderedPageBreak/>
        <w:t xml:space="preserve">13.1 </w:t>
      </w:r>
      <w:r>
        <w:rPr>
          <w:rFonts w:hAnsi="宋体" w:hint="eastAsia"/>
          <w:color w:val="000000"/>
          <w:sz w:val="28"/>
          <w:szCs w:val="28"/>
        </w:rPr>
        <w:t>甲方对乙方提交的货物依据采购文件上的技术规格要求和国家有关质量标准进</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行现场初步验收，外观、说明书符合采购文件技术要求的，给予签收，初步验收不合格的不予签收。货到后，甲方需在</w:t>
      </w:r>
      <w:r>
        <w:rPr>
          <w:rFonts w:hAnsi="宋体" w:hint="eastAsia"/>
          <w:color w:val="000000"/>
          <w:sz w:val="28"/>
          <w:szCs w:val="28"/>
        </w:rPr>
        <w:t>五个工作日内验收。</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13.2 </w:t>
      </w:r>
      <w:r>
        <w:rPr>
          <w:rFonts w:hAnsi="宋体" w:hint="eastAsia"/>
          <w:color w:val="000000"/>
          <w:sz w:val="28"/>
          <w:szCs w:val="28"/>
        </w:rPr>
        <w:t>乙方交货前应对产品作出全面检查和对验收文件进行整理，并列出清单，作为甲</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方收货验收和使用的技术条件依据，检验的结果应随货物交甲方。</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13.3 </w:t>
      </w:r>
      <w:r>
        <w:rPr>
          <w:rFonts w:hAnsi="宋体" w:hint="eastAsia"/>
          <w:color w:val="000000"/>
          <w:sz w:val="28"/>
          <w:szCs w:val="28"/>
        </w:rPr>
        <w:t>甲方对乙方提供的货物在使用前进行调试时，乙方需负责安装并培训甲方的使用</w:t>
      </w:r>
    </w:p>
    <w:p w:rsidR="005638B1" w:rsidRDefault="003C14B0">
      <w:pPr>
        <w:pStyle w:val="a4"/>
        <w:snapToGrid w:val="0"/>
        <w:spacing w:before="120" w:after="120" w:line="440" w:lineRule="exact"/>
        <w:rPr>
          <w:rFonts w:hAnsi="宋体"/>
          <w:color w:val="000000"/>
          <w:sz w:val="28"/>
          <w:szCs w:val="28"/>
          <w:u w:val="single"/>
        </w:rPr>
      </w:pPr>
      <w:r>
        <w:rPr>
          <w:rFonts w:hAnsi="宋体" w:hint="eastAsia"/>
          <w:color w:val="000000"/>
          <w:sz w:val="28"/>
          <w:szCs w:val="28"/>
        </w:rPr>
        <w:t>操作人员，并协助甲方一起调试，直到符合技术要求，甲方才做最终验收。</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13.4 </w:t>
      </w:r>
      <w:r>
        <w:rPr>
          <w:rFonts w:hAnsi="宋体" w:hint="eastAsia"/>
          <w:color w:val="000000"/>
          <w:sz w:val="28"/>
          <w:szCs w:val="28"/>
        </w:rPr>
        <w:t>对技术复杂的货物，甲方可请国家认可的专业检测机构参与初步验收及最终验</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收，并由其出具质量检测报告。</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13.5 </w:t>
      </w:r>
      <w:r>
        <w:rPr>
          <w:rFonts w:hAnsi="宋体" w:hint="eastAsia"/>
          <w:color w:val="000000"/>
          <w:sz w:val="28"/>
          <w:szCs w:val="28"/>
        </w:rPr>
        <w:t>验收时乙方必须在现场，验收完毕后作出验收结果报告；采购文件规定以外的验</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收费用由甲乙双方协商解决。</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十四、货物包装、发运及运输</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14.1 </w:t>
      </w:r>
      <w:r>
        <w:rPr>
          <w:rFonts w:hAnsi="宋体" w:hint="eastAsia"/>
          <w:color w:val="000000"/>
          <w:sz w:val="28"/>
          <w:szCs w:val="28"/>
        </w:rPr>
        <w:t>乙方应在货物发运前对其进行满足运输距离、保温、防潮和防破损装卸等要求包</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装，以保证货物安全运达甲方指定地点。</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14.2 </w:t>
      </w:r>
      <w:r>
        <w:rPr>
          <w:rFonts w:hAnsi="宋体" w:hint="eastAsia"/>
          <w:color w:val="000000"/>
          <w:sz w:val="28"/>
          <w:szCs w:val="28"/>
        </w:rPr>
        <w:t>使用说明书、质量检验证明书一并附于货物内。</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14.3 </w:t>
      </w:r>
      <w:r>
        <w:rPr>
          <w:rFonts w:hAnsi="宋体" w:hint="eastAsia"/>
          <w:color w:val="000000"/>
          <w:sz w:val="28"/>
          <w:szCs w:val="28"/>
        </w:rPr>
        <w:t>乙方在货物发运手续办理完毕后</w:t>
      </w:r>
      <w:r>
        <w:rPr>
          <w:rFonts w:hAnsi="宋体" w:hint="eastAsia"/>
          <w:color w:val="000000"/>
          <w:sz w:val="28"/>
          <w:szCs w:val="28"/>
        </w:rPr>
        <w:t>24</w:t>
      </w:r>
      <w:r>
        <w:rPr>
          <w:rFonts w:hAnsi="宋体" w:hint="eastAsia"/>
          <w:color w:val="000000"/>
          <w:sz w:val="28"/>
          <w:szCs w:val="28"/>
        </w:rPr>
        <w:t>小时内或货到甲方</w:t>
      </w:r>
      <w:r>
        <w:rPr>
          <w:rFonts w:hAnsi="宋体" w:hint="eastAsia"/>
          <w:color w:val="000000"/>
          <w:sz w:val="28"/>
          <w:szCs w:val="28"/>
        </w:rPr>
        <w:t>48</w:t>
      </w:r>
      <w:r>
        <w:rPr>
          <w:rFonts w:hAnsi="宋体" w:hint="eastAsia"/>
          <w:color w:val="000000"/>
          <w:sz w:val="28"/>
          <w:szCs w:val="28"/>
        </w:rPr>
        <w:t>小时前通知甲方，以准备接货。</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14.4 </w:t>
      </w:r>
      <w:r>
        <w:rPr>
          <w:rFonts w:hAnsi="宋体" w:hint="eastAsia"/>
          <w:color w:val="000000"/>
          <w:sz w:val="28"/>
          <w:szCs w:val="28"/>
        </w:rPr>
        <w:t>货物在交付甲方前发生的风险均由乙方负责。</w:t>
      </w:r>
    </w:p>
    <w:p w:rsidR="005638B1" w:rsidRDefault="003C14B0">
      <w:pPr>
        <w:pStyle w:val="a4"/>
        <w:snapToGrid w:val="0"/>
        <w:spacing w:before="156" w:after="156" w:line="440" w:lineRule="exact"/>
        <w:ind w:leftChars="229" w:left="481" w:right="26"/>
        <w:rPr>
          <w:rFonts w:hAnsi="宋体"/>
          <w:color w:val="000000"/>
          <w:sz w:val="28"/>
          <w:szCs w:val="28"/>
        </w:rPr>
      </w:pPr>
      <w:r>
        <w:rPr>
          <w:rFonts w:hAnsi="宋体" w:hint="eastAsia"/>
          <w:color w:val="000000"/>
          <w:sz w:val="28"/>
          <w:szCs w:val="28"/>
        </w:rPr>
        <w:t xml:space="preserve">14.5 </w:t>
      </w:r>
      <w:r>
        <w:rPr>
          <w:rFonts w:hAnsi="宋体" w:hint="eastAsia"/>
          <w:color w:val="000000"/>
          <w:sz w:val="28"/>
          <w:szCs w:val="28"/>
        </w:rPr>
        <w:t>货物在规定的交付期限内由乙方送达甲方指定的地点视为交付，乙方同时需通知甲方货物已送达。</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lastRenderedPageBreak/>
        <w:t>十五、违约责任</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15.1 </w:t>
      </w:r>
      <w:r>
        <w:rPr>
          <w:rFonts w:hAnsi="宋体" w:hint="eastAsia"/>
          <w:color w:val="000000"/>
          <w:sz w:val="28"/>
          <w:szCs w:val="28"/>
        </w:rPr>
        <w:t>甲方无正当理由拒收货物的，甲方向乙方偿付拒收货款总值的百分之五违约金。</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15.2 </w:t>
      </w:r>
      <w:r>
        <w:rPr>
          <w:rFonts w:hAnsi="宋体" w:hint="eastAsia"/>
          <w:color w:val="000000"/>
          <w:sz w:val="28"/>
          <w:szCs w:val="28"/>
        </w:rPr>
        <w:t>甲方无故逾期验收和办理货款支付手续的</w:t>
      </w:r>
      <w:r>
        <w:rPr>
          <w:rFonts w:hAnsi="宋体" w:hint="eastAsia"/>
          <w:color w:val="000000"/>
          <w:sz w:val="28"/>
          <w:szCs w:val="28"/>
        </w:rPr>
        <w:t>,</w:t>
      </w:r>
      <w:r>
        <w:rPr>
          <w:rFonts w:hAnsi="宋体" w:hint="eastAsia"/>
          <w:color w:val="000000"/>
          <w:sz w:val="28"/>
          <w:szCs w:val="28"/>
        </w:rPr>
        <w:t>甲方应按逾期付款总额每日万分之五向乙方支付违约金。</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15.3 </w:t>
      </w:r>
      <w:r>
        <w:rPr>
          <w:rFonts w:hAnsi="宋体" w:hint="eastAsia"/>
          <w:color w:val="000000"/>
          <w:sz w:val="28"/>
          <w:szCs w:val="28"/>
        </w:rPr>
        <w:t>乙方逾期交付货物的，乙方应按逾期交货总额每日千分之六向甲方支付违约金，</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由甲方从待付货款中扣除。逾期超过约定日期</w:t>
      </w:r>
      <w:r>
        <w:rPr>
          <w:rFonts w:hAnsi="宋体" w:hint="eastAsia"/>
          <w:color w:val="000000"/>
          <w:sz w:val="28"/>
          <w:szCs w:val="28"/>
        </w:rPr>
        <w:t>10</w:t>
      </w:r>
      <w:r>
        <w:rPr>
          <w:rFonts w:hAnsi="宋体" w:hint="eastAsia"/>
          <w:color w:val="000000"/>
          <w:sz w:val="28"/>
          <w:szCs w:val="28"/>
        </w:rPr>
        <w:t>个工作日不能交货的，甲方可解除本合同。乙方因逾期交货或因其他违约行为导致甲方解除合同的，乙方应向甲方支付合同总值</w:t>
      </w:r>
      <w:r>
        <w:rPr>
          <w:rFonts w:hAnsi="宋体" w:hint="eastAsia"/>
          <w:color w:val="000000"/>
          <w:sz w:val="28"/>
          <w:szCs w:val="28"/>
        </w:rPr>
        <w:t>5%</w:t>
      </w:r>
      <w:r>
        <w:rPr>
          <w:rFonts w:hAnsi="宋体" w:hint="eastAsia"/>
          <w:color w:val="000000"/>
          <w:sz w:val="28"/>
          <w:szCs w:val="28"/>
        </w:rPr>
        <w:t>的违约金，如造成甲方损失超过违约金的，超出部分由乙方继续承担赔偿</w:t>
      </w:r>
      <w:r>
        <w:rPr>
          <w:rFonts w:hAnsi="宋体" w:hint="eastAsia"/>
          <w:color w:val="000000"/>
          <w:sz w:val="28"/>
          <w:szCs w:val="28"/>
        </w:rPr>
        <w:t>责任。</w:t>
      </w:r>
      <w:r>
        <w:rPr>
          <w:rFonts w:hAnsi="宋体" w:hint="eastAsia"/>
          <w:color w:val="000000"/>
          <w:sz w:val="28"/>
          <w:szCs w:val="28"/>
        </w:rPr>
        <w:t xml:space="preserve"> </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15.4 </w:t>
      </w:r>
      <w:r>
        <w:rPr>
          <w:rFonts w:hAnsi="宋体" w:hint="eastAsia"/>
          <w:color w:val="000000"/>
          <w:sz w:val="28"/>
          <w:szCs w:val="28"/>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十六、不可抗力事件处理</w:t>
      </w:r>
    </w:p>
    <w:p w:rsidR="005638B1" w:rsidRDefault="003C14B0">
      <w:pPr>
        <w:pStyle w:val="a4"/>
        <w:snapToGrid w:val="0"/>
        <w:spacing w:before="120" w:after="120" w:line="440" w:lineRule="exact"/>
        <w:ind w:left="480"/>
        <w:rPr>
          <w:rFonts w:hAnsi="宋体"/>
          <w:color w:val="000000"/>
          <w:sz w:val="28"/>
          <w:szCs w:val="28"/>
        </w:rPr>
      </w:pPr>
      <w:r>
        <w:rPr>
          <w:rFonts w:hAnsi="宋体" w:hint="eastAsia"/>
          <w:color w:val="000000"/>
          <w:sz w:val="28"/>
          <w:szCs w:val="28"/>
        </w:rPr>
        <w:t xml:space="preserve">16.1 </w:t>
      </w:r>
      <w:r>
        <w:rPr>
          <w:rFonts w:hAnsi="宋体" w:hint="eastAsia"/>
          <w:color w:val="000000"/>
          <w:sz w:val="28"/>
          <w:szCs w:val="28"/>
        </w:rPr>
        <w:t>在合同有效期内，任何一方因不可抗力事件导致不能履行合同，则合同履行期可</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延长，其延长期与不可抗力影响期相同。</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16.2 </w:t>
      </w:r>
      <w:r>
        <w:rPr>
          <w:rFonts w:hAnsi="宋体" w:hint="eastAsia"/>
          <w:color w:val="000000"/>
          <w:sz w:val="28"/>
          <w:szCs w:val="28"/>
        </w:rPr>
        <w:t>不可抗力事件发生后，应立即通知对方，并寄送有关权威机构出具的证明。</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 xml:space="preserve">16.3 </w:t>
      </w:r>
      <w:r>
        <w:rPr>
          <w:rFonts w:hAnsi="宋体" w:hint="eastAsia"/>
          <w:color w:val="000000"/>
          <w:sz w:val="28"/>
          <w:szCs w:val="28"/>
        </w:rPr>
        <w:t>不可抗力事件延续</w:t>
      </w:r>
      <w:r>
        <w:rPr>
          <w:rFonts w:hAnsi="宋体" w:hint="eastAsia"/>
          <w:color w:val="000000"/>
          <w:sz w:val="28"/>
          <w:szCs w:val="28"/>
        </w:rPr>
        <w:t>120</w:t>
      </w:r>
      <w:r>
        <w:rPr>
          <w:rFonts w:hAnsi="宋体" w:hint="eastAsia"/>
          <w:color w:val="000000"/>
          <w:sz w:val="28"/>
          <w:szCs w:val="28"/>
        </w:rPr>
        <w:t>天以上，双方应通过友好协商，确定是否继续履行合同。</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十七、诉讼</w:t>
      </w:r>
    </w:p>
    <w:p w:rsidR="005638B1" w:rsidRDefault="003C14B0">
      <w:pPr>
        <w:pStyle w:val="a4"/>
        <w:snapToGrid w:val="0"/>
        <w:spacing w:before="120" w:after="120" w:line="440" w:lineRule="exact"/>
        <w:rPr>
          <w:rFonts w:hAnsi="宋体"/>
          <w:color w:val="000000"/>
          <w:sz w:val="28"/>
          <w:szCs w:val="28"/>
        </w:rPr>
      </w:pPr>
      <w:r>
        <w:rPr>
          <w:rFonts w:hAnsi="宋体" w:hint="eastAsia"/>
          <w:color w:val="000000"/>
          <w:sz w:val="28"/>
          <w:szCs w:val="28"/>
        </w:rPr>
        <w:t xml:space="preserve">    17.1 </w:t>
      </w:r>
      <w:r>
        <w:rPr>
          <w:rFonts w:hAnsi="宋体" w:hint="eastAsia"/>
          <w:color w:val="000000"/>
          <w:sz w:val="28"/>
          <w:szCs w:val="28"/>
        </w:rPr>
        <w:t>双方在执行合同中所发生的一切争议，应通过协商解决。如协商不成，可向合同签订地法院起诉，合同签订地在此约定为南京市。</w:t>
      </w:r>
    </w:p>
    <w:p w:rsidR="005638B1" w:rsidRDefault="003C14B0">
      <w:pPr>
        <w:pStyle w:val="a4"/>
        <w:snapToGrid w:val="0"/>
        <w:spacing w:before="120" w:after="120" w:line="440" w:lineRule="exact"/>
        <w:ind w:firstLineChars="200" w:firstLine="562"/>
        <w:rPr>
          <w:rFonts w:hAnsi="宋体"/>
          <w:b/>
          <w:bCs/>
          <w:color w:val="000000"/>
          <w:sz w:val="28"/>
          <w:szCs w:val="28"/>
        </w:rPr>
      </w:pPr>
      <w:r>
        <w:rPr>
          <w:rFonts w:hAnsi="宋体" w:hint="eastAsia"/>
          <w:b/>
          <w:bCs/>
          <w:color w:val="000000"/>
          <w:sz w:val="28"/>
          <w:szCs w:val="28"/>
        </w:rPr>
        <w:t>十八、合同生效及其它</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lastRenderedPageBreak/>
        <w:t xml:space="preserve">18.1 </w:t>
      </w:r>
      <w:r>
        <w:rPr>
          <w:rFonts w:hAnsi="宋体" w:hint="eastAsia"/>
          <w:color w:val="000000"/>
          <w:sz w:val="28"/>
          <w:szCs w:val="28"/>
        </w:rPr>
        <w:t>合同经双方法定代表人或授权委托代表人签字并加盖单位公章。</w:t>
      </w:r>
    </w:p>
    <w:p w:rsidR="005638B1" w:rsidRDefault="003C14B0">
      <w:pPr>
        <w:pStyle w:val="a4"/>
        <w:snapToGrid w:val="0"/>
        <w:spacing w:before="120" w:after="120" w:line="440" w:lineRule="exact"/>
        <w:ind w:firstLineChars="200" w:firstLine="560"/>
        <w:rPr>
          <w:rFonts w:hAnsi="宋体"/>
          <w:color w:val="000000"/>
          <w:sz w:val="28"/>
          <w:szCs w:val="28"/>
        </w:rPr>
      </w:pPr>
      <w:r>
        <w:rPr>
          <w:rFonts w:hAnsi="宋体" w:hint="eastAsia"/>
          <w:color w:val="000000"/>
          <w:sz w:val="28"/>
          <w:szCs w:val="28"/>
        </w:rPr>
        <w:t>18.2</w:t>
      </w:r>
      <w:r>
        <w:rPr>
          <w:rFonts w:hAnsi="宋体" w:hint="eastAsia"/>
          <w:color w:val="000000"/>
          <w:sz w:val="28"/>
          <w:szCs w:val="28"/>
        </w:rPr>
        <w:t>本合同未尽事宜，遵照《合同法》有关条文执行。</w:t>
      </w:r>
    </w:p>
    <w:p w:rsidR="005638B1" w:rsidRDefault="003C14B0">
      <w:pPr>
        <w:pStyle w:val="a4"/>
        <w:snapToGrid w:val="0"/>
        <w:spacing w:before="120" w:after="120" w:line="440" w:lineRule="exact"/>
        <w:ind w:firstLineChars="200" w:firstLine="560"/>
        <w:rPr>
          <w:rFonts w:hAnsi="宋体"/>
          <w:color w:val="000000"/>
          <w:sz w:val="24"/>
          <w:szCs w:val="24"/>
        </w:rPr>
      </w:pPr>
      <w:r>
        <w:rPr>
          <w:rFonts w:hAnsi="宋体" w:hint="eastAsia"/>
          <w:color w:val="000000"/>
          <w:sz w:val="28"/>
          <w:szCs w:val="28"/>
        </w:rPr>
        <w:t>18.3</w:t>
      </w:r>
      <w:r>
        <w:rPr>
          <w:rFonts w:hAnsi="宋体" w:hint="eastAsia"/>
          <w:color w:val="000000"/>
          <w:sz w:val="28"/>
          <w:szCs w:val="28"/>
        </w:rPr>
        <w:t>本合同一式捌份，甲方执伍份，乙方执三份，具有同等法律效力。</w:t>
      </w:r>
    </w:p>
    <w:p w:rsidR="005638B1" w:rsidRDefault="005638B1">
      <w:pPr>
        <w:pStyle w:val="a4"/>
        <w:snapToGrid w:val="0"/>
        <w:spacing w:before="120" w:after="120" w:line="360" w:lineRule="auto"/>
        <w:ind w:firstLineChars="200" w:firstLine="560"/>
        <w:rPr>
          <w:rFonts w:hAnsi="宋体"/>
          <w:color w:val="000000"/>
          <w:sz w:val="28"/>
          <w:szCs w:val="28"/>
        </w:rPr>
      </w:pPr>
    </w:p>
    <w:p w:rsidR="005638B1" w:rsidRDefault="003C14B0">
      <w:pPr>
        <w:pStyle w:val="a4"/>
        <w:snapToGrid w:val="0"/>
        <w:spacing w:before="120" w:after="120" w:line="360" w:lineRule="auto"/>
        <w:ind w:leftChars="114" w:left="519" w:hangingChars="100" w:hanging="280"/>
        <w:rPr>
          <w:rFonts w:hAnsi="宋体"/>
          <w:color w:val="000000"/>
          <w:sz w:val="28"/>
          <w:szCs w:val="28"/>
        </w:rPr>
      </w:pPr>
      <w:r>
        <w:rPr>
          <w:rFonts w:hAnsi="宋体" w:hint="eastAsia"/>
          <w:color w:val="000000"/>
          <w:sz w:val="28"/>
          <w:szCs w:val="28"/>
        </w:rPr>
        <w:t xml:space="preserve"> </w:t>
      </w:r>
      <w:r>
        <w:rPr>
          <w:rFonts w:hAnsi="宋体" w:hint="eastAsia"/>
          <w:color w:val="000000"/>
          <w:sz w:val="28"/>
          <w:szCs w:val="28"/>
        </w:rPr>
        <w:t>甲方：</w:t>
      </w:r>
      <w:r>
        <w:rPr>
          <w:rFonts w:hAnsi="宋体" w:hint="eastAsia"/>
          <w:color w:val="000000"/>
          <w:sz w:val="28"/>
          <w:szCs w:val="28"/>
        </w:rPr>
        <w:t xml:space="preserve">                                   </w:t>
      </w:r>
      <w:r>
        <w:rPr>
          <w:rFonts w:hAnsi="宋体" w:hint="eastAsia"/>
          <w:color w:val="000000"/>
          <w:sz w:val="28"/>
          <w:szCs w:val="28"/>
        </w:rPr>
        <w:t>乙方：</w:t>
      </w:r>
      <w:r>
        <w:rPr>
          <w:rFonts w:hAnsi="宋体" w:hint="eastAsia"/>
          <w:color w:val="000000"/>
          <w:sz w:val="28"/>
          <w:szCs w:val="28"/>
        </w:rPr>
        <w:t xml:space="preserve"> </w:t>
      </w:r>
    </w:p>
    <w:p w:rsidR="005638B1" w:rsidRDefault="003C14B0">
      <w:pPr>
        <w:pStyle w:val="a4"/>
        <w:snapToGrid w:val="0"/>
        <w:spacing w:before="120" w:after="120" w:line="360" w:lineRule="auto"/>
        <w:rPr>
          <w:rFonts w:hAnsi="宋体"/>
          <w:color w:val="000000"/>
          <w:sz w:val="28"/>
          <w:szCs w:val="28"/>
        </w:rPr>
      </w:pPr>
      <w:r>
        <w:rPr>
          <w:rFonts w:hAnsi="宋体" w:hint="eastAsia"/>
          <w:color w:val="000000"/>
          <w:sz w:val="28"/>
          <w:szCs w:val="28"/>
        </w:rPr>
        <w:t xml:space="preserve">   </w:t>
      </w:r>
      <w:r>
        <w:rPr>
          <w:rFonts w:hAnsi="宋体" w:hint="eastAsia"/>
          <w:color w:val="000000"/>
          <w:sz w:val="28"/>
          <w:szCs w:val="28"/>
        </w:rPr>
        <w:t>地址：</w:t>
      </w:r>
      <w:r>
        <w:rPr>
          <w:rFonts w:hAnsi="宋体" w:hint="eastAsia"/>
          <w:color w:val="000000"/>
          <w:sz w:val="28"/>
          <w:szCs w:val="28"/>
        </w:rPr>
        <w:t xml:space="preserve">                                   </w:t>
      </w:r>
      <w:r>
        <w:rPr>
          <w:rFonts w:hAnsi="宋体" w:hint="eastAsia"/>
          <w:color w:val="000000"/>
          <w:sz w:val="28"/>
          <w:szCs w:val="28"/>
        </w:rPr>
        <w:t>地址：</w:t>
      </w:r>
      <w:r>
        <w:rPr>
          <w:rFonts w:hAnsi="宋体" w:hint="eastAsia"/>
          <w:color w:val="000000"/>
          <w:sz w:val="28"/>
          <w:szCs w:val="28"/>
        </w:rPr>
        <w:t xml:space="preserve"> </w:t>
      </w:r>
    </w:p>
    <w:p w:rsidR="005638B1" w:rsidRDefault="003C14B0">
      <w:pPr>
        <w:pStyle w:val="a4"/>
        <w:snapToGrid w:val="0"/>
        <w:spacing w:before="120" w:after="120" w:line="360" w:lineRule="auto"/>
        <w:rPr>
          <w:rFonts w:hAnsi="宋体"/>
          <w:color w:val="000000"/>
          <w:sz w:val="28"/>
          <w:szCs w:val="28"/>
        </w:rPr>
      </w:pPr>
      <w:r>
        <w:rPr>
          <w:rFonts w:hAnsi="宋体" w:hint="eastAsia"/>
          <w:color w:val="000000"/>
          <w:sz w:val="28"/>
          <w:szCs w:val="28"/>
        </w:rPr>
        <w:t xml:space="preserve">   </w:t>
      </w:r>
      <w:r>
        <w:rPr>
          <w:rFonts w:hAnsi="宋体" w:hint="eastAsia"/>
          <w:color w:val="000000"/>
          <w:sz w:val="28"/>
          <w:szCs w:val="28"/>
        </w:rPr>
        <w:t>法定代表人或授权代表：</w:t>
      </w:r>
      <w:r>
        <w:rPr>
          <w:rFonts w:hAnsi="宋体" w:hint="eastAsia"/>
          <w:color w:val="000000"/>
          <w:sz w:val="28"/>
          <w:szCs w:val="28"/>
        </w:rPr>
        <w:t xml:space="preserve">                   </w:t>
      </w:r>
      <w:r>
        <w:rPr>
          <w:rFonts w:hAnsi="宋体" w:hint="eastAsia"/>
          <w:color w:val="000000"/>
          <w:sz w:val="28"/>
          <w:szCs w:val="28"/>
        </w:rPr>
        <w:t>法定代表人或授权代表：</w:t>
      </w:r>
    </w:p>
    <w:p w:rsidR="005638B1" w:rsidRDefault="003C14B0">
      <w:pPr>
        <w:pStyle w:val="a4"/>
        <w:snapToGrid w:val="0"/>
        <w:spacing w:before="120" w:after="120" w:line="360" w:lineRule="auto"/>
        <w:rPr>
          <w:rFonts w:hAnsi="宋体"/>
          <w:color w:val="000000"/>
          <w:sz w:val="28"/>
          <w:szCs w:val="28"/>
        </w:rPr>
      </w:pPr>
      <w:r>
        <w:rPr>
          <w:rFonts w:hAnsi="宋体" w:hint="eastAsia"/>
          <w:color w:val="000000"/>
          <w:sz w:val="28"/>
          <w:szCs w:val="28"/>
        </w:rPr>
        <w:t xml:space="preserve">   </w:t>
      </w:r>
      <w:r>
        <w:rPr>
          <w:rFonts w:hAnsi="宋体" w:hint="eastAsia"/>
          <w:color w:val="000000"/>
          <w:sz w:val="28"/>
          <w:szCs w:val="28"/>
        </w:rPr>
        <w:t>联系电话：</w:t>
      </w:r>
      <w:r>
        <w:rPr>
          <w:rFonts w:hAnsi="宋体" w:hint="eastAsia"/>
          <w:color w:val="000000"/>
          <w:sz w:val="28"/>
          <w:szCs w:val="28"/>
        </w:rPr>
        <w:t xml:space="preserve">                               </w:t>
      </w:r>
      <w:r>
        <w:rPr>
          <w:rFonts w:hAnsi="宋体" w:hint="eastAsia"/>
          <w:color w:val="000000"/>
          <w:sz w:val="28"/>
          <w:szCs w:val="28"/>
        </w:rPr>
        <w:t>联系电话：</w:t>
      </w:r>
    </w:p>
    <w:p w:rsidR="005638B1" w:rsidRDefault="003C14B0">
      <w:pPr>
        <w:pStyle w:val="a4"/>
        <w:snapToGrid w:val="0"/>
        <w:spacing w:before="120" w:after="120" w:line="360" w:lineRule="auto"/>
        <w:ind w:firstLineChars="2350" w:firstLine="6580"/>
        <w:rPr>
          <w:rFonts w:hAnsi="宋体"/>
          <w:color w:val="000000"/>
          <w:sz w:val="28"/>
          <w:szCs w:val="28"/>
        </w:rPr>
      </w:pPr>
      <w:r>
        <w:rPr>
          <w:rFonts w:hAnsi="宋体" w:hint="eastAsia"/>
          <w:color w:val="000000"/>
          <w:sz w:val="28"/>
          <w:szCs w:val="28"/>
        </w:rPr>
        <w:t>签订日期：</w:t>
      </w:r>
      <w:r>
        <w:rPr>
          <w:rFonts w:hAnsi="宋体" w:hint="eastAsia"/>
          <w:color w:val="000000"/>
          <w:sz w:val="28"/>
          <w:szCs w:val="28"/>
        </w:rPr>
        <w:t xml:space="preserve">      </w:t>
      </w:r>
      <w:r>
        <w:rPr>
          <w:rFonts w:hAnsi="宋体" w:hint="eastAsia"/>
          <w:color w:val="000000"/>
          <w:sz w:val="28"/>
          <w:szCs w:val="28"/>
        </w:rPr>
        <w:t>年</w:t>
      </w:r>
      <w:r>
        <w:rPr>
          <w:rFonts w:hAnsi="宋体" w:hint="eastAsia"/>
          <w:color w:val="000000"/>
          <w:sz w:val="28"/>
          <w:szCs w:val="28"/>
        </w:rPr>
        <w:t xml:space="preserve">    </w:t>
      </w:r>
      <w:r>
        <w:rPr>
          <w:rFonts w:hAnsi="宋体" w:hint="eastAsia"/>
          <w:color w:val="000000"/>
          <w:sz w:val="28"/>
          <w:szCs w:val="28"/>
        </w:rPr>
        <w:t>月</w:t>
      </w:r>
      <w:r>
        <w:rPr>
          <w:rFonts w:hAnsi="宋体" w:hint="eastAsia"/>
          <w:color w:val="000000"/>
          <w:sz w:val="28"/>
          <w:szCs w:val="28"/>
        </w:rPr>
        <w:t xml:space="preserve">   </w:t>
      </w:r>
      <w:r>
        <w:rPr>
          <w:rFonts w:hAnsi="宋体" w:hint="eastAsia"/>
          <w:color w:val="000000"/>
          <w:sz w:val="28"/>
          <w:szCs w:val="28"/>
        </w:rPr>
        <w:t>日</w:t>
      </w:r>
    </w:p>
    <w:p w:rsidR="005638B1" w:rsidRDefault="005638B1">
      <w:pPr>
        <w:spacing w:line="480" w:lineRule="exact"/>
        <w:jc w:val="left"/>
        <w:rPr>
          <w:rFonts w:ascii="宋体" w:hAnsi="宋体"/>
          <w:b/>
          <w:bCs/>
          <w:sz w:val="24"/>
          <w:szCs w:val="24"/>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5638B1">
      <w:pPr>
        <w:spacing w:line="440" w:lineRule="exact"/>
        <w:jc w:val="left"/>
        <w:rPr>
          <w:rFonts w:ascii="宋体" w:hAnsi="宋体"/>
          <w:b/>
          <w:bCs/>
          <w:sz w:val="28"/>
          <w:szCs w:val="28"/>
        </w:rPr>
      </w:pPr>
    </w:p>
    <w:p w:rsidR="005638B1" w:rsidRDefault="003C14B0">
      <w:pPr>
        <w:spacing w:line="440" w:lineRule="exact"/>
        <w:jc w:val="left"/>
        <w:rPr>
          <w:rFonts w:ascii="宋体" w:hAnsi="宋体"/>
          <w:b/>
          <w:bCs/>
          <w:sz w:val="28"/>
          <w:szCs w:val="28"/>
        </w:rPr>
      </w:pPr>
      <w:r>
        <w:rPr>
          <w:rFonts w:ascii="宋体" w:hAnsi="宋体" w:hint="eastAsia"/>
          <w:b/>
          <w:bCs/>
          <w:sz w:val="28"/>
          <w:szCs w:val="28"/>
        </w:rPr>
        <w:lastRenderedPageBreak/>
        <w:t>合同附件一</w:t>
      </w:r>
      <w:r>
        <w:rPr>
          <w:rFonts w:ascii="宋体" w:hAnsi="宋体" w:hint="eastAsia"/>
          <w:b/>
          <w:bCs/>
          <w:sz w:val="28"/>
          <w:szCs w:val="28"/>
        </w:rPr>
        <w:t xml:space="preserve">                     </w:t>
      </w:r>
      <w:r>
        <w:rPr>
          <w:rFonts w:ascii="宋体" w:hAnsi="宋体" w:hint="eastAsia"/>
          <w:b/>
          <w:bCs/>
          <w:sz w:val="28"/>
          <w:szCs w:val="28"/>
        </w:rPr>
        <w:t>安全责任书</w:t>
      </w:r>
    </w:p>
    <w:p w:rsidR="005638B1" w:rsidRDefault="003C14B0">
      <w:pPr>
        <w:spacing w:line="440" w:lineRule="exact"/>
        <w:ind w:firstLineChars="100" w:firstLine="281"/>
        <w:jc w:val="left"/>
        <w:rPr>
          <w:rFonts w:ascii="宋体" w:hAnsi="宋体"/>
          <w:b/>
          <w:bCs/>
          <w:sz w:val="28"/>
          <w:szCs w:val="28"/>
        </w:rPr>
      </w:pPr>
      <w:r>
        <w:rPr>
          <w:rFonts w:ascii="宋体" w:hAnsi="宋体" w:hint="eastAsia"/>
          <w:b/>
          <w:bCs/>
          <w:sz w:val="28"/>
          <w:szCs w:val="28"/>
        </w:rPr>
        <w:t>甲方：盐城幼儿师范高等专科学校</w:t>
      </w:r>
      <w:r>
        <w:rPr>
          <w:rFonts w:ascii="宋体" w:hAnsi="宋体" w:hint="eastAsia"/>
          <w:b/>
          <w:bCs/>
          <w:sz w:val="28"/>
          <w:szCs w:val="28"/>
        </w:rPr>
        <w:t xml:space="preserve">            </w:t>
      </w:r>
      <w:r>
        <w:rPr>
          <w:rFonts w:ascii="宋体" w:hAnsi="宋体" w:hint="eastAsia"/>
          <w:b/>
          <w:bCs/>
          <w:sz w:val="28"/>
          <w:szCs w:val="28"/>
        </w:rPr>
        <w:t>（以下简称发包人）</w:t>
      </w:r>
    </w:p>
    <w:p w:rsidR="005638B1" w:rsidRDefault="003C14B0">
      <w:pPr>
        <w:spacing w:line="440" w:lineRule="exact"/>
        <w:ind w:firstLineChars="100" w:firstLine="281"/>
        <w:jc w:val="left"/>
        <w:rPr>
          <w:rFonts w:ascii="宋体" w:hAnsi="宋体"/>
          <w:sz w:val="28"/>
          <w:szCs w:val="28"/>
        </w:rPr>
      </w:pPr>
      <w:r>
        <w:rPr>
          <w:rFonts w:ascii="宋体" w:hAnsi="宋体" w:hint="eastAsia"/>
          <w:b/>
          <w:bCs/>
          <w:sz w:val="28"/>
          <w:szCs w:val="28"/>
        </w:rPr>
        <w:t>乙方：</w:t>
      </w:r>
      <w:r>
        <w:rPr>
          <w:rFonts w:ascii="宋体" w:hAnsi="宋体" w:hint="eastAsia"/>
          <w:b/>
          <w:bCs/>
          <w:sz w:val="28"/>
          <w:szCs w:val="28"/>
        </w:rPr>
        <w:t xml:space="preserve">       </w:t>
      </w:r>
      <w:r>
        <w:rPr>
          <w:rFonts w:ascii="宋体" w:hAnsi="宋体" w:hint="eastAsia"/>
          <w:b/>
          <w:bCs/>
          <w:sz w:val="28"/>
          <w:szCs w:val="28"/>
        </w:rPr>
        <w:t xml:space="preserve">                             </w:t>
      </w:r>
      <w:r>
        <w:rPr>
          <w:rFonts w:ascii="宋体" w:hAnsi="宋体" w:hint="eastAsia"/>
          <w:b/>
          <w:bCs/>
          <w:sz w:val="28"/>
          <w:szCs w:val="28"/>
        </w:rPr>
        <w:t>（以下简称承包人）</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一、建立以项目经理为首的安全保证体系</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、建立健全各项安全管理制度</w:t>
      </w:r>
    </w:p>
    <w:p w:rsidR="005638B1" w:rsidRDefault="003C14B0">
      <w:pPr>
        <w:spacing w:line="440" w:lineRule="exact"/>
        <w:ind w:firstLine="560"/>
        <w:rPr>
          <w:rFonts w:ascii="宋体" w:hAnsi="宋体"/>
          <w:sz w:val="28"/>
          <w:szCs w:val="28"/>
        </w:rPr>
      </w:pPr>
      <w:r>
        <w:rPr>
          <w:rFonts w:ascii="宋体" w:hAnsi="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2</w:t>
      </w:r>
      <w:r>
        <w:rPr>
          <w:rFonts w:ascii="宋体" w:hAnsi="宋体" w:hint="eastAsia"/>
          <w:b/>
          <w:bCs/>
          <w:sz w:val="28"/>
          <w:szCs w:val="28"/>
        </w:rPr>
        <w:t>、建立安全教育制度</w:t>
      </w:r>
    </w:p>
    <w:p w:rsidR="005638B1" w:rsidRDefault="003C14B0">
      <w:pPr>
        <w:spacing w:line="440" w:lineRule="exact"/>
        <w:ind w:firstLine="560"/>
        <w:rPr>
          <w:rFonts w:ascii="宋体" w:hAnsi="宋体"/>
          <w:sz w:val="28"/>
          <w:szCs w:val="28"/>
        </w:rPr>
      </w:pPr>
      <w:r>
        <w:rPr>
          <w:rFonts w:ascii="宋体" w:hAnsi="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3</w:t>
      </w:r>
      <w:r>
        <w:rPr>
          <w:rFonts w:ascii="宋体" w:hAnsi="宋体" w:hint="eastAsia"/>
          <w:b/>
          <w:bCs/>
          <w:sz w:val="28"/>
          <w:szCs w:val="28"/>
        </w:rPr>
        <w:t>、坚持安全检查制度</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承包人应督促施工方项</w:t>
      </w:r>
      <w:r>
        <w:rPr>
          <w:rFonts w:ascii="宋体" w:hAnsi="宋体" w:hint="eastAsia"/>
          <w:sz w:val="28"/>
          <w:szCs w:val="28"/>
        </w:rPr>
        <w:t>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4</w:t>
      </w:r>
      <w:r>
        <w:rPr>
          <w:rFonts w:ascii="宋体" w:hAnsi="宋体" w:hint="eastAsia"/>
          <w:b/>
          <w:bCs/>
          <w:sz w:val="28"/>
          <w:szCs w:val="28"/>
        </w:rPr>
        <w:t>、坚持安全交底制度</w:t>
      </w:r>
    </w:p>
    <w:p w:rsidR="005638B1" w:rsidRDefault="003C14B0">
      <w:pPr>
        <w:spacing w:line="440" w:lineRule="exact"/>
        <w:ind w:firstLineChars="200" w:firstLine="560"/>
        <w:jc w:val="left"/>
        <w:rPr>
          <w:rFonts w:ascii="宋体" w:hAnsi="宋体"/>
          <w:sz w:val="28"/>
          <w:szCs w:val="28"/>
        </w:rPr>
      </w:pPr>
      <w:r>
        <w:rPr>
          <w:rFonts w:ascii="宋体" w:hAnsi="宋体" w:hint="eastAsia"/>
          <w:sz w:val="28"/>
          <w:szCs w:val="28"/>
        </w:rPr>
        <w:t>承包人应督促施工方技术人员在编制施工方案、技术措施前，必</w:t>
      </w:r>
      <w:r>
        <w:rPr>
          <w:rFonts w:ascii="宋体" w:hAnsi="宋体" w:hint="eastAsia"/>
          <w:sz w:val="28"/>
          <w:szCs w:val="28"/>
        </w:rPr>
        <w:lastRenderedPageBreak/>
        <w:t>须严格按照招投标文件、合同等约定，详细、深入地了解施工内容、工作量、技术要求等，必须主动联系发包人工地代表现场了解施工区域可能存</w:t>
      </w:r>
      <w:r>
        <w:rPr>
          <w:rFonts w:ascii="宋体" w:hAnsi="宋体" w:hint="eastAsia"/>
          <w:sz w:val="28"/>
          <w:szCs w:val="28"/>
        </w:rPr>
        <w:t>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w:t>
      </w:r>
      <w:r>
        <w:rPr>
          <w:rFonts w:ascii="宋体" w:hAnsi="宋体" w:hint="eastAsia"/>
          <w:sz w:val="28"/>
          <w:szCs w:val="28"/>
        </w:rPr>
        <w:t>施工中应采取的必要的安全防护措施，保障作业人员及相邻区域的安全，防止相邻区域的管道堵塞、渗漏水、停电、物品毁坏等事故发生，做好文字记录备查、归档。</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5</w:t>
      </w:r>
      <w:r>
        <w:rPr>
          <w:rFonts w:ascii="宋体" w:hAnsi="宋体" w:hint="eastAsia"/>
          <w:b/>
          <w:bCs/>
          <w:sz w:val="28"/>
          <w:szCs w:val="28"/>
        </w:rPr>
        <w:t>、规范安全事故处理制度</w:t>
      </w:r>
    </w:p>
    <w:p w:rsidR="005638B1" w:rsidRDefault="003C14B0">
      <w:pPr>
        <w:spacing w:line="440" w:lineRule="exact"/>
        <w:ind w:firstLine="437"/>
        <w:rPr>
          <w:rFonts w:ascii="宋体" w:hAnsi="宋体"/>
          <w:sz w:val="28"/>
          <w:szCs w:val="28"/>
        </w:rPr>
      </w:pPr>
      <w:r>
        <w:rPr>
          <w:rFonts w:ascii="宋体" w:hAnsi="宋体" w:hint="eastAsia"/>
          <w:sz w:val="28"/>
          <w:szCs w:val="28"/>
        </w:rPr>
        <w:t>现场发生的安全事故，查明原因，教育大家，并落实整改措施。重大事故必须及时向发包人及地方有关部门汇报，积极配合和接受有关部门的调查处理。</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6</w:t>
      </w:r>
      <w:r>
        <w:rPr>
          <w:rFonts w:ascii="宋体" w:hAnsi="宋体" w:hint="eastAsia"/>
          <w:b/>
          <w:bCs/>
          <w:sz w:val="28"/>
          <w:szCs w:val="28"/>
        </w:rPr>
        <w:t>、坚持特殊工种持证上岗制度</w:t>
      </w:r>
    </w:p>
    <w:p w:rsidR="005638B1" w:rsidRDefault="003C14B0">
      <w:pPr>
        <w:spacing w:line="440" w:lineRule="exact"/>
        <w:ind w:firstLine="420"/>
        <w:rPr>
          <w:rFonts w:ascii="宋体" w:hAnsi="宋体"/>
          <w:sz w:val="28"/>
          <w:szCs w:val="28"/>
        </w:rPr>
      </w:pPr>
      <w:r>
        <w:rPr>
          <w:rFonts w:ascii="宋体" w:hAnsi="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w:t>
      </w:r>
      <w:r>
        <w:rPr>
          <w:rFonts w:ascii="宋体" w:hAnsi="宋体" w:hint="eastAsia"/>
          <w:sz w:val="28"/>
          <w:szCs w:val="28"/>
        </w:rPr>
        <w:t>基本信息签章后（携相关有效证件原件、复印件）上报发包人工地代表逐一审核认可后方可允许上述人员进场施工。</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二、安全施工措施</w:t>
      </w:r>
    </w:p>
    <w:p w:rsidR="005638B1" w:rsidRDefault="003C14B0">
      <w:pPr>
        <w:spacing w:line="440" w:lineRule="exact"/>
        <w:ind w:firstLine="413"/>
        <w:rPr>
          <w:rFonts w:ascii="宋体" w:hAnsi="宋体"/>
          <w:b/>
          <w:bCs/>
          <w:sz w:val="28"/>
          <w:szCs w:val="28"/>
        </w:rPr>
      </w:pPr>
      <w:r>
        <w:rPr>
          <w:rFonts w:ascii="宋体" w:hAnsi="宋体" w:hint="eastAsia"/>
          <w:b/>
          <w:bCs/>
          <w:sz w:val="28"/>
          <w:szCs w:val="28"/>
        </w:rPr>
        <w:t>1</w:t>
      </w:r>
      <w:r>
        <w:rPr>
          <w:rFonts w:ascii="宋体" w:hAnsi="宋体" w:hint="eastAsia"/>
          <w:b/>
          <w:bCs/>
          <w:sz w:val="28"/>
          <w:szCs w:val="28"/>
        </w:rPr>
        <w:t>、强电施工安全管理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w:t>
      </w:r>
      <w:r>
        <w:rPr>
          <w:rFonts w:ascii="宋体" w:hAnsi="宋体" w:hint="eastAsia"/>
          <w:sz w:val="28"/>
          <w:szCs w:val="28"/>
        </w:rPr>
        <w:lastRenderedPageBreak/>
        <w:t>可的合格计量设备。凡架空电缆、光缆凡是与电力线交越、跨越的，其安全交越距</w:t>
      </w:r>
      <w:r>
        <w:rPr>
          <w:rFonts w:ascii="宋体" w:hAnsi="宋体" w:hint="eastAsia"/>
          <w:sz w:val="28"/>
          <w:szCs w:val="28"/>
        </w:rPr>
        <w:t>离要符合国家相关标准，同时必须加装安全保护设施。</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宋体" w:hAnsi="宋体" w:hint="eastAsia"/>
          <w:sz w:val="28"/>
          <w:szCs w:val="28"/>
        </w:rPr>
        <w:t>"</w:t>
      </w:r>
      <w:r>
        <w:rPr>
          <w:rFonts w:ascii="宋体" w:hAnsi="宋体" w:hint="eastAsia"/>
          <w:sz w:val="28"/>
          <w:szCs w:val="28"/>
        </w:rPr>
        <w:t>四措八制</w:t>
      </w:r>
      <w:r>
        <w:rPr>
          <w:rFonts w:ascii="宋体" w:hAnsi="宋体" w:hint="eastAsia"/>
          <w:sz w:val="28"/>
          <w:szCs w:val="28"/>
        </w:rPr>
        <w:t>",</w:t>
      </w:r>
      <w:r>
        <w:rPr>
          <w:rFonts w:ascii="宋体" w:hAnsi="宋体" w:hint="eastAsia"/>
          <w:sz w:val="28"/>
          <w:szCs w:val="28"/>
        </w:rPr>
        <w:t>严禁</w:t>
      </w:r>
      <w:hyperlink r:id="rId9" w:history="1">
        <w:r>
          <w:rPr>
            <w:rStyle w:val="aa"/>
            <w:rFonts w:ascii="宋体" w:hAnsi="宋体" w:hint="eastAsia"/>
            <w:sz w:val="28"/>
            <w:szCs w:val="28"/>
          </w:rPr>
          <w:t>违章作业</w:t>
        </w:r>
      </w:hyperlink>
      <w:r>
        <w:rPr>
          <w:rFonts w:ascii="宋体" w:hAnsi="宋体" w:hint="eastAsia"/>
          <w:sz w:val="28"/>
          <w:szCs w:val="28"/>
        </w:rPr>
        <w:t>（</w:t>
      </w:r>
      <w:r>
        <w:rPr>
          <w:rFonts w:ascii="宋体" w:hAnsi="宋体" w:hint="eastAsia"/>
          <w:sz w:val="28"/>
          <w:szCs w:val="28"/>
        </w:rPr>
        <w:t>"</w:t>
      </w:r>
      <w:r>
        <w:rPr>
          <w:rFonts w:ascii="宋体" w:hAnsi="宋体" w:hint="eastAsia"/>
          <w:sz w:val="28"/>
          <w:szCs w:val="28"/>
        </w:rPr>
        <w:t>四措</w:t>
      </w:r>
      <w:r>
        <w:rPr>
          <w:rFonts w:ascii="宋体" w:hAnsi="宋体" w:hint="eastAsia"/>
          <w:sz w:val="28"/>
          <w:szCs w:val="28"/>
        </w:rPr>
        <w:t xml:space="preserve">": </w:t>
      </w:r>
      <w:r>
        <w:rPr>
          <w:rFonts w:ascii="宋体" w:hAnsi="宋体" w:hint="eastAsia"/>
          <w:sz w:val="28"/>
          <w:szCs w:val="28"/>
        </w:rPr>
        <w:t>⑴停电⑵验电⑶挂地线⑷设临时遮拦、悬挂标示牌；</w:t>
      </w:r>
      <w:r>
        <w:rPr>
          <w:rFonts w:ascii="宋体" w:hAnsi="宋体" w:hint="eastAsia"/>
          <w:sz w:val="28"/>
          <w:szCs w:val="28"/>
        </w:rPr>
        <w:t>"</w:t>
      </w:r>
      <w:r>
        <w:rPr>
          <w:rFonts w:ascii="宋体" w:hAnsi="宋体" w:hint="eastAsia"/>
          <w:sz w:val="28"/>
          <w:szCs w:val="28"/>
        </w:rPr>
        <w:t>八制</w:t>
      </w:r>
      <w:r>
        <w:rPr>
          <w:rFonts w:ascii="宋体" w:hAnsi="宋体" w:hint="eastAsia"/>
          <w:sz w:val="28"/>
          <w:szCs w:val="28"/>
        </w:rPr>
        <w:t xml:space="preserve">": </w:t>
      </w:r>
      <w:r>
        <w:rPr>
          <w:rFonts w:ascii="宋体" w:hAnsi="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w:t>
      </w:r>
      <w:r>
        <w:rPr>
          <w:rFonts w:ascii="宋体" w:hAnsi="宋体" w:hint="eastAsia"/>
          <w:sz w:val="28"/>
          <w:szCs w:val="28"/>
        </w:rPr>
        <w:t>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history="1">
        <w:r>
          <w:rPr>
            <w:rStyle w:val="aa"/>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5638B1" w:rsidRDefault="003C14B0">
      <w:pPr>
        <w:spacing w:line="440" w:lineRule="exact"/>
        <w:ind w:firstLine="551"/>
        <w:rPr>
          <w:rFonts w:ascii="宋体" w:hAnsi="宋体"/>
          <w:b/>
          <w:bCs/>
          <w:sz w:val="28"/>
          <w:szCs w:val="28"/>
        </w:rPr>
      </w:pPr>
      <w:r>
        <w:rPr>
          <w:rFonts w:ascii="宋体" w:hAnsi="宋体" w:hint="eastAsia"/>
          <w:b/>
          <w:bCs/>
          <w:sz w:val="28"/>
          <w:szCs w:val="28"/>
        </w:rPr>
        <w:t>2</w:t>
      </w:r>
      <w:r>
        <w:rPr>
          <w:rFonts w:ascii="宋体" w:hAnsi="宋体" w:hint="eastAsia"/>
          <w:b/>
          <w:bCs/>
          <w:sz w:val="28"/>
          <w:szCs w:val="28"/>
        </w:rPr>
        <w:t>、施工用水安全管理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所有用水线路和用水设备现场临时接水须事先与发包人工地代表联系；不得影响</w:t>
      </w:r>
      <w:r>
        <w:rPr>
          <w:rFonts w:ascii="宋体" w:hAnsi="宋体" w:hint="eastAsia"/>
          <w:sz w:val="28"/>
          <w:szCs w:val="28"/>
        </w:rPr>
        <w:t>学校正常用水安全、秩序；使用的用水设施设备必须符合国家规范标准；线路施工必须符合国家行业规范要求；必须悬挂经发包人工地代表认可的合格计量设备。</w:t>
      </w:r>
    </w:p>
    <w:p w:rsidR="005638B1" w:rsidRDefault="003C14B0">
      <w:pPr>
        <w:spacing w:line="440" w:lineRule="exact"/>
        <w:ind w:firstLine="551"/>
        <w:rPr>
          <w:rFonts w:ascii="宋体" w:hAnsi="宋体"/>
          <w:b/>
          <w:bCs/>
          <w:sz w:val="28"/>
          <w:szCs w:val="28"/>
        </w:rPr>
      </w:pPr>
      <w:r>
        <w:rPr>
          <w:rFonts w:ascii="宋体" w:hAnsi="宋体" w:hint="eastAsia"/>
          <w:b/>
          <w:bCs/>
          <w:sz w:val="28"/>
          <w:szCs w:val="28"/>
        </w:rPr>
        <w:t>3</w:t>
      </w:r>
      <w:r>
        <w:rPr>
          <w:rFonts w:ascii="宋体" w:hAnsi="宋体" w:hint="eastAsia"/>
          <w:b/>
          <w:bCs/>
          <w:sz w:val="28"/>
          <w:szCs w:val="28"/>
        </w:rPr>
        <w:t>、用气用火安全管理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5638B1" w:rsidRDefault="003C14B0">
      <w:pPr>
        <w:spacing w:line="440" w:lineRule="exact"/>
        <w:ind w:firstLine="551"/>
        <w:rPr>
          <w:rFonts w:ascii="宋体" w:hAnsi="宋体"/>
          <w:b/>
          <w:bCs/>
          <w:sz w:val="28"/>
          <w:szCs w:val="28"/>
        </w:rPr>
      </w:pPr>
      <w:r>
        <w:rPr>
          <w:rFonts w:ascii="宋体" w:hAnsi="宋体" w:hint="eastAsia"/>
          <w:b/>
          <w:bCs/>
          <w:sz w:val="28"/>
          <w:szCs w:val="28"/>
        </w:rPr>
        <w:t>4</w:t>
      </w:r>
      <w:r>
        <w:rPr>
          <w:rFonts w:ascii="宋体" w:hAnsi="宋体" w:hint="eastAsia"/>
          <w:b/>
          <w:bCs/>
          <w:sz w:val="28"/>
          <w:szCs w:val="28"/>
        </w:rPr>
        <w:t>、机械设备使用安全管理</w:t>
      </w:r>
    </w:p>
    <w:p w:rsidR="005638B1" w:rsidRDefault="003C14B0">
      <w:pPr>
        <w:spacing w:line="440" w:lineRule="exact"/>
        <w:ind w:firstLine="420"/>
        <w:rPr>
          <w:rFonts w:ascii="宋体" w:hAnsi="宋体"/>
          <w:sz w:val="28"/>
          <w:szCs w:val="28"/>
        </w:rPr>
      </w:pPr>
      <w:r>
        <w:rPr>
          <w:rFonts w:ascii="宋体" w:hAnsi="宋体" w:hint="eastAsia"/>
          <w:sz w:val="28"/>
          <w:szCs w:val="28"/>
        </w:rPr>
        <w:t>承包人应督促施工方现场机械设备必须有书面操作规程，操作人员必须持证上岗，并实行定机定人。机械设备管理人员必须经常检查</w:t>
      </w:r>
      <w:r>
        <w:rPr>
          <w:rFonts w:ascii="宋体" w:hAnsi="宋体" w:hint="eastAsia"/>
          <w:sz w:val="28"/>
          <w:szCs w:val="28"/>
        </w:rPr>
        <w:lastRenderedPageBreak/>
        <w:t>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宋体" w:hAnsi="宋体" w:hint="eastAsia"/>
          <w:sz w:val="28"/>
          <w:szCs w:val="28"/>
        </w:rPr>
        <w:t>10</w:t>
      </w:r>
      <w:r>
        <w:rPr>
          <w:rFonts w:ascii="宋体" w:hAnsi="宋体" w:hint="eastAsia"/>
          <w:sz w:val="28"/>
          <w:szCs w:val="28"/>
        </w:rPr>
        <w:t>公里</w:t>
      </w:r>
      <w:r>
        <w:rPr>
          <w:rFonts w:ascii="宋体" w:hAnsi="宋体" w:hint="eastAsia"/>
          <w:sz w:val="28"/>
          <w:szCs w:val="28"/>
        </w:rPr>
        <w:t>/</w:t>
      </w:r>
      <w:r>
        <w:rPr>
          <w:rFonts w:ascii="宋体" w:hAnsi="宋体" w:hint="eastAsia"/>
          <w:sz w:val="28"/>
          <w:szCs w:val="28"/>
        </w:rPr>
        <w:t>小时，禁止鸣笛。大型机械进场或在沥青砼路上行驶，须事先向发包人申报，经同意后方可运行，以免损坏路面，并保持路面清洁。</w:t>
      </w:r>
    </w:p>
    <w:p w:rsidR="005638B1" w:rsidRDefault="003C14B0">
      <w:pPr>
        <w:numPr>
          <w:ilvl w:val="0"/>
          <w:numId w:val="3"/>
        </w:numPr>
        <w:spacing w:line="440" w:lineRule="exact"/>
        <w:ind w:firstLine="551"/>
        <w:rPr>
          <w:rFonts w:ascii="宋体" w:hAnsi="宋体"/>
          <w:b/>
          <w:bCs/>
          <w:sz w:val="28"/>
          <w:szCs w:val="28"/>
        </w:rPr>
      </w:pPr>
      <w:r>
        <w:rPr>
          <w:rFonts w:ascii="宋体" w:hAnsi="宋体" w:hint="eastAsia"/>
          <w:b/>
          <w:bCs/>
          <w:sz w:val="28"/>
          <w:szCs w:val="28"/>
        </w:rPr>
        <w:t>施工区域安全管理</w:t>
      </w:r>
    </w:p>
    <w:p w:rsidR="005638B1" w:rsidRDefault="003C14B0">
      <w:pPr>
        <w:spacing w:line="440" w:lineRule="exact"/>
        <w:ind w:firstLine="551"/>
        <w:jc w:val="left"/>
        <w:rPr>
          <w:rFonts w:ascii="宋体" w:hAnsi="宋体"/>
          <w:sz w:val="28"/>
          <w:szCs w:val="28"/>
        </w:rPr>
      </w:pPr>
      <w:r>
        <w:rPr>
          <w:rFonts w:ascii="宋体" w:hAnsi="宋体" w:hint="eastAsia"/>
          <w:sz w:val="28"/>
          <w:szCs w:val="28"/>
        </w:rPr>
        <w:t>承包人应督促施工方施工</w:t>
      </w:r>
      <w:r>
        <w:rPr>
          <w:rFonts w:ascii="宋体" w:hAnsi="宋体" w:hint="eastAsia"/>
          <w:sz w:val="28"/>
          <w:szCs w:val="28"/>
        </w:rPr>
        <w:t>现场须用专用彩绳或防护网进行有效隔离，在醒目位置设置警示标语等安全标识，专职安全员必须在施工期间坚持现场巡查，确保师生人身安全。</w:t>
      </w:r>
      <w:hyperlink r:id="rId11" w:history="1">
        <w:r>
          <w:rPr>
            <w:rStyle w:val="aa"/>
            <w:rFonts w:ascii="宋体" w:hAnsi="宋体" w:hint="eastAsia"/>
            <w:sz w:val="28"/>
            <w:szCs w:val="28"/>
          </w:rPr>
          <w:t>高空作业</w:t>
        </w:r>
      </w:hyperlink>
      <w:r>
        <w:rPr>
          <w:rFonts w:ascii="宋体" w:hAnsi="宋体" w:hint="eastAsia"/>
          <w:sz w:val="28"/>
          <w:szCs w:val="28"/>
        </w:rPr>
        <w:t>时戴好安全帽，系好安全带，严禁在工作中上下抛掷工具材料和物品。确需上下传递，用吊绳和吊袋传送。凡在坠落高度基准面</w:t>
      </w:r>
      <w:r>
        <w:rPr>
          <w:rFonts w:ascii="宋体" w:hAnsi="宋体" w:hint="eastAsia"/>
          <w:sz w:val="28"/>
          <w:szCs w:val="28"/>
        </w:rPr>
        <w:t>2</w:t>
      </w:r>
      <w:r>
        <w:rPr>
          <w:rFonts w:ascii="宋体" w:hAnsi="宋体" w:hint="eastAsia"/>
          <w:sz w:val="28"/>
          <w:szCs w:val="28"/>
        </w:rPr>
        <w:t>米以上（含</w:t>
      </w:r>
      <w:r>
        <w:rPr>
          <w:rFonts w:ascii="宋体" w:hAnsi="宋体" w:hint="eastAsia"/>
          <w:sz w:val="28"/>
          <w:szCs w:val="28"/>
        </w:rPr>
        <w:t>2</w:t>
      </w:r>
      <w:r>
        <w:rPr>
          <w:rFonts w:ascii="宋体" w:hAnsi="宋体" w:hint="eastAsia"/>
          <w:sz w:val="28"/>
          <w:szCs w:val="28"/>
        </w:rPr>
        <w:t>米）有可能坠落的高处作业的下方</w:t>
      </w:r>
      <w:r>
        <w:rPr>
          <w:rFonts w:ascii="宋体" w:hAnsi="宋体" w:hint="eastAsia"/>
          <w:sz w:val="28"/>
          <w:szCs w:val="28"/>
        </w:rPr>
        <w:t>2</w:t>
      </w:r>
      <w:r>
        <w:rPr>
          <w:rFonts w:ascii="宋体" w:hAnsi="宋体" w:hint="eastAsia"/>
          <w:sz w:val="28"/>
          <w:szCs w:val="28"/>
        </w:rPr>
        <w:t>米范围内不得堆放物品或</w:t>
      </w:r>
      <w:hyperlink r:id="rId12" w:history="1">
        <w:r>
          <w:rPr>
            <w:rStyle w:val="aa"/>
            <w:rFonts w:ascii="宋体" w:hAnsi="宋体" w:hint="eastAsia"/>
            <w:sz w:val="28"/>
            <w:szCs w:val="28"/>
          </w:rPr>
          <w:t>易碎物品</w:t>
        </w:r>
      </w:hyperlink>
      <w:r>
        <w:rPr>
          <w:rFonts w:ascii="宋体" w:hAnsi="宋体"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w:t>
      </w:r>
      <w:r>
        <w:rPr>
          <w:rFonts w:ascii="宋体" w:hAnsi="宋体" w:hint="eastAsia"/>
          <w:sz w:val="28"/>
          <w:szCs w:val="28"/>
        </w:rPr>
        <w:t>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hint="eastAsia"/>
          <w:sz w:val="28"/>
          <w:szCs w:val="28"/>
        </w:rPr>
        <w:t>3.2</w:t>
      </w:r>
      <w:r>
        <w:rPr>
          <w:rFonts w:ascii="宋体" w:hAnsi="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5638B1" w:rsidRDefault="003C14B0">
      <w:pPr>
        <w:spacing w:line="440" w:lineRule="exact"/>
        <w:ind w:firstLine="551"/>
        <w:jc w:val="left"/>
        <w:rPr>
          <w:rFonts w:ascii="宋体" w:hAnsi="宋体"/>
          <w:sz w:val="28"/>
          <w:szCs w:val="28"/>
        </w:rPr>
      </w:pPr>
      <w:r>
        <w:rPr>
          <w:rFonts w:ascii="宋体" w:hAnsi="宋体" w:hint="eastAsia"/>
          <w:sz w:val="28"/>
          <w:szCs w:val="28"/>
        </w:rPr>
        <w:t>如遇雨、雪、大风（台风）、雷电等特殊天气，承包人应</w:t>
      </w:r>
      <w:r>
        <w:rPr>
          <w:rFonts w:ascii="宋体" w:hAnsi="宋体" w:hint="eastAsia"/>
          <w:sz w:val="28"/>
          <w:szCs w:val="28"/>
        </w:rPr>
        <w:t>关注天气变化，提前做好应对准备，并负责教育所有可能进场施工人员。</w:t>
      </w:r>
    </w:p>
    <w:p w:rsidR="005638B1" w:rsidRDefault="003C14B0">
      <w:pPr>
        <w:numPr>
          <w:ilvl w:val="0"/>
          <w:numId w:val="4"/>
        </w:numPr>
        <w:spacing w:line="440" w:lineRule="exact"/>
        <w:ind w:firstLine="551"/>
        <w:jc w:val="left"/>
        <w:rPr>
          <w:rFonts w:ascii="宋体" w:hAnsi="宋体"/>
          <w:b/>
          <w:bCs/>
          <w:sz w:val="28"/>
          <w:szCs w:val="28"/>
        </w:rPr>
      </w:pPr>
      <w:r>
        <w:rPr>
          <w:rFonts w:ascii="宋体" w:hAnsi="宋体" w:hint="eastAsia"/>
          <w:b/>
          <w:bCs/>
          <w:sz w:val="28"/>
          <w:szCs w:val="28"/>
        </w:rPr>
        <w:lastRenderedPageBreak/>
        <w:t>文明施工要求</w:t>
      </w:r>
    </w:p>
    <w:p w:rsidR="005638B1" w:rsidRDefault="003C14B0">
      <w:pPr>
        <w:spacing w:line="440" w:lineRule="exact"/>
        <w:ind w:firstLine="551"/>
        <w:jc w:val="left"/>
        <w:rPr>
          <w:rFonts w:ascii="宋体" w:hAnsi="宋体"/>
          <w:sz w:val="28"/>
          <w:szCs w:val="28"/>
        </w:rPr>
      </w:pPr>
      <w:r>
        <w:rPr>
          <w:rFonts w:ascii="宋体" w:hAnsi="宋体" w:hint="eastAsia"/>
          <w:sz w:val="28"/>
          <w:szCs w:val="28"/>
        </w:rPr>
        <w:t>1</w:t>
      </w:r>
      <w:r>
        <w:rPr>
          <w:rFonts w:ascii="宋体" w:hAnsi="宋体" w:hint="eastAsia"/>
          <w:sz w:val="28"/>
          <w:szCs w:val="28"/>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hAnsi="宋体" w:hint="eastAsia"/>
          <w:sz w:val="28"/>
          <w:szCs w:val="28"/>
        </w:rPr>
        <w:t xml:space="preserve"> </w:t>
      </w:r>
      <w:r>
        <w:rPr>
          <w:rFonts w:ascii="宋体" w:hAnsi="宋体" w:hint="eastAsia"/>
          <w:sz w:val="28"/>
          <w:szCs w:val="28"/>
        </w:rPr>
        <w:br/>
        <w:t xml:space="preserve">    2</w:t>
      </w:r>
      <w:r>
        <w:rPr>
          <w:rFonts w:ascii="宋体" w:hAnsi="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w:t>
      </w:r>
      <w:r>
        <w:rPr>
          <w:rFonts w:ascii="宋体" w:hAnsi="宋体" w:hint="eastAsia"/>
          <w:sz w:val="28"/>
          <w:szCs w:val="28"/>
        </w:rPr>
        <w:t>个人的良好形象。</w:t>
      </w:r>
    </w:p>
    <w:p w:rsidR="005638B1" w:rsidRDefault="003C14B0">
      <w:pPr>
        <w:spacing w:line="440" w:lineRule="exact"/>
        <w:ind w:firstLine="480"/>
        <w:rPr>
          <w:rFonts w:ascii="宋体" w:hAnsi="宋体"/>
          <w:sz w:val="28"/>
          <w:szCs w:val="28"/>
        </w:rPr>
      </w:pPr>
      <w:r>
        <w:rPr>
          <w:rFonts w:ascii="宋体" w:hAnsi="宋体" w:hint="eastAsia"/>
          <w:sz w:val="28"/>
          <w:szCs w:val="28"/>
        </w:rPr>
        <w:t>3</w:t>
      </w:r>
      <w:r>
        <w:rPr>
          <w:rFonts w:ascii="宋体" w:hAnsi="宋体" w:hint="eastAsia"/>
          <w:sz w:val="28"/>
          <w:szCs w:val="28"/>
        </w:rPr>
        <w:t>、施工队伍须响应学校管理，车辆进出校门须遵守门卫有关规定。</w:t>
      </w:r>
    </w:p>
    <w:p w:rsidR="005638B1" w:rsidRDefault="003C14B0">
      <w:pPr>
        <w:spacing w:line="440" w:lineRule="exact"/>
        <w:ind w:firstLine="480"/>
        <w:rPr>
          <w:rFonts w:ascii="宋体" w:hAnsi="宋体"/>
          <w:sz w:val="28"/>
          <w:szCs w:val="28"/>
        </w:rPr>
      </w:pPr>
      <w:r>
        <w:rPr>
          <w:rFonts w:ascii="宋体" w:hAnsi="宋体" w:hint="eastAsia"/>
          <w:sz w:val="28"/>
          <w:szCs w:val="28"/>
        </w:rPr>
        <w:t>4</w:t>
      </w:r>
      <w:r>
        <w:rPr>
          <w:rFonts w:ascii="宋体" w:hAnsi="宋体" w:hint="eastAsia"/>
          <w:sz w:val="28"/>
          <w:szCs w:val="28"/>
        </w:rPr>
        <w:t>、承包人应督促施工方建筑材料须有序堆放，不得堆放在道路上，不得影响师生出行，不得在道路上搅拌砂浆、砼。</w:t>
      </w:r>
    </w:p>
    <w:p w:rsidR="005638B1" w:rsidRDefault="003C14B0">
      <w:pPr>
        <w:spacing w:line="440" w:lineRule="exact"/>
        <w:ind w:firstLine="480"/>
        <w:rPr>
          <w:rFonts w:ascii="宋体" w:hAnsi="宋体"/>
          <w:sz w:val="28"/>
          <w:szCs w:val="28"/>
        </w:rPr>
      </w:pPr>
      <w:r>
        <w:rPr>
          <w:rFonts w:ascii="宋体" w:hAnsi="宋体" w:hint="eastAsia"/>
          <w:sz w:val="28"/>
          <w:szCs w:val="28"/>
        </w:rPr>
        <w:t>5</w:t>
      </w:r>
      <w:r>
        <w:rPr>
          <w:rFonts w:ascii="宋体" w:hAnsi="宋体" w:hint="eastAsia"/>
          <w:sz w:val="28"/>
          <w:szCs w:val="28"/>
        </w:rPr>
        <w:t>、承包人应督促施工方施工中未经发包人同意或有关部门批准，不得随意拆改原建筑物结构及各种设备管线。</w:t>
      </w:r>
    </w:p>
    <w:p w:rsidR="005638B1" w:rsidRDefault="003C14B0">
      <w:pPr>
        <w:spacing w:line="440" w:lineRule="exact"/>
        <w:ind w:firstLine="480"/>
        <w:rPr>
          <w:rFonts w:ascii="宋体" w:hAnsi="宋体"/>
          <w:sz w:val="28"/>
          <w:szCs w:val="28"/>
        </w:rPr>
      </w:pPr>
      <w:r>
        <w:rPr>
          <w:rFonts w:ascii="宋体" w:hAnsi="宋体" w:hint="eastAsia"/>
          <w:sz w:val="28"/>
          <w:szCs w:val="28"/>
        </w:rPr>
        <w:t>6</w:t>
      </w:r>
      <w:r>
        <w:rPr>
          <w:rFonts w:ascii="宋体" w:hAnsi="宋体" w:hint="eastAsia"/>
          <w:sz w:val="28"/>
          <w:szCs w:val="28"/>
        </w:rPr>
        <w:t>、工程竣工未移交发包人之前，承包人应督促施工方负责对现场的一切设施和工程成品进行保护。</w:t>
      </w:r>
    </w:p>
    <w:p w:rsidR="005638B1" w:rsidRDefault="003C14B0">
      <w:pPr>
        <w:spacing w:line="440" w:lineRule="exact"/>
        <w:ind w:firstLineChars="200" w:firstLine="562"/>
        <w:rPr>
          <w:rFonts w:ascii="宋体" w:hAnsi="宋体"/>
          <w:b/>
          <w:bCs/>
          <w:sz w:val="28"/>
          <w:szCs w:val="28"/>
        </w:rPr>
      </w:pPr>
      <w:r>
        <w:rPr>
          <w:rFonts w:ascii="宋体" w:hAnsi="宋体" w:hint="eastAsia"/>
          <w:b/>
          <w:bCs/>
          <w:sz w:val="28"/>
          <w:szCs w:val="28"/>
        </w:rPr>
        <w:t>四、安全责任</w:t>
      </w:r>
    </w:p>
    <w:p w:rsidR="005638B1" w:rsidRDefault="003C14B0">
      <w:pPr>
        <w:snapToGrid w:val="0"/>
        <w:spacing w:line="440" w:lineRule="exact"/>
        <w:ind w:firstLine="480"/>
        <w:rPr>
          <w:rFonts w:ascii="宋体" w:hAnsi="宋体"/>
          <w:sz w:val="28"/>
          <w:szCs w:val="28"/>
        </w:rPr>
      </w:pPr>
      <w:r>
        <w:rPr>
          <w:rFonts w:ascii="宋体" w:hAnsi="宋体" w:hint="eastAsia"/>
          <w:sz w:val="28"/>
          <w:szCs w:val="28"/>
        </w:rPr>
        <w:t>1</w:t>
      </w:r>
      <w:r>
        <w:rPr>
          <w:rFonts w:ascii="宋体" w:hAnsi="宋体" w:hint="eastAsia"/>
          <w:sz w:val="28"/>
          <w:szCs w:val="28"/>
        </w:rPr>
        <w:t>、承包人必须按江苏省建设厅和盐城市建设行政主管部门颁布的《建设工程施工安全管理规定》施工。承包人须按国家、地方相关法律、</w:t>
      </w:r>
      <w:r>
        <w:rPr>
          <w:rFonts w:ascii="宋体" w:hAnsi="宋体" w:hint="eastAsia"/>
          <w:sz w:val="28"/>
          <w:szCs w:val="28"/>
        </w:rPr>
        <w:t>法规及相关管理规定要求，完成各项安全文明施工管理工作。</w:t>
      </w:r>
    </w:p>
    <w:p w:rsidR="005638B1" w:rsidRDefault="003C14B0">
      <w:pPr>
        <w:snapToGrid w:val="0"/>
        <w:spacing w:line="440" w:lineRule="exact"/>
        <w:ind w:firstLine="480"/>
        <w:jc w:val="left"/>
        <w:rPr>
          <w:rFonts w:ascii="宋体" w:hAnsi="宋体"/>
          <w:sz w:val="28"/>
          <w:szCs w:val="28"/>
        </w:rPr>
      </w:pPr>
      <w:r>
        <w:rPr>
          <w:rFonts w:ascii="宋体" w:hAnsi="宋体" w:hint="eastAsia"/>
          <w:sz w:val="28"/>
          <w:szCs w:val="28"/>
        </w:rPr>
        <w:t>2</w:t>
      </w:r>
      <w:r>
        <w:rPr>
          <w:rFonts w:ascii="宋体" w:hAnsi="宋体" w:hint="eastAsia"/>
          <w:sz w:val="28"/>
          <w:szCs w:val="28"/>
        </w:rPr>
        <w:t>、承包人必须确保此工程安全（施工场地内及施工运输过程中），若发生不安全问题，自行负责处理并承担一切责任，并同时向发包人承担中标价的</w:t>
      </w:r>
      <w:r>
        <w:rPr>
          <w:rFonts w:ascii="宋体" w:hAnsi="宋体" w:hint="eastAsia"/>
          <w:sz w:val="28"/>
          <w:szCs w:val="28"/>
        </w:rPr>
        <w:t>3%</w:t>
      </w:r>
      <w:r>
        <w:rPr>
          <w:rFonts w:ascii="宋体" w:hAnsi="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hint="eastAsia"/>
          <w:sz w:val="28"/>
          <w:szCs w:val="28"/>
        </w:rPr>
        <w:t>2000</w:t>
      </w:r>
      <w:r>
        <w:rPr>
          <w:rFonts w:ascii="宋体" w:hAnsi="宋体" w:hint="eastAsia"/>
          <w:sz w:val="28"/>
          <w:szCs w:val="28"/>
        </w:rPr>
        <w:t>元的罚金。</w:t>
      </w:r>
    </w:p>
    <w:p w:rsidR="005638B1" w:rsidRDefault="003C14B0">
      <w:pPr>
        <w:snapToGrid w:val="0"/>
        <w:spacing w:line="440" w:lineRule="exact"/>
        <w:ind w:firstLine="480"/>
        <w:jc w:val="left"/>
        <w:rPr>
          <w:rFonts w:ascii="宋体" w:hAnsi="宋体"/>
          <w:sz w:val="28"/>
          <w:szCs w:val="28"/>
        </w:rPr>
      </w:pPr>
      <w:r>
        <w:rPr>
          <w:rFonts w:ascii="宋体" w:hAnsi="宋体" w:hint="eastAsia"/>
          <w:sz w:val="28"/>
          <w:szCs w:val="28"/>
        </w:rPr>
        <w:t>3</w:t>
      </w:r>
      <w:r>
        <w:rPr>
          <w:rFonts w:ascii="宋体" w:hAnsi="宋体" w:hint="eastAsia"/>
          <w:sz w:val="28"/>
          <w:szCs w:val="28"/>
        </w:rPr>
        <w:t>、承包人未按国家及地方相</w:t>
      </w:r>
      <w:r>
        <w:rPr>
          <w:rFonts w:ascii="宋体" w:hAnsi="宋体" w:hint="eastAsia"/>
          <w:sz w:val="28"/>
          <w:szCs w:val="28"/>
        </w:rPr>
        <w:t>关规定要求完成安全文明管理工作的，须限期改正到位。承包人拒不整改或整改后仍达不到要求的，发</w:t>
      </w:r>
      <w:r>
        <w:rPr>
          <w:rFonts w:ascii="宋体" w:hAnsi="宋体" w:hint="eastAsia"/>
          <w:sz w:val="28"/>
          <w:szCs w:val="28"/>
        </w:rPr>
        <w:lastRenderedPageBreak/>
        <w:t>包人有权委托第三方按国家及地方相关规定进行代为整改，所发生的费用由承包人承担，发包人可在应付的当期工程款中扣除。</w:t>
      </w:r>
    </w:p>
    <w:p w:rsidR="005638B1" w:rsidRDefault="003C14B0">
      <w:pPr>
        <w:snapToGrid w:val="0"/>
        <w:spacing w:line="440" w:lineRule="exact"/>
        <w:ind w:firstLine="360"/>
        <w:jc w:val="left"/>
        <w:rPr>
          <w:rFonts w:ascii="宋体" w:hAnsi="宋体"/>
          <w:sz w:val="28"/>
          <w:szCs w:val="28"/>
        </w:rPr>
      </w:pPr>
      <w:r>
        <w:rPr>
          <w:rFonts w:ascii="宋体" w:hAnsi="宋体" w:hint="eastAsia"/>
          <w:sz w:val="28"/>
          <w:szCs w:val="28"/>
        </w:rPr>
        <w:t>4</w:t>
      </w:r>
      <w:r>
        <w:rPr>
          <w:rFonts w:ascii="宋体" w:hAnsi="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w:t>
      </w:r>
      <w:r>
        <w:rPr>
          <w:rFonts w:ascii="宋体" w:hAnsi="宋体" w:hint="eastAsia"/>
          <w:sz w:val="28"/>
          <w:szCs w:val="28"/>
        </w:rPr>
        <w:t>造成的必要费用的支出，应由承包人自行承担。</w:t>
      </w:r>
    </w:p>
    <w:p w:rsidR="005638B1" w:rsidRDefault="003C14B0">
      <w:pPr>
        <w:snapToGrid w:val="0"/>
        <w:spacing w:line="440" w:lineRule="exact"/>
        <w:ind w:firstLine="480"/>
        <w:jc w:val="left"/>
        <w:rPr>
          <w:rFonts w:ascii="宋体" w:hAnsi="宋体"/>
          <w:sz w:val="28"/>
          <w:szCs w:val="28"/>
        </w:rPr>
      </w:pPr>
      <w:r>
        <w:rPr>
          <w:rFonts w:ascii="宋体" w:hAnsi="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5638B1" w:rsidRDefault="003C14B0">
      <w:pPr>
        <w:spacing w:line="440" w:lineRule="exact"/>
        <w:ind w:firstLine="480"/>
        <w:rPr>
          <w:rFonts w:ascii="宋体" w:hAnsi="宋体"/>
          <w:sz w:val="28"/>
          <w:szCs w:val="28"/>
        </w:rPr>
      </w:pPr>
      <w:r>
        <w:rPr>
          <w:rFonts w:ascii="宋体" w:hAnsi="宋体" w:hint="eastAsia"/>
          <w:sz w:val="28"/>
          <w:szCs w:val="28"/>
        </w:rPr>
        <w:t>5</w:t>
      </w:r>
      <w:r>
        <w:rPr>
          <w:rFonts w:ascii="宋体" w:hAnsi="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5638B1" w:rsidRDefault="003C14B0">
      <w:pPr>
        <w:spacing w:line="440" w:lineRule="exact"/>
        <w:rPr>
          <w:rFonts w:ascii="宋体" w:hAnsi="宋体"/>
          <w:sz w:val="28"/>
          <w:szCs w:val="28"/>
        </w:rPr>
      </w:pPr>
      <w:r>
        <w:rPr>
          <w:rFonts w:ascii="宋体" w:hAnsi="宋体" w:hint="eastAsia"/>
          <w:sz w:val="28"/>
          <w:szCs w:val="28"/>
        </w:rPr>
        <w:t>甲方：</w:t>
      </w:r>
      <w:r>
        <w:rPr>
          <w:rFonts w:ascii="宋体" w:hAnsi="宋体" w:hint="eastAsia"/>
          <w:sz w:val="28"/>
          <w:szCs w:val="28"/>
        </w:rPr>
        <w:t xml:space="preserve">                           </w:t>
      </w:r>
      <w:r>
        <w:rPr>
          <w:rFonts w:ascii="宋体" w:hAnsi="宋体" w:hint="eastAsia"/>
          <w:sz w:val="28"/>
          <w:szCs w:val="28"/>
        </w:rPr>
        <w:t>乙方：</w:t>
      </w:r>
    </w:p>
    <w:p w:rsidR="005638B1" w:rsidRDefault="003C14B0">
      <w:pPr>
        <w:spacing w:line="440" w:lineRule="exact"/>
        <w:rPr>
          <w:rFonts w:ascii="宋体" w:hAnsi="宋体"/>
          <w:sz w:val="28"/>
          <w:szCs w:val="28"/>
        </w:rPr>
      </w:pPr>
      <w:r>
        <w:rPr>
          <w:rFonts w:ascii="宋体" w:hAnsi="宋体" w:hint="eastAsia"/>
          <w:sz w:val="28"/>
          <w:szCs w:val="28"/>
        </w:rPr>
        <w:t>甲方委托代表签字：</w:t>
      </w:r>
      <w:r>
        <w:rPr>
          <w:rFonts w:ascii="宋体" w:hAnsi="宋体" w:hint="eastAsia"/>
          <w:sz w:val="28"/>
          <w:szCs w:val="28"/>
        </w:rPr>
        <w:t xml:space="preserve">               </w:t>
      </w:r>
      <w:r>
        <w:rPr>
          <w:rFonts w:ascii="宋体" w:hAnsi="宋体" w:hint="eastAsia"/>
          <w:sz w:val="28"/>
          <w:szCs w:val="28"/>
        </w:rPr>
        <w:t>乙方委托代表签字：</w:t>
      </w:r>
    </w:p>
    <w:p w:rsidR="005638B1" w:rsidRDefault="003C14B0">
      <w:pPr>
        <w:spacing w:line="440" w:lineRule="exact"/>
        <w:ind w:right="420" w:firstLineChars="2150" w:firstLine="6020"/>
        <w:rPr>
          <w:rFonts w:ascii="宋体" w:hAnsi="宋体"/>
          <w:b/>
          <w:bCs/>
          <w:sz w:val="28"/>
          <w:szCs w:val="28"/>
        </w:rPr>
      </w:pPr>
      <w:r>
        <w:rPr>
          <w:rFonts w:ascii="宋体" w:hAnsi="宋体" w:hint="eastAsia"/>
          <w:sz w:val="28"/>
          <w:szCs w:val="28"/>
        </w:rPr>
        <w:t>二〇二〇</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5638B1" w:rsidRDefault="005638B1">
      <w:pPr>
        <w:spacing w:line="440" w:lineRule="exact"/>
        <w:rPr>
          <w:rFonts w:ascii="宋体" w:hAnsi="宋体"/>
          <w:b/>
          <w:bCs/>
          <w:sz w:val="28"/>
          <w:szCs w:val="28"/>
        </w:rPr>
      </w:pPr>
    </w:p>
    <w:p w:rsidR="005638B1" w:rsidRDefault="005638B1">
      <w:pPr>
        <w:spacing w:line="480" w:lineRule="exact"/>
        <w:rPr>
          <w:rFonts w:ascii="宋体" w:hAnsi="宋体"/>
          <w:b/>
          <w:bCs/>
          <w:sz w:val="24"/>
          <w:szCs w:val="24"/>
        </w:rPr>
      </w:pPr>
    </w:p>
    <w:p w:rsidR="005638B1" w:rsidRDefault="005638B1">
      <w:pPr>
        <w:spacing w:line="480" w:lineRule="exact"/>
        <w:rPr>
          <w:rFonts w:ascii="宋体" w:hAnsi="宋体"/>
          <w:b/>
          <w:bCs/>
          <w:sz w:val="24"/>
          <w:szCs w:val="24"/>
        </w:rPr>
      </w:pPr>
    </w:p>
    <w:p w:rsidR="005638B1" w:rsidRDefault="005638B1">
      <w:pPr>
        <w:spacing w:line="480" w:lineRule="exact"/>
        <w:rPr>
          <w:rFonts w:ascii="宋体" w:hAnsi="宋体"/>
          <w:b/>
          <w:bCs/>
          <w:sz w:val="24"/>
          <w:szCs w:val="24"/>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pStyle w:val="Default"/>
        <w:rPr>
          <w:rFonts w:hAnsi="宋体"/>
          <w:b/>
          <w:bCs/>
        </w:rPr>
      </w:pPr>
    </w:p>
    <w:p w:rsidR="005638B1" w:rsidRDefault="005638B1">
      <w:pPr>
        <w:spacing w:line="480" w:lineRule="exact"/>
        <w:rPr>
          <w:rFonts w:ascii="宋体" w:hAnsi="宋体"/>
          <w:b/>
          <w:bCs/>
          <w:sz w:val="24"/>
          <w:szCs w:val="24"/>
        </w:rPr>
      </w:pPr>
    </w:p>
    <w:p w:rsidR="005638B1" w:rsidRDefault="003C14B0">
      <w:pPr>
        <w:spacing w:line="440" w:lineRule="exact"/>
        <w:rPr>
          <w:rFonts w:ascii="宋体" w:hAnsi="宋体"/>
          <w:b/>
          <w:bCs/>
          <w:sz w:val="28"/>
          <w:szCs w:val="28"/>
        </w:rPr>
      </w:pPr>
      <w:r>
        <w:rPr>
          <w:rFonts w:ascii="宋体" w:hAnsi="宋体" w:hint="eastAsia"/>
          <w:b/>
          <w:bCs/>
          <w:sz w:val="28"/>
          <w:szCs w:val="28"/>
        </w:rPr>
        <w:lastRenderedPageBreak/>
        <w:t>合同附件二</w:t>
      </w:r>
      <w:r>
        <w:rPr>
          <w:rFonts w:ascii="宋体" w:hAnsi="宋体" w:hint="eastAsia"/>
          <w:b/>
          <w:bCs/>
          <w:sz w:val="28"/>
          <w:szCs w:val="28"/>
        </w:rPr>
        <w:t xml:space="preserve">                  </w:t>
      </w:r>
      <w:r>
        <w:rPr>
          <w:rFonts w:ascii="宋体" w:hAnsi="宋体" w:hint="eastAsia"/>
          <w:b/>
          <w:bCs/>
          <w:sz w:val="28"/>
          <w:szCs w:val="28"/>
        </w:rPr>
        <w:t>现场负责人授权委托书</w:t>
      </w:r>
    </w:p>
    <w:p w:rsidR="005638B1" w:rsidRDefault="005638B1">
      <w:pPr>
        <w:spacing w:line="440" w:lineRule="exact"/>
        <w:rPr>
          <w:rFonts w:ascii="宋体" w:hAnsi="宋体"/>
          <w:b/>
          <w:bCs/>
          <w:sz w:val="28"/>
          <w:szCs w:val="28"/>
        </w:rPr>
      </w:pPr>
    </w:p>
    <w:p w:rsidR="005638B1" w:rsidRDefault="003C14B0">
      <w:pPr>
        <w:spacing w:line="440" w:lineRule="exact"/>
        <w:rPr>
          <w:rFonts w:ascii="宋体" w:hAnsi="宋体"/>
          <w:b/>
          <w:bCs/>
          <w:sz w:val="28"/>
          <w:szCs w:val="28"/>
        </w:rPr>
      </w:pPr>
      <w:r>
        <w:rPr>
          <w:rFonts w:ascii="宋体" w:hAnsi="宋体" w:hint="eastAsia"/>
          <w:b/>
          <w:bCs/>
          <w:sz w:val="28"/>
          <w:szCs w:val="28"/>
        </w:rPr>
        <w:t>盐城幼儿师范高等专科学校：</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本人</w:t>
      </w:r>
      <w:r>
        <w:rPr>
          <w:rFonts w:hint="eastAsia"/>
          <w:kern w:val="2"/>
          <w:sz w:val="28"/>
          <w:szCs w:val="28"/>
        </w:rPr>
        <w:t>(</w:t>
      </w:r>
      <w:r>
        <w:rPr>
          <w:rFonts w:hint="eastAsia"/>
          <w:kern w:val="2"/>
          <w:sz w:val="28"/>
          <w:szCs w:val="28"/>
        </w:rPr>
        <w:t>姓名</w:t>
      </w:r>
      <w:r>
        <w:rPr>
          <w:rFonts w:hint="eastAsia"/>
          <w:kern w:val="2"/>
          <w:sz w:val="28"/>
          <w:szCs w:val="28"/>
        </w:rPr>
        <w:t>)</w:t>
      </w:r>
      <w:r>
        <w:rPr>
          <w:rFonts w:hint="eastAsia"/>
          <w:kern w:val="2"/>
          <w:sz w:val="28"/>
          <w:szCs w:val="28"/>
        </w:rPr>
        <w:t>系</w:t>
      </w:r>
      <w:r>
        <w:rPr>
          <w:rFonts w:hint="eastAsia"/>
          <w:kern w:val="2"/>
          <w:sz w:val="28"/>
          <w:szCs w:val="28"/>
        </w:rPr>
        <w:t>(</w:t>
      </w:r>
      <w:r>
        <w:rPr>
          <w:rFonts w:hint="eastAsia"/>
          <w:kern w:val="2"/>
          <w:sz w:val="28"/>
          <w:szCs w:val="28"/>
        </w:rPr>
        <w:t>单位名称全称</w:t>
      </w:r>
      <w:r>
        <w:rPr>
          <w:rFonts w:hint="eastAsia"/>
          <w:kern w:val="2"/>
          <w:sz w:val="28"/>
          <w:szCs w:val="28"/>
        </w:rPr>
        <w:t>)</w:t>
      </w:r>
      <w:r>
        <w:rPr>
          <w:rFonts w:hint="eastAsia"/>
          <w:kern w:val="2"/>
          <w:sz w:val="28"/>
          <w:szCs w:val="28"/>
        </w:rPr>
        <w:t>的法定代表人，现授权委托</w:t>
      </w:r>
      <w:r>
        <w:rPr>
          <w:rFonts w:hint="eastAsia"/>
          <w:kern w:val="2"/>
          <w:sz w:val="28"/>
          <w:szCs w:val="28"/>
        </w:rPr>
        <w:t>(</w:t>
      </w:r>
      <w:r>
        <w:rPr>
          <w:rFonts w:hint="eastAsia"/>
          <w:kern w:val="2"/>
          <w:sz w:val="28"/>
          <w:szCs w:val="28"/>
        </w:rPr>
        <w:t>姓名</w:t>
      </w:r>
      <w:r>
        <w:rPr>
          <w:rFonts w:hint="eastAsia"/>
          <w:kern w:val="2"/>
          <w:sz w:val="28"/>
          <w:szCs w:val="28"/>
        </w:rPr>
        <w:t>)</w:t>
      </w:r>
      <w:r>
        <w:rPr>
          <w:rFonts w:hint="eastAsia"/>
          <w:kern w:val="2"/>
          <w:sz w:val="28"/>
          <w:szCs w:val="28"/>
        </w:rPr>
        <w:t>为我公司承建贵校项目现场负责人，以本公司的名义负责该项目的工作。其在我司授权范围内行使以下职权：</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1</w:t>
      </w:r>
      <w:r>
        <w:rPr>
          <w:rFonts w:hint="eastAsia"/>
          <w:kern w:val="2"/>
          <w:sz w:val="28"/>
          <w:szCs w:val="28"/>
        </w:rPr>
        <w:t>、作为公司委派的本项目法定现场负责人，是项目质量、进度、</w:t>
      </w:r>
      <w:hyperlink r:id="rId13" w:history="1">
        <w:r>
          <w:rPr>
            <w:rStyle w:val="aa"/>
            <w:rFonts w:hint="eastAsia"/>
            <w:kern w:val="2"/>
            <w:sz w:val="28"/>
            <w:szCs w:val="28"/>
          </w:rPr>
          <w:t>安全</w:t>
        </w:r>
      </w:hyperlink>
      <w:r>
        <w:rPr>
          <w:rFonts w:hint="eastAsia"/>
          <w:kern w:val="2"/>
          <w:sz w:val="28"/>
          <w:szCs w:val="28"/>
        </w:rPr>
        <w:t>、成本、人力资源管理的第一责任人。</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2</w:t>
      </w:r>
      <w:r>
        <w:rPr>
          <w:rFonts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4" w:history="1">
        <w:r>
          <w:rPr>
            <w:rStyle w:val="aa"/>
            <w:rFonts w:hint="eastAsia"/>
            <w:kern w:val="2"/>
            <w:sz w:val="28"/>
            <w:szCs w:val="28"/>
          </w:rPr>
          <w:t>规定</w:t>
        </w:r>
      </w:hyperlink>
      <w:r>
        <w:rPr>
          <w:rFonts w:hint="eastAsia"/>
          <w:kern w:val="2"/>
          <w:sz w:val="28"/>
          <w:szCs w:val="28"/>
        </w:rPr>
        <w:t>进行处理。</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3</w:t>
      </w:r>
      <w:r>
        <w:rPr>
          <w:rFonts w:hint="eastAsia"/>
          <w:kern w:val="2"/>
          <w:sz w:val="28"/>
          <w:szCs w:val="28"/>
        </w:rPr>
        <w:t>、组织各阶段的质量</w:t>
      </w:r>
      <w:hyperlink r:id="rId15" w:history="1">
        <w:r>
          <w:rPr>
            <w:rStyle w:val="aa"/>
            <w:rFonts w:hint="eastAsia"/>
            <w:kern w:val="2"/>
            <w:sz w:val="28"/>
            <w:szCs w:val="28"/>
          </w:rPr>
          <w:t>验收</w:t>
        </w:r>
      </w:hyperlink>
      <w:r>
        <w:rPr>
          <w:rFonts w:hint="eastAsia"/>
          <w:kern w:val="2"/>
          <w:sz w:val="28"/>
          <w:szCs w:val="28"/>
        </w:rPr>
        <w:t>工作</w:t>
      </w:r>
      <w:r>
        <w:rPr>
          <w:rFonts w:hint="eastAsia"/>
          <w:kern w:val="2"/>
          <w:sz w:val="28"/>
          <w:szCs w:val="28"/>
        </w:rPr>
        <w:t>(</w:t>
      </w:r>
      <w:r>
        <w:rPr>
          <w:rFonts w:hint="eastAsia"/>
          <w:kern w:val="2"/>
          <w:sz w:val="28"/>
          <w:szCs w:val="28"/>
        </w:rPr>
        <w:t>包括隐蔽工程</w:t>
      </w:r>
      <w:r>
        <w:rPr>
          <w:rFonts w:hint="eastAsia"/>
          <w:kern w:val="2"/>
          <w:sz w:val="28"/>
          <w:szCs w:val="28"/>
        </w:rPr>
        <w:t>)</w:t>
      </w:r>
      <w:r>
        <w:rPr>
          <w:rFonts w:hint="eastAsia"/>
          <w:kern w:val="2"/>
          <w:sz w:val="28"/>
          <w:szCs w:val="28"/>
        </w:rPr>
        <w:t>，确保项目质量。</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4</w:t>
      </w:r>
      <w:r>
        <w:rPr>
          <w:rFonts w:hint="eastAsia"/>
          <w:kern w:val="2"/>
          <w:sz w:val="28"/>
          <w:szCs w:val="28"/>
        </w:rPr>
        <w:t>、按照合同和项目进度代表我司办理申请、支付项目资金的有关手续。负责监管农民工工资发放，处理有关拖欠民工工资、材料款、骗取或挪项目款等事宜。</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5</w:t>
      </w:r>
      <w:r>
        <w:rPr>
          <w:rFonts w:hint="eastAsia"/>
          <w:kern w:val="2"/>
          <w:sz w:val="28"/>
          <w:szCs w:val="28"/>
        </w:rPr>
        <w:t>、配合审计部门做好项目审计，并及时提供相关资料。</w:t>
      </w:r>
    </w:p>
    <w:p w:rsidR="005638B1" w:rsidRDefault="003C14B0">
      <w:pPr>
        <w:pStyle w:val="a8"/>
        <w:spacing w:before="0" w:beforeAutospacing="0" w:after="0" w:afterAutospacing="0" w:line="440" w:lineRule="exact"/>
        <w:ind w:firstLine="482"/>
        <w:rPr>
          <w:kern w:val="2"/>
          <w:sz w:val="28"/>
          <w:szCs w:val="28"/>
        </w:rPr>
      </w:pPr>
      <w:r>
        <w:rPr>
          <w:rFonts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w:t>
      </w:r>
      <w:r>
        <w:rPr>
          <w:rFonts w:hint="eastAsia"/>
          <w:kern w:val="2"/>
          <w:sz w:val="28"/>
          <w:szCs w:val="28"/>
        </w:rPr>
        <w:t>消而失效。</w:t>
      </w:r>
    </w:p>
    <w:p w:rsidR="005638B1" w:rsidRDefault="003C14B0">
      <w:pPr>
        <w:spacing w:line="440" w:lineRule="exact"/>
        <w:rPr>
          <w:rFonts w:ascii="宋体" w:hAnsi="宋体"/>
          <w:sz w:val="28"/>
          <w:szCs w:val="28"/>
        </w:rPr>
      </w:pPr>
      <w:r>
        <w:rPr>
          <w:rFonts w:ascii="宋体" w:hAnsi="宋体" w:hint="eastAsia"/>
          <w:sz w:val="28"/>
          <w:szCs w:val="28"/>
        </w:rPr>
        <w:t>受委托的现场负责人（签名）：</w:t>
      </w:r>
      <w:r>
        <w:rPr>
          <w:rFonts w:ascii="宋体" w:hAnsi="宋体" w:hint="eastAsia"/>
          <w:sz w:val="28"/>
          <w:szCs w:val="28"/>
        </w:rPr>
        <w:t xml:space="preserve">      </w:t>
      </w:r>
      <w:r>
        <w:rPr>
          <w:rFonts w:ascii="宋体" w:hAnsi="宋体" w:hint="eastAsia"/>
          <w:sz w:val="28"/>
          <w:szCs w:val="28"/>
        </w:rPr>
        <w:t>联系电话：</w:t>
      </w:r>
    </w:p>
    <w:p w:rsidR="005638B1" w:rsidRDefault="003C14B0">
      <w:pPr>
        <w:spacing w:line="440" w:lineRule="exact"/>
        <w:rPr>
          <w:rFonts w:ascii="宋体" w:hAnsi="宋体"/>
          <w:sz w:val="28"/>
          <w:szCs w:val="28"/>
        </w:rPr>
      </w:pPr>
      <w:r>
        <w:rPr>
          <w:rFonts w:ascii="宋体" w:hAnsi="宋体" w:hint="eastAsia"/>
          <w:sz w:val="28"/>
          <w:szCs w:val="28"/>
        </w:rPr>
        <w:t>性别：</w:t>
      </w:r>
      <w:r>
        <w:rPr>
          <w:rFonts w:ascii="宋体" w:hAnsi="宋体" w:hint="eastAsia"/>
          <w:sz w:val="28"/>
          <w:szCs w:val="28"/>
        </w:rPr>
        <w:t xml:space="preserve">       </w:t>
      </w:r>
      <w:r>
        <w:rPr>
          <w:rFonts w:ascii="宋体" w:hAnsi="宋体" w:hint="eastAsia"/>
          <w:sz w:val="28"/>
          <w:szCs w:val="28"/>
        </w:rPr>
        <w:t>年龄：</w:t>
      </w:r>
      <w:r>
        <w:rPr>
          <w:rFonts w:ascii="宋体" w:hAnsi="宋体" w:hint="eastAsia"/>
          <w:sz w:val="28"/>
          <w:szCs w:val="28"/>
        </w:rPr>
        <w:t xml:space="preserve">          </w:t>
      </w:r>
      <w:r>
        <w:rPr>
          <w:rFonts w:ascii="宋体" w:hAnsi="宋体" w:hint="eastAsia"/>
          <w:sz w:val="28"/>
          <w:szCs w:val="28"/>
        </w:rPr>
        <w:t>身份证号码：</w:t>
      </w:r>
    </w:p>
    <w:p w:rsidR="005638B1" w:rsidRDefault="003C14B0">
      <w:pPr>
        <w:spacing w:line="440" w:lineRule="exact"/>
        <w:rPr>
          <w:rFonts w:ascii="宋体" w:hAnsi="宋体"/>
          <w:sz w:val="28"/>
          <w:szCs w:val="28"/>
        </w:rPr>
      </w:pPr>
      <w:r>
        <w:rPr>
          <w:rFonts w:ascii="宋体" w:hAnsi="宋体" w:hint="eastAsia"/>
          <w:sz w:val="28"/>
          <w:szCs w:val="28"/>
        </w:rPr>
        <w:t>现家庭详细住址：</w:t>
      </w:r>
    </w:p>
    <w:p w:rsidR="005638B1" w:rsidRDefault="003C14B0">
      <w:pPr>
        <w:spacing w:line="440" w:lineRule="exact"/>
        <w:rPr>
          <w:rFonts w:ascii="宋体" w:hAnsi="宋体"/>
          <w:sz w:val="28"/>
          <w:szCs w:val="28"/>
        </w:rPr>
      </w:pPr>
      <w:r>
        <w:rPr>
          <w:rFonts w:ascii="宋体" w:hAnsi="宋体" w:hint="eastAsia"/>
          <w:sz w:val="28"/>
          <w:szCs w:val="28"/>
        </w:rPr>
        <w:t>代理人无转委托权。特此委托。</w:t>
      </w:r>
    </w:p>
    <w:p w:rsidR="005638B1" w:rsidRDefault="005638B1">
      <w:pPr>
        <w:spacing w:line="440" w:lineRule="exact"/>
        <w:rPr>
          <w:rFonts w:ascii="宋体" w:hAnsi="宋体"/>
          <w:sz w:val="28"/>
          <w:szCs w:val="28"/>
        </w:rPr>
      </w:pPr>
    </w:p>
    <w:p w:rsidR="005638B1" w:rsidRDefault="003C14B0">
      <w:pPr>
        <w:spacing w:line="440" w:lineRule="exact"/>
        <w:rPr>
          <w:rFonts w:ascii="宋体" w:hAnsi="宋体"/>
          <w:sz w:val="28"/>
          <w:szCs w:val="28"/>
        </w:rPr>
      </w:pPr>
      <w:r>
        <w:rPr>
          <w:rFonts w:ascii="宋体" w:hAnsi="宋体" w:hint="eastAsia"/>
          <w:sz w:val="28"/>
          <w:szCs w:val="28"/>
        </w:rPr>
        <w:t>授权单位：</w:t>
      </w:r>
      <w:r>
        <w:rPr>
          <w:rFonts w:ascii="宋体" w:hAnsi="宋体" w:hint="eastAsia"/>
          <w:sz w:val="28"/>
          <w:szCs w:val="28"/>
        </w:rPr>
        <w:t>(</w:t>
      </w:r>
      <w:r>
        <w:rPr>
          <w:rFonts w:ascii="宋体" w:hAnsi="宋体" w:hint="eastAsia"/>
          <w:sz w:val="28"/>
          <w:szCs w:val="28"/>
        </w:rPr>
        <w:t>盖章</w:t>
      </w:r>
      <w:r>
        <w:rPr>
          <w:rFonts w:ascii="宋体" w:hAnsi="宋体" w:hint="eastAsia"/>
          <w:sz w:val="28"/>
          <w:szCs w:val="28"/>
        </w:rPr>
        <w:t xml:space="preserve">)           </w:t>
      </w:r>
      <w:r>
        <w:rPr>
          <w:rFonts w:ascii="宋体" w:hAnsi="宋体" w:hint="eastAsia"/>
          <w:sz w:val="28"/>
          <w:szCs w:val="28"/>
        </w:rPr>
        <w:t>授权单位法定代表人：</w:t>
      </w:r>
      <w:r>
        <w:rPr>
          <w:rFonts w:ascii="宋体" w:hAnsi="宋体" w:hint="eastAsia"/>
          <w:sz w:val="28"/>
          <w:szCs w:val="28"/>
        </w:rPr>
        <w:t>(</w:t>
      </w:r>
      <w:r>
        <w:rPr>
          <w:rFonts w:ascii="宋体" w:hAnsi="宋体" w:hint="eastAsia"/>
          <w:sz w:val="28"/>
          <w:szCs w:val="28"/>
        </w:rPr>
        <w:t>签字</w:t>
      </w:r>
      <w:r>
        <w:rPr>
          <w:rFonts w:ascii="宋体" w:hAnsi="宋体" w:hint="eastAsia"/>
          <w:sz w:val="28"/>
          <w:szCs w:val="28"/>
        </w:rPr>
        <w:t xml:space="preserve">)      </w:t>
      </w:r>
    </w:p>
    <w:p w:rsidR="005638B1" w:rsidRDefault="005638B1">
      <w:pPr>
        <w:spacing w:line="440" w:lineRule="exact"/>
        <w:rPr>
          <w:rFonts w:ascii="宋体" w:hAnsi="宋体"/>
          <w:sz w:val="28"/>
          <w:szCs w:val="28"/>
        </w:rPr>
      </w:pPr>
    </w:p>
    <w:p w:rsidR="005638B1" w:rsidRDefault="003C14B0">
      <w:pPr>
        <w:spacing w:line="440" w:lineRule="exact"/>
        <w:ind w:firstLineChars="1500" w:firstLine="4200"/>
        <w:rPr>
          <w:rFonts w:ascii="宋体" w:hAnsi="宋体"/>
          <w:sz w:val="28"/>
          <w:szCs w:val="28"/>
        </w:rPr>
      </w:pPr>
      <w:r>
        <w:rPr>
          <w:rFonts w:ascii="宋体" w:hAnsi="宋体" w:hint="eastAsia"/>
          <w:sz w:val="28"/>
          <w:szCs w:val="28"/>
        </w:rPr>
        <w:t>授权日期：年月日</w:t>
      </w:r>
    </w:p>
    <w:p w:rsidR="005638B1" w:rsidRDefault="005638B1">
      <w:pPr>
        <w:spacing w:line="440" w:lineRule="exact"/>
      </w:pPr>
    </w:p>
    <w:p w:rsidR="005638B1" w:rsidRDefault="003C14B0">
      <w:pPr>
        <w:pStyle w:val="2"/>
        <w:spacing w:line="440" w:lineRule="exact"/>
        <w:jc w:val="left"/>
        <w:rPr>
          <w:rFonts w:ascii="黑体" w:eastAsia="黑体" w:hAnsi="黑体"/>
          <w:b w:val="0"/>
          <w:bCs w:val="0"/>
          <w:color w:val="000000"/>
        </w:rPr>
      </w:pPr>
      <w:r>
        <w:rPr>
          <w:rFonts w:ascii="宋体" w:eastAsia="宋体" w:hAnsi="宋体" w:hint="eastAsia"/>
          <w:sz w:val="28"/>
          <w:szCs w:val="28"/>
        </w:rPr>
        <w:t>附：被授权人身份证复印件（正反，签字盖章）</w:t>
      </w:r>
      <w:r>
        <w:rPr>
          <w:rFonts w:ascii="宋体" w:eastAsia="宋体" w:hAnsi="宋体" w:hint="eastAsia"/>
          <w:color w:val="000000"/>
          <w:sz w:val="28"/>
          <w:szCs w:val="28"/>
        </w:rPr>
        <w:br w:type="page"/>
      </w:r>
    </w:p>
    <w:p w:rsidR="005638B1" w:rsidRDefault="003C14B0">
      <w:pPr>
        <w:pStyle w:val="2"/>
        <w:spacing w:line="440" w:lineRule="exact"/>
        <w:rPr>
          <w:rFonts w:ascii="黑体" w:eastAsia="黑体" w:hAnsi="黑体"/>
          <w:b w:val="0"/>
          <w:bCs w:val="0"/>
          <w:color w:val="000000"/>
        </w:rPr>
      </w:pPr>
      <w:r>
        <w:rPr>
          <w:rFonts w:ascii="黑体" w:eastAsia="黑体" w:hAnsi="黑体" w:hint="eastAsia"/>
          <w:b w:val="0"/>
          <w:bCs w:val="0"/>
          <w:color w:val="000000"/>
        </w:rPr>
        <w:lastRenderedPageBreak/>
        <w:t>第四章</w:t>
      </w:r>
      <w:r>
        <w:rPr>
          <w:rFonts w:ascii="黑体" w:eastAsia="黑体" w:hAnsi="黑体" w:hint="eastAsia"/>
          <w:b w:val="0"/>
          <w:bCs w:val="0"/>
          <w:color w:val="000000"/>
        </w:rPr>
        <w:t xml:space="preserve">  </w:t>
      </w:r>
      <w:r>
        <w:rPr>
          <w:rFonts w:ascii="黑体" w:eastAsia="黑体" w:hAnsi="黑体" w:hint="eastAsia"/>
          <w:b w:val="0"/>
          <w:bCs w:val="0"/>
          <w:color w:val="000000"/>
        </w:rPr>
        <w:t>项目需求</w:t>
      </w:r>
    </w:p>
    <w:p w:rsidR="005638B1" w:rsidRDefault="003C14B0">
      <w:pPr>
        <w:spacing w:line="360" w:lineRule="auto"/>
        <w:rPr>
          <w:rFonts w:ascii="宋体" w:hAnsi="宋体"/>
          <w:b/>
          <w:bCs/>
          <w:sz w:val="28"/>
          <w:szCs w:val="28"/>
        </w:rPr>
      </w:pPr>
      <w:r>
        <w:rPr>
          <w:rFonts w:ascii="宋体" w:hAnsi="宋体" w:hint="eastAsia"/>
          <w:b/>
          <w:bCs/>
          <w:sz w:val="28"/>
          <w:szCs w:val="28"/>
        </w:rPr>
        <w:t>一、货物名称：</w:t>
      </w:r>
      <w:r>
        <w:rPr>
          <w:rFonts w:ascii="宋体" w:hAnsi="宋体" w:hint="eastAsia"/>
          <w:sz w:val="28"/>
          <w:szCs w:val="28"/>
        </w:rPr>
        <w:t>盐城幼儿师范高等专科学校计算机云综合实训实验室计算机采购项目</w:t>
      </w:r>
    </w:p>
    <w:p w:rsidR="005638B1" w:rsidRDefault="003C14B0">
      <w:pPr>
        <w:spacing w:line="360" w:lineRule="auto"/>
        <w:rPr>
          <w:rFonts w:ascii="宋体" w:hAnsi="宋体"/>
          <w:b/>
          <w:bCs/>
          <w:sz w:val="28"/>
          <w:szCs w:val="28"/>
        </w:rPr>
      </w:pPr>
      <w:r>
        <w:rPr>
          <w:rFonts w:ascii="宋体" w:hAnsi="宋体" w:hint="eastAsia"/>
          <w:b/>
          <w:bCs/>
          <w:sz w:val="28"/>
          <w:szCs w:val="28"/>
        </w:rPr>
        <w:t>二、技术条款</w:t>
      </w:r>
    </w:p>
    <w:tbl>
      <w:tblPr>
        <w:tblW w:w="9045" w:type="dxa"/>
        <w:jc w:val="center"/>
        <w:tblLayout w:type="fixed"/>
        <w:tblLook w:val="04A0"/>
      </w:tblPr>
      <w:tblGrid>
        <w:gridCol w:w="917"/>
        <w:gridCol w:w="1665"/>
        <w:gridCol w:w="5229"/>
        <w:gridCol w:w="1234"/>
      </w:tblGrid>
      <w:tr w:rsidR="005638B1">
        <w:trPr>
          <w:trHeight w:val="500"/>
          <w:jc w:val="center"/>
        </w:trPr>
        <w:tc>
          <w:tcPr>
            <w:tcW w:w="917" w:type="dxa"/>
            <w:tcBorders>
              <w:top w:val="single" w:sz="4" w:space="0" w:color="auto"/>
              <w:left w:val="single" w:sz="4" w:space="0" w:color="auto"/>
              <w:bottom w:val="single" w:sz="4" w:space="0" w:color="auto"/>
              <w:right w:val="single" w:sz="4" w:space="0" w:color="auto"/>
            </w:tcBorders>
            <w:shd w:val="clear" w:color="auto" w:fill="D8D8D8"/>
            <w:noWrap/>
            <w:vAlign w:val="center"/>
          </w:tcPr>
          <w:p w:rsidR="005638B1" w:rsidRDefault="003C14B0">
            <w:pPr>
              <w:rPr>
                <w:rStyle w:val="15"/>
                <w:rFonts w:hAnsi="宋体" w:cs="宋体"/>
              </w:rPr>
            </w:pPr>
            <w:r>
              <w:rPr>
                <w:rFonts w:ascii="宋体" w:hAnsi="宋体" w:hint="eastAsia"/>
                <w:sz w:val="24"/>
                <w:szCs w:val="24"/>
              </w:rPr>
              <w:t>序号</w:t>
            </w:r>
          </w:p>
        </w:tc>
        <w:tc>
          <w:tcPr>
            <w:tcW w:w="1665" w:type="dxa"/>
            <w:tcBorders>
              <w:top w:val="single" w:sz="4" w:space="0" w:color="auto"/>
              <w:left w:val="nil"/>
              <w:bottom w:val="single" w:sz="4" w:space="0" w:color="auto"/>
              <w:right w:val="single" w:sz="4" w:space="0" w:color="auto"/>
            </w:tcBorders>
            <w:shd w:val="clear" w:color="auto" w:fill="D8D8D8"/>
            <w:noWrap/>
            <w:vAlign w:val="center"/>
          </w:tcPr>
          <w:p w:rsidR="005638B1" w:rsidRDefault="003C14B0">
            <w:pPr>
              <w:rPr>
                <w:rStyle w:val="15"/>
                <w:rFonts w:hAnsi="宋体" w:cs="宋体"/>
              </w:rPr>
            </w:pPr>
            <w:r>
              <w:rPr>
                <w:rFonts w:ascii="宋体" w:hAnsi="宋体" w:hint="eastAsia"/>
                <w:sz w:val="24"/>
                <w:szCs w:val="24"/>
              </w:rPr>
              <w:t>设备名称</w:t>
            </w:r>
          </w:p>
        </w:tc>
        <w:tc>
          <w:tcPr>
            <w:tcW w:w="5229" w:type="dxa"/>
            <w:tcBorders>
              <w:top w:val="single" w:sz="4" w:space="0" w:color="auto"/>
              <w:left w:val="nil"/>
              <w:bottom w:val="single" w:sz="4" w:space="0" w:color="auto"/>
              <w:right w:val="single" w:sz="4" w:space="0" w:color="auto"/>
            </w:tcBorders>
            <w:shd w:val="clear" w:color="auto" w:fill="D8D8D8"/>
            <w:noWrap/>
            <w:vAlign w:val="center"/>
          </w:tcPr>
          <w:p w:rsidR="005638B1" w:rsidRDefault="003C14B0">
            <w:pPr>
              <w:jc w:val="center"/>
              <w:rPr>
                <w:rStyle w:val="15"/>
                <w:rFonts w:hAnsi="宋体" w:cs="宋体"/>
              </w:rPr>
            </w:pPr>
            <w:r>
              <w:rPr>
                <w:rFonts w:ascii="宋体" w:hAnsi="宋体" w:hint="eastAsia"/>
                <w:sz w:val="24"/>
                <w:szCs w:val="24"/>
              </w:rPr>
              <w:t>配置参数相关说明</w:t>
            </w:r>
          </w:p>
        </w:tc>
        <w:tc>
          <w:tcPr>
            <w:tcW w:w="1234" w:type="dxa"/>
            <w:tcBorders>
              <w:top w:val="single" w:sz="4" w:space="0" w:color="auto"/>
              <w:left w:val="nil"/>
              <w:bottom w:val="single" w:sz="4" w:space="0" w:color="auto"/>
              <w:right w:val="single" w:sz="4" w:space="0" w:color="auto"/>
            </w:tcBorders>
            <w:shd w:val="clear" w:color="auto" w:fill="D8D8D8"/>
            <w:noWrap/>
            <w:vAlign w:val="center"/>
          </w:tcPr>
          <w:p w:rsidR="005638B1" w:rsidRDefault="003C14B0">
            <w:pPr>
              <w:jc w:val="center"/>
              <w:rPr>
                <w:rFonts w:ascii="宋体" w:hAnsi="宋体"/>
                <w:sz w:val="24"/>
                <w:szCs w:val="24"/>
              </w:rPr>
            </w:pPr>
            <w:r>
              <w:rPr>
                <w:rFonts w:ascii="宋体" w:hAnsi="宋体" w:hint="eastAsia"/>
                <w:sz w:val="24"/>
                <w:szCs w:val="24"/>
              </w:rPr>
              <w:t>数量（台）</w:t>
            </w:r>
          </w:p>
        </w:tc>
      </w:tr>
      <w:tr w:rsidR="005638B1">
        <w:trPr>
          <w:trHeight w:val="1386"/>
          <w:jc w:val="center"/>
        </w:trPr>
        <w:tc>
          <w:tcPr>
            <w:tcW w:w="917" w:type="dxa"/>
            <w:tcBorders>
              <w:top w:val="single" w:sz="4" w:space="0" w:color="auto"/>
              <w:left w:val="single" w:sz="4" w:space="0" w:color="auto"/>
              <w:bottom w:val="single" w:sz="4" w:space="0" w:color="auto"/>
              <w:right w:val="single" w:sz="4" w:space="0" w:color="auto"/>
            </w:tcBorders>
            <w:noWrap/>
            <w:vAlign w:val="center"/>
          </w:tcPr>
          <w:p w:rsidR="005638B1" w:rsidRDefault="003C14B0">
            <w:pPr>
              <w:rPr>
                <w:rStyle w:val="15"/>
                <w:rFonts w:hAnsi="宋体" w:cs="宋体"/>
              </w:rPr>
            </w:pPr>
            <w:r>
              <w:rPr>
                <w:rFonts w:hint="eastAsia"/>
                <w:sz w:val="24"/>
                <w:szCs w:val="24"/>
              </w:rPr>
              <w:t>1</w:t>
            </w:r>
          </w:p>
        </w:tc>
        <w:tc>
          <w:tcPr>
            <w:tcW w:w="1665" w:type="dxa"/>
            <w:tcBorders>
              <w:top w:val="single" w:sz="4" w:space="0" w:color="auto"/>
              <w:left w:val="nil"/>
              <w:bottom w:val="single" w:sz="4" w:space="0" w:color="auto"/>
              <w:right w:val="single" w:sz="4" w:space="0" w:color="auto"/>
            </w:tcBorders>
            <w:noWrap/>
            <w:vAlign w:val="center"/>
          </w:tcPr>
          <w:p w:rsidR="005638B1" w:rsidRDefault="003C14B0">
            <w:pPr>
              <w:rPr>
                <w:rStyle w:val="15"/>
                <w:sz w:val="24"/>
                <w:szCs w:val="24"/>
              </w:rPr>
            </w:pPr>
            <w:r>
              <w:rPr>
                <w:rFonts w:hAnsi="宋体" w:hint="eastAsia"/>
                <w:sz w:val="24"/>
                <w:szCs w:val="24"/>
              </w:rPr>
              <w:t>计算机云综合实训实验室教学用计算机</w:t>
            </w:r>
          </w:p>
        </w:tc>
        <w:tc>
          <w:tcPr>
            <w:tcW w:w="5229" w:type="dxa"/>
            <w:tcBorders>
              <w:top w:val="single" w:sz="4" w:space="0" w:color="auto"/>
              <w:left w:val="nil"/>
              <w:bottom w:val="single" w:sz="4" w:space="0" w:color="auto"/>
              <w:right w:val="single" w:sz="4" w:space="0" w:color="auto"/>
            </w:tcBorders>
            <w:noWrap/>
            <w:vAlign w:val="center"/>
          </w:tcPr>
          <w:p w:rsidR="005638B1" w:rsidRDefault="003C14B0">
            <w:pPr>
              <w:spacing w:line="440" w:lineRule="exact"/>
              <w:rPr>
                <w:rFonts w:ascii="宋体" w:hAnsi="宋体"/>
                <w:sz w:val="24"/>
                <w:szCs w:val="24"/>
              </w:rPr>
            </w:pPr>
            <w:r>
              <w:rPr>
                <w:rFonts w:ascii="宋体" w:hAnsi="宋体" w:hint="eastAsia"/>
                <w:sz w:val="24"/>
                <w:szCs w:val="24"/>
              </w:rPr>
              <w:t>1.CPU:CPU</w:t>
            </w:r>
            <w:r>
              <w:rPr>
                <w:rFonts w:ascii="宋体" w:hAnsi="宋体" w:hint="eastAsia"/>
                <w:sz w:val="24"/>
                <w:szCs w:val="24"/>
              </w:rPr>
              <w:t>≥</w:t>
            </w:r>
            <w:r>
              <w:rPr>
                <w:rFonts w:ascii="宋体" w:hAnsi="宋体" w:hint="eastAsia"/>
                <w:sz w:val="24"/>
                <w:szCs w:val="24"/>
              </w:rPr>
              <w:t>AMD Ryzen5 3600</w:t>
            </w:r>
            <w:r>
              <w:rPr>
                <w:rFonts w:ascii="宋体" w:hAnsi="宋体" w:hint="eastAsia"/>
                <w:sz w:val="24"/>
                <w:szCs w:val="24"/>
              </w:rPr>
              <w:t>，主板</w:t>
            </w:r>
            <w:r>
              <w:rPr>
                <w:rFonts w:ascii="宋体" w:hAnsi="宋体" w:hint="eastAsia"/>
                <w:sz w:val="24"/>
                <w:szCs w:val="24"/>
              </w:rPr>
              <w:t>AMD PRO560</w:t>
            </w:r>
            <w:r>
              <w:rPr>
                <w:rFonts w:ascii="宋体" w:hAnsi="宋体" w:hint="eastAsia"/>
                <w:sz w:val="24"/>
                <w:szCs w:val="24"/>
              </w:rPr>
              <w:t>以上芯片组或</w:t>
            </w:r>
            <w:r>
              <w:rPr>
                <w:rFonts w:ascii="宋体" w:hAnsi="宋体" w:hint="eastAsia"/>
                <w:sz w:val="24"/>
                <w:szCs w:val="24"/>
              </w:rPr>
              <w:t>CPU</w:t>
            </w:r>
            <w:r>
              <w:rPr>
                <w:rFonts w:ascii="宋体" w:hAnsi="宋体" w:hint="eastAsia"/>
                <w:sz w:val="24"/>
                <w:szCs w:val="24"/>
              </w:rPr>
              <w:t>≥</w:t>
            </w:r>
            <w:r>
              <w:rPr>
                <w:rFonts w:ascii="宋体" w:hAnsi="宋体" w:hint="eastAsia"/>
                <w:sz w:val="24"/>
                <w:szCs w:val="24"/>
              </w:rPr>
              <w:t>Intel i5 9500</w:t>
            </w:r>
            <w:r>
              <w:rPr>
                <w:rFonts w:ascii="宋体" w:hAnsi="宋体" w:hint="eastAsia"/>
                <w:sz w:val="24"/>
                <w:szCs w:val="24"/>
              </w:rPr>
              <w:t>，</w:t>
            </w:r>
            <w:r>
              <w:rPr>
                <w:rFonts w:ascii="宋体" w:hAnsi="宋体" w:hint="eastAsia"/>
                <w:sz w:val="24"/>
                <w:szCs w:val="24"/>
              </w:rPr>
              <w:t>Intel B365</w:t>
            </w:r>
            <w:r>
              <w:rPr>
                <w:rFonts w:ascii="宋体" w:hAnsi="宋体" w:hint="eastAsia"/>
                <w:sz w:val="24"/>
                <w:szCs w:val="24"/>
              </w:rPr>
              <w:t>以上芯片组；</w:t>
            </w:r>
          </w:p>
          <w:p w:rsidR="005638B1" w:rsidRDefault="003C14B0">
            <w:pPr>
              <w:rPr>
                <w:color w:val="FF0000"/>
                <w:kern w:val="0"/>
                <w:sz w:val="24"/>
                <w:szCs w:val="24"/>
              </w:rPr>
            </w:pPr>
            <w:r>
              <w:rPr>
                <w:rFonts w:ascii="宋体" w:hAnsi="宋体" w:hint="eastAsia"/>
                <w:sz w:val="24"/>
                <w:szCs w:val="24"/>
              </w:rPr>
              <w:t>2.</w:t>
            </w:r>
            <w:r>
              <w:rPr>
                <w:rFonts w:ascii="宋体" w:hAnsi="宋体" w:hint="eastAsia"/>
                <w:sz w:val="24"/>
                <w:szCs w:val="24"/>
              </w:rPr>
              <w:t>内存</w:t>
            </w:r>
            <w:r>
              <w:rPr>
                <w:rFonts w:ascii="宋体" w:hAnsi="宋体" w:hint="eastAsia"/>
                <w:sz w:val="24"/>
                <w:szCs w:val="24"/>
              </w:rPr>
              <w:t>:</w:t>
            </w:r>
            <w:r>
              <w:rPr>
                <w:rFonts w:ascii="宋体" w:hAnsi="宋体" w:hint="eastAsia"/>
                <w:sz w:val="24"/>
                <w:szCs w:val="24"/>
              </w:rPr>
              <w:t>内存≥</w:t>
            </w:r>
            <w:r>
              <w:rPr>
                <w:rFonts w:ascii="宋体" w:hAnsi="宋体" w:hint="eastAsia"/>
                <w:sz w:val="24"/>
                <w:szCs w:val="24"/>
              </w:rPr>
              <w:t xml:space="preserve"> 16G DDR4  </w:t>
            </w:r>
            <w:r>
              <w:rPr>
                <w:rFonts w:ascii="宋体" w:hAnsi="宋体" w:hint="eastAsia"/>
                <w:sz w:val="24"/>
                <w:szCs w:val="24"/>
              </w:rPr>
              <w:t>单根内存，最大支持</w:t>
            </w:r>
            <w:r>
              <w:rPr>
                <w:rFonts w:ascii="宋体" w:hAnsi="宋体" w:hint="eastAsia"/>
                <w:sz w:val="24"/>
                <w:szCs w:val="24"/>
              </w:rPr>
              <w:t>32G</w:t>
            </w:r>
            <w:r>
              <w:rPr>
                <w:rFonts w:ascii="宋体" w:hAnsi="宋体" w:hint="eastAsia"/>
                <w:sz w:val="24"/>
                <w:szCs w:val="24"/>
              </w:rPr>
              <w:t>以上内存容量；</w:t>
            </w:r>
          </w:p>
          <w:p w:rsidR="005638B1" w:rsidRDefault="003C14B0">
            <w:pPr>
              <w:spacing w:line="440" w:lineRule="exact"/>
              <w:rPr>
                <w:rFonts w:ascii="宋体" w:hAnsi="宋体"/>
                <w:sz w:val="24"/>
                <w:szCs w:val="24"/>
              </w:rPr>
            </w:pPr>
            <w:r>
              <w:rPr>
                <w:rFonts w:ascii="宋体" w:hAnsi="宋体" w:hint="eastAsia"/>
                <w:sz w:val="24"/>
                <w:szCs w:val="24"/>
              </w:rPr>
              <w:t>3</w:t>
            </w:r>
            <w:r>
              <w:rPr>
                <w:rFonts w:ascii="宋体" w:hAnsi="宋体" w:hint="eastAsia"/>
                <w:sz w:val="24"/>
                <w:szCs w:val="24"/>
              </w:rPr>
              <w:t>、显卡：显存≥</w:t>
            </w:r>
            <w:r>
              <w:rPr>
                <w:rFonts w:ascii="宋体" w:hAnsi="宋体" w:hint="eastAsia"/>
                <w:sz w:val="24"/>
                <w:szCs w:val="24"/>
              </w:rPr>
              <w:t>2G</w:t>
            </w:r>
            <w:r>
              <w:rPr>
                <w:rFonts w:ascii="宋体" w:hAnsi="宋体" w:hint="eastAsia"/>
                <w:sz w:val="24"/>
                <w:szCs w:val="24"/>
              </w:rPr>
              <w:t>，独立显卡；</w:t>
            </w:r>
          </w:p>
          <w:p w:rsidR="005638B1" w:rsidRDefault="003C14B0">
            <w:pPr>
              <w:spacing w:line="440" w:lineRule="exact"/>
              <w:rPr>
                <w:rFonts w:ascii="宋体" w:hAnsi="宋体"/>
                <w:sz w:val="24"/>
                <w:szCs w:val="24"/>
              </w:rPr>
            </w:pPr>
            <w:r>
              <w:rPr>
                <w:rFonts w:ascii="宋体" w:hAnsi="宋体" w:hint="eastAsia"/>
                <w:sz w:val="24"/>
                <w:szCs w:val="24"/>
              </w:rPr>
              <w:t>4</w:t>
            </w:r>
            <w:r>
              <w:rPr>
                <w:rFonts w:ascii="宋体" w:hAnsi="宋体" w:hint="eastAsia"/>
                <w:sz w:val="24"/>
                <w:szCs w:val="24"/>
              </w:rPr>
              <w:t>、网卡集成千兆以太网卡；</w:t>
            </w:r>
          </w:p>
          <w:p w:rsidR="005638B1" w:rsidRDefault="003C14B0">
            <w:pPr>
              <w:spacing w:line="440" w:lineRule="exact"/>
              <w:rPr>
                <w:rFonts w:ascii="宋体" w:hAnsi="宋体"/>
                <w:sz w:val="24"/>
                <w:szCs w:val="24"/>
              </w:rPr>
            </w:pPr>
            <w:r>
              <w:rPr>
                <w:rFonts w:ascii="宋体" w:hAnsi="宋体" w:hint="eastAsia"/>
                <w:sz w:val="24"/>
                <w:szCs w:val="24"/>
              </w:rPr>
              <w:t>5</w:t>
            </w:r>
            <w:r>
              <w:rPr>
                <w:rFonts w:ascii="宋体" w:hAnsi="宋体" w:hint="eastAsia"/>
                <w:sz w:val="24"/>
                <w:szCs w:val="24"/>
              </w:rPr>
              <w:t>、声卡：集成声卡，提供前置音频接口；</w:t>
            </w:r>
          </w:p>
          <w:p w:rsidR="005638B1" w:rsidRDefault="003C14B0">
            <w:pPr>
              <w:spacing w:line="440" w:lineRule="exact"/>
              <w:rPr>
                <w:rFonts w:ascii="宋体" w:hAnsi="宋体"/>
                <w:sz w:val="24"/>
                <w:szCs w:val="24"/>
              </w:rPr>
            </w:pPr>
            <w:r>
              <w:rPr>
                <w:rFonts w:ascii="宋体" w:hAnsi="宋体" w:hint="eastAsia"/>
                <w:sz w:val="24"/>
                <w:szCs w:val="24"/>
              </w:rPr>
              <w:t>6</w:t>
            </w:r>
            <w:r>
              <w:rPr>
                <w:rFonts w:ascii="宋体" w:hAnsi="宋体" w:hint="eastAsia"/>
                <w:sz w:val="24"/>
                <w:szCs w:val="24"/>
              </w:rPr>
              <w:t>、固态硬盘≥</w:t>
            </w:r>
            <w:r>
              <w:rPr>
                <w:rFonts w:ascii="宋体" w:hAnsi="宋体" w:hint="eastAsia"/>
                <w:sz w:val="24"/>
                <w:szCs w:val="24"/>
              </w:rPr>
              <w:t>512GB</w:t>
            </w:r>
            <w:r>
              <w:rPr>
                <w:rFonts w:ascii="宋体" w:hAnsi="宋体" w:hint="eastAsia"/>
                <w:sz w:val="24"/>
                <w:szCs w:val="24"/>
              </w:rPr>
              <w:t>；</w:t>
            </w:r>
          </w:p>
          <w:p w:rsidR="005638B1" w:rsidRDefault="003C14B0">
            <w:pPr>
              <w:spacing w:line="440" w:lineRule="exact"/>
              <w:rPr>
                <w:rFonts w:ascii="宋体" w:hAnsi="宋体"/>
                <w:sz w:val="24"/>
                <w:szCs w:val="24"/>
              </w:rPr>
            </w:pPr>
            <w:r>
              <w:rPr>
                <w:rFonts w:ascii="宋体" w:hAnsi="宋体" w:hint="eastAsia"/>
                <w:sz w:val="24"/>
                <w:szCs w:val="24"/>
              </w:rPr>
              <w:t>7</w:t>
            </w:r>
            <w:r>
              <w:rPr>
                <w:rFonts w:ascii="宋体" w:hAnsi="宋体" w:hint="eastAsia"/>
                <w:sz w:val="24"/>
                <w:szCs w:val="24"/>
              </w:rPr>
              <w:t>、键盘、鼠标：</w:t>
            </w:r>
            <w:r>
              <w:rPr>
                <w:rFonts w:ascii="宋体" w:hAnsi="宋体" w:hint="eastAsia"/>
                <w:sz w:val="24"/>
                <w:szCs w:val="24"/>
              </w:rPr>
              <w:t>PS/2</w:t>
            </w:r>
            <w:r>
              <w:rPr>
                <w:rFonts w:ascii="宋体" w:hAnsi="宋体" w:hint="eastAsia"/>
                <w:sz w:val="24"/>
                <w:szCs w:val="24"/>
              </w:rPr>
              <w:t>或</w:t>
            </w:r>
            <w:r>
              <w:rPr>
                <w:rFonts w:ascii="宋体" w:hAnsi="宋体" w:hint="eastAsia"/>
                <w:sz w:val="24"/>
                <w:szCs w:val="24"/>
              </w:rPr>
              <w:t>USB</w:t>
            </w:r>
            <w:r>
              <w:rPr>
                <w:rFonts w:ascii="宋体" w:hAnsi="宋体" w:hint="eastAsia"/>
                <w:sz w:val="24"/>
                <w:szCs w:val="24"/>
              </w:rPr>
              <w:t>接口；</w:t>
            </w:r>
          </w:p>
          <w:p w:rsidR="005638B1" w:rsidRDefault="003C14B0">
            <w:pPr>
              <w:spacing w:line="440" w:lineRule="exact"/>
              <w:rPr>
                <w:rFonts w:ascii="宋体" w:hAnsi="宋体"/>
                <w:sz w:val="24"/>
                <w:szCs w:val="24"/>
              </w:rPr>
            </w:pPr>
            <w:r>
              <w:rPr>
                <w:rFonts w:ascii="宋体" w:hAnsi="宋体" w:hint="eastAsia"/>
                <w:sz w:val="24"/>
                <w:szCs w:val="24"/>
              </w:rPr>
              <w:t>8</w:t>
            </w:r>
            <w:r>
              <w:rPr>
                <w:rFonts w:ascii="宋体" w:hAnsi="宋体" w:hint="eastAsia"/>
                <w:sz w:val="24"/>
                <w:szCs w:val="24"/>
              </w:rPr>
              <w:t>、</w:t>
            </w:r>
            <w:r>
              <w:rPr>
                <w:rFonts w:ascii="宋体" w:hAnsi="宋体" w:hint="eastAsia"/>
                <w:sz w:val="24"/>
                <w:szCs w:val="24"/>
              </w:rPr>
              <w:t>USB</w:t>
            </w:r>
            <w:r>
              <w:rPr>
                <w:rFonts w:ascii="宋体" w:hAnsi="宋体" w:hint="eastAsia"/>
                <w:sz w:val="24"/>
                <w:szCs w:val="24"/>
              </w:rPr>
              <w:t>接口≥</w:t>
            </w:r>
            <w:r>
              <w:rPr>
                <w:rFonts w:ascii="宋体" w:hAnsi="宋体" w:hint="eastAsia"/>
                <w:sz w:val="24"/>
                <w:szCs w:val="24"/>
              </w:rPr>
              <w:t>10</w:t>
            </w:r>
            <w:r>
              <w:rPr>
                <w:rFonts w:ascii="宋体" w:hAnsi="宋体" w:hint="eastAsia"/>
                <w:sz w:val="24"/>
                <w:szCs w:val="24"/>
              </w:rPr>
              <w:t>个</w:t>
            </w:r>
            <w:r>
              <w:rPr>
                <w:rFonts w:ascii="宋体" w:hAnsi="宋体" w:hint="eastAsia"/>
                <w:sz w:val="24"/>
                <w:szCs w:val="24"/>
              </w:rPr>
              <w:t>USB</w:t>
            </w:r>
            <w:r>
              <w:rPr>
                <w:rFonts w:ascii="宋体" w:hAnsi="宋体" w:hint="eastAsia"/>
                <w:sz w:val="24"/>
                <w:szCs w:val="24"/>
              </w:rPr>
              <w:t>接口</w:t>
            </w:r>
            <w:r>
              <w:rPr>
                <w:rFonts w:ascii="宋体" w:hAnsi="宋体" w:hint="eastAsia"/>
                <w:sz w:val="24"/>
                <w:szCs w:val="24"/>
              </w:rPr>
              <w:t>(</w:t>
            </w:r>
            <w:r>
              <w:rPr>
                <w:rFonts w:ascii="宋体" w:hAnsi="宋体" w:hint="eastAsia"/>
                <w:sz w:val="24"/>
                <w:szCs w:val="24"/>
              </w:rPr>
              <w:t>其中≥</w:t>
            </w:r>
            <w:r>
              <w:rPr>
                <w:rFonts w:ascii="宋体" w:hAnsi="宋体" w:hint="eastAsia"/>
                <w:sz w:val="24"/>
                <w:szCs w:val="24"/>
              </w:rPr>
              <w:t>6</w:t>
            </w:r>
            <w:r>
              <w:rPr>
                <w:rFonts w:ascii="宋体" w:hAnsi="宋体" w:hint="eastAsia"/>
                <w:sz w:val="24"/>
                <w:szCs w:val="24"/>
              </w:rPr>
              <w:t>个</w:t>
            </w:r>
            <w:r>
              <w:rPr>
                <w:rFonts w:ascii="宋体" w:hAnsi="宋体" w:hint="eastAsia"/>
                <w:sz w:val="24"/>
                <w:szCs w:val="24"/>
              </w:rPr>
              <w:t>USB 3.1 G1)</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组</w:t>
            </w:r>
            <w:r>
              <w:rPr>
                <w:rFonts w:ascii="宋体" w:hAnsi="宋体" w:hint="eastAsia"/>
                <w:sz w:val="24"/>
                <w:szCs w:val="24"/>
              </w:rPr>
              <w:t>PS/2</w:t>
            </w:r>
            <w:r>
              <w:rPr>
                <w:rFonts w:ascii="宋体" w:hAnsi="宋体" w:hint="eastAsia"/>
                <w:sz w:val="24"/>
                <w:szCs w:val="24"/>
              </w:rPr>
              <w:t>接口、</w:t>
            </w:r>
            <w:r>
              <w:rPr>
                <w:rFonts w:ascii="宋体" w:hAnsi="宋体" w:hint="eastAsia"/>
                <w:sz w:val="24"/>
                <w:szCs w:val="24"/>
              </w:rPr>
              <w:t>1</w:t>
            </w:r>
            <w:r>
              <w:rPr>
                <w:rFonts w:ascii="宋体" w:hAnsi="宋体" w:hint="eastAsia"/>
                <w:sz w:val="24"/>
                <w:szCs w:val="24"/>
              </w:rPr>
              <w:t>个串口、</w:t>
            </w:r>
            <w:r>
              <w:rPr>
                <w:rFonts w:ascii="宋体" w:hAnsi="宋体" w:hint="eastAsia"/>
                <w:sz w:val="24"/>
                <w:szCs w:val="24"/>
              </w:rPr>
              <w:t>VGA+HDMI</w:t>
            </w:r>
            <w:r>
              <w:rPr>
                <w:rFonts w:ascii="宋体" w:hAnsi="宋体" w:hint="eastAsia"/>
                <w:sz w:val="24"/>
                <w:szCs w:val="24"/>
              </w:rPr>
              <w:t>接口（</w:t>
            </w:r>
            <w:r>
              <w:rPr>
                <w:rFonts w:ascii="宋体" w:hAnsi="宋体" w:hint="eastAsia"/>
                <w:sz w:val="24"/>
                <w:szCs w:val="24"/>
              </w:rPr>
              <w:t>VGA</w:t>
            </w:r>
            <w:r>
              <w:rPr>
                <w:rFonts w:ascii="宋体" w:hAnsi="宋体" w:hint="eastAsia"/>
                <w:sz w:val="24"/>
                <w:szCs w:val="24"/>
              </w:rPr>
              <w:t>非转接）；</w:t>
            </w:r>
            <w:r>
              <w:rPr>
                <w:rFonts w:ascii="宋体" w:hAnsi="宋体" w:hint="eastAsia"/>
                <w:sz w:val="24"/>
                <w:szCs w:val="24"/>
              </w:rPr>
              <w:t xml:space="preserve"> </w:t>
            </w:r>
          </w:p>
          <w:p w:rsidR="005638B1" w:rsidRDefault="003C14B0">
            <w:pPr>
              <w:spacing w:line="440" w:lineRule="exact"/>
              <w:rPr>
                <w:rFonts w:ascii="宋体" w:hAnsi="宋体"/>
                <w:sz w:val="24"/>
                <w:szCs w:val="24"/>
              </w:rPr>
            </w:pPr>
            <w:r>
              <w:rPr>
                <w:rFonts w:ascii="宋体" w:hAnsi="宋体" w:hint="eastAsia"/>
                <w:sz w:val="24"/>
                <w:szCs w:val="24"/>
              </w:rPr>
              <w:t>9</w:t>
            </w:r>
            <w:r>
              <w:rPr>
                <w:rFonts w:ascii="宋体" w:hAnsi="宋体" w:hint="eastAsia"/>
                <w:sz w:val="24"/>
                <w:szCs w:val="24"/>
              </w:rPr>
              <w:t>、安全特性</w:t>
            </w:r>
            <w:r>
              <w:rPr>
                <w:rFonts w:ascii="宋体" w:hAnsi="宋体" w:hint="eastAsia"/>
                <w:sz w:val="24"/>
                <w:szCs w:val="24"/>
              </w:rPr>
              <w:t xml:space="preserve">  USB</w:t>
            </w:r>
            <w:r>
              <w:rPr>
                <w:rFonts w:ascii="宋体" w:hAnsi="宋体" w:hint="eastAsia"/>
                <w:sz w:val="24"/>
                <w:szCs w:val="24"/>
              </w:rPr>
              <w:t>屏蔽技术，仅识别</w:t>
            </w:r>
            <w:r>
              <w:rPr>
                <w:rFonts w:ascii="宋体" w:hAnsi="宋体" w:hint="eastAsia"/>
                <w:sz w:val="24"/>
                <w:szCs w:val="24"/>
              </w:rPr>
              <w:t>USB</w:t>
            </w:r>
            <w:r>
              <w:rPr>
                <w:rFonts w:ascii="宋体" w:hAnsi="宋体" w:hint="eastAsia"/>
                <w:sz w:val="24"/>
                <w:szCs w:val="24"/>
              </w:rPr>
              <w:t>键盘、鼠标，无法识别</w:t>
            </w:r>
            <w:r>
              <w:rPr>
                <w:rFonts w:ascii="宋体" w:hAnsi="宋体" w:hint="eastAsia"/>
                <w:sz w:val="24"/>
                <w:szCs w:val="24"/>
              </w:rPr>
              <w:t>USB</w:t>
            </w:r>
            <w:r>
              <w:rPr>
                <w:rFonts w:ascii="宋体" w:hAnsi="宋体" w:hint="eastAsia"/>
                <w:sz w:val="24"/>
                <w:szCs w:val="24"/>
              </w:rPr>
              <w:t>读取设备，有效防止数据泄露（</w:t>
            </w:r>
            <w:r>
              <w:rPr>
                <w:rFonts w:ascii="宋体" w:hAnsi="宋体" w:hint="eastAsia"/>
                <w:b/>
                <w:bCs/>
                <w:sz w:val="24"/>
                <w:szCs w:val="24"/>
              </w:rPr>
              <w:t>投标时提供功能性截屏彩色图片</w:t>
            </w:r>
            <w:r>
              <w:rPr>
                <w:rFonts w:ascii="宋体" w:hAnsi="宋体" w:hint="eastAsia"/>
                <w:b/>
                <w:bCs/>
                <w:color w:val="000000"/>
                <w:sz w:val="24"/>
                <w:szCs w:val="24"/>
              </w:rPr>
              <w:t>并加盖投标人公章</w:t>
            </w:r>
            <w:r>
              <w:rPr>
                <w:rFonts w:ascii="宋体" w:hAnsi="宋体" w:hint="eastAsia"/>
                <w:sz w:val="24"/>
                <w:szCs w:val="24"/>
              </w:rPr>
              <w:t>）；</w:t>
            </w:r>
            <w:r>
              <w:rPr>
                <w:rFonts w:ascii="宋体" w:hAnsi="宋体" w:hint="eastAsia"/>
                <w:sz w:val="24"/>
                <w:szCs w:val="24"/>
              </w:rPr>
              <w:t xml:space="preserve"> </w:t>
            </w:r>
          </w:p>
          <w:p w:rsidR="005638B1" w:rsidRDefault="003C14B0">
            <w:pPr>
              <w:spacing w:line="440" w:lineRule="exact"/>
              <w:rPr>
                <w:rFonts w:ascii="宋体" w:hAnsi="宋体"/>
                <w:sz w:val="24"/>
                <w:szCs w:val="24"/>
              </w:rPr>
            </w:pPr>
            <w:r>
              <w:rPr>
                <w:rFonts w:ascii="宋体" w:hAnsi="宋体" w:hint="eastAsia"/>
                <w:sz w:val="24"/>
                <w:szCs w:val="24"/>
              </w:rPr>
              <w:t>10</w:t>
            </w:r>
            <w:r>
              <w:rPr>
                <w:rFonts w:ascii="宋体" w:hAnsi="宋体" w:hint="eastAsia"/>
                <w:sz w:val="24"/>
                <w:szCs w:val="24"/>
              </w:rPr>
              <w:t>、显示器≥</w:t>
            </w:r>
            <w:r>
              <w:rPr>
                <w:rFonts w:ascii="宋体" w:hAnsi="宋体" w:hint="eastAsia"/>
                <w:sz w:val="24"/>
                <w:szCs w:val="24"/>
              </w:rPr>
              <w:t>19.5</w:t>
            </w:r>
            <w:r>
              <w:rPr>
                <w:rFonts w:ascii="宋体" w:hAnsi="宋体" w:hint="eastAsia"/>
                <w:sz w:val="24"/>
                <w:szCs w:val="24"/>
              </w:rPr>
              <w:t>寸，响应时间≤</w:t>
            </w:r>
            <w:r>
              <w:rPr>
                <w:rFonts w:ascii="宋体" w:hAnsi="宋体" w:hint="eastAsia"/>
                <w:sz w:val="24"/>
                <w:szCs w:val="24"/>
              </w:rPr>
              <w:t>2ms</w:t>
            </w:r>
            <w:r>
              <w:rPr>
                <w:rFonts w:ascii="宋体" w:hAnsi="宋体" w:hint="eastAsia"/>
                <w:sz w:val="24"/>
                <w:szCs w:val="24"/>
              </w:rPr>
              <w:t>；</w:t>
            </w:r>
          </w:p>
          <w:p w:rsidR="005638B1" w:rsidRDefault="003C14B0">
            <w:pPr>
              <w:spacing w:line="440" w:lineRule="exact"/>
              <w:rPr>
                <w:rFonts w:ascii="宋体" w:hAnsi="宋体"/>
                <w:sz w:val="24"/>
                <w:szCs w:val="24"/>
              </w:rPr>
            </w:pPr>
            <w:r>
              <w:rPr>
                <w:rFonts w:ascii="宋体" w:hAnsi="宋体" w:hint="eastAsia"/>
                <w:sz w:val="24"/>
                <w:szCs w:val="24"/>
              </w:rPr>
              <w:t>机箱标准</w:t>
            </w:r>
            <w:r>
              <w:rPr>
                <w:rFonts w:ascii="宋体" w:hAnsi="宋体" w:hint="eastAsia"/>
                <w:sz w:val="24"/>
                <w:szCs w:val="24"/>
              </w:rPr>
              <w:t>MATX</w:t>
            </w:r>
            <w:r>
              <w:rPr>
                <w:rFonts w:ascii="宋体" w:hAnsi="宋体" w:hint="eastAsia"/>
                <w:sz w:val="24"/>
                <w:szCs w:val="24"/>
              </w:rPr>
              <w:t>立式机箱，机箱不大于</w:t>
            </w:r>
            <w:r>
              <w:rPr>
                <w:rFonts w:ascii="宋体" w:hAnsi="宋体" w:hint="eastAsia"/>
                <w:sz w:val="24"/>
                <w:szCs w:val="24"/>
              </w:rPr>
              <w:t>16L</w:t>
            </w:r>
            <w:r>
              <w:rPr>
                <w:rFonts w:ascii="宋体" w:hAnsi="宋体" w:hint="eastAsia"/>
                <w:sz w:val="24"/>
                <w:szCs w:val="24"/>
              </w:rPr>
              <w:t>，顶置提手；</w:t>
            </w:r>
          </w:p>
          <w:p w:rsidR="005638B1" w:rsidRDefault="003C14B0">
            <w:pPr>
              <w:spacing w:line="440" w:lineRule="exact"/>
              <w:rPr>
                <w:rFonts w:ascii="宋体" w:hAnsi="宋体"/>
                <w:sz w:val="24"/>
                <w:szCs w:val="24"/>
              </w:rPr>
            </w:pPr>
            <w:r>
              <w:rPr>
                <w:rFonts w:ascii="宋体" w:hAnsi="宋体" w:hint="eastAsia"/>
                <w:sz w:val="24"/>
                <w:szCs w:val="24"/>
              </w:rPr>
              <w:t>11</w:t>
            </w:r>
            <w:r>
              <w:rPr>
                <w:rFonts w:ascii="宋体" w:hAnsi="宋体" w:hint="eastAsia"/>
                <w:sz w:val="24"/>
                <w:szCs w:val="24"/>
              </w:rPr>
              <w:t>、台式机电源，达到</w:t>
            </w:r>
            <w:r>
              <w:rPr>
                <w:rFonts w:ascii="宋体" w:hAnsi="宋体" w:hint="eastAsia"/>
                <w:sz w:val="24"/>
                <w:szCs w:val="24"/>
              </w:rPr>
              <w:t>80PLUS</w:t>
            </w:r>
            <w:r>
              <w:rPr>
                <w:rFonts w:ascii="宋体" w:hAnsi="宋体" w:hint="eastAsia"/>
                <w:sz w:val="24"/>
                <w:szCs w:val="24"/>
              </w:rPr>
              <w:t>金牌认证；</w:t>
            </w:r>
          </w:p>
          <w:p w:rsidR="005638B1" w:rsidRDefault="003C14B0">
            <w:pPr>
              <w:spacing w:line="440" w:lineRule="exact"/>
              <w:rPr>
                <w:rFonts w:ascii="宋体" w:hAnsi="宋体"/>
                <w:sz w:val="24"/>
                <w:szCs w:val="24"/>
              </w:rPr>
            </w:pPr>
            <w:r>
              <w:rPr>
                <w:rFonts w:ascii="宋体" w:hAnsi="宋体" w:hint="eastAsia"/>
                <w:sz w:val="24"/>
                <w:szCs w:val="24"/>
              </w:rPr>
              <w:t>12</w:t>
            </w:r>
            <w:r>
              <w:rPr>
                <w:rFonts w:ascii="宋体" w:hAnsi="宋体" w:hint="eastAsia"/>
                <w:sz w:val="24"/>
                <w:szCs w:val="24"/>
              </w:rPr>
              <w:t>、操作系统：原厂预装</w:t>
            </w:r>
            <w:r>
              <w:rPr>
                <w:rFonts w:ascii="宋体" w:hAnsi="宋体" w:hint="eastAsia"/>
                <w:sz w:val="24"/>
                <w:szCs w:val="24"/>
              </w:rPr>
              <w:t>win10</w:t>
            </w:r>
            <w:r>
              <w:rPr>
                <w:rFonts w:ascii="宋体" w:hAnsi="宋体" w:hint="eastAsia"/>
                <w:sz w:val="24"/>
                <w:szCs w:val="24"/>
              </w:rPr>
              <w:t>简体中文版操作系统或以上版本。</w:t>
            </w:r>
          </w:p>
          <w:p w:rsidR="005638B1" w:rsidRDefault="003C14B0">
            <w:pPr>
              <w:spacing w:line="440" w:lineRule="exact"/>
              <w:rPr>
                <w:rFonts w:ascii="宋体" w:hAnsi="宋体"/>
                <w:sz w:val="24"/>
                <w:szCs w:val="24"/>
              </w:rPr>
            </w:pPr>
            <w:r>
              <w:rPr>
                <w:rFonts w:ascii="宋体" w:hAnsi="宋体" w:hint="eastAsia"/>
                <w:sz w:val="24"/>
                <w:szCs w:val="24"/>
              </w:rPr>
              <w:t>13</w:t>
            </w:r>
            <w:r>
              <w:rPr>
                <w:rFonts w:ascii="宋体" w:hAnsi="宋体" w:hint="eastAsia"/>
                <w:sz w:val="24"/>
                <w:szCs w:val="24"/>
              </w:rPr>
              <w:t>、机房管理软件功能，出厂预装原厂管理软件，实现以下功能：</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lastRenderedPageBreak/>
              <w:t>①、可实现所有的计算机终端集中统一管理。</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②、无需安装任何硬件，终端连上网络就可以启动进入各种</w:t>
            </w:r>
            <w:r>
              <w:rPr>
                <w:rFonts w:ascii="宋体" w:hAnsi="宋体" w:hint="eastAsia"/>
                <w:color w:val="000000"/>
                <w:sz w:val="24"/>
                <w:szCs w:val="24"/>
              </w:rPr>
              <w:t>Windows</w:t>
            </w:r>
            <w:r>
              <w:rPr>
                <w:rFonts w:ascii="宋体" w:hAnsi="宋体" w:hint="eastAsia"/>
                <w:color w:val="000000"/>
                <w:sz w:val="24"/>
                <w:szCs w:val="24"/>
              </w:rPr>
              <w:t>桌面云环境。（</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③、断网和服务端宕机，终端都可以使用，不影响正常上课教学。</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④、支持客户端多硬盘的统一部署和保护还原。（</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⑤、无论客户端是关机或开机状态，均可在服务端对所有客户端进行软件安装、删除等维护工作，并不影响已经开机的客户端的正常使用，在客户</w:t>
            </w:r>
            <w:r>
              <w:rPr>
                <w:rFonts w:ascii="宋体" w:hAnsi="宋体" w:hint="eastAsia"/>
                <w:color w:val="000000"/>
                <w:sz w:val="24"/>
                <w:szCs w:val="24"/>
              </w:rPr>
              <w:t>端下次开机或重启后就能使用新装软件和系统。（</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3C14B0">
            <w:pPr>
              <w:pStyle w:val="13"/>
              <w:spacing w:line="440" w:lineRule="exact"/>
              <w:ind w:firstLineChars="200" w:firstLine="480"/>
              <w:rPr>
                <w:rFonts w:ascii="宋体" w:hAnsi="宋体"/>
                <w:color w:val="000000"/>
                <w:sz w:val="24"/>
                <w:szCs w:val="24"/>
              </w:rPr>
            </w:pPr>
            <w:r>
              <w:rPr>
                <w:rFonts w:ascii="宋体" w:hAnsi="宋体" w:hint="eastAsia"/>
                <w:color w:val="000000"/>
                <w:sz w:val="24"/>
                <w:szCs w:val="24"/>
              </w:rPr>
              <w:t>⑥、系统快照无数量限制，且镜像库中的分区镜像可由任何系统调用，支持同一分区镜像供多个系统使用，达到分区共享目的，无论系统镜像如何变化，数据镜像可保持一致。（</w:t>
            </w:r>
            <w:r>
              <w:rPr>
                <w:rFonts w:ascii="宋体" w:hAnsi="宋体" w:hint="eastAsia"/>
                <w:b/>
                <w:bCs/>
                <w:color w:val="000000"/>
                <w:sz w:val="24"/>
                <w:szCs w:val="24"/>
              </w:rPr>
              <w:t>提供软件功能界面截图</w:t>
            </w:r>
            <w:r>
              <w:rPr>
                <w:rFonts w:ascii="宋体" w:hAnsi="宋体" w:hint="eastAsia"/>
                <w:b/>
                <w:bCs/>
                <w:sz w:val="24"/>
                <w:szCs w:val="24"/>
              </w:rPr>
              <w:t>彩色图片</w:t>
            </w:r>
            <w:r>
              <w:rPr>
                <w:rFonts w:ascii="宋体" w:hAnsi="宋体" w:hint="eastAsia"/>
                <w:b/>
                <w:bCs/>
                <w:color w:val="000000"/>
                <w:sz w:val="24"/>
                <w:szCs w:val="24"/>
              </w:rPr>
              <w:t>并加盖投标人公章</w:t>
            </w:r>
            <w:r>
              <w:rPr>
                <w:rFonts w:ascii="宋体" w:hAnsi="宋体" w:hint="eastAsia"/>
                <w:color w:val="000000"/>
                <w:sz w:val="24"/>
                <w:szCs w:val="24"/>
              </w:rPr>
              <w:t>）</w:t>
            </w:r>
          </w:p>
          <w:p w:rsidR="005638B1" w:rsidRDefault="005638B1">
            <w:pPr>
              <w:rPr>
                <w:rStyle w:val="15"/>
                <w:rFonts w:hAnsi="宋体" w:cs="宋体"/>
              </w:rPr>
            </w:pPr>
          </w:p>
        </w:tc>
        <w:tc>
          <w:tcPr>
            <w:tcW w:w="1234" w:type="dxa"/>
            <w:tcBorders>
              <w:top w:val="single" w:sz="4" w:space="0" w:color="auto"/>
              <w:left w:val="nil"/>
              <w:bottom w:val="single" w:sz="4" w:space="0" w:color="auto"/>
              <w:right w:val="single" w:sz="4" w:space="0" w:color="auto"/>
            </w:tcBorders>
            <w:noWrap/>
            <w:vAlign w:val="center"/>
          </w:tcPr>
          <w:p w:rsidR="005638B1" w:rsidRDefault="003C14B0">
            <w:pPr>
              <w:jc w:val="center"/>
              <w:rPr>
                <w:b/>
                <w:bCs/>
                <w:kern w:val="0"/>
                <w:sz w:val="24"/>
                <w:szCs w:val="24"/>
              </w:rPr>
            </w:pPr>
            <w:r>
              <w:rPr>
                <w:rFonts w:hint="eastAsia"/>
                <w:b/>
                <w:bCs/>
                <w:kern w:val="0"/>
                <w:sz w:val="24"/>
                <w:szCs w:val="24"/>
              </w:rPr>
              <w:lastRenderedPageBreak/>
              <w:t>206</w:t>
            </w:r>
          </w:p>
        </w:tc>
      </w:tr>
    </w:tbl>
    <w:p w:rsidR="005638B1" w:rsidRDefault="003C14B0">
      <w:pPr>
        <w:pStyle w:val="13"/>
        <w:spacing w:line="440" w:lineRule="exact"/>
        <w:ind w:firstLineChars="200" w:firstLine="562"/>
        <w:rPr>
          <w:rFonts w:ascii="宋体" w:hAnsi="宋体"/>
          <w:b/>
          <w:bCs/>
          <w:kern w:val="0"/>
          <w:sz w:val="28"/>
          <w:szCs w:val="28"/>
        </w:rPr>
      </w:pPr>
      <w:r>
        <w:rPr>
          <w:rFonts w:ascii="宋体" w:hAnsi="宋体" w:hint="eastAsia"/>
          <w:b/>
          <w:bCs/>
          <w:color w:val="000000"/>
          <w:sz w:val="28"/>
          <w:szCs w:val="28"/>
        </w:rPr>
        <w:lastRenderedPageBreak/>
        <w:t>保修服务：中标后需提供加盖原厂公章的三年保修及三年上门服务承诺函，和加盖原厂公章作的制造厂商服务体系通过国家信息安全（安全工程类一级）服务资质认证的证明文件，及标书中要求提供的截图</w:t>
      </w:r>
      <w:r>
        <w:rPr>
          <w:rFonts w:ascii="宋体" w:hAnsi="宋体" w:hint="eastAsia"/>
          <w:b/>
          <w:bCs/>
          <w:sz w:val="28"/>
          <w:szCs w:val="28"/>
        </w:rPr>
        <w:t>彩色图片</w:t>
      </w:r>
      <w:r>
        <w:rPr>
          <w:rFonts w:ascii="宋体" w:hAnsi="宋体" w:hint="eastAsia"/>
          <w:b/>
          <w:bCs/>
          <w:color w:val="000000"/>
          <w:sz w:val="28"/>
          <w:szCs w:val="28"/>
        </w:rPr>
        <w:t>并加盖投标人公章。</w:t>
      </w:r>
    </w:p>
    <w:p w:rsidR="005638B1" w:rsidRDefault="003C14B0">
      <w:pPr>
        <w:spacing w:line="440" w:lineRule="exact"/>
        <w:ind w:firstLineChars="200" w:firstLine="562"/>
        <w:rPr>
          <w:rFonts w:ascii="宋体" w:hAnsi="宋体"/>
          <w:b/>
          <w:bCs/>
          <w:kern w:val="0"/>
          <w:sz w:val="28"/>
          <w:szCs w:val="28"/>
        </w:rPr>
      </w:pPr>
      <w:r>
        <w:rPr>
          <w:rFonts w:ascii="宋体" w:hAnsi="宋体" w:hint="eastAsia"/>
          <w:b/>
          <w:bCs/>
          <w:kern w:val="0"/>
          <w:sz w:val="28"/>
          <w:szCs w:val="28"/>
        </w:rPr>
        <w:t>三、商务条款</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1</w:t>
      </w:r>
      <w:r>
        <w:rPr>
          <w:rFonts w:ascii="宋体" w:hAnsi="宋体" w:hint="eastAsia"/>
          <w:kern w:val="0"/>
          <w:sz w:val="28"/>
          <w:szCs w:val="28"/>
        </w:rPr>
        <w:t>、质保期要求：</w:t>
      </w:r>
      <w:r>
        <w:rPr>
          <w:rFonts w:ascii="宋体" w:hAnsi="宋体" w:hint="eastAsia"/>
          <w:kern w:val="0"/>
          <w:sz w:val="28"/>
          <w:szCs w:val="28"/>
        </w:rPr>
        <w:t xml:space="preserve">3 </w:t>
      </w:r>
      <w:r>
        <w:rPr>
          <w:rFonts w:ascii="宋体" w:hAnsi="宋体" w:hint="eastAsia"/>
          <w:kern w:val="0"/>
          <w:sz w:val="28"/>
          <w:szCs w:val="28"/>
        </w:rPr>
        <w:t>年（自交货验收合格之日起计）。</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2</w:t>
      </w:r>
      <w:r>
        <w:rPr>
          <w:rFonts w:ascii="宋体" w:hAnsi="宋体" w:hint="eastAsia"/>
          <w:kern w:val="0"/>
          <w:sz w:val="28"/>
          <w:szCs w:val="28"/>
        </w:rPr>
        <w:t>、交货期、交货地点</w:t>
      </w:r>
    </w:p>
    <w:p w:rsidR="005638B1" w:rsidRDefault="003C14B0">
      <w:pPr>
        <w:widowControl/>
        <w:spacing w:line="440" w:lineRule="exact"/>
        <w:ind w:firstLineChars="200" w:firstLine="560"/>
        <w:jc w:val="left"/>
        <w:rPr>
          <w:rFonts w:ascii="宋体" w:hAnsi="宋体"/>
          <w:kern w:val="0"/>
          <w:sz w:val="28"/>
          <w:szCs w:val="28"/>
        </w:rPr>
      </w:pPr>
      <w:r>
        <w:rPr>
          <w:rFonts w:ascii="宋体" w:hAnsi="宋体" w:hint="eastAsia"/>
          <w:kern w:val="0"/>
          <w:sz w:val="28"/>
          <w:szCs w:val="28"/>
        </w:rPr>
        <w:t xml:space="preserve">2.1 </w:t>
      </w:r>
      <w:r>
        <w:rPr>
          <w:rFonts w:ascii="宋体" w:hAnsi="宋体" w:hint="eastAsia"/>
          <w:kern w:val="0"/>
          <w:sz w:val="28"/>
          <w:szCs w:val="28"/>
        </w:rPr>
        <w:t>交货期：</w:t>
      </w:r>
      <w:r>
        <w:rPr>
          <w:rFonts w:ascii="宋体" w:hAnsi="宋体" w:hint="eastAsia"/>
          <w:sz w:val="28"/>
          <w:szCs w:val="28"/>
        </w:rPr>
        <w:t>合同签订后</w:t>
      </w:r>
      <w:r>
        <w:rPr>
          <w:rFonts w:ascii="宋体" w:hAnsi="宋体" w:hint="eastAsia"/>
          <w:sz w:val="28"/>
          <w:szCs w:val="28"/>
        </w:rPr>
        <w:t>7</w:t>
      </w:r>
      <w:r>
        <w:rPr>
          <w:rFonts w:ascii="宋体" w:hAnsi="宋体" w:hint="eastAsia"/>
          <w:sz w:val="28"/>
          <w:szCs w:val="28"/>
        </w:rPr>
        <w:t>日内送至盐城幼儿师范高等专科学校指定地点，并</w:t>
      </w:r>
      <w:r>
        <w:rPr>
          <w:rFonts w:ascii="宋体" w:hAnsi="宋体" w:hint="eastAsia"/>
          <w:kern w:val="0"/>
          <w:sz w:val="28"/>
          <w:szCs w:val="28"/>
        </w:rPr>
        <w:t>安装、调试完成</w:t>
      </w:r>
      <w:r>
        <w:rPr>
          <w:rFonts w:ascii="宋体" w:hAnsi="宋体" w:hint="eastAsia"/>
          <w:sz w:val="28"/>
          <w:szCs w:val="28"/>
        </w:rPr>
        <w:t>，且达采购人使用（验收）要求。</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lastRenderedPageBreak/>
        <w:t>2.2</w:t>
      </w:r>
      <w:r>
        <w:rPr>
          <w:rFonts w:ascii="宋体" w:hAnsi="宋体" w:hint="eastAsia"/>
          <w:kern w:val="0"/>
          <w:sz w:val="28"/>
          <w:szCs w:val="28"/>
        </w:rPr>
        <w:t>交货地点：甲方指定地点。</w:t>
      </w:r>
    </w:p>
    <w:p w:rsidR="005638B1" w:rsidRDefault="003C14B0">
      <w:pPr>
        <w:spacing w:line="440" w:lineRule="exact"/>
        <w:ind w:firstLineChars="200" w:firstLine="560"/>
        <w:rPr>
          <w:rFonts w:ascii="宋体" w:hAnsi="宋体"/>
          <w:kern w:val="0"/>
          <w:sz w:val="28"/>
          <w:szCs w:val="28"/>
        </w:rPr>
      </w:pPr>
      <w:r>
        <w:rPr>
          <w:rFonts w:ascii="宋体" w:hAnsi="宋体" w:hint="eastAsia"/>
          <w:kern w:val="0"/>
          <w:sz w:val="28"/>
          <w:szCs w:val="28"/>
        </w:rPr>
        <w:t>3</w:t>
      </w:r>
      <w:r>
        <w:rPr>
          <w:rFonts w:ascii="宋体" w:hAnsi="宋体" w:hint="eastAsia"/>
          <w:kern w:val="0"/>
          <w:sz w:val="28"/>
          <w:szCs w:val="28"/>
        </w:rPr>
        <w:t>、货款支付</w:t>
      </w:r>
    </w:p>
    <w:p w:rsidR="005638B1" w:rsidRDefault="003C14B0">
      <w:pPr>
        <w:pStyle w:val="a4"/>
        <w:snapToGrid w:val="0"/>
        <w:spacing w:before="120" w:after="120" w:line="440" w:lineRule="exact"/>
        <w:ind w:firstLineChars="200" w:firstLine="560"/>
        <w:rPr>
          <w:rFonts w:hAnsi="宋体"/>
          <w:sz w:val="28"/>
          <w:szCs w:val="28"/>
        </w:rPr>
      </w:pPr>
      <w:r>
        <w:rPr>
          <w:rFonts w:hAnsi="宋体" w:hint="eastAsia"/>
          <w:sz w:val="28"/>
          <w:szCs w:val="28"/>
        </w:rPr>
        <w:t>3.1</w:t>
      </w:r>
      <w:r>
        <w:rPr>
          <w:rFonts w:hAnsi="宋体" w:hint="eastAsia"/>
          <w:sz w:val="28"/>
          <w:szCs w:val="28"/>
        </w:rPr>
        <w:t>合同生效，货物安装、调试、验收合格后</w:t>
      </w:r>
      <w:r>
        <w:rPr>
          <w:rFonts w:hAnsi="宋体" w:hint="eastAsia"/>
          <w:sz w:val="28"/>
          <w:szCs w:val="28"/>
        </w:rPr>
        <w:t>15</w:t>
      </w:r>
      <w:r>
        <w:rPr>
          <w:rFonts w:hAnsi="宋体" w:hint="eastAsia"/>
          <w:sz w:val="28"/>
          <w:szCs w:val="28"/>
        </w:rPr>
        <w:t>日内，支付合同总价的</w:t>
      </w:r>
      <w:r>
        <w:rPr>
          <w:rFonts w:hAnsi="宋体" w:hint="eastAsia"/>
          <w:sz w:val="28"/>
          <w:szCs w:val="28"/>
        </w:rPr>
        <w:t>95%</w:t>
      </w:r>
      <w:r>
        <w:rPr>
          <w:rFonts w:hAnsi="宋体" w:hint="eastAsia"/>
          <w:sz w:val="28"/>
          <w:szCs w:val="28"/>
        </w:rPr>
        <w:t>，余款</w:t>
      </w:r>
      <w:r>
        <w:rPr>
          <w:rFonts w:hAnsi="宋体" w:hint="eastAsia"/>
          <w:sz w:val="28"/>
          <w:szCs w:val="28"/>
        </w:rPr>
        <w:t>5%</w:t>
      </w:r>
      <w:r>
        <w:rPr>
          <w:rFonts w:hAnsi="宋体" w:hint="eastAsia"/>
          <w:sz w:val="28"/>
          <w:szCs w:val="28"/>
        </w:rPr>
        <w:t>待验收合格满三年无质量问题后付清。</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3.2</w:t>
      </w:r>
      <w:r>
        <w:rPr>
          <w:rFonts w:ascii="宋体" w:hAnsi="宋体" w:hint="eastAsia"/>
          <w:sz w:val="28"/>
          <w:szCs w:val="28"/>
        </w:rPr>
        <w:t>付款前，乙方应当提供完税发票供甲方办理付款手续。如乙方不提供完税发票的，校方有权拒绝付款。</w:t>
      </w:r>
    </w:p>
    <w:p w:rsidR="005638B1" w:rsidRDefault="003C14B0">
      <w:pPr>
        <w:spacing w:line="440" w:lineRule="exact"/>
        <w:ind w:firstLineChars="200" w:firstLine="560"/>
        <w:rPr>
          <w:rFonts w:ascii="宋体" w:hAnsi="宋体"/>
          <w:b/>
          <w:bCs/>
          <w:sz w:val="28"/>
          <w:szCs w:val="28"/>
        </w:rPr>
      </w:pPr>
      <w:r>
        <w:rPr>
          <w:rFonts w:ascii="宋体" w:hAnsi="宋体" w:hint="eastAsia"/>
          <w:sz w:val="28"/>
          <w:szCs w:val="28"/>
        </w:rPr>
        <w:t>3.3</w:t>
      </w:r>
      <w:r>
        <w:rPr>
          <w:rFonts w:ascii="宋体" w:hAnsi="宋体" w:hint="eastAsia"/>
          <w:sz w:val="28"/>
          <w:szCs w:val="28"/>
        </w:rPr>
        <w:t>当采购数量与实际使用数量不一致时，乙方应根据实际使用量供货，合同的最终结算金额按实际使用量乘以成交单价进行计算。</w:t>
      </w:r>
    </w:p>
    <w:p w:rsidR="005638B1" w:rsidRDefault="005638B1">
      <w:pPr>
        <w:pStyle w:val="ab"/>
        <w:ind w:firstLineChars="645" w:firstLine="1554"/>
        <w:rPr>
          <w:rFonts w:ascii="宋体" w:hAnsi="宋体"/>
          <w:b/>
          <w:bCs/>
        </w:rPr>
      </w:pPr>
      <w:bookmarkStart w:id="142" w:name="_Toc61149622"/>
      <w:bookmarkStart w:id="143" w:name="_Toc23828480"/>
      <w:bookmarkStart w:id="144" w:name="_Toc26554097"/>
      <w:bookmarkEnd w:id="142"/>
      <w:bookmarkEnd w:id="143"/>
      <w:bookmarkEnd w:id="144"/>
    </w:p>
    <w:p w:rsidR="005638B1" w:rsidRDefault="005638B1">
      <w:pPr>
        <w:pStyle w:val="ab"/>
        <w:ind w:firstLineChars="645" w:firstLine="1554"/>
        <w:rPr>
          <w:rFonts w:ascii="宋体" w:hAnsi="宋体"/>
          <w:b/>
          <w:bCs/>
        </w:rPr>
      </w:pPr>
    </w:p>
    <w:p w:rsidR="005638B1" w:rsidRDefault="005638B1">
      <w:pPr>
        <w:pStyle w:val="ab"/>
        <w:ind w:firstLineChars="645" w:firstLine="1554"/>
        <w:rPr>
          <w:rFonts w:ascii="宋体" w:hAnsi="宋体"/>
          <w:b/>
          <w:bCs/>
        </w:rPr>
      </w:pPr>
    </w:p>
    <w:p w:rsidR="005638B1" w:rsidRDefault="005638B1">
      <w:pPr>
        <w:pStyle w:val="2"/>
        <w:rPr>
          <w:rFonts w:ascii="黑体" w:eastAsia="黑体" w:cs="Arial"/>
          <w:color w:val="000000"/>
        </w:rPr>
      </w:pPr>
    </w:p>
    <w:p w:rsidR="005638B1" w:rsidRDefault="005638B1">
      <w:pPr>
        <w:pStyle w:val="2"/>
        <w:rPr>
          <w:rFonts w:ascii="黑体" w:eastAsia="黑体" w:cs="Arial"/>
          <w:color w:val="000000"/>
        </w:rPr>
      </w:pPr>
    </w:p>
    <w:p w:rsidR="005638B1" w:rsidRDefault="005638B1">
      <w:pPr>
        <w:pStyle w:val="2"/>
        <w:rPr>
          <w:rFonts w:ascii="黑体" w:eastAsia="黑体" w:cs="Arial"/>
          <w:color w:val="000000"/>
        </w:rPr>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a0"/>
      </w:pPr>
    </w:p>
    <w:p w:rsidR="005638B1" w:rsidRDefault="005638B1">
      <w:pPr>
        <w:pStyle w:val="2"/>
        <w:rPr>
          <w:rFonts w:ascii="黑体" w:eastAsia="黑体" w:cs="Arial"/>
          <w:color w:val="000000"/>
        </w:rPr>
      </w:pPr>
    </w:p>
    <w:p w:rsidR="005638B1" w:rsidRDefault="003C14B0">
      <w:pPr>
        <w:pStyle w:val="2"/>
        <w:rPr>
          <w:rFonts w:ascii="黑体" w:eastAsia="黑体" w:cs="Arial"/>
          <w:color w:val="000000"/>
        </w:rPr>
      </w:pPr>
      <w:r>
        <w:rPr>
          <w:rFonts w:ascii="黑体" w:eastAsia="黑体" w:hAnsi="黑体" w:cs="Arial" w:hint="eastAsia"/>
          <w:color w:val="000000"/>
        </w:rPr>
        <w:t>第五章谈判响应文件的组成和格式</w:t>
      </w:r>
    </w:p>
    <w:p w:rsidR="005638B1" w:rsidRDefault="003C14B0">
      <w:pPr>
        <w:jc w:val="center"/>
        <w:rPr>
          <w:rFonts w:ascii="宋体" w:hAnsi="宋体"/>
          <w:b/>
          <w:bCs/>
          <w:color w:val="000000"/>
          <w:sz w:val="72"/>
          <w:szCs w:val="72"/>
        </w:rPr>
      </w:pPr>
      <w:r>
        <w:rPr>
          <w:rFonts w:ascii="宋体" w:hAnsi="宋体" w:hint="eastAsia"/>
          <w:b/>
          <w:bCs/>
          <w:color w:val="000000"/>
          <w:sz w:val="72"/>
          <w:szCs w:val="72"/>
        </w:rPr>
        <w:t>竞争性谈判响应文件</w:t>
      </w:r>
    </w:p>
    <w:p w:rsidR="005638B1" w:rsidRDefault="005638B1">
      <w:pPr>
        <w:pStyle w:val="ab"/>
        <w:ind w:firstLine="0"/>
        <w:jc w:val="center"/>
        <w:rPr>
          <w:rFonts w:ascii="黑体" w:eastAsia="黑体" w:hAnsi="黑体"/>
          <w:b/>
          <w:bCs/>
          <w:color w:val="000000"/>
          <w:sz w:val="32"/>
          <w:szCs w:val="32"/>
        </w:rPr>
      </w:pPr>
    </w:p>
    <w:p w:rsidR="005638B1" w:rsidRDefault="003C14B0">
      <w:pPr>
        <w:ind w:firstLineChars="300" w:firstLine="1084"/>
        <w:rPr>
          <w:rFonts w:ascii="黑体" w:eastAsia="黑体" w:hAnsi="黑体"/>
          <w:b/>
          <w:bCs/>
          <w:color w:val="000000"/>
          <w:sz w:val="36"/>
          <w:szCs w:val="36"/>
        </w:rPr>
      </w:pP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（正或副本）</w:t>
      </w:r>
    </w:p>
    <w:p w:rsidR="005638B1" w:rsidRDefault="005638B1">
      <w:pPr>
        <w:ind w:firstLineChars="300" w:firstLine="1084"/>
        <w:rPr>
          <w:rFonts w:ascii="黑体" w:eastAsia="黑体" w:hAnsi="黑体"/>
          <w:b/>
          <w:bCs/>
          <w:color w:val="000000"/>
          <w:sz w:val="36"/>
          <w:szCs w:val="36"/>
        </w:rPr>
      </w:pPr>
    </w:p>
    <w:p w:rsidR="005638B1" w:rsidRDefault="005638B1">
      <w:pPr>
        <w:ind w:firstLineChars="300" w:firstLine="1084"/>
        <w:rPr>
          <w:rFonts w:ascii="黑体" w:eastAsia="黑体" w:hAnsi="黑体"/>
          <w:b/>
          <w:bCs/>
          <w:color w:val="000000"/>
          <w:sz w:val="36"/>
          <w:szCs w:val="36"/>
        </w:rPr>
      </w:pPr>
    </w:p>
    <w:p w:rsidR="005638B1" w:rsidRDefault="003C14B0">
      <w:pPr>
        <w:ind w:firstLineChars="300" w:firstLine="1084"/>
        <w:rPr>
          <w:rFonts w:ascii="黑体" w:eastAsia="黑体" w:hAnsi="黑体"/>
          <w:b/>
          <w:bCs/>
          <w:color w:val="000000"/>
          <w:sz w:val="36"/>
          <w:szCs w:val="36"/>
        </w:rPr>
      </w:pPr>
      <w:r>
        <w:rPr>
          <w:rFonts w:ascii="黑体" w:eastAsia="黑体" w:hAnsi="黑体" w:hint="eastAsia"/>
          <w:b/>
          <w:bCs/>
          <w:color w:val="000000"/>
          <w:sz w:val="36"/>
          <w:szCs w:val="36"/>
        </w:rPr>
        <w:t>项</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目</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名</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称：</w:t>
      </w:r>
    </w:p>
    <w:p w:rsidR="005638B1" w:rsidRDefault="003C14B0">
      <w:pPr>
        <w:ind w:firstLineChars="300" w:firstLine="1084"/>
        <w:rPr>
          <w:rFonts w:ascii="黑体" w:eastAsia="黑体" w:hAnsi="黑体"/>
          <w:b/>
          <w:bCs/>
          <w:color w:val="000000"/>
          <w:sz w:val="36"/>
          <w:szCs w:val="36"/>
          <w:u w:val="single"/>
        </w:rPr>
      </w:pPr>
      <w:r>
        <w:rPr>
          <w:rFonts w:ascii="黑体" w:eastAsia="黑体" w:hAnsi="黑体" w:hint="eastAsia"/>
          <w:b/>
          <w:bCs/>
          <w:color w:val="000000"/>
          <w:sz w:val="36"/>
          <w:szCs w:val="36"/>
        </w:rPr>
        <w:t>项</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目</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编</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号：</w:t>
      </w:r>
    </w:p>
    <w:p w:rsidR="005638B1" w:rsidRDefault="003C14B0">
      <w:pPr>
        <w:ind w:firstLineChars="300" w:firstLine="1084"/>
        <w:rPr>
          <w:rFonts w:ascii="黑体" w:eastAsia="黑体" w:hAnsi="黑体"/>
          <w:b/>
          <w:bCs/>
          <w:color w:val="000000"/>
          <w:sz w:val="36"/>
          <w:szCs w:val="36"/>
        </w:rPr>
      </w:pPr>
      <w:r>
        <w:rPr>
          <w:rFonts w:ascii="黑体" w:eastAsia="黑体" w:hAnsi="黑体" w:hint="eastAsia"/>
          <w:b/>
          <w:bCs/>
          <w:color w:val="000000"/>
          <w:sz w:val="36"/>
          <w:szCs w:val="36"/>
        </w:rPr>
        <w:t>谈判供应商名称：</w:t>
      </w:r>
      <w:r>
        <w:rPr>
          <w:rFonts w:ascii="黑体" w:eastAsia="黑体" w:hAnsi="黑体" w:hint="eastAsia"/>
          <w:b/>
          <w:bCs/>
          <w:color w:val="000000"/>
          <w:sz w:val="36"/>
          <w:szCs w:val="36"/>
        </w:rPr>
        <w:t xml:space="preserve">               </w:t>
      </w:r>
    </w:p>
    <w:p w:rsidR="005638B1" w:rsidRDefault="003C14B0">
      <w:pPr>
        <w:rPr>
          <w:rFonts w:ascii="黑体" w:eastAsia="黑体" w:hAnsi="黑体"/>
          <w:b/>
          <w:bCs/>
          <w:color w:val="000000"/>
          <w:sz w:val="36"/>
          <w:szCs w:val="36"/>
        </w:rPr>
      </w:pP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日</w:t>
      </w:r>
      <w:r>
        <w:rPr>
          <w:rFonts w:ascii="黑体" w:eastAsia="黑体" w:hAnsi="黑体" w:hint="eastAsia"/>
          <w:b/>
          <w:bCs/>
          <w:color w:val="000000"/>
          <w:sz w:val="36"/>
          <w:szCs w:val="36"/>
        </w:rPr>
        <w:t xml:space="preserve">       </w:t>
      </w:r>
      <w:r>
        <w:rPr>
          <w:rFonts w:ascii="黑体" w:eastAsia="黑体" w:hAnsi="黑体" w:hint="eastAsia"/>
          <w:b/>
          <w:bCs/>
          <w:color w:val="000000"/>
          <w:sz w:val="36"/>
          <w:szCs w:val="36"/>
        </w:rPr>
        <w:t>期：</w:t>
      </w:r>
    </w:p>
    <w:p w:rsidR="005638B1" w:rsidRDefault="005638B1">
      <w:pPr>
        <w:pStyle w:val="ab"/>
        <w:ind w:rightChars="47" w:right="99" w:firstLine="0"/>
        <w:jc w:val="center"/>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5638B1">
      <w:pPr>
        <w:pStyle w:val="ab"/>
        <w:spacing w:before="0" w:after="0"/>
        <w:ind w:firstLine="0"/>
        <w:rPr>
          <w:rFonts w:ascii="宋体" w:hAnsi="宋体"/>
          <w:color w:val="000000"/>
        </w:rPr>
      </w:pPr>
    </w:p>
    <w:p w:rsidR="005638B1" w:rsidRDefault="003C14B0">
      <w:pPr>
        <w:spacing w:line="440" w:lineRule="exact"/>
        <w:jc w:val="center"/>
        <w:rPr>
          <w:rFonts w:ascii="宋体" w:hAnsi="宋体"/>
          <w:b/>
          <w:bCs/>
          <w:color w:val="000000"/>
          <w:sz w:val="32"/>
          <w:szCs w:val="32"/>
        </w:rPr>
      </w:pPr>
      <w:r>
        <w:rPr>
          <w:rFonts w:ascii="宋体" w:hAnsi="宋体" w:hint="eastAsia"/>
          <w:b/>
          <w:bCs/>
          <w:color w:val="000000"/>
          <w:sz w:val="32"/>
          <w:szCs w:val="32"/>
        </w:rPr>
        <w:t>响应文件主要目录</w:t>
      </w:r>
    </w:p>
    <w:p w:rsidR="005638B1" w:rsidRDefault="005638B1">
      <w:pPr>
        <w:spacing w:line="560" w:lineRule="exact"/>
        <w:jc w:val="center"/>
        <w:rPr>
          <w:rFonts w:ascii="宋体" w:hAnsi="宋体"/>
          <w:b/>
          <w:bCs/>
          <w:color w:val="000000"/>
          <w:sz w:val="32"/>
          <w:szCs w:val="32"/>
        </w:rPr>
      </w:pP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一、资信证明文件要求</w:t>
      </w:r>
    </w:p>
    <w:p w:rsidR="005638B1" w:rsidRDefault="003C14B0">
      <w:pPr>
        <w:spacing w:line="360" w:lineRule="auto"/>
        <w:ind w:firstLineChars="200" w:firstLine="562"/>
        <w:rPr>
          <w:rFonts w:ascii="宋体" w:hAnsi="宋体"/>
          <w:color w:val="000000"/>
          <w:sz w:val="28"/>
          <w:szCs w:val="28"/>
        </w:rPr>
      </w:pPr>
      <w:r>
        <w:rPr>
          <w:rFonts w:ascii="宋体" w:hAnsi="宋体" w:hint="eastAsia"/>
          <w:b/>
          <w:bCs/>
          <w:color w:val="000000"/>
          <w:sz w:val="28"/>
          <w:szCs w:val="28"/>
        </w:rPr>
        <w:t>二</w:t>
      </w:r>
      <w:r>
        <w:rPr>
          <w:rFonts w:ascii="宋体" w:hAnsi="宋体" w:hint="eastAsia"/>
          <w:color w:val="000000"/>
          <w:sz w:val="28"/>
          <w:szCs w:val="28"/>
        </w:rPr>
        <w:t>、资格性审查响应对照表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三、符合性检查响应对照表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四、投标函</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五</w:t>
      </w:r>
      <w:r>
        <w:rPr>
          <w:rFonts w:ascii="宋体" w:hAnsi="宋体" w:hint="eastAsia"/>
          <w:b/>
          <w:bCs/>
          <w:color w:val="000000"/>
          <w:sz w:val="28"/>
          <w:szCs w:val="28"/>
        </w:rPr>
        <w:t>、</w:t>
      </w:r>
      <w:r>
        <w:rPr>
          <w:rFonts w:ascii="宋体" w:hAnsi="宋体" w:hint="eastAsia"/>
          <w:color w:val="000000"/>
          <w:sz w:val="28"/>
          <w:szCs w:val="28"/>
        </w:rPr>
        <w:t>开标一览表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六、投标配置与分项报价表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七</w:t>
      </w:r>
      <w:r>
        <w:rPr>
          <w:rFonts w:ascii="宋体" w:hAnsi="宋体" w:cs="Courier New" w:hint="eastAsia"/>
          <w:color w:val="000000"/>
          <w:sz w:val="28"/>
          <w:szCs w:val="28"/>
        </w:rPr>
        <w:t>、</w:t>
      </w:r>
      <w:r>
        <w:rPr>
          <w:rFonts w:ascii="宋体" w:hAnsi="宋体" w:hint="eastAsia"/>
          <w:color w:val="000000"/>
          <w:sz w:val="28"/>
          <w:szCs w:val="28"/>
        </w:rPr>
        <w:t>技术参数响应及偏离表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八、商务条款响应及偏离表</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九、技术方案、服务承诺、培训承诺</w:t>
      </w:r>
    </w:p>
    <w:p w:rsidR="005638B1" w:rsidRDefault="003C14B0">
      <w:pPr>
        <w:spacing w:line="360" w:lineRule="auto"/>
        <w:ind w:firstLineChars="200" w:firstLine="560"/>
        <w:rPr>
          <w:rFonts w:ascii="宋体" w:hAnsi="宋体"/>
          <w:color w:val="000000"/>
          <w:sz w:val="28"/>
          <w:szCs w:val="28"/>
        </w:rPr>
      </w:pPr>
      <w:r>
        <w:rPr>
          <w:rFonts w:ascii="宋体" w:hAnsi="宋体" w:hint="eastAsia"/>
          <w:color w:val="000000"/>
          <w:sz w:val="28"/>
          <w:szCs w:val="28"/>
        </w:rPr>
        <w:t>十、盐城市政府采购事前信用承诺书</w:t>
      </w:r>
    </w:p>
    <w:p w:rsidR="005638B1" w:rsidRDefault="005638B1">
      <w:pPr>
        <w:ind w:firstLineChars="200" w:firstLine="480"/>
        <w:rPr>
          <w:rFonts w:ascii="宋体" w:hAnsi="宋体"/>
          <w:color w:val="000000"/>
          <w:sz w:val="24"/>
          <w:szCs w:val="24"/>
        </w:rPr>
      </w:pPr>
    </w:p>
    <w:p w:rsidR="005638B1" w:rsidRDefault="005638B1">
      <w:pPr>
        <w:spacing w:line="560" w:lineRule="exact"/>
        <w:ind w:firstLineChars="200" w:firstLine="480"/>
        <w:rPr>
          <w:rFonts w:ascii="宋体" w:hAnsi="宋体"/>
          <w:color w:val="000000"/>
          <w:sz w:val="24"/>
          <w:szCs w:val="24"/>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5638B1">
      <w:pPr>
        <w:jc w:val="center"/>
        <w:rPr>
          <w:rFonts w:ascii="宋体" w:hAnsi="宋体"/>
          <w:b/>
          <w:bCs/>
          <w:color w:val="000000"/>
          <w:sz w:val="32"/>
          <w:szCs w:val="32"/>
        </w:rPr>
      </w:pPr>
    </w:p>
    <w:p w:rsidR="005638B1" w:rsidRDefault="003C14B0">
      <w:pPr>
        <w:snapToGrid w:val="0"/>
        <w:spacing w:before="50" w:after="50" w:line="360" w:lineRule="auto"/>
        <w:jc w:val="center"/>
        <w:rPr>
          <w:rFonts w:ascii="黑体" w:eastAsia="黑体"/>
          <w:b/>
          <w:bCs/>
          <w:color w:val="000000"/>
          <w:sz w:val="32"/>
          <w:szCs w:val="32"/>
        </w:rPr>
      </w:pPr>
      <w:r>
        <w:rPr>
          <w:rFonts w:ascii="黑体" w:eastAsia="黑体" w:hAnsi="黑体" w:hint="eastAsia"/>
          <w:color w:val="000000"/>
          <w:sz w:val="32"/>
          <w:szCs w:val="32"/>
        </w:rPr>
        <w:lastRenderedPageBreak/>
        <w:t>一、</w:t>
      </w:r>
      <w:r>
        <w:rPr>
          <w:rFonts w:ascii="黑体" w:eastAsia="黑体" w:hAnsi="黑体" w:hint="eastAsia"/>
          <w:b/>
          <w:bCs/>
          <w:color w:val="000000"/>
          <w:sz w:val="32"/>
          <w:szCs w:val="32"/>
        </w:rPr>
        <w:t>资信证明文件要求</w:t>
      </w:r>
    </w:p>
    <w:p w:rsidR="005638B1" w:rsidRDefault="003C14B0">
      <w:pPr>
        <w:snapToGrid w:val="0"/>
        <w:spacing w:before="50" w:after="50" w:line="360" w:lineRule="auto"/>
        <w:rPr>
          <w:rFonts w:ascii="宋体" w:eastAsia="仿宋_GB2312" w:hAnsi="宋体"/>
          <w:color w:val="000000"/>
          <w:sz w:val="28"/>
          <w:szCs w:val="28"/>
        </w:rPr>
      </w:pPr>
      <w:r>
        <w:rPr>
          <w:rFonts w:ascii="宋体" w:hAnsi="宋体" w:hint="eastAsia"/>
          <w:b/>
          <w:bCs/>
          <w:color w:val="000000"/>
          <w:sz w:val="28"/>
          <w:szCs w:val="28"/>
        </w:rPr>
        <w:t>1</w:t>
      </w:r>
      <w:r>
        <w:rPr>
          <w:rFonts w:ascii="宋体" w:hAnsi="宋体" w:hint="eastAsia"/>
          <w:b/>
          <w:bCs/>
          <w:color w:val="000000"/>
          <w:sz w:val="28"/>
          <w:szCs w:val="28"/>
        </w:rPr>
        <w:t>、实质性资格证明文件目录</w:t>
      </w:r>
    </w:p>
    <w:p w:rsidR="005638B1" w:rsidRDefault="003C14B0">
      <w:pPr>
        <w:snapToGrid w:val="0"/>
        <w:spacing w:line="360" w:lineRule="auto"/>
        <w:ind w:firstLineChars="200" w:firstLine="560"/>
        <w:rPr>
          <w:rFonts w:ascii="仿宋_GB2312" w:hAnsi="宋体" w:cs="Arial"/>
          <w:color w:val="000000"/>
          <w:sz w:val="28"/>
          <w:szCs w:val="28"/>
        </w:rPr>
      </w:pPr>
      <w:r>
        <w:rPr>
          <w:rFonts w:ascii="宋体" w:hAnsi="宋体" w:hint="eastAsia"/>
          <w:color w:val="000000"/>
          <w:sz w:val="28"/>
          <w:szCs w:val="28"/>
        </w:rPr>
        <w:t>文件</w:t>
      </w:r>
      <w:r>
        <w:rPr>
          <w:color w:val="000000"/>
          <w:sz w:val="28"/>
          <w:szCs w:val="28"/>
        </w:rPr>
        <w:t>1</w:t>
      </w:r>
      <w:r>
        <w:rPr>
          <w:rFonts w:ascii="宋体" w:hAnsi="宋体" w:cs="Arial" w:hint="eastAsia"/>
          <w:color w:val="000000"/>
          <w:sz w:val="28"/>
          <w:szCs w:val="28"/>
        </w:rPr>
        <w:t>法人或者其他组织的营业执照等证明文件，自然人的身份证明（复印件）</w:t>
      </w:r>
    </w:p>
    <w:p w:rsidR="005638B1" w:rsidRDefault="003C14B0" w:rsidP="00C920C8">
      <w:pPr>
        <w:snapToGrid w:val="0"/>
        <w:spacing w:before="50" w:afterLines="50" w:line="360" w:lineRule="auto"/>
        <w:ind w:firstLineChars="200" w:firstLine="560"/>
        <w:jc w:val="left"/>
        <w:rPr>
          <w:rFonts w:ascii="宋体" w:hAnsi="宋体"/>
          <w:color w:val="000000"/>
          <w:sz w:val="28"/>
          <w:szCs w:val="28"/>
        </w:rPr>
      </w:pPr>
      <w:r>
        <w:rPr>
          <w:rFonts w:ascii="宋体" w:hAnsi="宋体" w:hint="eastAsia"/>
          <w:color w:val="000000"/>
          <w:sz w:val="28"/>
          <w:szCs w:val="28"/>
        </w:rPr>
        <w:t>文件</w:t>
      </w:r>
      <w:r>
        <w:rPr>
          <w:rFonts w:ascii="宋体" w:hAnsi="宋体" w:hint="eastAsia"/>
          <w:color w:val="000000"/>
          <w:sz w:val="28"/>
          <w:szCs w:val="28"/>
        </w:rPr>
        <w:t xml:space="preserve">2  </w:t>
      </w:r>
      <w:r>
        <w:rPr>
          <w:rFonts w:ascii="宋体" w:hAnsi="宋体" w:hint="eastAsia"/>
          <w:color w:val="000000"/>
          <w:sz w:val="28"/>
          <w:szCs w:val="28"/>
        </w:rPr>
        <w:t>上一年度</w:t>
      </w:r>
      <w:r>
        <w:rPr>
          <w:rFonts w:ascii="宋体" w:hAnsi="宋体" w:cs="Arial" w:hint="eastAsia"/>
          <w:color w:val="000000"/>
          <w:sz w:val="28"/>
          <w:szCs w:val="28"/>
        </w:rPr>
        <w:t>财务状况报表（复印件，成立不满一年不需提供）</w:t>
      </w:r>
    </w:p>
    <w:p w:rsidR="005638B1" w:rsidRDefault="003C14B0">
      <w:pPr>
        <w:snapToGrid w:val="0"/>
        <w:spacing w:line="360" w:lineRule="auto"/>
        <w:ind w:firstLineChars="200" w:firstLine="560"/>
        <w:rPr>
          <w:rFonts w:ascii="仿宋_GB2312" w:hAnsi="宋体" w:cs="Arial"/>
          <w:color w:val="000000"/>
          <w:sz w:val="28"/>
          <w:szCs w:val="28"/>
        </w:rPr>
      </w:pPr>
      <w:r>
        <w:rPr>
          <w:rFonts w:ascii="宋体" w:hAnsi="宋体" w:hint="eastAsia"/>
          <w:color w:val="000000"/>
          <w:sz w:val="28"/>
          <w:szCs w:val="28"/>
        </w:rPr>
        <w:t>文件</w:t>
      </w:r>
      <w:r>
        <w:rPr>
          <w:color w:val="000000"/>
          <w:sz w:val="28"/>
          <w:szCs w:val="28"/>
        </w:rPr>
        <w:t xml:space="preserve">3  </w:t>
      </w:r>
      <w:r>
        <w:rPr>
          <w:rFonts w:ascii="宋体" w:hAnsi="宋体" w:cs="Arial" w:hint="eastAsia"/>
          <w:color w:val="000000"/>
          <w:sz w:val="28"/>
          <w:szCs w:val="28"/>
        </w:rPr>
        <w:t>依法缴纳税收和社会保障资金的相关材料（复印件）</w:t>
      </w:r>
    </w:p>
    <w:p w:rsidR="005638B1" w:rsidRDefault="003C14B0" w:rsidP="00C920C8">
      <w:pPr>
        <w:snapToGrid w:val="0"/>
        <w:spacing w:before="50" w:afterLines="50" w:line="360" w:lineRule="auto"/>
        <w:ind w:firstLineChars="200" w:firstLine="560"/>
        <w:jc w:val="left"/>
        <w:rPr>
          <w:rFonts w:ascii="宋体" w:hAnsi="宋体"/>
          <w:color w:val="000000"/>
          <w:sz w:val="28"/>
          <w:szCs w:val="28"/>
        </w:rPr>
      </w:pPr>
      <w:r>
        <w:rPr>
          <w:rFonts w:ascii="宋体" w:hAnsi="宋体" w:hint="eastAsia"/>
          <w:color w:val="000000"/>
          <w:sz w:val="28"/>
          <w:szCs w:val="28"/>
        </w:rPr>
        <w:t>文件</w:t>
      </w:r>
      <w:r>
        <w:rPr>
          <w:rFonts w:ascii="宋体" w:hAnsi="宋体" w:hint="eastAsia"/>
          <w:color w:val="000000"/>
          <w:sz w:val="28"/>
          <w:szCs w:val="28"/>
        </w:rPr>
        <w:t xml:space="preserve">4  </w:t>
      </w:r>
      <w:r>
        <w:rPr>
          <w:rFonts w:ascii="宋体" w:hAnsi="宋体" w:cs="Arial" w:hint="eastAsia"/>
          <w:color w:val="000000"/>
          <w:sz w:val="28"/>
          <w:szCs w:val="28"/>
        </w:rPr>
        <w:t>具备履行合同所必需的设备和专业技术能力</w:t>
      </w:r>
      <w:r>
        <w:rPr>
          <w:rFonts w:ascii="宋体" w:hAnsi="宋体" w:hint="eastAsia"/>
          <w:color w:val="000000"/>
          <w:sz w:val="28"/>
          <w:szCs w:val="28"/>
        </w:rPr>
        <w:t>证明材料</w:t>
      </w:r>
    </w:p>
    <w:p w:rsidR="005638B1" w:rsidRDefault="003C14B0">
      <w:pPr>
        <w:snapToGrid w:val="0"/>
        <w:spacing w:line="360" w:lineRule="auto"/>
        <w:ind w:firstLineChars="200" w:firstLine="560"/>
        <w:rPr>
          <w:rFonts w:ascii="仿宋_GB2312" w:hAnsi="宋体" w:cs="Arial"/>
          <w:color w:val="000000"/>
          <w:sz w:val="28"/>
          <w:szCs w:val="28"/>
        </w:rPr>
      </w:pPr>
      <w:r>
        <w:rPr>
          <w:rFonts w:ascii="宋体" w:hAnsi="宋体" w:hint="eastAsia"/>
          <w:color w:val="000000"/>
          <w:sz w:val="28"/>
          <w:szCs w:val="28"/>
        </w:rPr>
        <w:t>文件</w:t>
      </w:r>
      <w:r>
        <w:rPr>
          <w:rFonts w:ascii="黑体" w:eastAsia="黑体" w:hAnsi="宋体" w:hint="eastAsia"/>
          <w:color w:val="000000"/>
          <w:sz w:val="28"/>
          <w:szCs w:val="28"/>
        </w:rPr>
        <w:t>5</w:t>
      </w:r>
      <w:r>
        <w:rPr>
          <w:rFonts w:ascii="宋体" w:hAnsi="宋体" w:cs="Arial" w:hint="eastAsia"/>
          <w:color w:val="000000"/>
          <w:sz w:val="28"/>
          <w:szCs w:val="28"/>
        </w:rPr>
        <w:t>参加政府采购活动前</w:t>
      </w:r>
      <w:r>
        <w:rPr>
          <w:rFonts w:ascii="仿宋_GB2312" w:hAnsi="宋体" w:cs="Arial" w:hint="eastAsia"/>
          <w:color w:val="000000"/>
          <w:sz w:val="28"/>
          <w:szCs w:val="28"/>
        </w:rPr>
        <w:t xml:space="preserve"> 3 </w:t>
      </w:r>
      <w:r>
        <w:rPr>
          <w:rFonts w:ascii="宋体" w:hAnsi="宋体" w:cs="Arial" w:hint="eastAsia"/>
          <w:color w:val="000000"/>
          <w:sz w:val="28"/>
          <w:szCs w:val="28"/>
        </w:rPr>
        <w:t>年内在经营活动中没有重大违法记录的书面声明</w:t>
      </w:r>
    </w:p>
    <w:p w:rsidR="005638B1" w:rsidRDefault="003C14B0" w:rsidP="00C920C8">
      <w:pPr>
        <w:snapToGrid w:val="0"/>
        <w:spacing w:before="50" w:afterLines="50" w:line="360" w:lineRule="auto"/>
        <w:ind w:firstLineChars="200" w:firstLine="560"/>
        <w:jc w:val="left"/>
        <w:rPr>
          <w:rFonts w:ascii="宋体" w:hAnsi="宋体"/>
          <w:color w:val="000000"/>
          <w:sz w:val="28"/>
          <w:szCs w:val="28"/>
        </w:rPr>
      </w:pPr>
      <w:r>
        <w:rPr>
          <w:rFonts w:ascii="宋体" w:hAnsi="宋体" w:cs="Arial" w:hint="eastAsia"/>
          <w:color w:val="000000"/>
          <w:sz w:val="28"/>
          <w:szCs w:val="28"/>
        </w:rPr>
        <w:t>文件</w:t>
      </w:r>
      <w:r>
        <w:rPr>
          <w:rFonts w:ascii="仿宋_GB2312" w:hAnsi="宋体" w:cs="Arial" w:hint="eastAsia"/>
          <w:color w:val="000000"/>
          <w:sz w:val="28"/>
          <w:szCs w:val="28"/>
        </w:rPr>
        <w:t xml:space="preserve">6 </w:t>
      </w:r>
      <w:r>
        <w:rPr>
          <w:rFonts w:ascii="宋体" w:hAnsi="宋体" w:cs="Arial" w:hint="eastAsia"/>
          <w:color w:val="000000"/>
          <w:sz w:val="28"/>
          <w:szCs w:val="28"/>
        </w:rPr>
        <w:t>法人</w:t>
      </w:r>
      <w:r>
        <w:rPr>
          <w:rFonts w:ascii="宋体" w:hAnsi="宋体" w:cs="Arial"/>
          <w:color w:val="000000"/>
          <w:sz w:val="28"/>
          <w:szCs w:val="28"/>
        </w:rPr>
        <w:t>授权书</w:t>
      </w:r>
    </w:p>
    <w:p w:rsidR="005638B1" w:rsidRDefault="003C14B0" w:rsidP="00C920C8">
      <w:pPr>
        <w:snapToGrid w:val="0"/>
        <w:spacing w:before="50" w:afterLines="50" w:line="360" w:lineRule="auto"/>
        <w:ind w:leftChars="114" w:left="239" w:firstLineChars="100" w:firstLine="280"/>
        <w:jc w:val="left"/>
        <w:rPr>
          <w:rFonts w:ascii="宋体" w:hAnsi="宋体"/>
          <w:b/>
          <w:bCs/>
          <w:i/>
          <w:iCs/>
          <w:color w:val="000000"/>
          <w:sz w:val="28"/>
          <w:szCs w:val="28"/>
          <w:u w:val="single"/>
        </w:rPr>
      </w:pPr>
      <w:r>
        <w:rPr>
          <w:rFonts w:ascii="宋体" w:hAnsi="宋体" w:hint="eastAsia"/>
          <w:color w:val="000000"/>
          <w:sz w:val="28"/>
          <w:szCs w:val="28"/>
        </w:rPr>
        <w:t>文件</w:t>
      </w:r>
      <w:r>
        <w:rPr>
          <w:rFonts w:ascii="宋体" w:hAnsi="宋体" w:hint="eastAsia"/>
          <w:color w:val="000000"/>
          <w:sz w:val="28"/>
          <w:szCs w:val="28"/>
        </w:rPr>
        <w:t>7</w:t>
      </w:r>
      <w:r>
        <w:rPr>
          <w:rFonts w:ascii="宋体" w:hAnsi="宋体" w:cs="Arial" w:hint="eastAsia"/>
          <w:color w:val="000000"/>
          <w:sz w:val="28"/>
          <w:szCs w:val="28"/>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5638B1" w:rsidRDefault="003C14B0">
      <w:pPr>
        <w:snapToGrid w:val="0"/>
        <w:spacing w:before="50" w:after="50" w:line="360" w:lineRule="auto"/>
        <w:ind w:firstLineChars="200" w:firstLine="562"/>
        <w:rPr>
          <w:rFonts w:ascii="宋体" w:eastAsia="仿宋_GB2312" w:hAnsi="宋体"/>
          <w:color w:val="000000"/>
          <w:sz w:val="28"/>
          <w:szCs w:val="28"/>
        </w:rPr>
      </w:pPr>
      <w:r>
        <w:rPr>
          <w:rFonts w:ascii="宋体" w:hAnsi="宋体" w:hint="eastAsia"/>
          <w:b/>
          <w:bCs/>
          <w:color w:val="000000"/>
          <w:sz w:val="28"/>
          <w:szCs w:val="28"/>
        </w:rPr>
        <w:t>2</w:t>
      </w:r>
      <w:r>
        <w:rPr>
          <w:rFonts w:ascii="宋体" w:hAnsi="宋体" w:hint="eastAsia"/>
          <w:b/>
          <w:bCs/>
          <w:color w:val="000000"/>
          <w:sz w:val="28"/>
          <w:szCs w:val="28"/>
        </w:rPr>
        <w:t>、非实质性资信证明文件目录</w:t>
      </w:r>
    </w:p>
    <w:p w:rsidR="005638B1" w:rsidRDefault="003C14B0">
      <w:pPr>
        <w:pStyle w:val="a0"/>
        <w:spacing w:line="360" w:lineRule="auto"/>
        <w:rPr>
          <w:rFonts w:ascii="宋体" w:hAnsi="宋体"/>
          <w:color w:val="000000"/>
          <w:sz w:val="28"/>
          <w:szCs w:val="28"/>
        </w:rPr>
      </w:pPr>
      <w:r>
        <w:rPr>
          <w:rFonts w:ascii="宋体" w:hAnsi="宋体" w:hint="eastAsia"/>
          <w:color w:val="000000"/>
          <w:sz w:val="28"/>
          <w:szCs w:val="28"/>
        </w:rPr>
        <w:t>格式</w:t>
      </w:r>
      <w:r>
        <w:rPr>
          <w:rFonts w:ascii="宋体" w:hAnsi="宋体" w:hint="eastAsia"/>
          <w:color w:val="000000"/>
          <w:sz w:val="28"/>
          <w:szCs w:val="28"/>
        </w:rPr>
        <w:t xml:space="preserve">1  </w:t>
      </w:r>
      <w:r>
        <w:rPr>
          <w:rFonts w:ascii="宋体" w:hAnsi="宋体" w:hint="eastAsia"/>
          <w:color w:val="000000"/>
          <w:sz w:val="28"/>
          <w:szCs w:val="28"/>
        </w:rPr>
        <w:t>《企业申明函》</w:t>
      </w:r>
    </w:p>
    <w:p w:rsidR="005638B1" w:rsidRDefault="003C14B0">
      <w:pPr>
        <w:pStyle w:val="a0"/>
        <w:spacing w:line="0" w:lineRule="atLeast"/>
        <w:rPr>
          <w:rFonts w:ascii="宋体" w:hAnsi="宋体"/>
          <w:color w:val="000000"/>
          <w:sz w:val="28"/>
          <w:szCs w:val="28"/>
        </w:rPr>
      </w:pPr>
      <w:r>
        <w:rPr>
          <w:rFonts w:ascii="宋体" w:hAnsi="宋体" w:hint="eastAsia"/>
          <w:color w:val="000000"/>
          <w:sz w:val="28"/>
          <w:szCs w:val="28"/>
        </w:rPr>
        <w:t>格式</w:t>
      </w:r>
      <w:r>
        <w:rPr>
          <w:rFonts w:ascii="宋体" w:hAnsi="宋体" w:hint="eastAsia"/>
          <w:color w:val="000000"/>
          <w:sz w:val="28"/>
          <w:szCs w:val="28"/>
        </w:rPr>
        <w:t>2</w:t>
      </w:r>
      <w:r>
        <w:rPr>
          <w:rFonts w:ascii="宋体" w:hAnsi="宋体" w:hint="eastAsia"/>
          <w:color w:val="000000"/>
          <w:sz w:val="28"/>
          <w:szCs w:val="28"/>
        </w:rPr>
        <w:t>《联合体协议》（接受联合体供应商的项目采购文件中请加入此格式，其他项目不需加入此格式）</w:t>
      </w:r>
    </w:p>
    <w:p w:rsidR="005638B1" w:rsidRDefault="005638B1">
      <w:pPr>
        <w:pStyle w:val="a0"/>
        <w:spacing w:line="360" w:lineRule="auto"/>
        <w:rPr>
          <w:rFonts w:ascii="宋体" w:hAnsi="宋体"/>
          <w:color w:val="000000"/>
          <w:sz w:val="28"/>
          <w:szCs w:val="28"/>
        </w:rPr>
      </w:pPr>
    </w:p>
    <w:p w:rsidR="005638B1" w:rsidRDefault="005638B1">
      <w:pPr>
        <w:pStyle w:val="a0"/>
        <w:spacing w:line="360" w:lineRule="auto"/>
        <w:rPr>
          <w:rFonts w:ascii="宋体" w:hAnsi="宋体"/>
          <w:color w:val="000000"/>
          <w:sz w:val="28"/>
          <w:szCs w:val="28"/>
        </w:rPr>
      </w:pPr>
    </w:p>
    <w:p w:rsidR="005638B1" w:rsidRDefault="005638B1">
      <w:pPr>
        <w:pStyle w:val="a0"/>
        <w:spacing w:line="0" w:lineRule="atLeast"/>
        <w:rPr>
          <w:rFonts w:ascii="宋体" w:hAnsi="宋体"/>
          <w:color w:val="000000"/>
          <w:sz w:val="24"/>
          <w:szCs w:val="24"/>
        </w:rPr>
      </w:pPr>
    </w:p>
    <w:p w:rsidR="005638B1" w:rsidRDefault="003C14B0">
      <w:pPr>
        <w:pStyle w:val="3"/>
        <w:jc w:val="center"/>
        <w:rPr>
          <w:rFonts w:ascii="黑体" w:eastAsia="黑体" w:hAnsi="宋体"/>
          <w:b w:val="0"/>
          <w:bCs w:val="0"/>
          <w:color w:val="000000"/>
          <w:sz w:val="28"/>
          <w:szCs w:val="28"/>
        </w:rPr>
      </w:pPr>
      <w:r>
        <w:rPr>
          <w:rFonts w:ascii="黑体" w:eastAsia="黑体" w:hAnsi="黑体" w:hint="eastAsia"/>
          <w:b w:val="0"/>
          <w:bCs w:val="0"/>
          <w:color w:val="000000"/>
          <w:sz w:val="30"/>
          <w:szCs w:val="30"/>
        </w:rPr>
        <w:br w:type="page"/>
      </w:r>
      <w:r>
        <w:rPr>
          <w:rFonts w:ascii="宋体" w:hAnsi="宋体" w:hint="eastAsia"/>
          <w:color w:val="000000"/>
          <w:sz w:val="28"/>
          <w:szCs w:val="28"/>
        </w:rPr>
        <w:lastRenderedPageBreak/>
        <w:t>具备履行合同所必需的设备和专业技术能力的书面声明</w:t>
      </w:r>
    </w:p>
    <w:p w:rsidR="005638B1" w:rsidRDefault="003C14B0">
      <w:pPr>
        <w:spacing w:line="460" w:lineRule="exact"/>
        <w:ind w:firstLine="492"/>
        <w:rPr>
          <w:rFonts w:ascii="宋体" w:hAnsi="宋体"/>
          <w:color w:val="000000"/>
          <w:sz w:val="28"/>
          <w:szCs w:val="28"/>
        </w:rPr>
      </w:pPr>
      <w:r>
        <w:rPr>
          <w:rFonts w:ascii="宋体" w:hAnsi="宋体" w:hint="eastAsia"/>
          <w:color w:val="000000"/>
          <w:sz w:val="28"/>
          <w:szCs w:val="28"/>
        </w:rPr>
        <w:t>我公司郑重声明：我公司具备履行本项采购合同所必需的设备和专业技术能力，为履行本项采购合同我公司具备如下主要设备和主要专业技术能力：</w:t>
      </w:r>
    </w:p>
    <w:p w:rsidR="005638B1" w:rsidRDefault="003C14B0">
      <w:pPr>
        <w:spacing w:line="460" w:lineRule="exact"/>
        <w:ind w:firstLine="492"/>
        <w:rPr>
          <w:rFonts w:ascii="宋体" w:hAnsi="宋体"/>
          <w:color w:val="000000"/>
          <w:sz w:val="28"/>
          <w:szCs w:val="28"/>
        </w:rPr>
      </w:pPr>
      <w:r>
        <w:rPr>
          <w:rFonts w:ascii="宋体" w:hAnsi="宋体" w:hint="eastAsia"/>
          <w:color w:val="000000"/>
          <w:sz w:val="28"/>
          <w:szCs w:val="28"/>
        </w:rPr>
        <w:t>主要设备有：</w:t>
      </w:r>
      <w:r>
        <w:rPr>
          <w:rFonts w:ascii="宋体" w:hAnsi="宋体" w:hint="eastAsia"/>
          <w:color w:val="000000"/>
          <w:sz w:val="28"/>
          <w:szCs w:val="28"/>
        </w:rPr>
        <w:t xml:space="preserve">  </w:t>
      </w:r>
      <w:r>
        <w:rPr>
          <w:rFonts w:ascii="宋体" w:hAnsi="宋体" w:hint="eastAsia"/>
          <w:color w:val="000000"/>
          <w:sz w:val="28"/>
          <w:szCs w:val="28"/>
        </w:rPr>
        <w:t>。</w:t>
      </w:r>
    </w:p>
    <w:p w:rsidR="005638B1" w:rsidRDefault="003C14B0">
      <w:pPr>
        <w:spacing w:line="460" w:lineRule="exact"/>
        <w:ind w:firstLine="492"/>
        <w:rPr>
          <w:rFonts w:ascii="宋体" w:hAnsi="宋体"/>
          <w:color w:val="000000"/>
          <w:sz w:val="28"/>
          <w:szCs w:val="28"/>
        </w:rPr>
      </w:pPr>
      <w:r>
        <w:rPr>
          <w:rFonts w:ascii="宋体" w:hAnsi="宋体" w:hint="eastAsia"/>
          <w:color w:val="000000"/>
          <w:sz w:val="28"/>
          <w:szCs w:val="28"/>
        </w:rPr>
        <w:t>主要专业技术能力有：</w:t>
      </w:r>
      <w:r>
        <w:rPr>
          <w:rFonts w:ascii="宋体" w:hAnsi="宋体" w:hint="eastAsia"/>
          <w:color w:val="000000"/>
          <w:sz w:val="28"/>
          <w:szCs w:val="28"/>
        </w:rPr>
        <w:t xml:space="preserve">   </w:t>
      </w:r>
      <w:r>
        <w:rPr>
          <w:rFonts w:ascii="宋体" w:hAnsi="宋体" w:hint="eastAsia"/>
          <w:color w:val="000000"/>
          <w:sz w:val="28"/>
          <w:szCs w:val="28"/>
        </w:rPr>
        <w:t>。</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供应商名称（公章）：</w:t>
      </w:r>
    </w:p>
    <w:p w:rsidR="005638B1" w:rsidRDefault="005638B1">
      <w:pPr>
        <w:spacing w:line="460" w:lineRule="exact"/>
        <w:rPr>
          <w:rFonts w:ascii="宋体" w:hAnsi="宋体"/>
          <w:color w:val="000000"/>
          <w:sz w:val="28"/>
          <w:szCs w:val="28"/>
        </w:rPr>
      </w:pP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日期：</w:t>
      </w:r>
      <w:r>
        <w:rPr>
          <w:rFonts w:ascii="宋体" w:hAnsi="宋体" w:hint="eastAsia"/>
          <w:color w:val="000000"/>
          <w:sz w:val="28"/>
          <w:szCs w:val="28"/>
          <w:u w:val="single"/>
        </w:rPr>
        <w:t>______</w:t>
      </w:r>
      <w:r>
        <w:rPr>
          <w:rFonts w:ascii="宋体" w:hAnsi="宋体" w:hint="eastAsia"/>
          <w:color w:val="000000"/>
          <w:sz w:val="28"/>
          <w:szCs w:val="28"/>
        </w:rPr>
        <w:t>年月日</w:t>
      </w:r>
    </w:p>
    <w:p w:rsidR="005638B1" w:rsidRDefault="003C14B0">
      <w:pPr>
        <w:pStyle w:val="3"/>
        <w:jc w:val="center"/>
        <w:rPr>
          <w:rFonts w:ascii="黑体" w:eastAsia="黑体" w:hAnsi="宋体"/>
          <w:color w:val="000000"/>
          <w:sz w:val="30"/>
          <w:szCs w:val="30"/>
        </w:rPr>
      </w:pPr>
      <w:r>
        <w:rPr>
          <w:color w:val="000000"/>
          <w:sz w:val="28"/>
          <w:szCs w:val="28"/>
        </w:rPr>
        <w:br w:type="page"/>
      </w:r>
      <w:r>
        <w:rPr>
          <w:rFonts w:ascii="宋体" w:hAnsi="宋体" w:hint="eastAsia"/>
          <w:color w:val="000000"/>
          <w:sz w:val="28"/>
          <w:szCs w:val="28"/>
        </w:rPr>
        <w:lastRenderedPageBreak/>
        <w:t>参加政府采购活动前</w:t>
      </w:r>
      <w:r>
        <w:rPr>
          <w:rFonts w:ascii="宋体" w:hAnsi="宋体" w:hint="eastAsia"/>
          <w:color w:val="000000"/>
          <w:sz w:val="28"/>
          <w:szCs w:val="28"/>
        </w:rPr>
        <w:t xml:space="preserve"> 3 </w:t>
      </w:r>
      <w:r>
        <w:rPr>
          <w:rFonts w:ascii="宋体" w:hAnsi="宋体" w:hint="eastAsia"/>
          <w:color w:val="000000"/>
          <w:sz w:val="28"/>
          <w:szCs w:val="28"/>
        </w:rPr>
        <w:t>年内在经营活动中没有重大违法记录的书面声明</w:t>
      </w:r>
    </w:p>
    <w:p w:rsidR="005638B1" w:rsidRDefault="005638B1">
      <w:pPr>
        <w:spacing w:line="460" w:lineRule="exact"/>
        <w:rPr>
          <w:rFonts w:ascii="宋体" w:hAnsi="宋体"/>
          <w:b/>
          <w:bCs/>
          <w:color w:val="000000"/>
          <w:sz w:val="44"/>
          <w:szCs w:val="44"/>
        </w:rPr>
      </w:pPr>
    </w:p>
    <w:p w:rsidR="005638B1" w:rsidRDefault="003C14B0">
      <w:pPr>
        <w:spacing w:line="460" w:lineRule="exact"/>
        <w:rPr>
          <w:rFonts w:ascii="宋体" w:hAnsi="宋体"/>
          <w:b/>
          <w:bCs/>
          <w:color w:val="000000"/>
          <w:sz w:val="44"/>
          <w:szCs w:val="44"/>
        </w:rPr>
      </w:pPr>
      <w:r>
        <w:rPr>
          <w:rFonts w:ascii="宋体" w:hAnsi="宋体" w:hint="eastAsia"/>
          <w:b/>
          <w:bCs/>
          <w:color w:val="000000"/>
          <w:sz w:val="44"/>
          <w:szCs w:val="44"/>
        </w:rPr>
        <w:t xml:space="preserve">                   </w:t>
      </w:r>
      <w:r>
        <w:rPr>
          <w:rFonts w:ascii="宋体" w:hAnsi="宋体" w:hint="eastAsia"/>
          <w:b/>
          <w:bCs/>
          <w:color w:val="000000"/>
          <w:sz w:val="44"/>
          <w:szCs w:val="44"/>
        </w:rPr>
        <w:t>声</w:t>
      </w:r>
      <w:r>
        <w:rPr>
          <w:rFonts w:ascii="宋体" w:hAnsi="宋体" w:hint="eastAsia"/>
          <w:b/>
          <w:bCs/>
          <w:color w:val="000000"/>
          <w:sz w:val="44"/>
          <w:szCs w:val="44"/>
        </w:rPr>
        <w:t xml:space="preserve">  </w:t>
      </w:r>
      <w:r>
        <w:rPr>
          <w:rFonts w:ascii="宋体" w:hAnsi="宋体" w:hint="eastAsia"/>
          <w:b/>
          <w:bCs/>
          <w:color w:val="000000"/>
          <w:sz w:val="44"/>
          <w:szCs w:val="44"/>
        </w:rPr>
        <w:t>明</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我公司郑重声明：参加本次政府采购活动前</w:t>
      </w:r>
      <w:r>
        <w:rPr>
          <w:rFonts w:ascii="宋体" w:hAnsi="宋体" w:hint="eastAsia"/>
          <w:color w:val="000000"/>
          <w:sz w:val="28"/>
          <w:szCs w:val="28"/>
        </w:rPr>
        <w:t xml:space="preserve"> 3 </w:t>
      </w:r>
      <w:r>
        <w:rPr>
          <w:rFonts w:ascii="宋体" w:hAnsi="宋体" w:hint="eastAsia"/>
          <w:color w:val="000000"/>
          <w:sz w:val="28"/>
          <w:szCs w:val="28"/>
        </w:rPr>
        <w:t>年内，我公司在经营活动中没有因违法经营受到刑事处罚或者责令停产停业、吊销许可证或者执照、较大数额罚款等行政处罚。</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供应商名称（公章）：</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授权代表签字：</w:t>
      </w:r>
      <w:r>
        <w:rPr>
          <w:rFonts w:ascii="宋体" w:hAnsi="宋体" w:hint="eastAsia"/>
          <w:color w:val="000000"/>
          <w:sz w:val="28"/>
          <w:szCs w:val="28"/>
          <w:u w:val="single"/>
        </w:rPr>
        <w:t>_______________________</w:t>
      </w:r>
    </w:p>
    <w:p w:rsidR="005638B1" w:rsidRDefault="003C14B0">
      <w:pPr>
        <w:spacing w:line="460" w:lineRule="exac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日期：</w:t>
      </w:r>
      <w:r>
        <w:rPr>
          <w:rFonts w:ascii="宋体" w:hAnsi="宋体" w:hint="eastAsia"/>
          <w:color w:val="000000"/>
          <w:sz w:val="28"/>
          <w:szCs w:val="28"/>
          <w:u w:val="single"/>
        </w:rPr>
        <w:t>______</w:t>
      </w:r>
      <w:r>
        <w:rPr>
          <w:rFonts w:ascii="宋体" w:hAnsi="宋体" w:hint="eastAsia"/>
          <w:color w:val="000000"/>
          <w:sz w:val="28"/>
          <w:szCs w:val="28"/>
        </w:rPr>
        <w:t>年月日</w:t>
      </w:r>
    </w:p>
    <w:p w:rsidR="005638B1" w:rsidRDefault="005638B1">
      <w:pPr>
        <w:spacing w:line="460" w:lineRule="exact"/>
        <w:rPr>
          <w:rFonts w:ascii="宋体" w:hAnsi="宋体"/>
          <w:color w:val="000000"/>
          <w:sz w:val="28"/>
          <w:szCs w:val="28"/>
        </w:rPr>
      </w:pPr>
    </w:p>
    <w:p w:rsidR="005638B1" w:rsidRDefault="005638B1">
      <w:pPr>
        <w:spacing w:line="460" w:lineRule="exact"/>
        <w:rPr>
          <w:rFonts w:ascii="宋体" w:hAnsi="宋体"/>
          <w:color w:val="000000"/>
          <w:sz w:val="24"/>
          <w:szCs w:val="24"/>
        </w:rPr>
      </w:pPr>
    </w:p>
    <w:p w:rsidR="005638B1" w:rsidRDefault="005638B1">
      <w:pPr>
        <w:pStyle w:val="3"/>
        <w:jc w:val="center"/>
        <w:rPr>
          <w:rFonts w:ascii="宋体" w:hAnsi="宋体"/>
          <w:b w:val="0"/>
          <w:bCs w:val="0"/>
          <w:color w:val="000000"/>
          <w:sz w:val="24"/>
          <w:szCs w:val="24"/>
        </w:rPr>
      </w:pPr>
    </w:p>
    <w:p w:rsidR="005638B1" w:rsidRDefault="003C14B0">
      <w:pPr>
        <w:jc w:val="center"/>
        <w:rPr>
          <w:rFonts w:ascii="宋体" w:hAnsi="宋体"/>
          <w:b/>
          <w:bCs/>
          <w:color w:val="000000"/>
          <w:sz w:val="28"/>
          <w:szCs w:val="28"/>
        </w:rPr>
      </w:pPr>
      <w:r>
        <w:rPr>
          <w:rFonts w:ascii="宋体" w:hAnsi="宋体" w:hint="eastAsia"/>
          <w:color w:val="000000"/>
          <w:sz w:val="24"/>
          <w:szCs w:val="24"/>
        </w:rPr>
        <w:br w:type="page"/>
      </w:r>
      <w:r>
        <w:rPr>
          <w:rFonts w:ascii="宋体" w:hAnsi="宋体" w:hint="eastAsia"/>
          <w:b/>
          <w:bCs/>
          <w:color w:val="000000"/>
          <w:sz w:val="28"/>
          <w:szCs w:val="28"/>
        </w:rPr>
        <w:lastRenderedPageBreak/>
        <w:t>法人授权书</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本授权书声明：</w:t>
      </w:r>
      <w:r>
        <w:rPr>
          <w:rFonts w:ascii="宋体" w:hAnsi="宋体" w:hint="eastAsia"/>
          <w:color w:val="000000"/>
          <w:sz w:val="28"/>
          <w:szCs w:val="28"/>
        </w:rPr>
        <w:t>____________</w:t>
      </w:r>
      <w:r>
        <w:rPr>
          <w:rFonts w:ascii="宋体" w:hAnsi="宋体" w:hint="eastAsia"/>
          <w:color w:val="000000"/>
          <w:sz w:val="28"/>
          <w:szCs w:val="28"/>
        </w:rPr>
        <w:t>（供应</w:t>
      </w:r>
      <w:r>
        <w:rPr>
          <w:rFonts w:ascii="宋体" w:hAnsi="宋体" w:hint="eastAsia"/>
          <w:color w:val="000000"/>
          <w:sz w:val="28"/>
          <w:szCs w:val="28"/>
        </w:rPr>
        <w:t>商名称）授权</w:t>
      </w:r>
      <w:r>
        <w:rPr>
          <w:rFonts w:ascii="宋体" w:hAnsi="宋体" w:hint="eastAsia"/>
          <w:color w:val="000000"/>
          <w:sz w:val="28"/>
          <w:szCs w:val="28"/>
        </w:rPr>
        <w:t>________________</w:t>
      </w:r>
      <w:r>
        <w:rPr>
          <w:rFonts w:ascii="宋体" w:hAnsi="宋体" w:hint="eastAsia"/>
          <w:color w:val="000000"/>
          <w:sz w:val="28"/>
          <w:szCs w:val="28"/>
        </w:rPr>
        <w:t>（被授权人的姓名）为我方就号项目采购活动的合法代理人，以本公司名义全权处理一切与该项目采购有关的事务。</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本授权书于</w:t>
      </w:r>
      <w:r>
        <w:rPr>
          <w:rFonts w:ascii="宋体" w:hAnsi="宋体" w:hint="eastAsia"/>
          <w:color w:val="000000"/>
          <w:sz w:val="28"/>
          <w:szCs w:val="28"/>
        </w:rPr>
        <w:t>______</w:t>
      </w:r>
      <w:r>
        <w:rPr>
          <w:rFonts w:ascii="宋体" w:hAnsi="宋体" w:hint="eastAsia"/>
          <w:color w:val="000000"/>
          <w:sz w:val="28"/>
          <w:szCs w:val="28"/>
        </w:rPr>
        <w:t>年</w:t>
      </w:r>
      <w:r>
        <w:rPr>
          <w:rFonts w:ascii="宋体" w:hAnsi="宋体" w:hint="eastAsia"/>
          <w:color w:val="000000"/>
          <w:sz w:val="28"/>
          <w:szCs w:val="28"/>
        </w:rPr>
        <w:t>____</w:t>
      </w:r>
      <w:r>
        <w:rPr>
          <w:rFonts w:ascii="宋体" w:hAnsi="宋体" w:hint="eastAsia"/>
          <w:color w:val="000000"/>
          <w:sz w:val="28"/>
          <w:szCs w:val="28"/>
        </w:rPr>
        <w:t>月</w:t>
      </w:r>
      <w:r>
        <w:rPr>
          <w:rFonts w:ascii="宋体" w:hAnsi="宋体" w:hint="eastAsia"/>
          <w:color w:val="000000"/>
          <w:sz w:val="28"/>
          <w:szCs w:val="28"/>
        </w:rPr>
        <w:t>____</w:t>
      </w:r>
      <w:r>
        <w:rPr>
          <w:rFonts w:ascii="宋体" w:hAnsi="宋体" w:hint="eastAsia"/>
          <w:color w:val="000000"/>
          <w:sz w:val="28"/>
          <w:szCs w:val="28"/>
        </w:rPr>
        <w:t>日起生效，特此声明。</w:t>
      </w:r>
    </w:p>
    <w:p w:rsidR="005638B1" w:rsidRDefault="003C14B0">
      <w:pPr>
        <w:pStyle w:val="Char3"/>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代理人（被授权人）：</w:t>
      </w:r>
      <w:r>
        <w:rPr>
          <w:rFonts w:ascii="宋体" w:hAnsi="宋体" w:hint="eastAsia"/>
          <w:color w:val="000000"/>
          <w:sz w:val="28"/>
          <w:szCs w:val="28"/>
        </w:rPr>
        <w:t>_______________________</w:t>
      </w:r>
    </w:p>
    <w:p w:rsidR="005638B1" w:rsidRDefault="005638B1">
      <w:pPr>
        <w:pStyle w:val="Char3"/>
        <w:rPr>
          <w:rFonts w:ascii="宋体" w:hAnsi="宋体"/>
          <w:color w:val="000000"/>
          <w:sz w:val="28"/>
          <w:szCs w:val="28"/>
        </w:rPr>
      </w:pPr>
    </w:p>
    <w:p w:rsidR="005638B1" w:rsidRDefault="003C14B0">
      <w:pPr>
        <w:pStyle w:val="Char3"/>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单位名称：</w:t>
      </w:r>
      <w:r>
        <w:rPr>
          <w:rFonts w:ascii="宋体" w:hAnsi="宋体" w:hint="eastAsia"/>
          <w:color w:val="000000"/>
          <w:sz w:val="28"/>
          <w:szCs w:val="28"/>
        </w:rPr>
        <w:t>_____________________________________</w:t>
      </w:r>
    </w:p>
    <w:p w:rsidR="005638B1" w:rsidRDefault="005638B1">
      <w:pPr>
        <w:pStyle w:val="Char3"/>
        <w:ind w:firstLine="480"/>
        <w:rPr>
          <w:rFonts w:ascii="宋体" w:hAnsi="宋体"/>
          <w:color w:val="000000"/>
          <w:sz w:val="28"/>
          <w:szCs w:val="28"/>
        </w:rPr>
      </w:pPr>
    </w:p>
    <w:p w:rsidR="005638B1" w:rsidRDefault="003C14B0">
      <w:pPr>
        <w:pStyle w:val="Char3"/>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授权单位盖章：</w:t>
      </w:r>
      <w:r>
        <w:rPr>
          <w:rFonts w:ascii="宋体" w:hAnsi="宋体" w:hint="eastAsia"/>
          <w:color w:val="000000"/>
          <w:sz w:val="28"/>
          <w:szCs w:val="28"/>
        </w:rPr>
        <w:t>_________________________________</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单位名称：</w:t>
      </w:r>
      <w:r>
        <w:rPr>
          <w:rFonts w:ascii="宋体" w:hAnsi="宋体" w:hint="eastAsia"/>
          <w:color w:val="000000"/>
          <w:sz w:val="28"/>
          <w:szCs w:val="28"/>
        </w:rPr>
        <w:t>_____________________________________</w:t>
      </w:r>
    </w:p>
    <w:p w:rsidR="005638B1" w:rsidRDefault="003C14B0">
      <w:pPr>
        <w:pStyle w:val="Char3"/>
        <w:ind w:firstLine="480"/>
        <w:rPr>
          <w:rFonts w:ascii="宋体" w:hAnsi="宋体"/>
          <w:color w:val="000000"/>
          <w:sz w:val="28"/>
          <w:szCs w:val="28"/>
          <w:u w:val="single"/>
        </w:rPr>
      </w:pPr>
      <w:r>
        <w:rPr>
          <w:rFonts w:ascii="宋体" w:hAnsi="宋体" w:hint="eastAsia"/>
          <w:color w:val="000000"/>
          <w:sz w:val="28"/>
          <w:szCs w:val="28"/>
        </w:rPr>
        <w:t xml:space="preserve">      </w:t>
      </w:r>
      <w:r>
        <w:rPr>
          <w:rFonts w:ascii="宋体" w:hAnsi="宋体" w:hint="eastAsia"/>
          <w:color w:val="000000"/>
          <w:sz w:val="28"/>
          <w:szCs w:val="28"/>
        </w:rPr>
        <w:t>地址：</w:t>
      </w:r>
    </w:p>
    <w:p w:rsidR="005638B1" w:rsidRDefault="003C14B0">
      <w:pPr>
        <w:pStyle w:val="Char3"/>
        <w:ind w:firstLine="480"/>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日期：</w:t>
      </w:r>
      <w:r>
        <w:rPr>
          <w:rFonts w:ascii="宋体" w:hAnsi="宋体" w:hint="eastAsia"/>
          <w:color w:val="000000"/>
          <w:sz w:val="28"/>
          <w:szCs w:val="28"/>
        </w:rPr>
        <w:t xml:space="preserve">                    </w:t>
      </w:r>
    </w:p>
    <w:p w:rsidR="005638B1" w:rsidRDefault="005638B1">
      <w:pPr>
        <w:pStyle w:val="3"/>
        <w:rPr>
          <w:color w:val="000000"/>
        </w:rPr>
      </w:pPr>
      <w:bookmarkStart w:id="145" w:name="_Hlt26955070"/>
      <w:bookmarkStart w:id="146" w:name="_格式3__银行出具的资信证明"/>
      <w:bookmarkStart w:id="147" w:name="_Hlt26671380"/>
      <w:bookmarkEnd w:id="145"/>
      <w:bookmarkEnd w:id="146"/>
      <w:bookmarkEnd w:id="147"/>
    </w:p>
    <w:p w:rsidR="005638B1" w:rsidRDefault="005638B1">
      <w:pPr>
        <w:pStyle w:val="a0"/>
        <w:rPr>
          <w:color w:val="000000"/>
        </w:rPr>
      </w:pPr>
    </w:p>
    <w:p w:rsidR="005638B1" w:rsidRDefault="005638B1">
      <w:pPr>
        <w:pStyle w:val="a0"/>
        <w:rPr>
          <w:color w:val="000000"/>
        </w:rPr>
      </w:pPr>
    </w:p>
    <w:p w:rsidR="005638B1" w:rsidRDefault="005638B1">
      <w:pPr>
        <w:widowControl/>
        <w:shd w:val="clear" w:color="auto" w:fill="FFFFFF"/>
        <w:spacing w:line="420" w:lineRule="atLeast"/>
        <w:ind w:firstLine="312"/>
        <w:jc w:val="center"/>
        <w:rPr>
          <w:rFonts w:ascii="黑体" w:eastAsia="黑体"/>
          <w:color w:val="000000"/>
          <w:sz w:val="32"/>
          <w:szCs w:val="32"/>
        </w:rPr>
      </w:pPr>
    </w:p>
    <w:p w:rsidR="005638B1" w:rsidRDefault="003C14B0">
      <w:pPr>
        <w:snapToGrid w:val="0"/>
        <w:spacing w:before="50" w:after="50"/>
        <w:jc w:val="center"/>
        <w:rPr>
          <w:rFonts w:ascii="黑体" w:eastAsia="黑体"/>
          <w:color w:val="000000"/>
          <w:sz w:val="32"/>
          <w:szCs w:val="32"/>
        </w:rPr>
      </w:pPr>
      <w:r>
        <w:rPr>
          <w:rFonts w:ascii="黑体" w:eastAsia="黑体" w:hint="eastAsia"/>
          <w:color w:val="000000"/>
          <w:sz w:val="32"/>
          <w:szCs w:val="32"/>
        </w:rPr>
        <w:br w:type="page"/>
      </w:r>
      <w:r>
        <w:rPr>
          <w:rFonts w:ascii="黑体" w:eastAsia="黑体" w:hAnsi="黑体" w:hint="eastAsia"/>
          <w:color w:val="000000"/>
          <w:sz w:val="32"/>
          <w:szCs w:val="32"/>
        </w:rPr>
        <w:lastRenderedPageBreak/>
        <w:t>二、资格性审查响应对照表（格式）</w:t>
      </w:r>
    </w:p>
    <w:p w:rsidR="005638B1" w:rsidRDefault="003C14B0">
      <w:pPr>
        <w:ind w:firstLine="309"/>
        <w:rPr>
          <w:rFonts w:ascii="宋体" w:hAnsi="宋体"/>
          <w:color w:val="000000"/>
          <w:sz w:val="28"/>
          <w:szCs w:val="28"/>
        </w:rPr>
      </w:pPr>
      <w:r>
        <w:rPr>
          <w:rFonts w:ascii="宋体" w:hAnsi="宋体" w:hint="eastAsia"/>
          <w:color w:val="000000"/>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638B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序号</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资格性审查响应内容</w:t>
            </w:r>
          </w:p>
        </w:tc>
        <w:tc>
          <w:tcPr>
            <w:tcW w:w="1680"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是否响应</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（填是或者否）</w:t>
            </w:r>
          </w:p>
        </w:tc>
        <w:tc>
          <w:tcPr>
            <w:tcW w:w="1785"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投标文件中的</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页码位置</w:t>
            </w: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b/>
                <w:bCs/>
                <w:color w:val="000000"/>
                <w:sz w:val="28"/>
                <w:szCs w:val="28"/>
              </w:rPr>
            </w:pPr>
            <w:r>
              <w:rPr>
                <w:rFonts w:ascii="宋体" w:hAnsi="宋体" w:hint="eastAsia"/>
                <w:b/>
                <w:bCs/>
                <w:color w:val="000000"/>
                <w:sz w:val="28"/>
                <w:szCs w:val="28"/>
              </w:rPr>
              <w:t>1</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2</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3</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4</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360" w:lineRule="auto"/>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5</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6</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7</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590" w:lineRule="atLeast"/>
              <w:rPr>
                <w:rFonts w:ascii="宋体" w:hAnsi="宋体"/>
                <w:color w:val="000000"/>
                <w:sz w:val="28"/>
                <w:szCs w:val="28"/>
              </w:rPr>
            </w:pPr>
            <w:r>
              <w:rPr>
                <w:rFonts w:ascii="宋体" w:hAnsi="宋体" w:hint="eastAsia"/>
                <w:color w:val="000000"/>
                <w:sz w:val="28"/>
                <w:szCs w:val="28"/>
              </w:rPr>
              <w:t>0</w:t>
            </w: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bl>
    <w:p w:rsidR="005638B1" w:rsidRDefault="005638B1">
      <w:pPr>
        <w:spacing w:line="440" w:lineRule="exact"/>
        <w:ind w:firstLineChars="200" w:firstLine="480"/>
        <w:rPr>
          <w:rFonts w:ascii="宋体" w:hAnsi="宋体"/>
          <w:color w:val="000000"/>
          <w:sz w:val="24"/>
          <w:szCs w:val="2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jc w:val="center"/>
        <w:rPr>
          <w:rFonts w:ascii="黑体" w:eastAsia="黑体"/>
          <w:color w:val="000000"/>
          <w:sz w:val="32"/>
          <w:szCs w:val="32"/>
        </w:rPr>
      </w:pPr>
    </w:p>
    <w:p w:rsidR="005638B1" w:rsidRDefault="005638B1">
      <w:pPr>
        <w:snapToGrid w:val="0"/>
        <w:spacing w:before="50" w:after="50"/>
        <w:jc w:val="center"/>
        <w:rPr>
          <w:rFonts w:ascii="黑体" w:eastAsia="黑体"/>
          <w:color w:val="000000"/>
          <w:sz w:val="32"/>
          <w:szCs w:val="32"/>
        </w:rPr>
      </w:pPr>
    </w:p>
    <w:p w:rsidR="005638B1" w:rsidRDefault="005638B1">
      <w:pPr>
        <w:snapToGrid w:val="0"/>
        <w:spacing w:before="50" w:after="50"/>
        <w:jc w:val="center"/>
        <w:rPr>
          <w:rFonts w:ascii="黑体" w:eastAsia="黑体"/>
          <w:color w:val="000000"/>
          <w:sz w:val="32"/>
          <w:szCs w:val="32"/>
        </w:rPr>
      </w:pPr>
    </w:p>
    <w:p w:rsidR="005638B1" w:rsidRDefault="005638B1">
      <w:pPr>
        <w:snapToGrid w:val="0"/>
        <w:spacing w:before="50" w:after="50"/>
        <w:jc w:val="center"/>
        <w:rPr>
          <w:rFonts w:ascii="黑体" w:eastAsia="黑体"/>
          <w:color w:val="000000"/>
          <w:sz w:val="32"/>
          <w:szCs w:val="32"/>
        </w:rPr>
      </w:pPr>
    </w:p>
    <w:p w:rsidR="005638B1" w:rsidRDefault="003C14B0">
      <w:pPr>
        <w:snapToGrid w:val="0"/>
        <w:spacing w:before="50" w:after="50"/>
        <w:jc w:val="center"/>
        <w:rPr>
          <w:rFonts w:ascii="黑体" w:eastAsia="黑体"/>
          <w:color w:val="000000"/>
          <w:sz w:val="32"/>
          <w:szCs w:val="32"/>
        </w:rPr>
      </w:pPr>
      <w:r>
        <w:rPr>
          <w:rFonts w:ascii="黑体" w:eastAsia="黑体" w:hAnsi="黑体" w:hint="eastAsia"/>
          <w:color w:val="000000"/>
          <w:sz w:val="32"/>
          <w:szCs w:val="32"/>
        </w:rPr>
        <w:t>三、符合性检查响应对照表（格式）</w:t>
      </w:r>
    </w:p>
    <w:p w:rsidR="005638B1" w:rsidRDefault="003C14B0">
      <w:pPr>
        <w:ind w:firstLine="309"/>
        <w:rPr>
          <w:rFonts w:ascii="宋体" w:hAnsi="宋体"/>
          <w:color w:val="000000"/>
          <w:sz w:val="28"/>
          <w:szCs w:val="28"/>
        </w:rPr>
      </w:pPr>
      <w:r>
        <w:rPr>
          <w:rFonts w:ascii="宋体" w:hAnsi="宋体" w:hint="eastAsia"/>
          <w:color w:val="000000"/>
          <w:sz w:val="28"/>
          <w:szCs w:val="28"/>
        </w:rPr>
        <w:t>投标人全称（加盖公章）：</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5638B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序号</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符合性检查响应内容</w:t>
            </w:r>
          </w:p>
        </w:tc>
        <w:tc>
          <w:tcPr>
            <w:tcW w:w="1680"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是否响应</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（填是或者否）</w:t>
            </w:r>
          </w:p>
        </w:tc>
        <w:tc>
          <w:tcPr>
            <w:tcW w:w="1785" w:type="dxa"/>
            <w:tcBorders>
              <w:top w:val="single" w:sz="4" w:space="0" w:color="auto"/>
              <w:left w:val="nil"/>
              <w:bottom w:val="single" w:sz="4" w:space="0" w:color="auto"/>
              <w:right w:val="single" w:sz="4" w:space="0" w:color="auto"/>
            </w:tcBorders>
            <w:vAlign w:val="center"/>
          </w:tcPr>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投标文件中的</w:t>
            </w:r>
          </w:p>
          <w:p w:rsidR="005638B1" w:rsidRDefault="003C14B0">
            <w:pPr>
              <w:snapToGrid w:val="0"/>
              <w:spacing w:line="240" w:lineRule="atLeast"/>
              <w:jc w:val="center"/>
              <w:rPr>
                <w:rFonts w:ascii="宋体" w:hAnsi="宋体"/>
                <w:b/>
                <w:bCs/>
                <w:color w:val="000000"/>
                <w:sz w:val="28"/>
                <w:szCs w:val="28"/>
              </w:rPr>
            </w:pPr>
            <w:r>
              <w:rPr>
                <w:rFonts w:ascii="宋体" w:hAnsi="宋体" w:hint="eastAsia"/>
                <w:b/>
                <w:bCs/>
                <w:color w:val="000000"/>
                <w:sz w:val="28"/>
                <w:szCs w:val="28"/>
              </w:rPr>
              <w:t>页码位置</w:t>
            </w: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b/>
                <w:bCs/>
                <w:color w:val="000000"/>
                <w:sz w:val="28"/>
                <w:szCs w:val="28"/>
              </w:rPr>
            </w:pPr>
            <w:r>
              <w:rPr>
                <w:rFonts w:ascii="宋体" w:hAnsi="宋体" w:hint="eastAsia"/>
                <w:b/>
                <w:bCs/>
                <w:color w:val="000000"/>
                <w:sz w:val="28"/>
                <w:szCs w:val="28"/>
              </w:rPr>
              <w:t>1</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b/>
                <w:bCs/>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2</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3</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480" w:lineRule="exac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4</w:t>
            </w:r>
          </w:p>
        </w:tc>
        <w:tc>
          <w:tcPr>
            <w:tcW w:w="5447" w:type="dxa"/>
            <w:tcBorders>
              <w:top w:val="single" w:sz="4" w:space="0" w:color="auto"/>
              <w:left w:val="nil"/>
              <w:bottom w:val="single" w:sz="4" w:space="0" w:color="auto"/>
              <w:right w:val="single" w:sz="4" w:space="0" w:color="auto"/>
            </w:tcBorders>
            <w:vAlign w:val="center"/>
          </w:tcPr>
          <w:p w:rsidR="005638B1" w:rsidRDefault="005638B1">
            <w:pPr>
              <w:spacing w:line="360" w:lineRule="auto"/>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5</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6</w:t>
            </w:r>
          </w:p>
        </w:tc>
        <w:tc>
          <w:tcPr>
            <w:tcW w:w="5447" w:type="dxa"/>
            <w:tcBorders>
              <w:top w:val="single" w:sz="4" w:space="0" w:color="auto"/>
              <w:left w:val="nil"/>
              <w:bottom w:val="single" w:sz="4" w:space="0" w:color="auto"/>
              <w:right w:val="single" w:sz="4" w:space="0" w:color="auto"/>
            </w:tcBorders>
            <w:vAlign w:val="center"/>
          </w:tcPr>
          <w:p w:rsidR="005638B1" w:rsidRDefault="005638B1">
            <w:pPr>
              <w:snapToGrid w:val="0"/>
              <w:spacing w:line="590" w:lineRule="atLeast"/>
              <w:rPr>
                <w:rFonts w:ascii="宋体" w:hAnsi="宋体"/>
                <w:color w:val="000000"/>
                <w:sz w:val="28"/>
                <w:szCs w:val="28"/>
              </w:rPr>
            </w:pP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r w:rsidR="005638B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7</w:t>
            </w:r>
          </w:p>
        </w:tc>
        <w:tc>
          <w:tcPr>
            <w:tcW w:w="5447" w:type="dxa"/>
            <w:tcBorders>
              <w:top w:val="single" w:sz="4" w:space="0" w:color="auto"/>
              <w:left w:val="nil"/>
              <w:bottom w:val="single" w:sz="4" w:space="0" w:color="auto"/>
              <w:right w:val="single" w:sz="4" w:space="0" w:color="auto"/>
            </w:tcBorders>
            <w:vAlign w:val="center"/>
          </w:tcPr>
          <w:p w:rsidR="005638B1" w:rsidRDefault="003C14B0">
            <w:pPr>
              <w:snapToGrid w:val="0"/>
              <w:spacing w:line="590" w:lineRule="atLeast"/>
              <w:rPr>
                <w:rFonts w:ascii="宋体" w:hAnsi="宋体"/>
                <w:color w:val="000000"/>
                <w:sz w:val="28"/>
                <w:szCs w:val="28"/>
              </w:rPr>
            </w:pPr>
            <w:r>
              <w:rPr>
                <w:rFonts w:ascii="宋体" w:hAnsi="宋体" w:hint="eastAsia"/>
                <w:color w:val="000000"/>
                <w:sz w:val="28"/>
                <w:szCs w:val="28"/>
              </w:rPr>
              <w:t>招标文件中的其他实质性要求</w:t>
            </w:r>
          </w:p>
        </w:tc>
        <w:tc>
          <w:tcPr>
            <w:tcW w:w="1680"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c>
          <w:tcPr>
            <w:tcW w:w="1785" w:type="dxa"/>
            <w:tcBorders>
              <w:top w:val="single" w:sz="4" w:space="0" w:color="auto"/>
              <w:left w:val="nil"/>
              <w:bottom w:val="single" w:sz="4" w:space="0" w:color="auto"/>
              <w:right w:val="single" w:sz="4" w:space="0" w:color="auto"/>
            </w:tcBorders>
            <w:vAlign w:val="center"/>
          </w:tcPr>
          <w:p w:rsidR="005638B1" w:rsidRDefault="005638B1">
            <w:pPr>
              <w:rPr>
                <w:rFonts w:ascii="宋体" w:hAnsi="宋体"/>
                <w:color w:val="000000"/>
                <w:sz w:val="28"/>
                <w:szCs w:val="28"/>
              </w:rPr>
            </w:pPr>
          </w:p>
        </w:tc>
      </w:tr>
    </w:tbl>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黑体" w:eastAsia="黑体"/>
          <w:color w:val="000000"/>
          <w:sz w:val="44"/>
          <w:szCs w:val="44"/>
        </w:rPr>
      </w:pPr>
    </w:p>
    <w:p w:rsidR="005638B1" w:rsidRDefault="005638B1">
      <w:pPr>
        <w:snapToGrid w:val="0"/>
        <w:spacing w:before="50" w:after="50"/>
        <w:rPr>
          <w:rFonts w:ascii="宋体" w:hAnsi="宋体"/>
          <w:b/>
          <w:bCs/>
          <w:color w:val="000000"/>
          <w:sz w:val="32"/>
          <w:szCs w:val="32"/>
        </w:rPr>
      </w:pPr>
    </w:p>
    <w:p w:rsidR="005638B1" w:rsidRDefault="003C14B0">
      <w:pPr>
        <w:jc w:val="center"/>
        <w:rPr>
          <w:rFonts w:ascii="宋体" w:hAnsi="宋体"/>
          <w:b/>
          <w:bCs/>
          <w:color w:val="000000"/>
          <w:sz w:val="44"/>
          <w:szCs w:val="44"/>
        </w:rPr>
      </w:pPr>
      <w:r>
        <w:rPr>
          <w:rFonts w:ascii="宋体" w:hAnsi="宋体" w:hint="eastAsia"/>
          <w:b/>
          <w:bCs/>
          <w:color w:val="000000"/>
          <w:sz w:val="32"/>
          <w:szCs w:val="32"/>
        </w:rPr>
        <w:lastRenderedPageBreak/>
        <w:t>四、谈判响应函</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致：</w:t>
      </w:r>
      <w:r>
        <w:rPr>
          <w:rFonts w:ascii="宋体" w:hAnsi="宋体" w:hint="eastAsia"/>
          <w:color w:val="000000"/>
          <w:sz w:val="28"/>
          <w:szCs w:val="28"/>
        </w:rPr>
        <w:t>盐城幼儿师范高等专科学校</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根据贵方的号谈判文件，正式授权下述签字人</w:t>
      </w:r>
      <w:r>
        <w:rPr>
          <w:rFonts w:ascii="宋体" w:hAnsi="宋体" w:hint="eastAsia"/>
          <w:color w:val="000000"/>
          <w:sz w:val="28"/>
          <w:szCs w:val="28"/>
        </w:rPr>
        <w:t>_________ (</w:t>
      </w:r>
      <w:r>
        <w:rPr>
          <w:rFonts w:ascii="宋体" w:hAnsi="宋体" w:hint="eastAsia"/>
          <w:color w:val="000000"/>
          <w:sz w:val="28"/>
          <w:szCs w:val="28"/>
        </w:rPr>
        <w:t>姓名和职务</w:t>
      </w:r>
      <w:r>
        <w:rPr>
          <w:rFonts w:ascii="宋体" w:hAnsi="宋体" w:hint="eastAsia"/>
          <w:color w:val="000000"/>
          <w:sz w:val="28"/>
          <w:szCs w:val="28"/>
        </w:rPr>
        <w:t>)</w:t>
      </w:r>
      <w:r>
        <w:rPr>
          <w:rFonts w:ascii="宋体" w:hAnsi="宋体" w:hint="eastAsia"/>
          <w:color w:val="000000"/>
          <w:sz w:val="28"/>
          <w:szCs w:val="28"/>
        </w:rPr>
        <w:t>代表我方</w:t>
      </w:r>
      <w:r>
        <w:rPr>
          <w:rFonts w:ascii="宋体" w:hAnsi="宋体" w:hint="eastAsia"/>
          <w:color w:val="000000"/>
          <w:sz w:val="28"/>
          <w:szCs w:val="28"/>
        </w:rPr>
        <w:t>______________</w:t>
      </w:r>
      <w:r>
        <w:rPr>
          <w:rFonts w:ascii="宋体" w:hAnsi="宋体" w:hint="eastAsia"/>
          <w:color w:val="000000"/>
          <w:sz w:val="28"/>
          <w:szCs w:val="28"/>
        </w:rPr>
        <w:t>（供应商的名称），全权处理本次项目谈判采购的有关事宜。</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据此函，</w:t>
      </w:r>
      <w:r>
        <w:rPr>
          <w:rFonts w:ascii="宋体" w:hAnsi="宋体" w:hint="eastAsia"/>
          <w:color w:val="000000"/>
          <w:sz w:val="28"/>
          <w:szCs w:val="28"/>
        </w:rPr>
        <w:t>__________</w:t>
      </w:r>
      <w:r>
        <w:rPr>
          <w:rFonts w:ascii="宋体" w:hAnsi="宋体" w:hint="eastAsia"/>
          <w:color w:val="000000"/>
          <w:sz w:val="28"/>
          <w:szCs w:val="28"/>
        </w:rPr>
        <w:t>（签字人）兹宣布同意如下：</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按谈判文件规定的各项要求，向买方提供所需服务。</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我们已详细审核全部谈判文件及其有效补充文件，我们知道必须放弃提出含糊不清或误解问题的权利。</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我们同意从规定的响应文件接收截止时间起遵循本响应文件，并在规定的谈判有效期期满之前均具有约束力。</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如果在响应文件接收截止时间后规定的谈判有效期内撤回响应文件或成交后拒绝签订合同，则按照国家相关法律法规受到相应处罚。。</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同意向贵方提供贵方可能另外要求的与谈判采购有关的任何证据或资料，并保证我方已提供和将要提供的文件是真实的、准确的。</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一旦我方成交，我方将根据谈判文件的规定，严格履行合同的责任和义务，并保证在谈判文件规定的时间完成项目，交付买方验收、使用。</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遵守谈判文件中要求的收费项目和标准。</w:t>
      </w:r>
    </w:p>
    <w:p w:rsidR="005638B1" w:rsidRDefault="003C14B0">
      <w:pPr>
        <w:pStyle w:val="Char3"/>
        <w:spacing w:line="440" w:lineRule="exact"/>
        <w:ind w:firstLine="482"/>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与本谈判采购有关的正式通讯地址为：</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r>
        <w:rPr>
          <w:rFonts w:ascii="宋体" w:hAnsi="宋体" w:hint="eastAsia"/>
          <w:color w:val="000000"/>
          <w:sz w:val="28"/>
          <w:szCs w:val="28"/>
        </w:rPr>
        <w:t xml:space="preserve">                         </w:t>
      </w:r>
      <w:r>
        <w:rPr>
          <w:rFonts w:ascii="宋体" w:hAnsi="宋体" w:hint="eastAsia"/>
          <w:color w:val="000000"/>
          <w:sz w:val="28"/>
          <w:szCs w:val="28"/>
        </w:rPr>
        <w:t>邮</w:t>
      </w:r>
      <w:r>
        <w:rPr>
          <w:rFonts w:ascii="宋体" w:hAnsi="宋体" w:hint="eastAsia"/>
          <w:color w:val="000000"/>
          <w:sz w:val="28"/>
          <w:szCs w:val="28"/>
        </w:rPr>
        <w:t xml:space="preserve"> </w:t>
      </w:r>
      <w:r>
        <w:rPr>
          <w:rFonts w:ascii="宋体" w:hAnsi="宋体" w:hint="eastAsia"/>
          <w:color w:val="000000"/>
          <w:sz w:val="28"/>
          <w:szCs w:val="28"/>
        </w:rPr>
        <w:t>编：</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电</w:t>
      </w:r>
      <w:r>
        <w:rPr>
          <w:rFonts w:ascii="宋体" w:hAnsi="宋体" w:hint="eastAsia"/>
          <w:color w:val="000000"/>
          <w:sz w:val="28"/>
          <w:szCs w:val="28"/>
        </w:rPr>
        <w:t xml:space="preserve"> </w:t>
      </w:r>
      <w:r>
        <w:rPr>
          <w:rFonts w:ascii="宋体" w:hAnsi="宋体" w:hint="eastAsia"/>
          <w:color w:val="000000"/>
          <w:sz w:val="28"/>
          <w:szCs w:val="28"/>
        </w:rPr>
        <w:t>话：</w:t>
      </w:r>
      <w:r>
        <w:rPr>
          <w:rFonts w:ascii="宋体" w:hAnsi="宋体" w:hint="eastAsia"/>
          <w:color w:val="000000"/>
          <w:sz w:val="28"/>
          <w:szCs w:val="28"/>
        </w:rPr>
        <w:t xml:space="preserve">                         </w:t>
      </w:r>
      <w:r>
        <w:rPr>
          <w:rFonts w:ascii="宋体" w:hAnsi="宋体" w:hint="eastAsia"/>
          <w:color w:val="000000"/>
          <w:sz w:val="28"/>
          <w:szCs w:val="28"/>
        </w:rPr>
        <w:t>传</w:t>
      </w:r>
      <w:r>
        <w:rPr>
          <w:rFonts w:ascii="宋体" w:hAnsi="宋体" w:hint="eastAsia"/>
          <w:color w:val="000000"/>
          <w:sz w:val="28"/>
          <w:szCs w:val="28"/>
        </w:rPr>
        <w:t xml:space="preserve"> </w:t>
      </w:r>
      <w:r>
        <w:rPr>
          <w:rFonts w:ascii="宋体" w:hAnsi="宋体" w:hint="eastAsia"/>
          <w:color w:val="000000"/>
          <w:sz w:val="28"/>
          <w:szCs w:val="28"/>
        </w:rPr>
        <w:t>真：</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供应商开户行：</w:t>
      </w:r>
      <w:r>
        <w:rPr>
          <w:rFonts w:ascii="宋体" w:hAnsi="宋体" w:hint="eastAsia"/>
          <w:color w:val="000000"/>
          <w:sz w:val="28"/>
          <w:szCs w:val="28"/>
        </w:rPr>
        <w:t xml:space="preserve">                  </w:t>
      </w:r>
      <w:r>
        <w:rPr>
          <w:rFonts w:ascii="宋体" w:hAnsi="宋体" w:hint="eastAsia"/>
          <w:color w:val="000000"/>
          <w:sz w:val="28"/>
          <w:szCs w:val="28"/>
        </w:rPr>
        <w:t>账</w:t>
      </w:r>
      <w:r>
        <w:rPr>
          <w:rFonts w:ascii="宋体" w:hAnsi="宋体" w:hint="eastAsia"/>
          <w:color w:val="000000"/>
          <w:sz w:val="28"/>
          <w:szCs w:val="28"/>
        </w:rPr>
        <w:t xml:space="preserve"> </w:t>
      </w:r>
      <w:r>
        <w:rPr>
          <w:rFonts w:ascii="宋体" w:hAnsi="宋体" w:hint="eastAsia"/>
          <w:color w:val="000000"/>
          <w:sz w:val="28"/>
          <w:szCs w:val="28"/>
        </w:rPr>
        <w:t>户：</w:t>
      </w:r>
      <w:r>
        <w:rPr>
          <w:rFonts w:ascii="宋体" w:hAnsi="宋体" w:hint="eastAsia"/>
          <w:color w:val="000000"/>
          <w:sz w:val="28"/>
          <w:szCs w:val="28"/>
        </w:rPr>
        <w:t xml:space="preserve"> </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法定代表人或授权代表姓名（签字）：</w:t>
      </w:r>
      <w:r>
        <w:rPr>
          <w:rFonts w:ascii="宋体" w:hAnsi="宋体" w:hint="eastAsia"/>
          <w:color w:val="000000"/>
          <w:sz w:val="28"/>
          <w:szCs w:val="28"/>
        </w:rPr>
        <w:t xml:space="preserve">     </w:t>
      </w:r>
      <w:r>
        <w:rPr>
          <w:rFonts w:ascii="宋体" w:hAnsi="宋体" w:hint="eastAsia"/>
          <w:color w:val="000000"/>
          <w:sz w:val="28"/>
          <w:szCs w:val="28"/>
        </w:rPr>
        <w:t>联系电话：</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供应商名称（公章）：</w:t>
      </w:r>
      <w:r>
        <w:rPr>
          <w:rFonts w:ascii="宋体" w:hAnsi="宋体" w:hint="eastAsia"/>
          <w:color w:val="000000"/>
          <w:sz w:val="28"/>
          <w:szCs w:val="28"/>
        </w:rPr>
        <w:t xml:space="preserve">            </w:t>
      </w:r>
    </w:p>
    <w:p w:rsidR="005638B1" w:rsidRDefault="003C14B0">
      <w:pPr>
        <w:pStyle w:val="Char3"/>
        <w:spacing w:line="560" w:lineRule="exact"/>
        <w:ind w:firstLine="482"/>
        <w:rPr>
          <w:rFonts w:ascii="宋体" w:hAnsi="宋体"/>
          <w:color w:val="000000"/>
          <w:sz w:val="28"/>
          <w:szCs w:val="28"/>
        </w:rPr>
      </w:pPr>
      <w:r>
        <w:rPr>
          <w:rFonts w:ascii="宋体" w:hAnsi="宋体" w:hint="eastAsia"/>
          <w:color w:val="000000"/>
          <w:sz w:val="28"/>
          <w:szCs w:val="28"/>
        </w:rPr>
        <w:t>日</w:t>
      </w:r>
      <w:r>
        <w:rPr>
          <w:rFonts w:ascii="宋体" w:hAnsi="宋体" w:hint="eastAsia"/>
          <w:color w:val="000000"/>
          <w:sz w:val="28"/>
          <w:szCs w:val="28"/>
        </w:rPr>
        <w:t xml:space="preserve"> </w:t>
      </w:r>
      <w:r>
        <w:rPr>
          <w:rFonts w:ascii="宋体" w:hAnsi="宋体" w:hint="eastAsia"/>
          <w:color w:val="000000"/>
          <w:sz w:val="28"/>
          <w:szCs w:val="28"/>
        </w:rPr>
        <w:t>期：</w:t>
      </w:r>
      <w:r>
        <w:rPr>
          <w:rFonts w:ascii="宋体" w:hAnsi="宋体" w:hint="eastAsia"/>
          <w:color w:val="000000"/>
          <w:sz w:val="28"/>
          <w:szCs w:val="28"/>
        </w:rPr>
        <w:t>________</w:t>
      </w:r>
      <w:r>
        <w:rPr>
          <w:rFonts w:ascii="宋体" w:hAnsi="宋体" w:hint="eastAsia"/>
          <w:color w:val="000000"/>
          <w:sz w:val="28"/>
          <w:szCs w:val="28"/>
        </w:rPr>
        <w:t>年</w:t>
      </w:r>
      <w:r>
        <w:rPr>
          <w:rFonts w:ascii="宋体" w:hAnsi="宋体" w:hint="eastAsia"/>
          <w:color w:val="000000"/>
          <w:sz w:val="28"/>
          <w:szCs w:val="28"/>
        </w:rPr>
        <w:t>____</w:t>
      </w:r>
      <w:r>
        <w:rPr>
          <w:rFonts w:ascii="宋体" w:hAnsi="宋体" w:hint="eastAsia"/>
          <w:color w:val="000000"/>
          <w:sz w:val="28"/>
          <w:szCs w:val="28"/>
        </w:rPr>
        <w:t>月</w:t>
      </w:r>
      <w:r>
        <w:rPr>
          <w:rFonts w:ascii="宋体" w:hAnsi="宋体" w:hint="eastAsia"/>
          <w:color w:val="000000"/>
          <w:sz w:val="28"/>
          <w:szCs w:val="28"/>
        </w:rPr>
        <w:t>____</w:t>
      </w:r>
      <w:r>
        <w:rPr>
          <w:rFonts w:ascii="宋体" w:hAnsi="宋体" w:hint="eastAsia"/>
          <w:color w:val="000000"/>
          <w:sz w:val="28"/>
          <w:szCs w:val="28"/>
        </w:rPr>
        <w:t>日</w:t>
      </w:r>
    </w:p>
    <w:p w:rsidR="005638B1" w:rsidRDefault="005638B1">
      <w:pPr>
        <w:spacing w:line="460" w:lineRule="exact"/>
        <w:rPr>
          <w:rFonts w:ascii="宋体" w:hAnsi="宋体"/>
          <w:color w:val="000000"/>
          <w:sz w:val="24"/>
          <w:szCs w:val="24"/>
        </w:rPr>
      </w:pPr>
    </w:p>
    <w:p w:rsidR="005638B1" w:rsidRDefault="005638B1">
      <w:pPr>
        <w:spacing w:line="460" w:lineRule="exact"/>
        <w:rPr>
          <w:rFonts w:ascii="宋体" w:hAnsi="宋体"/>
          <w:b/>
          <w:bCs/>
          <w:color w:val="000000"/>
          <w:sz w:val="32"/>
          <w:szCs w:val="32"/>
        </w:rPr>
      </w:pPr>
    </w:p>
    <w:p w:rsidR="005638B1" w:rsidRDefault="003C14B0">
      <w:pPr>
        <w:ind w:firstLineChars="1000" w:firstLine="3213"/>
        <w:rPr>
          <w:color w:val="000000"/>
          <w:sz w:val="28"/>
          <w:szCs w:val="28"/>
        </w:rPr>
      </w:pPr>
      <w:r>
        <w:rPr>
          <w:rFonts w:ascii="宋体" w:hAnsi="宋体" w:hint="eastAsia"/>
          <w:b/>
          <w:bCs/>
          <w:color w:val="000000"/>
          <w:sz w:val="32"/>
          <w:szCs w:val="32"/>
        </w:rPr>
        <w:lastRenderedPageBreak/>
        <w:t>五、开标一览表</w:t>
      </w: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5638B1">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638B1" w:rsidRDefault="003C14B0">
            <w:pPr>
              <w:ind w:firstLineChars="200" w:firstLine="560"/>
              <w:rPr>
                <w:rFonts w:ascii="宋体"/>
                <w:color w:val="000000"/>
                <w:sz w:val="28"/>
                <w:szCs w:val="28"/>
              </w:rPr>
            </w:pPr>
            <w:r>
              <w:rPr>
                <w:rFonts w:ascii="宋体" w:hint="eastAsia"/>
                <w:color w:val="000000"/>
                <w:sz w:val="28"/>
                <w:szCs w:val="28"/>
              </w:rPr>
              <w:t>项</w:t>
            </w:r>
            <w:r>
              <w:rPr>
                <w:rFonts w:ascii="宋体" w:hint="eastAsia"/>
                <w:color w:val="000000"/>
                <w:sz w:val="28"/>
                <w:szCs w:val="28"/>
              </w:rPr>
              <w:t xml:space="preserve"> </w:t>
            </w:r>
            <w:r>
              <w:rPr>
                <w:rFonts w:ascii="宋体" w:hint="eastAsia"/>
                <w:color w:val="000000"/>
                <w:sz w:val="28"/>
                <w:szCs w:val="28"/>
              </w:rPr>
              <w:t>目</w:t>
            </w:r>
            <w:r>
              <w:rPr>
                <w:rFonts w:ascii="宋体" w:hint="eastAsia"/>
                <w:color w:val="000000"/>
                <w:sz w:val="28"/>
                <w:szCs w:val="28"/>
              </w:rPr>
              <w:t xml:space="preserve"> </w:t>
            </w:r>
            <w:r>
              <w:rPr>
                <w:rFonts w:ascii="宋体" w:hint="eastAsia"/>
                <w:color w:val="000000"/>
                <w:sz w:val="28"/>
                <w:szCs w:val="28"/>
              </w:rPr>
              <w:t>编</w:t>
            </w:r>
            <w:r>
              <w:rPr>
                <w:rFonts w:ascii="宋体" w:hint="eastAsia"/>
                <w:color w:val="000000"/>
                <w:sz w:val="28"/>
                <w:szCs w:val="28"/>
              </w:rPr>
              <w:t xml:space="preserve"> </w:t>
            </w:r>
            <w:r>
              <w:rPr>
                <w:rFonts w:ascii="宋体" w:hint="eastAsia"/>
                <w:color w:val="000000"/>
                <w:sz w:val="28"/>
                <w:szCs w:val="28"/>
              </w:rPr>
              <w:t>号</w:t>
            </w:r>
          </w:p>
        </w:tc>
        <w:tc>
          <w:tcPr>
            <w:tcW w:w="7445" w:type="dxa"/>
            <w:tcBorders>
              <w:top w:val="single" w:sz="4" w:space="0" w:color="auto"/>
              <w:left w:val="nil"/>
              <w:bottom w:val="single" w:sz="4" w:space="0" w:color="auto"/>
              <w:right w:val="single" w:sz="4" w:space="0" w:color="auto"/>
            </w:tcBorders>
            <w:vAlign w:val="center"/>
          </w:tcPr>
          <w:p w:rsidR="005638B1" w:rsidRDefault="003C14B0">
            <w:pPr>
              <w:pStyle w:val="a8"/>
              <w:ind w:firstLineChars="245" w:firstLine="689"/>
              <w:jc w:val="both"/>
              <w:rPr>
                <w:rFonts w:cs="Times New Roman"/>
                <w:b/>
                <w:bCs/>
                <w:color w:val="000000"/>
                <w:kern w:val="2"/>
                <w:sz w:val="28"/>
                <w:szCs w:val="28"/>
              </w:rPr>
            </w:pPr>
            <w:r>
              <w:rPr>
                <w:rFonts w:cs="Times New Roman" w:hint="eastAsia"/>
                <w:b/>
                <w:bCs/>
                <w:color w:val="000000"/>
                <w:kern w:val="2"/>
                <w:sz w:val="28"/>
                <w:szCs w:val="28"/>
              </w:rPr>
              <w:t>YCYZ2020HW014</w:t>
            </w:r>
          </w:p>
        </w:tc>
      </w:tr>
      <w:tr w:rsidR="005638B1">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5638B1" w:rsidRDefault="003C14B0">
            <w:pPr>
              <w:ind w:firstLineChars="200" w:firstLine="560"/>
              <w:rPr>
                <w:rFonts w:ascii="宋体"/>
                <w:color w:val="000000"/>
                <w:sz w:val="28"/>
                <w:szCs w:val="28"/>
              </w:rPr>
            </w:pPr>
            <w:r>
              <w:rPr>
                <w:rFonts w:ascii="宋体" w:hint="eastAsia"/>
                <w:color w:val="000000"/>
                <w:sz w:val="28"/>
                <w:szCs w:val="28"/>
              </w:rPr>
              <w:t>项</w:t>
            </w:r>
            <w:r>
              <w:rPr>
                <w:rFonts w:ascii="宋体" w:hint="eastAsia"/>
                <w:color w:val="000000"/>
                <w:sz w:val="28"/>
                <w:szCs w:val="28"/>
              </w:rPr>
              <w:t xml:space="preserve"> </w:t>
            </w:r>
            <w:r>
              <w:rPr>
                <w:rFonts w:ascii="宋体" w:hint="eastAsia"/>
                <w:color w:val="000000"/>
                <w:sz w:val="28"/>
                <w:szCs w:val="28"/>
              </w:rPr>
              <w:t>目</w:t>
            </w:r>
            <w:r>
              <w:rPr>
                <w:rFonts w:ascii="宋体" w:hint="eastAsia"/>
                <w:color w:val="000000"/>
                <w:sz w:val="28"/>
                <w:szCs w:val="28"/>
              </w:rPr>
              <w:t xml:space="preserve"> </w:t>
            </w:r>
            <w:r>
              <w:rPr>
                <w:rFonts w:ascii="宋体" w:hint="eastAsia"/>
                <w:color w:val="000000"/>
                <w:sz w:val="28"/>
                <w:szCs w:val="28"/>
              </w:rPr>
              <w:t>名</w:t>
            </w:r>
            <w:r>
              <w:rPr>
                <w:rFonts w:ascii="宋体" w:hint="eastAsia"/>
                <w:color w:val="000000"/>
                <w:sz w:val="28"/>
                <w:szCs w:val="28"/>
              </w:rPr>
              <w:t xml:space="preserve"> </w:t>
            </w:r>
            <w:r>
              <w:rPr>
                <w:rFonts w:ascii="宋体" w:hint="eastAsia"/>
                <w:color w:val="000000"/>
                <w:sz w:val="28"/>
                <w:szCs w:val="28"/>
              </w:rPr>
              <w:t>称</w:t>
            </w:r>
          </w:p>
        </w:tc>
        <w:tc>
          <w:tcPr>
            <w:tcW w:w="7445" w:type="dxa"/>
            <w:tcBorders>
              <w:top w:val="single" w:sz="4" w:space="0" w:color="auto"/>
              <w:left w:val="nil"/>
              <w:bottom w:val="single" w:sz="4" w:space="0" w:color="auto"/>
              <w:right w:val="single" w:sz="4" w:space="0" w:color="auto"/>
            </w:tcBorders>
            <w:vAlign w:val="center"/>
          </w:tcPr>
          <w:p w:rsidR="005638B1" w:rsidRDefault="005638B1">
            <w:pPr>
              <w:pStyle w:val="a8"/>
              <w:jc w:val="both"/>
              <w:rPr>
                <w:rFonts w:ascii="Arial" w:hAnsi="Arial" w:cs="Times New Roman"/>
                <w:b/>
                <w:bCs/>
                <w:color w:val="000000"/>
                <w:kern w:val="2"/>
                <w:sz w:val="28"/>
                <w:szCs w:val="28"/>
              </w:rPr>
            </w:pP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color w:val="000000"/>
                <w:sz w:val="28"/>
                <w:szCs w:val="28"/>
              </w:rPr>
            </w:pPr>
            <w:r>
              <w:rPr>
                <w:rFonts w:ascii="宋体" w:hint="eastAsia"/>
                <w:b/>
                <w:bCs/>
                <w:color w:val="000000"/>
                <w:sz w:val="28"/>
                <w:szCs w:val="28"/>
              </w:rPr>
              <w:t>项目投标报价：（大写），小写：</w:t>
            </w:r>
            <w:r>
              <w:rPr>
                <w:rFonts w:ascii="宋体" w:hint="eastAsia"/>
                <w:b/>
                <w:bCs/>
                <w:color w:val="000000"/>
                <w:sz w:val="28"/>
                <w:szCs w:val="28"/>
              </w:rPr>
              <w:t> </w:t>
            </w: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是否提供《企业类型声明函》：</w:t>
            </w:r>
            <w:r>
              <w:rPr>
                <w:rFonts w:ascii="宋体" w:hint="eastAsia"/>
                <w:b/>
                <w:bCs/>
                <w:color w:val="000000"/>
                <w:sz w:val="28"/>
                <w:szCs w:val="28"/>
                <w:u w:val="single"/>
              </w:rPr>
              <w:t xml:space="preserve">  </w:t>
            </w:r>
            <w:r>
              <w:rPr>
                <w:rFonts w:ascii="宋体" w:hint="eastAsia"/>
                <w:b/>
                <w:bCs/>
                <w:color w:val="000000"/>
                <w:sz w:val="28"/>
                <w:szCs w:val="28"/>
                <w:u w:val="single"/>
              </w:rPr>
              <w:t>是</w:t>
            </w:r>
            <w:r>
              <w:rPr>
                <w:rFonts w:ascii="宋体" w:hint="eastAsia"/>
                <w:b/>
                <w:bCs/>
                <w:color w:val="000000"/>
                <w:sz w:val="28"/>
                <w:szCs w:val="28"/>
                <w:u w:val="single"/>
              </w:rPr>
              <w:t>/</w:t>
            </w:r>
            <w:r>
              <w:rPr>
                <w:rFonts w:ascii="宋体" w:hint="eastAsia"/>
                <w:b/>
                <w:bCs/>
                <w:color w:val="000000"/>
                <w:sz w:val="28"/>
                <w:szCs w:val="28"/>
                <w:u w:val="single"/>
              </w:rPr>
              <w:t>否</w:t>
            </w:r>
            <w:r>
              <w:rPr>
                <w:rFonts w:ascii="宋体" w:hint="eastAsia"/>
                <w:b/>
                <w:bCs/>
                <w:color w:val="000000"/>
                <w:sz w:val="28"/>
                <w:szCs w:val="28"/>
                <w:u w:val="single"/>
              </w:rPr>
              <w:t xml:space="preserve">   </w:t>
            </w:r>
            <w:r>
              <w:rPr>
                <w:rFonts w:ascii="宋体" w:hint="eastAsia"/>
                <w:b/>
                <w:bCs/>
                <w:color w:val="000000"/>
                <w:sz w:val="28"/>
                <w:szCs w:val="28"/>
              </w:rPr>
              <w:t xml:space="preserve">           </w:t>
            </w:r>
            <w:r>
              <w:rPr>
                <w:rFonts w:ascii="宋体" w:hint="eastAsia"/>
                <w:b/>
                <w:bCs/>
                <w:color w:val="000000"/>
                <w:sz w:val="28"/>
                <w:szCs w:val="28"/>
              </w:rPr>
              <w:t>见</w:t>
            </w:r>
            <w:r>
              <w:rPr>
                <w:rFonts w:ascii="宋体" w:hint="eastAsia"/>
                <w:b/>
                <w:bCs/>
                <w:color w:val="000000"/>
                <w:sz w:val="28"/>
                <w:szCs w:val="28"/>
                <w:u w:val="single"/>
              </w:rPr>
              <w:t>（</w:t>
            </w:r>
            <w:r>
              <w:rPr>
                <w:rFonts w:ascii="宋体" w:hint="eastAsia"/>
                <w:b/>
                <w:bCs/>
                <w:color w:val="000000"/>
                <w:sz w:val="28"/>
                <w:szCs w:val="28"/>
                <w:u w:val="single"/>
              </w:rPr>
              <w:t xml:space="preserve">          </w:t>
            </w:r>
            <w:r>
              <w:rPr>
                <w:rFonts w:ascii="宋体" w:hint="eastAsia"/>
                <w:b/>
                <w:bCs/>
                <w:color w:val="000000"/>
                <w:sz w:val="28"/>
                <w:szCs w:val="28"/>
                <w:u w:val="single"/>
              </w:rPr>
              <w:t>）</w:t>
            </w:r>
            <w:r>
              <w:rPr>
                <w:rFonts w:ascii="宋体" w:hint="eastAsia"/>
                <w:b/>
                <w:bCs/>
                <w:color w:val="000000"/>
                <w:sz w:val="28"/>
                <w:szCs w:val="28"/>
              </w:rPr>
              <w:t>页</w:t>
            </w: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本公司在本次政府采购活动中提供的企业产品、服务符合优惠政策的报价合计为人民币（大写）圆整（￥：）</w:t>
            </w:r>
          </w:p>
        </w:tc>
      </w:tr>
      <w:tr w:rsidR="005638B1">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品牌：</w:t>
            </w:r>
            <w:r>
              <w:rPr>
                <w:rFonts w:ascii="宋体" w:hint="eastAsia"/>
                <w:b/>
                <w:bCs/>
                <w:color w:val="000000"/>
                <w:sz w:val="28"/>
                <w:szCs w:val="28"/>
              </w:rPr>
              <w:t xml:space="preserve">       </w:t>
            </w:r>
          </w:p>
        </w:tc>
      </w:tr>
      <w:tr w:rsidR="005638B1">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5638B1" w:rsidRDefault="003C14B0">
            <w:pPr>
              <w:rPr>
                <w:rFonts w:ascii="宋体"/>
                <w:b/>
                <w:bCs/>
                <w:color w:val="000000"/>
                <w:sz w:val="28"/>
                <w:szCs w:val="28"/>
              </w:rPr>
            </w:pPr>
            <w:r>
              <w:rPr>
                <w:rFonts w:ascii="宋体" w:hint="eastAsia"/>
                <w:b/>
                <w:bCs/>
                <w:color w:val="000000"/>
                <w:sz w:val="28"/>
                <w:szCs w:val="28"/>
              </w:rPr>
              <w:t>项目实施时间（供期或工期）：</w:t>
            </w:r>
            <w:r>
              <w:rPr>
                <w:rFonts w:ascii="宋体" w:hint="eastAsia"/>
                <w:b/>
                <w:bCs/>
                <w:color w:val="000000"/>
                <w:sz w:val="28"/>
                <w:szCs w:val="28"/>
              </w:rPr>
              <w:t xml:space="preserve"> </w:t>
            </w:r>
          </w:p>
        </w:tc>
      </w:tr>
    </w:tbl>
    <w:p w:rsidR="005638B1" w:rsidRDefault="003C14B0">
      <w:pPr>
        <w:spacing w:line="240" w:lineRule="atLeast"/>
        <w:rPr>
          <w:rFonts w:ascii="宋体" w:hAnsi="宋体"/>
          <w:color w:val="000000"/>
          <w:sz w:val="28"/>
          <w:szCs w:val="28"/>
        </w:rPr>
      </w:pPr>
      <w:r>
        <w:rPr>
          <w:rFonts w:ascii="宋体" w:hAnsi="宋体" w:hint="eastAsia"/>
          <w:color w:val="000000"/>
          <w:sz w:val="28"/>
          <w:szCs w:val="28"/>
        </w:rPr>
        <w:t>填写说明：</w:t>
      </w:r>
    </w:p>
    <w:p w:rsidR="005638B1" w:rsidRDefault="003C14B0">
      <w:pPr>
        <w:numPr>
          <w:ilvl w:val="0"/>
          <w:numId w:val="5"/>
        </w:numPr>
        <w:rPr>
          <w:rFonts w:ascii="宋体" w:hAnsi="宋体"/>
          <w:color w:val="000000"/>
          <w:sz w:val="28"/>
          <w:szCs w:val="28"/>
        </w:rPr>
      </w:pPr>
      <w:r>
        <w:rPr>
          <w:rFonts w:ascii="宋体" w:hAnsi="宋体" w:hint="eastAsia"/>
          <w:color w:val="000000"/>
          <w:sz w:val="28"/>
          <w:szCs w:val="28"/>
        </w:rPr>
        <w:t>开标一览表不得填报选择性报价，否则将作为无效投标；</w:t>
      </w:r>
    </w:p>
    <w:p w:rsidR="005638B1" w:rsidRDefault="003C14B0">
      <w:pPr>
        <w:numPr>
          <w:ilvl w:val="0"/>
          <w:numId w:val="5"/>
        </w:numPr>
        <w:rPr>
          <w:rFonts w:ascii="宋体" w:hAnsi="宋体"/>
          <w:color w:val="000000"/>
          <w:sz w:val="28"/>
          <w:szCs w:val="28"/>
        </w:rPr>
      </w:pPr>
      <w:r>
        <w:rPr>
          <w:rFonts w:ascii="宋体" w:hAnsi="宋体" w:hint="eastAsia"/>
          <w:color w:val="000000"/>
          <w:sz w:val="28"/>
          <w:szCs w:val="28"/>
        </w:rPr>
        <w:t>开标一览表中报价与投标分项明细报价表中不符时时，以开标一览表为准；</w:t>
      </w:r>
    </w:p>
    <w:p w:rsidR="005638B1" w:rsidRDefault="003C14B0">
      <w:pPr>
        <w:rPr>
          <w:rFonts w:ascii="宋体" w:hAnsi="宋体"/>
          <w:b/>
          <w:bCs/>
          <w:color w:val="000000"/>
          <w:sz w:val="28"/>
          <w:szCs w:val="28"/>
        </w:rPr>
      </w:pPr>
      <w:r>
        <w:rPr>
          <w:rFonts w:ascii="宋体" w:hAnsi="宋体" w:hint="eastAsia"/>
          <w:b/>
          <w:bCs/>
          <w:color w:val="000000"/>
          <w:sz w:val="28"/>
          <w:szCs w:val="28"/>
        </w:rPr>
        <w:t>★如服务类项目采购人可根据项目需求特点自行制作。</w:t>
      </w:r>
    </w:p>
    <w:p w:rsidR="005638B1" w:rsidRDefault="005638B1">
      <w:pPr>
        <w:ind w:firstLineChars="600" w:firstLine="2640"/>
        <w:rPr>
          <w:rFonts w:ascii="黑体" w:eastAsia="黑体" w:hAnsi="Arial"/>
          <w:color w:val="000000"/>
          <w:sz w:val="44"/>
          <w:szCs w:val="44"/>
        </w:rPr>
      </w:pPr>
    </w:p>
    <w:p w:rsidR="005638B1" w:rsidRDefault="003C14B0">
      <w:pPr>
        <w:spacing w:line="348" w:lineRule="auto"/>
        <w:ind w:firstLineChars="1150" w:firstLine="3450"/>
        <w:rPr>
          <w:rFonts w:ascii="宋体" w:hAnsi="Arial"/>
          <w:color w:val="000000"/>
          <w:sz w:val="30"/>
          <w:szCs w:val="30"/>
          <w:u w:val="single"/>
        </w:rPr>
      </w:pPr>
      <w:r>
        <w:rPr>
          <w:rFonts w:ascii="宋体" w:hAnsi="宋体" w:hint="eastAsia"/>
          <w:color w:val="000000"/>
          <w:sz w:val="30"/>
          <w:szCs w:val="30"/>
        </w:rPr>
        <w:t>投标人</w:t>
      </w:r>
      <w:r>
        <w:rPr>
          <w:rFonts w:ascii="宋体" w:hAnsi="宋体" w:hint="eastAsia"/>
          <w:color w:val="000000"/>
        </w:rPr>
        <w:t>（</w:t>
      </w:r>
      <w:r>
        <w:rPr>
          <w:rFonts w:ascii="宋体" w:hAnsi="宋体" w:hint="eastAsia"/>
          <w:color w:val="000000"/>
          <w:sz w:val="30"/>
          <w:szCs w:val="30"/>
        </w:rPr>
        <w:t>单位</w:t>
      </w:r>
      <w:r>
        <w:rPr>
          <w:rFonts w:ascii="宋体" w:hAnsi="宋体" w:hint="eastAsia"/>
          <w:color w:val="000000"/>
          <w:sz w:val="28"/>
          <w:szCs w:val="28"/>
        </w:rPr>
        <w:t>公章</w:t>
      </w:r>
      <w:r>
        <w:rPr>
          <w:rFonts w:ascii="宋体" w:hAnsi="宋体" w:hint="eastAsia"/>
          <w:color w:val="000000"/>
        </w:rPr>
        <w:t>）</w:t>
      </w:r>
      <w:r>
        <w:rPr>
          <w:rFonts w:ascii="宋体" w:hAnsi="宋体" w:hint="eastAsia"/>
          <w:color w:val="000000"/>
          <w:sz w:val="30"/>
          <w:szCs w:val="30"/>
        </w:rPr>
        <w:t>：</w:t>
      </w:r>
    </w:p>
    <w:p w:rsidR="005638B1" w:rsidRDefault="005638B1">
      <w:pPr>
        <w:spacing w:line="348" w:lineRule="auto"/>
        <w:ind w:firstLineChars="1300" w:firstLine="3900"/>
        <w:rPr>
          <w:rFonts w:ascii="宋体" w:hAnsi="Arial"/>
          <w:color w:val="000000"/>
          <w:sz w:val="30"/>
          <w:szCs w:val="30"/>
        </w:rPr>
      </w:pPr>
    </w:p>
    <w:p w:rsidR="005638B1" w:rsidRDefault="003C14B0">
      <w:pPr>
        <w:spacing w:line="348" w:lineRule="auto"/>
        <w:ind w:firstLineChars="350" w:firstLine="1050"/>
        <w:rPr>
          <w:rFonts w:ascii="宋体" w:hAnsi="Arial"/>
          <w:color w:val="000000"/>
          <w:sz w:val="30"/>
          <w:szCs w:val="30"/>
        </w:rPr>
      </w:pPr>
      <w:r>
        <w:rPr>
          <w:rFonts w:ascii="宋体" w:hAnsi="宋体" w:hint="eastAsia"/>
          <w:color w:val="000000"/>
          <w:sz w:val="30"/>
          <w:szCs w:val="30"/>
        </w:rPr>
        <w:t>法定代表人或授权代表（签字或盖章）：</w:t>
      </w:r>
    </w:p>
    <w:p w:rsidR="005638B1" w:rsidRDefault="005638B1">
      <w:pPr>
        <w:spacing w:line="348" w:lineRule="auto"/>
        <w:jc w:val="center"/>
        <w:rPr>
          <w:rFonts w:ascii="宋体" w:hAnsi="Arial"/>
          <w:color w:val="000000"/>
          <w:sz w:val="30"/>
          <w:szCs w:val="30"/>
        </w:rPr>
      </w:pPr>
    </w:p>
    <w:p w:rsidR="005638B1" w:rsidRDefault="003C14B0">
      <w:pPr>
        <w:spacing w:line="348" w:lineRule="auto"/>
        <w:jc w:val="center"/>
        <w:rPr>
          <w:rFonts w:ascii="黑体" w:eastAsia="黑体" w:hAnsi="Arial"/>
          <w:b/>
          <w:bCs/>
          <w:color w:val="000000"/>
          <w:sz w:val="44"/>
          <w:szCs w:val="44"/>
        </w:rPr>
      </w:pPr>
      <w:r>
        <w:rPr>
          <w:rFonts w:ascii="宋体" w:hAnsi="宋体" w:hint="eastAsia"/>
          <w:color w:val="000000"/>
          <w:sz w:val="30"/>
          <w:szCs w:val="30"/>
        </w:rPr>
        <w:t>日期：年月日</w:t>
      </w:r>
    </w:p>
    <w:p w:rsidR="005638B1" w:rsidRDefault="003C14B0">
      <w:pPr>
        <w:jc w:val="center"/>
        <w:rPr>
          <w:rFonts w:ascii="宋体" w:hAnsi="宋体"/>
          <w:b/>
          <w:bCs/>
          <w:color w:val="000000"/>
          <w:sz w:val="32"/>
          <w:szCs w:val="32"/>
        </w:rPr>
      </w:pPr>
      <w:r>
        <w:rPr>
          <w:rFonts w:ascii="宋体" w:hAnsi="宋体" w:hint="eastAsia"/>
          <w:b/>
          <w:bCs/>
          <w:color w:val="000000"/>
          <w:sz w:val="32"/>
          <w:szCs w:val="32"/>
        </w:rPr>
        <w:lastRenderedPageBreak/>
        <w:t>六、谈判响应报价表</w:t>
      </w:r>
    </w:p>
    <w:p w:rsidR="005638B1" w:rsidRDefault="005638B1">
      <w:pPr>
        <w:spacing w:line="360" w:lineRule="auto"/>
        <w:rPr>
          <w:rFonts w:ascii="宋体" w:hAnsi="宋体"/>
          <w:color w:val="000000"/>
        </w:rPr>
      </w:pPr>
    </w:p>
    <w:p w:rsidR="005638B1" w:rsidRDefault="003C14B0">
      <w:pPr>
        <w:pStyle w:val="a5"/>
        <w:spacing w:line="360" w:lineRule="auto"/>
        <w:rPr>
          <w:rFonts w:ascii="宋体" w:hAnsi="宋体"/>
          <w:color w:val="000000"/>
          <w:sz w:val="28"/>
          <w:szCs w:val="28"/>
        </w:rPr>
      </w:pPr>
      <w:r>
        <w:rPr>
          <w:rFonts w:ascii="宋体" w:hAnsi="宋体" w:hint="eastAsia"/>
          <w:color w:val="000000"/>
          <w:sz w:val="28"/>
          <w:szCs w:val="28"/>
        </w:rPr>
        <w:t>项目名称：</w:t>
      </w:r>
      <w:r>
        <w:rPr>
          <w:rFonts w:ascii="宋体" w:hAnsi="宋体" w:hint="eastAsia"/>
          <w:color w:val="000000"/>
          <w:sz w:val="28"/>
          <w:szCs w:val="28"/>
        </w:rPr>
        <w:t xml:space="preserve"> </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项目编号：</w:t>
      </w:r>
      <w:r>
        <w:rPr>
          <w:rFonts w:ascii="宋体" w:hAnsi="宋体" w:hint="eastAsia"/>
          <w:color w:val="000000"/>
          <w:sz w:val="28"/>
          <w:szCs w:val="28"/>
        </w:rPr>
        <w:t xml:space="preserve">                                      </w:t>
      </w:r>
      <w:r>
        <w:rPr>
          <w:rFonts w:ascii="宋体" w:hAnsi="宋体" w:hint="eastAsia"/>
          <w:color w:val="000000"/>
          <w:sz w:val="28"/>
          <w:szCs w:val="28"/>
        </w:rPr>
        <w:t>分包号：</w:t>
      </w:r>
      <w:r>
        <w:rPr>
          <w:rFonts w:ascii="宋体" w:hAnsi="宋体" w:hint="eastAsia"/>
          <w:color w:val="000000"/>
          <w:sz w:val="28"/>
          <w:szCs w:val="28"/>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283"/>
        <w:gridCol w:w="1488"/>
        <w:gridCol w:w="10"/>
        <w:gridCol w:w="1070"/>
        <w:gridCol w:w="1080"/>
        <w:gridCol w:w="1080"/>
        <w:gridCol w:w="1260"/>
        <w:gridCol w:w="1080"/>
      </w:tblGrid>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序号</w:t>
            </w:r>
          </w:p>
        </w:tc>
        <w:tc>
          <w:tcPr>
            <w:tcW w:w="1283"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设备名称</w:t>
            </w:r>
          </w:p>
        </w:tc>
        <w:tc>
          <w:tcPr>
            <w:tcW w:w="1488"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品牌型号</w:t>
            </w:r>
          </w:p>
        </w:tc>
        <w:tc>
          <w:tcPr>
            <w:tcW w:w="1080" w:type="dxa"/>
            <w:gridSpan w:val="2"/>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数量</w:t>
            </w:r>
          </w:p>
        </w:tc>
        <w:tc>
          <w:tcPr>
            <w:tcW w:w="108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单价</w:t>
            </w:r>
          </w:p>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（万元）</w:t>
            </w:r>
          </w:p>
        </w:tc>
        <w:tc>
          <w:tcPr>
            <w:tcW w:w="108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产地</w:t>
            </w:r>
          </w:p>
        </w:tc>
        <w:tc>
          <w:tcPr>
            <w:tcW w:w="126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单项</w:t>
            </w:r>
          </w:p>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合计价</w:t>
            </w:r>
          </w:p>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（万元）</w:t>
            </w:r>
          </w:p>
        </w:tc>
        <w:tc>
          <w:tcPr>
            <w:tcW w:w="108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备注</w:t>
            </w:r>
          </w:p>
        </w:tc>
      </w:tr>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83"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488"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gridSpan w:val="2"/>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6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r>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83"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488"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gridSpan w:val="2"/>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6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r>
      <w:tr w:rsidR="005638B1">
        <w:trPr>
          <w:cantSplit/>
          <w:trHeight w:val="500"/>
        </w:trPr>
        <w:tc>
          <w:tcPr>
            <w:tcW w:w="757" w:type="dxa"/>
            <w:tcBorders>
              <w:top w:val="single" w:sz="4" w:space="0" w:color="auto"/>
              <w:left w:val="single" w:sz="4" w:space="0" w:color="auto"/>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83"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488"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gridSpan w:val="2"/>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26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c>
          <w:tcPr>
            <w:tcW w:w="1080"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color w:val="000000"/>
                <w:sz w:val="28"/>
                <w:szCs w:val="28"/>
              </w:rPr>
            </w:pPr>
          </w:p>
        </w:tc>
      </w:tr>
      <w:tr w:rsidR="005638B1">
        <w:trPr>
          <w:cantSplit/>
          <w:trHeight w:val="500"/>
        </w:trPr>
        <w:tc>
          <w:tcPr>
            <w:tcW w:w="3538" w:type="dxa"/>
            <w:gridSpan w:val="4"/>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总报价</w:t>
            </w:r>
          </w:p>
        </w:tc>
        <w:tc>
          <w:tcPr>
            <w:tcW w:w="5570" w:type="dxa"/>
            <w:gridSpan w:val="5"/>
            <w:tcBorders>
              <w:top w:val="single" w:sz="4" w:space="0" w:color="auto"/>
              <w:left w:val="nil"/>
              <w:bottom w:val="single" w:sz="4" w:space="0" w:color="auto"/>
              <w:right w:val="single" w:sz="4" w:space="0" w:color="auto"/>
            </w:tcBorders>
            <w:vAlign w:val="center"/>
          </w:tcPr>
          <w:p w:rsidR="005638B1" w:rsidRDefault="003C14B0">
            <w:pPr>
              <w:spacing w:line="560" w:lineRule="exact"/>
              <w:rPr>
                <w:rFonts w:ascii="宋体" w:hAnsi="宋体"/>
                <w:color w:val="000000"/>
                <w:sz w:val="28"/>
                <w:szCs w:val="28"/>
              </w:rPr>
            </w:pPr>
            <w:r>
              <w:rPr>
                <w:rFonts w:ascii="宋体" w:hAnsi="宋体" w:hint="eastAsia"/>
                <w:color w:val="000000"/>
                <w:sz w:val="28"/>
                <w:szCs w:val="28"/>
              </w:rPr>
              <w:t>人民币（大写）：</w:t>
            </w:r>
            <w:r>
              <w:rPr>
                <w:rFonts w:ascii="宋体" w:hAnsi="宋体" w:hint="eastAsia"/>
                <w:color w:val="000000"/>
                <w:sz w:val="28"/>
                <w:szCs w:val="28"/>
              </w:rPr>
              <w:t xml:space="preserve"> </w:t>
            </w:r>
            <w:r>
              <w:rPr>
                <w:rFonts w:ascii="宋体" w:hAnsi="宋体" w:hint="eastAsia"/>
                <w:color w:val="000000"/>
                <w:sz w:val="28"/>
                <w:szCs w:val="28"/>
              </w:rPr>
              <w:t>圆整</w:t>
            </w:r>
          </w:p>
          <w:p w:rsidR="005638B1" w:rsidRDefault="003C14B0">
            <w:pPr>
              <w:spacing w:line="360" w:lineRule="auto"/>
              <w:jc w:val="distribute"/>
              <w:rPr>
                <w:rFonts w:ascii="宋体" w:hAnsi="宋体"/>
                <w:color w:val="000000"/>
                <w:sz w:val="28"/>
                <w:szCs w:val="28"/>
              </w:rPr>
            </w:pPr>
            <w:r>
              <w:rPr>
                <w:rFonts w:ascii="宋体" w:hAnsi="宋体" w:hint="eastAsia"/>
                <w:color w:val="000000"/>
                <w:sz w:val="28"/>
                <w:szCs w:val="28"/>
              </w:rPr>
              <w:t>￥：</w:t>
            </w:r>
          </w:p>
        </w:tc>
      </w:tr>
    </w:tbl>
    <w:p w:rsidR="005638B1" w:rsidRDefault="003C14B0">
      <w:pPr>
        <w:spacing w:line="360" w:lineRule="auto"/>
        <w:rPr>
          <w:rFonts w:ascii="宋体" w:hAnsi="宋体"/>
          <w:color w:val="000000"/>
          <w:sz w:val="28"/>
          <w:szCs w:val="28"/>
        </w:rPr>
      </w:pPr>
      <w:r>
        <w:rPr>
          <w:rFonts w:ascii="宋体" w:hAnsi="宋体" w:hint="eastAsia"/>
          <w:color w:val="000000"/>
          <w:sz w:val="28"/>
          <w:szCs w:val="28"/>
        </w:rPr>
        <w:t>法定代表人或者授权代表人（签字或盖章）：</w:t>
      </w:r>
      <w:r>
        <w:rPr>
          <w:rFonts w:ascii="宋体" w:hAnsi="宋体" w:hint="eastAsia"/>
          <w:color w:val="000000"/>
          <w:sz w:val="28"/>
          <w:szCs w:val="28"/>
        </w:rPr>
        <w:t xml:space="preserve">                    </w:t>
      </w:r>
    </w:p>
    <w:p w:rsidR="005638B1" w:rsidRDefault="003C14B0">
      <w:pPr>
        <w:spacing w:line="360" w:lineRule="auto"/>
        <w:rPr>
          <w:rFonts w:ascii="宋体" w:hAnsi="宋体"/>
          <w:color w:val="000000"/>
          <w:sz w:val="28"/>
          <w:szCs w:val="28"/>
          <w:u w:val="single"/>
        </w:rPr>
      </w:pPr>
      <w:r>
        <w:rPr>
          <w:rFonts w:ascii="宋体" w:hAnsi="宋体" w:hint="eastAsia"/>
          <w:color w:val="000000"/>
          <w:sz w:val="28"/>
          <w:szCs w:val="28"/>
        </w:rPr>
        <w:t>谈判供应商全称（盖章）：</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日期：</w:t>
      </w: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价格构成或报价要求：</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、此表可以根据需要自行增减行数，且该表报价非本次谈判中的最后报价。</w:t>
      </w:r>
    </w:p>
    <w:p w:rsidR="005638B1" w:rsidRDefault="003C14B0">
      <w:pPr>
        <w:spacing w:line="360" w:lineRule="auto"/>
        <w:rPr>
          <w:rFonts w:ascii="宋体" w:hAnsi="宋体"/>
          <w:b/>
          <w:bCs/>
          <w:color w:val="000000"/>
          <w:sz w:val="28"/>
          <w:szCs w:val="28"/>
        </w:rPr>
      </w:pPr>
      <w:r>
        <w:rPr>
          <w:rFonts w:ascii="宋体" w:hAnsi="宋体" w:hint="eastAsia"/>
          <w:color w:val="000000"/>
          <w:sz w:val="28"/>
          <w:szCs w:val="28"/>
        </w:rPr>
        <w:t>2</w:t>
      </w:r>
      <w:r>
        <w:rPr>
          <w:rFonts w:ascii="宋体" w:hAnsi="宋体" w:hint="eastAsia"/>
          <w:color w:val="000000"/>
          <w:sz w:val="28"/>
          <w:szCs w:val="28"/>
        </w:rPr>
        <w:t>、项目如有分包，请各谈判供应商按投报的分包分别列表。</w:t>
      </w:r>
    </w:p>
    <w:p w:rsidR="005638B1" w:rsidRDefault="003C14B0">
      <w:pPr>
        <w:rPr>
          <w:rFonts w:ascii="宋体" w:hAnsi="宋体"/>
          <w:b/>
          <w:bCs/>
          <w:color w:val="000000"/>
          <w:sz w:val="28"/>
          <w:szCs w:val="28"/>
        </w:rPr>
      </w:pPr>
      <w:r>
        <w:rPr>
          <w:rFonts w:ascii="宋体" w:hAnsi="宋体" w:hint="eastAsia"/>
          <w:b/>
          <w:bCs/>
          <w:color w:val="000000"/>
          <w:sz w:val="28"/>
          <w:szCs w:val="28"/>
        </w:rPr>
        <w:t>★如服务类项目采购人可根据项目需求特点自行制作。</w:t>
      </w:r>
    </w:p>
    <w:p w:rsidR="005638B1" w:rsidRDefault="005638B1">
      <w:pPr>
        <w:spacing w:line="360" w:lineRule="auto"/>
        <w:rPr>
          <w:rFonts w:ascii="宋体" w:hAnsi="宋体"/>
          <w:color w:val="000000"/>
          <w:sz w:val="24"/>
          <w:szCs w:val="24"/>
        </w:rPr>
      </w:pPr>
    </w:p>
    <w:p w:rsidR="005638B1" w:rsidRDefault="005638B1">
      <w:pPr>
        <w:pStyle w:val="a0"/>
        <w:spacing w:line="360" w:lineRule="auto"/>
        <w:rPr>
          <w:rFonts w:ascii="宋体" w:hAnsi="宋体"/>
          <w:color w:val="000000"/>
        </w:rPr>
      </w:pPr>
    </w:p>
    <w:p w:rsidR="005638B1" w:rsidRDefault="003C14B0">
      <w:pPr>
        <w:spacing w:line="360" w:lineRule="auto"/>
        <w:rPr>
          <w:rFonts w:ascii="宋体" w:hAnsi="宋体"/>
          <w:b/>
          <w:bCs/>
          <w:sz w:val="28"/>
          <w:szCs w:val="28"/>
        </w:rPr>
      </w:pPr>
      <w:r>
        <w:rPr>
          <w:rFonts w:ascii="宋体" w:hAnsi="宋体" w:hint="eastAsia"/>
          <w:b/>
          <w:bCs/>
          <w:sz w:val="28"/>
          <w:szCs w:val="28"/>
        </w:rPr>
        <w:lastRenderedPageBreak/>
        <w:t>附件：</w:t>
      </w:r>
      <w:r>
        <w:rPr>
          <w:rFonts w:ascii="宋体" w:hAnsi="宋体" w:hint="eastAsia"/>
          <w:b/>
          <w:bCs/>
          <w:sz w:val="28"/>
          <w:szCs w:val="28"/>
        </w:rPr>
        <w:t>1</w:t>
      </w:r>
      <w:r>
        <w:rPr>
          <w:rFonts w:ascii="宋体" w:hAnsi="宋体" w:hint="eastAsia"/>
          <w:b/>
          <w:bCs/>
          <w:sz w:val="28"/>
          <w:szCs w:val="28"/>
        </w:rPr>
        <w:t>、投标人企业（单位）类型声明函</w:t>
      </w:r>
      <w:r>
        <w:rPr>
          <w:rFonts w:ascii="宋体" w:hAnsi="宋体" w:hint="eastAsia"/>
          <w:b/>
          <w:bCs/>
          <w:sz w:val="28"/>
          <w:szCs w:val="28"/>
        </w:rPr>
        <w:t xml:space="preserve"> </w:t>
      </w:r>
    </w:p>
    <w:p w:rsidR="005638B1" w:rsidRDefault="003C14B0">
      <w:pPr>
        <w:spacing w:line="360" w:lineRule="auto"/>
        <w:jc w:val="center"/>
        <w:rPr>
          <w:rFonts w:ascii="宋体" w:hAnsi="宋体"/>
          <w:b/>
          <w:bCs/>
          <w:sz w:val="28"/>
          <w:szCs w:val="28"/>
        </w:rPr>
      </w:pPr>
      <w:r>
        <w:rPr>
          <w:rFonts w:ascii="宋体" w:hAnsi="宋体" w:hint="eastAsia"/>
          <w:b/>
          <w:bCs/>
          <w:sz w:val="28"/>
          <w:szCs w:val="28"/>
        </w:rPr>
        <w:t>投标人企业（单位）类型声明函（格式）</w:t>
      </w:r>
    </w:p>
    <w:p w:rsidR="005638B1" w:rsidRDefault="003C14B0">
      <w:pPr>
        <w:spacing w:line="360" w:lineRule="auto"/>
        <w:jc w:val="center"/>
        <w:rPr>
          <w:rFonts w:ascii="宋体" w:hAnsi="宋体"/>
          <w:b/>
          <w:bCs/>
          <w:sz w:val="28"/>
          <w:szCs w:val="28"/>
        </w:rPr>
      </w:pPr>
      <w:r>
        <w:rPr>
          <w:rFonts w:ascii="宋体" w:hAnsi="宋体" w:hint="eastAsia"/>
          <w:b/>
          <w:bCs/>
          <w:sz w:val="28"/>
          <w:szCs w:val="28"/>
        </w:rPr>
        <w:t>（备注：供应商如不提供此声明函，价格将不做相应扣除）</w:t>
      </w:r>
    </w:p>
    <w:p w:rsidR="005638B1" w:rsidRDefault="003C14B0">
      <w:pPr>
        <w:spacing w:line="440" w:lineRule="exact"/>
        <w:rPr>
          <w:rFonts w:ascii="宋体" w:hAnsi="宋体"/>
          <w:sz w:val="28"/>
          <w:szCs w:val="28"/>
        </w:rPr>
      </w:pPr>
      <w:r>
        <w:rPr>
          <w:rFonts w:ascii="宋体" w:hAnsi="宋体" w:hint="eastAsia"/>
          <w:sz w:val="28"/>
          <w:szCs w:val="28"/>
        </w:rPr>
        <w:t>本企业（单位）郑重声明下列事项（按照实际情况勾选或填空）：</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、本企业（单位）为直接投标人提供本企业（单位）制造的货物。</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）根据《工业和信息化部、国家统计局、国家发展和改革委员会、财政部关于印发中小企业划型标准规定的通知》（工信部联企业</w:t>
      </w:r>
      <w:r>
        <w:rPr>
          <w:rFonts w:ascii="宋体" w:hAnsi="宋体" w:hint="eastAsia"/>
          <w:sz w:val="28"/>
          <w:szCs w:val="28"/>
        </w:rPr>
        <w:t>[2011]300</w:t>
      </w:r>
      <w:r>
        <w:rPr>
          <w:rFonts w:ascii="宋体" w:hAnsi="宋体" w:hint="eastAsia"/>
          <w:sz w:val="28"/>
          <w:szCs w:val="28"/>
        </w:rPr>
        <w:t>号）规定的划分标准，本企业为</w:t>
      </w:r>
      <w:r>
        <w:rPr>
          <w:rFonts w:ascii="宋体" w:hAnsi="宋体" w:hint="eastAsia"/>
          <w:sz w:val="28"/>
          <w:szCs w:val="28"/>
        </w:rPr>
        <w:t>______</w:t>
      </w:r>
      <w:r>
        <w:rPr>
          <w:rFonts w:ascii="宋体" w:hAnsi="宋体" w:hint="eastAsia"/>
          <w:sz w:val="28"/>
          <w:szCs w:val="28"/>
        </w:rPr>
        <w:t>（请填写：中型、小型、微型）企业。</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本企业</w:t>
      </w:r>
      <w:r>
        <w:rPr>
          <w:rFonts w:ascii="宋体" w:hAnsi="宋体" w:hint="eastAsia"/>
          <w:sz w:val="28"/>
          <w:szCs w:val="28"/>
        </w:rPr>
        <w:t>（请填写：是、不是）监狱企业。后附省级以上监狱管理局、戒毒管理局（含新疆生产建设兵团）出具的属于监狱企业的证明文件。</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根据《关于促进残疾人就业政府采购政策的通知》（财库〔</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141</w:t>
      </w:r>
      <w:r>
        <w:rPr>
          <w:rFonts w:ascii="宋体" w:hAnsi="宋体" w:hint="eastAsia"/>
          <w:sz w:val="28"/>
          <w:szCs w:val="28"/>
        </w:rPr>
        <w:t>号）。本单位</w:t>
      </w:r>
      <w:r>
        <w:rPr>
          <w:rFonts w:ascii="宋体" w:hAnsi="宋体" w:hint="eastAsia"/>
          <w:sz w:val="28"/>
          <w:szCs w:val="28"/>
          <w:u w:val="single"/>
        </w:rPr>
        <w:t xml:space="preserve">        </w:t>
      </w:r>
      <w:r>
        <w:rPr>
          <w:rFonts w:ascii="宋体" w:hAnsi="宋体" w:hint="eastAsia"/>
          <w:sz w:val="28"/>
          <w:szCs w:val="28"/>
          <w:u w:val="single"/>
        </w:rPr>
        <w:t>（</w:t>
      </w:r>
      <w:r>
        <w:rPr>
          <w:rFonts w:ascii="宋体" w:hAnsi="宋体" w:hint="eastAsia"/>
          <w:sz w:val="28"/>
          <w:szCs w:val="28"/>
        </w:rPr>
        <w:t>请填写：是、不是）残疾人福利性单位。</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、本企业（单位）为代理商，提供其他</w:t>
      </w:r>
      <w:r>
        <w:rPr>
          <w:rFonts w:ascii="宋体" w:hAnsi="宋体" w:hint="eastAsia"/>
          <w:sz w:val="28"/>
          <w:szCs w:val="28"/>
        </w:rPr>
        <w:t>______</w:t>
      </w:r>
      <w:r>
        <w:rPr>
          <w:rFonts w:ascii="宋体" w:hAnsi="宋体" w:hint="eastAsia"/>
          <w:sz w:val="28"/>
          <w:szCs w:val="28"/>
        </w:rPr>
        <w:t>（请填写：中型、小型、微型）企业、监狱企业或残疾人福利性单位制造的货物。本条所称货物不包括使用大型企业注册商标的货物。（后附制造商企业（单位）类型声明函）</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、本企业（单位）为联合体一方，提供本企业（单</w:t>
      </w:r>
      <w:r>
        <w:rPr>
          <w:rFonts w:ascii="宋体" w:hAnsi="宋体" w:hint="eastAsia"/>
          <w:sz w:val="28"/>
          <w:szCs w:val="28"/>
        </w:rPr>
        <w:t>位）制造的货物，由本企业（单位）承担工程、提供服务。本企业（单位）提供协议合同金额占到共同投标协议合同总金额的比例为</w:t>
      </w:r>
      <w:r>
        <w:rPr>
          <w:rFonts w:ascii="宋体" w:hAnsi="宋体" w:hint="eastAsia"/>
          <w:sz w:val="28"/>
          <w:szCs w:val="28"/>
        </w:rPr>
        <w:t>______</w:t>
      </w:r>
      <w:r>
        <w:rPr>
          <w:rFonts w:ascii="宋体" w:hAnsi="宋体" w:hint="eastAsia"/>
          <w:sz w:val="28"/>
          <w:szCs w:val="28"/>
        </w:rPr>
        <w:t>。</w:t>
      </w:r>
    </w:p>
    <w:p w:rsidR="005638B1" w:rsidRDefault="003C14B0">
      <w:pPr>
        <w:spacing w:line="440" w:lineRule="exact"/>
        <w:ind w:firstLine="408"/>
        <w:rPr>
          <w:rFonts w:ascii="宋体" w:hAnsi="宋体"/>
          <w:sz w:val="28"/>
          <w:szCs w:val="28"/>
        </w:rPr>
      </w:pPr>
      <w:r>
        <w:rPr>
          <w:rFonts w:ascii="宋体" w:hAnsi="宋体" w:hint="eastAsia"/>
          <w:sz w:val="28"/>
          <w:szCs w:val="28"/>
        </w:rPr>
        <w:t>本企业（单位）对上述声明的真实性负责。如有虚假，将依法承担相应责任。</w:t>
      </w:r>
    </w:p>
    <w:p w:rsidR="005638B1" w:rsidRDefault="003C14B0">
      <w:pPr>
        <w:spacing w:line="360" w:lineRule="auto"/>
        <w:ind w:firstLineChars="1093" w:firstLine="3060"/>
        <w:rPr>
          <w:rFonts w:ascii="宋体" w:hAnsi="宋体"/>
          <w:sz w:val="28"/>
          <w:szCs w:val="28"/>
        </w:rPr>
      </w:pPr>
      <w:r>
        <w:rPr>
          <w:rFonts w:ascii="宋体" w:hAnsi="宋体" w:hint="eastAsia"/>
          <w:sz w:val="28"/>
          <w:szCs w:val="28"/>
        </w:rPr>
        <w:t xml:space="preserve">  </w:t>
      </w:r>
      <w:r>
        <w:rPr>
          <w:rFonts w:ascii="宋体" w:hAnsi="宋体" w:hint="eastAsia"/>
          <w:sz w:val="28"/>
          <w:szCs w:val="28"/>
        </w:rPr>
        <w:t>投标人名称（盖单位章）：</w:t>
      </w:r>
    </w:p>
    <w:p w:rsidR="005638B1" w:rsidRDefault="003C14B0">
      <w:pPr>
        <w:spacing w:line="360" w:lineRule="auto"/>
        <w:ind w:firstLineChars="1300" w:firstLine="3640"/>
        <w:rPr>
          <w:rFonts w:ascii="宋体" w:hAnsi="宋体"/>
          <w:sz w:val="28"/>
          <w:szCs w:val="28"/>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p>
    <w:p w:rsidR="005638B1" w:rsidRDefault="005638B1">
      <w:pPr>
        <w:spacing w:line="360" w:lineRule="auto"/>
        <w:rPr>
          <w:b/>
          <w:bCs/>
        </w:rPr>
      </w:pPr>
    </w:p>
    <w:p w:rsidR="005638B1" w:rsidRDefault="005638B1">
      <w:pPr>
        <w:pStyle w:val="Default"/>
        <w:rPr>
          <w:b/>
          <w:bCs/>
        </w:rPr>
      </w:pPr>
    </w:p>
    <w:p w:rsidR="005638B1" w:rsidRDefault="005638B1">
      <w:pPr>
        <w:pStyle w:val="Default"/>
        <w:rPr>
          <w:b/>
          <w:bCs/>
        </w:rPr>
      </w:pPr>
    </w:p>
    <w:p w:rsidR="005638B1" w:rsidRDefault="003C14B0">
      <w:pPr>
        <w:spacing w:line="360" w:lineRule="auto"/>
        <w:jc w:val="left"/>
        <w:rPr>
          <w:rFonts w:ascii="宋体" w:hAnsi="宋体"/>
          <w:b/>
          <w:bCs/>
          <w:sz w:val="28"/>
          <w:szCs w:val="28"/>
        </w:rPr>
      </w:pPr>
      <w:r>
        <w:rPr>
          <w:rFonts w:ascii="宋体" w:hAnsi="宋体" w:hint="eastAsia"/>
          <w:b/>
          <w:bCs/>
          <w:sz w:val="28"/>
          <w:szCs w:val="28"/>
        </w:rPr>
        <w:lastRenderedPageBreak/>
        <w:t>附件：</w:t>
      </w:r>
      <w:r>
        <w:rPr>
          <w:rFonts w:ascii="宋体" w:hAnsi="宋体" w:hint="eastAsia"/>
          <w:b/>
          <w:bCs/>
          <w:sz w:val="28"/>
          <w:szCs w:val="28"/>
        </w:rPr>
        <w:t>2</w:t>
      </w:r>
      <w:r>
        <w:rPr>
          <w:rFonts w:ascii="宋体" w:hAnsi="宋体" w:hint="eastAsia"/>
          <w:b/>
          <w:bCs/>
          <w:sz w:val="28"/>
          <w:szCs w:val="28"/>
        </w:rPr>
        <w:t>、制造商企业（单位）类型声明函</w:t>
      </w:r>
    </w:p>
    <w:p w:rsidR="005638B1" w:rsidRDefault="003C14B0">
      <w:pPr>
        <w:spacing w:line="360" w:lineRule="auto"/>
        <w:jc w:val="center"/>
        <w:rPr>
          <w:rFonts w:ascii="宋体" w:hAnsi="宋体"/>
          <w:b/>
          <w:bCs/>
          <w:sz w:val="28"/>
          <w:szCs w:val="28"/>
        </w:rPr>
      </w:pPr>
      <w:r>
        <w:rPr>
          <w:rFonts w:ascii="宋体" w:hAnsi="宋体" w:hint="eastAsia"/>
          <w:b/>
          <w:bCs/>
          <w:sz w:val="28"/>
          <w:szCs w:val="28"/>
        </w:rPr>
        <w:t>制造商企业（单位）类型声明函（格式）</w:t>
      </w:r>
    </w:p>
    <w:p w:rsidR="005638B1" w:rsidRDefault="003C14B0">
      <w:pPr>
        <w:spacing w:line="440" w:lineRule="exact"/>
        <w:jc w:val="center"/>
        <w:rPr>
          <w:rFonts w:ascii="宋体" w:hAnsi="宋体"/>
          <w:b/>
          <w:bCs/>
          <w:sz w:val="28"/>
          <w:szCs w:val="28"/>
        </w:rPr>
      </w:pPr>
      <w:r>
        <w:rPr>
          <w:rFonts w:ascii="宋体" w:hAnsi="宋体" w:hint="eastAsia"/>
          <w:b/>
          <w:bCs/>
          <w:sz w:val="28"/>
          <w:szCs w:val="28"/>
        </w:rPr>
        <w:t>（备注：供应商如不提供此声明函，价格将不做相应扣除）</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本企业（单位）作为单位的项目的设备制造商，参加政府采购活动。根据《政府采购促进中小企业发展暂行办法》（财库</w:t>
      </w:r>
      <w:r>
        <w:rPr>
          <w:rFonts w:ascii="宋体" w:hAnsi="宋体" w:hint="eastAsia"/>
          <w:sz w:val="28"/>
          <w:szCs w:val="28"/>
        </w:rPr>
        <w:t>[2011]181</w:t>
      </w:r>
      <w:r>
        <w:rPr>
          <w:rFonts w:ascii="宋体" w:hAnsi="宋体" w:hint="eastAsia"/>
          <w:sz w:val="28"/>
          <w:szCs w:val="28"/>
        </w:rPr>
        <w:t>号），《工业和信息化部、国家统计局、国家发展和改革委员会、财政部关于印发中小企业划型标准规定的通知》（工信部联企业</w:t>
      </w:r>
      <w:r>
        <w:rPr>
          <w:rFonts w:ascii="宋体" w:hAnsi="宋体" w:hint="eastAsia"/>
          <w:sz w:val="28"/>
          <w:szCs w:val="28"/>
        </w:rPr>
        <w:t>[2011]300</w:t>
      </w:r>
      <w:r>
        <w:rPr>
          <w:rFonts w:ascii="宋体" w:hAnsi="宋体" w:hint="eastAsia"/>
          <w:sz w:val="28"/>
          <w:szCs w:val="28"/>
        </w:rPr>
        <w:t>号）、《财政部、司法部关于政府采购支持监狱企业发展有关问题的通知》（财库〔</w:t>
      </w:r>
      <w:r>
        <w:rPr>
          <w:rFonts w:ascii="宋体" w:hAnsi="宋体" w:hint="eastAsia"/>
          <w:sz w:val="28"/>
          <w:szCs w:val="28"/>
        </w:rPr>
        <w:t>2014</w:t>
      </w:r>
      <w:r>
        <w:rPr>
          <w:rFonts w:ascii="宋体" w:hAnsi="宋体" w:hint="eastAsia"/>
          <w:sz w:val="28"/>
          <w:szCs w:val="28"/>
        </w:rPr>
        <w:t>〕</w:t>
      </w:r>
      <w:r>
        <w:rPr>
          <w:rFonts w:ascii="宋体" w:hAnsi="宋体" w:hint="eastAsia"/>
          <w:sz w:val="28"/>
          <w:szCs w:val="28"/>
        </w:rPr>
        <w:t>68</w:t>
      </w:r>
      <w:r>
        <w:rPr>
          <w:rFonts w:ascii="宋体" w:hAnsi="宋体" w:hint="eastAsia"/>
          <w:sz w:val="28"/>
          <w:szCs w:val="28"/>
        </w:rPr>
        <w:t>号）以及《关于促进残疾人就业政府采购政策的通知》（财库〔</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141</w:t>
      </w:r>
      <w:r>
        <w:rPr>
          <w:rFonts w:ascii="宋体" w:hAnsi="宋体" w:hint="eastAsia"/>
          <w:sz w:val="28"/>
          <w:szCs w:val="28"/>
        </w:rPr>
        <w:t>号）的有关规定，作出如下声明：</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本企业为（请填写：中型、小型、微型）企业。</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本企业（请填写：是、不是）监狱企业。后附省级以上监狱管理局、戒毒管理局（含新疆生产建设兵团）出具的属于监狱企业的证明文件。</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本单位为（请填写：是</w:t>
      </w:r>
      <w:r>
        <w:rPr>
          <w:rFonts w:ascii="宋体" w:hAnsi="宋体" w:hint="eastAsia"/>
          <w:sz w:val="28"/>
          <w:szCs w:val="28"/>
        </w:rPr>
        <w:t>、不是）残疾人福利性单位。</w:t>
      </w:r>
    </w:p>
    <w:p w:rsidR="005638B1" w:rsidRDefault="003C14B0">
      <w:pPr>
        <w:spacing w:line="440" w:lineRule="exact"/>
        <w:ind w:firstLineChars="200" w:firstLine="560"/>
        <w:rPr>
          <w:rFonts w:ascii="宋体" w:hAnsi="宋体"/>
          <w:sz w:val="28"/>
          <w:szCs w:val="28"/>
        </w:rPr>
      </w:pPr>
      <w:r>
        <w:rPr>
          <w:rFonts w:ascii="宋体" w:hAnsi="宋体" w:hint="eastAsia"/>
          <w:sz w:val="28"/>
          <w:szCs w:val="28"/>
        </w:rPr>
        <w:t>本企业（单位）提供本企业（单位）制造的货物。</w:t>
      </w:r>
    </w:p>
    <w:p w:rsidR="005638B1" w:rsidRDefault="003C14B0">
      <w:pPr>
        <w:spacing w:line="440" w:lineRule="exact"/>
        <w:ind w:firstLineChars="200" w:firstLine="562"/>
        <w:rPr>
          <w:rFonts w:ascii="宋体" w:hAnsi="宋体"/>
          <w:b/>
          <w:bCs/>
          <w:sz w:val="28"/>
          <w:szCs w:val="28"/>
          <w:u w:val="single"/>
        </w:rPr>
      </w:pPr>
      <w:r>
        <w:rPr>
          <w:rFonts w:ascii="宋体" w:hAnsi="宋体" w:hint="eastAsia"/>
          <w:b/>
          <w:bCs/>
          <w:sz w:val="28"/>
          <w:szCs w:val="28"/>
          <w:u w:val="single"/>
        </w:rPr>
        <w:t>本企业（单位）对上述声明的真实性负责。如有虚假，将依法承担相应责任。</w:t>
      </w:r>
    </w:p>
    <w:p w:rsidR="005638B1" w:rsidRDefault="003C14B0">
      <w:pPr>
        <w:spacing w:line="440" w:lineRule="exact"/>
        <w:ind w:firstLineChars="200" w:firstLine="562"/>
        <w:rPr>
          <w:rFonts w:ascii="宋体" w:hAnsi="宋体"/>
          <w:b/>
          <w:bCs/>
          <w:sz w:val="28"/>
          <w:szCs w:val="28"/>
          <w:u w:val="single"/>
        </w:rPr>
      </w:pPr>
      <w:r>
        <w:rPr>
          <w:rFonts w:ascii="宋体" w:hAnsi="宋体" w:hint="eastAsia"/>
          <w:b/>
          <w:bCs/>
          <w:sz w:val="28"/>
          <w:szCs w:val="28"/>
          <w:u w:val="single"/>
        </w:rPr>
        <w:t>★本声明函经制造商和投标人共同盖章生效。</w:t>
      </w:r>
    </w:p>
    <w:p w:rsidR="005638B1" w:rsidRDefault="003C14B0">
      <w:pPr>
        <w:widowControl/>
        <w:spacing w:before="100" w:beforeAutospacing="1" w:after="100" w:afterAutospacing="1" w:line="440" w:lineRule="exact"/>
        <w:ind w:leftChars="1300" w:left="2730"/>
        <w:jc w:val="left"/>
        <w:rPr>
          <w:rFonts w:ascii="宋体" w:hAnsi="宋体"/>
          <w:sz w:val="28"/>
          <w:szCs w:val="28"/>
        </w:rPr>
      </w:pPr>
      <w:r>
        <w:rPr>
          <w:rFonts w:ascii="宋体" w:hAnsi="宋体" w:hint="eastAsia"/>
          <w:kern w:val="0"/>
          <w:sz w:val="28"/>
          <w:szCs w:val="28"/>
          <w:u w:val="single" w:color="FFFFFF"/>
        </w:rPr>
        <w:t>制造商名称（盖单位章）</w:t>
      </w:r>
      <w:r>
        <w:rPr>
          <w:rFonts w:ascii="宋体" w:hAnsi="宋体" w:hint="eastAsia"/>
          <w:kern w:val="0"/>
          <w:sz w:val="28"/>
          <w:szCs w:val="28"/>
        </w:rPr>
        <w:t>：</w:t>
      </w:r>
      <w:r>
        <w:rPr>
          <w:rFonts w:ascii="宋体" w:hAnsi="宋体" w:hint="eastAsia"/>
          <w:kern w:val="0"/>
          <w:sz w:val="28"/>
          <w:szCs w:val="28"/>
        </w:rPr>
        <w:t xml:space="preserve">              </w:t>
      </w:r>
      <w:r>
        <w:rPr>
          <w:rFonts w:ascii="宋体" w:hAnsi="宋体" w:hint="eastAsia"/>
          <w:kern w:val="0"/>
          <w:sz w:val="28"/>
          <w:szCs w:val="28"/>
        </w:rPr>
        <w:t>投标人名称（盖单位章）：</w:t>
      </w:r>
      <w:r>
        <w:rPr>
          <w:rFonts w:ascii="宋体" w:hAnsi="宋体" w:hint="eastAsia"/>
          <w:kern w:val="0"/>
          <w:sz w:val="28"/>
          <w:szCs w:val="28"/>
        </w:rPr>
        <w:t xml:space="preserve"> </w:t>
      </w:r>
      <w:r>
        <w:rPr>
          <w:rFonts w:ascii="宋体" w:hAnsi="宋体" w:hint="eastAsia"/>
          <w:kern w:val="0"/>
          <w:sz w:val="28"/>
          <w:szCs w:val="28"/>
        </w:rPr>
        <w:t>日</w:t>
      </w:r>
      <w:r>
        <w:rPr>
          <w:rFonts w:ascii="宋体" w:hAnsi="宋体" w:hint="eastAsia"/>
          <w:kern w:val="0"/>
          <w:sz w:val="28"/>
          <w:szCs w:val="28"/>
        </w:rPr>
        <w:t xml:space="preserve"> </w:t>
      </w:r>
      <w:r>
        <w:rPr>
          <w:rFonts w:ascii="宋体" w:hAnsi="宋体" w:hint="eastAsia"/>
          <w:kern w:val="0"/>
          <w:sz w:val="28"/>
          <w:szCs w:val="28"/>
        </w:rPr>
        <w:t>期：</w:t>
      </w:r>
    </w:p>
    <w:p w:rsidR="005638B1" w:rsidRDefault="003C14B0">
      <w:pPr>
        <w:widowControl/>
        <w:shd w:val="clear" w:color="auto" w:fill="FFFFFF"/>
        <w:spacing w:line="440" w:lineRule="exact"/>
        <w:ind w:firstLine="312"/>
        <w:jc w:val="left"/>
        <w:rPr>
          <w:rFonts w:ascii="宋体" w:hAnsi="宋体"/>
          <w:color w:val="000000"/>
          <w:sz w:val="28"/>
          <w:szCs w:val="28"/>
        </w:rPr>
      </w:pPr>
      <w:r>
        <w:rPr>
          <w:rFonts w:ascii="宋体" w:hAnsi="宋体" w:hint="eastAsia"/>
          <w:color w:val="000000"/>
          <w:sz w:val="28"/>
          <w:szCs w:val="28"/>
        </w:rPr>
        <w:t>注：</w:t>
      </w:r>
      <w:r>
        <w:rPr>
          <w:rFonts w:ascii="宋体" w:hAnsi="宋体" w:hint="eastAsia"/>
          <w:color w:val="000000"/>
          <w:sz w:val="28"/>
          <w:szCs w:val="28"/>
        </w:rPr>
        <w:t>1</w:t>
      </w:r>
      <w:r>
        <w:rPr>
          <w:rFonts w:ascii="宋体" w:hAnsi="宋体" w:hint="eastAsia"/>
          <w:color w:val="000000"/>
          <w:sz w:val="28"/>
          <w:szCs w:val="28"/>
        </w:rPr>
        <w:t>、供应商如不提供此声明函，价格将不做相应扣除。</w:t>
      </w:r>
    </w:p>
    <w:p w:rsidR="005638B1" w:rsidRDefault="003C14B0">
      <w:pPr>
        <w:widowControl/>
        <w:shd w:val="clear" w:color="auto" w:fill="FFFFFF"/>
        <w:spacing w:line="440" w:lineRule="exact"/>
        <w:ind w:firstLine="936"/>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、如果所投项目为货物类，则对拟享受小微企业价格折扣政策的投标产品及其报价单独作分类汇总，如所提供明细中混入大型企业产品或有弄虚作假，则本声明函将不予认定，不能进行相应的价格扣除。</w:t>
      </w:r>
    </w:p>
    <w:p w:rsidR="005638B1" w:rsidRDefault="005638B1">
      <w:pPr>
        <w:widowControl/>
        <w:shd w:val="clear" w:color="auto" w:fill="FFFFFF"/>
        <w:rPr>
          <w:rFonts w:ascii="宋体" w:hAnsi="宋体"/>
          <w:color w:val="000000"/>
          <w:sz w:val="24"/>
          <w:szCs w:val="24"/>
        </w:rPr>
      </w:pPr>
    </w:p>
    <w:p w:rsidR="005638B1" w:rsidRDefault="005638B1">
      <w:pPr>
        <w:widowControl/>
        <w:shd w:val="clear" w:color="auto" w:fill="FFFFFF"/>
        <w:jc w:val="center"/>
        <w:rPr>
          <w:rFonts w:ascii="宋体" w:hAnsi="宋体"/>
          <w:color w:val="000000"/>
          <w:sz w:val="24"/>
          <w:szCs w:val="24"/>
        </w:rPr>
      </w:pPr>
    </w:p>
    <w:p w:rsidR="005638B1" w:rsidRDefault="003C14B0">
      <w:pPr>
        <w:widowControl/>
        <w:shd w:val="clear" w:color="auto" w:fill="FFFFFF"/>
        <w:jc w:val="center"/>
        <w:rPr>
          <w:rFonts w:ascii="宋体" w:hAnsi="宋体"/>
          <w:color w:val="000000"/>
          <w:sz w:val="28"/>
          <w:szCs w:val="28"/>
        </w:rPr>
      </w:pPr>
      <w:r>
        <w:rPr>
          <w:rFonts w:ascii="宋体" w:hAnsi="宋体" w:hint="eastAsia"/>
          <w:color w:val="000000"/>
          <w:sz w:val="28"/>
          <w:szCs w:val="28"/>
        </w:rPr>
        <w:t>小微型企业生产制造的投标产品明细及报价汇总表（格式）</w:t>
      </w:r>
    </w:p>
    <w:p w:rsidR="005638B1" w:rsidRDefault="005638B1">
      <w:pPr>
        <w:widowControl/>
        <w:shd w:val="clear" w:color="auto" w:fill="FFFFFF"/>
        <w:jc w:val="center"/>
        <w:rPr>
          <w:rFonts w:ascii="宋体" w:hAnsi="宋体"/>
          <w:color w:val="000000"/>
          <w:sz w:val="28"/>
          <w:szCs w:val="28"/>
        </w:rPr>
      </w:pPr>
    </w:p>
    <w:tbl>
      <w:tblPr>
        <w:tblW w:w="9471" w:type="dxa"/>
        <w:tblInd w:w="98" w:type="dxa"/>
        <w:tblLayout w:type="fixed"/>
        <w:tblCellMar>
          <w:left w:w="0" w:type="dxa"/>
          <w:right w:w="0" w:type="dxa"/>
        </w:tblCellMar>
        <w:tblLook w:val="04A0"/>
      </w:tblPr>
      <w:tblGrid>
        <w:gridCol w:w="2058"/>
        <w:gridCol w:w="1648"/>
        <w:gridCol w:w="1648"/>
        <w:gridCol w:w="1235"/>
        <w:gridCol w:w="1512"/>
        <w:gridCol w:w="1370"/>
      </w:tblGrid>
      <w:tr w:rsidR="005638B1">
        <w:trPr>
          <w:trHeight w:val="950"/>
        </w:trPr>
        <w:tc>
          <w:tcPr>
            <w:tcW w:w="2058" w:type="dxa"/>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货物名称及规格、型号</w:t>
            </w:r>
          </w:p>
        </w:tc>
        <w:tc>
          <w:tcPr>
            <w:tcW w:w="164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ind w:firstLine="468"/>
              <w:jc w:val="left"/>
              <w:rPr>
                <w:rFonts w:ascii="宋体" w:hAnsi="宋体"/>
                <w:color w:val="000000"/>
                <w:sz w:val="28"/>
                <w:szCs w:val="28"/>
              </w:rPr>
            </w:pPr>
            <w:r>
              <w:rPr>
                <w:rFonts w:ascii="宋体" w:hAnsi="宋体" w:hint="eastAsia"/>
                <w:color w:val="000000"/>
                <w:sz w:val="28"/>
                <w:szCs w:val="28"/>
              </w:rPr>
              <w:t>品牌</w:t>
            </w:r>
          </w:p>
        </w:tc>
        <w:tc>
          <w:tcPr>
            <w:tcW w:w="1648"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单位</w:t>
            </w:r>
          </w:p>
        </w:tc>
        <w:tc>
          <w:tcPr>
            <w:tcW w:w="1235"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数量</w:t>
            </w:r>
          </w:p>
        </w:tc>
        <w:tc>
          <w:tcPr>
            <w:tcW w:w="1512"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单价</w:t>
            </w:r>
          </w:p>
        </w:tc>
        <w:tc>
          <w:tcPr>
            <w:tcW w:w="1370" w:type="dxa"/>
            <w:tcBorders>
              <w:top w:val="single" w:sz="8" w:space="0" w:color="auto"/>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总价</w:t>
            </w:r>
          </w:p>
        </w:tc>
      </w:tr>
      <w:tr w:rsidR="005638B1">
        <w:trPr>
          <w:trHeight w:val="724"/>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1</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706"/>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2</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688"/>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3</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615"/>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648"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235"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512"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c>
          <w:tcPr>
            <w:tcW w:w="1370" w:type="dxa"/>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r w:rsidR="005638B1">
        <w:trPr>
          <w:trHeight w:val="910"/>
        </w:trPr>
        <w:tc>
          <w:tcPr>
            <w:tcW w:w="2058"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合计</w:t>
            </w:r>
          </w:p>
        </w:tc>
        <w:tc>
          <w:tcPr>
            <w:tcW w:w="7413" w:type="dxa"/>
            <w:gridSpan w:val="5"/>
            <w:tcBorders>
              <w:top w:val="nil"/>
              <w:left w:val="nil"/>
              <w:bottom w:val="single" w:sz="8" w:space="0" w:color="auto"/>
              <w:right w:val="single" w:sz="8" w:space="0" w:color="auto"/>
            </w:tcBorders>
            <w:tcMar>
              <w:top w:w="0" w:type="dxa"/>
              <w:left w:w="10" w:type="dxa"/>
              <w:bottom w:w="0" w:type="dxa"/>
              <w:right w:w="10" w:type="dxa"/>
            </w:tcMar>
            <w:vAlign w:val="center"/>
          </w:tcPr>
          <w:p w:rsidR="005638B1" w:rsidRDefault="003C14B0">
            <w:pPr>
              <w:widowControl/>
              <w:jc w:val="center"/>
              <w:rPr>
                <w:rFonts w:ascii="宋体" w:hAnsi="宋体"/>
                <w:color w:val="000000"/>
                <w:sz w:val="28"/>
                <w:szCs w:val="28"/>
              </w:rPr>
            </w:pPr>
            <w:r>
              <w:rPr>
                <w:rFonts w:ascii="宋体" w:hAnsi="宋体" w:hint="eastAsia"/>
                <w:color w:val="000000"/>
                <w:sz w:val="28"/>
                <w:szCs w:val="28"/>
              </w:rPr>
              <w:t> </w:t>
            </w:r>
          </w:p>
        </w:tc>
      </w:tr>
    </w:tbl>
    <w:p w:rsidR="005638B1" w:rsidRDefault="003C14B0">
      <w:pPr>
        <w:widowControl/>
        <w:shd w:val="clear" w:color="auto" w:fill="FFFFFF"/>
        <w:spacing w:line="420" w:lineRule="atLeast"/>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、此表可以根据需要自行增减行数。</w:t>
      </w:r>
    </w:p>
    <w:p w:rsidR="005638B1" w:rsidRDefault="003C14B0">
      <w:pPr>
        <w:spacing w:line="360" w:lineRule="auto"/>
        <w:rPr>
          <w:b/>
          <w:bCs/>
          <w:sz w:val="28"/>
          <w:szCs w:val="28"/>
        </w:rPr>
      </w:pPr>
      <w:r>
        <w:rPr>
          <w:rFonts w:ascii="宋体" w:hAnsi="宋体" w:hint="eastAsia"/>
          <w:color w:val="000000"/>
          <w:sz w:val="28"/>
          <w:szCs w:val="28"/>
        </w:rPr>
        <w:t>2</w:t>
      </w:r>
      <w:r>
        <w:rPr>
          <w:rFonts w:ascii="宋体" w:hAnsi="宋体" w:hint="eastAsia"/>
          <w:color w:val="000000"/>
          <w:sz w:val="28"/>
          <w:szCs w:val="28"/>
        </w:rPr>
        <w:t>、项目如有分包，请各供应商按投报的分包分别列表。</w:t>
      </w:r>
    </w:p>
    <w:p w:rsidR="005638B1" w:rsidRDefault="005638B1">
      <w:pPr>
        <w:widowControl/>
        <w:spacing w:before="100" w:beforeAutospacing="1" w:after="100" w:afterAutospacing="1" w:line="360" w:lineRule="auto"/>
        <w:jc w:val="left"/>
        <w:rPr>
          <w:rFonts w:ascii="宋体" w:hAnsi="宋体"/>
          <w:kern w:val="0"/>
          <w:sz w:val="24"/>
          <w:szCs w:val="24"/>
        </w:rPr>
      </w:pPr>
    </w:p>
    <w:p w:rsidR="005638B1" w:rsidRDefault="005638B1" w:rsidP="00C920C8">
      <w:pPr>
        <w:widowControl/>
        <w:spacing w:before="100" w:beforeAutospacing="1" w:after="100" w:afterAutospacing="1" w:line="360" w:lineRule="auto"/>
        <w:ind w:firstLineChars="1300" w:firstLine="2730"/>
        <w:jc w:val="left"/>
        <w:rPr>
          <w:rFonts w:ascii="宋体" w:hAnsi="宋体"/>
          <w:kern w:val="0"/>
        </w:rPr>
      </w:pPr>
    </w:p>
    <w:p w:rsidR="005638B1" w:rsidRDefault="005638B1">
      <w:pPr>
        <w:widowControl/>
        <w:spacing w:before="100" w:beforeAutospacing="1" w:after="100" w:afterAutospacing="1" w:line="360" w:lineRule="auto"/>
        <w:ind w:firstLineChars="1300" w:firstLine="2730"/>
        <w:jc w:val="left"/>
        <w:rPr>
          <w:rFonts w:ascii="宋体" w:hAnsi="宋体"/>
          <w:kern w:val="0"/>
        </w:rPr>
      </w:pPr>
    </w:p>
    <w:p w:rsidR="005638B1" w:rsidRDefault="005638B1">
      <w:pPr>
        <w:spacing w:line="360" w:lineRule="auto"/>
        <w:rPr>
          <w:b/>
          <w:bCs/>
        </w:rPr>
      </w:pPr>
    </w:p>
    <w:p w:rsidR="005638B1" w:rsidRDefault="003C14B0">
      <w:pPr>
        <w:rPr>
          <w:rFonts w:ascii="宋体" w:hAnsi="宋体"/>
          <w:color w:val="000000"/>
        </w:rPr>
      </w:pPr>
      <w:r>
        <w:rPr>
          <w:rFonts w:ascii="宋体" w:hAnsi="宋体" w:hint="eastAsia"/>
          <w:color w:val="000000"/>
        </w:rPr>
        <w:br w:type="page"/>
      </w:r>
    </w:p>
    <w:p w:rsidR="005638B1" w:rsidRDefault="003C14B0">
      <w:pPr>
        <w:spacing w:line="360" w:lineRule="auto"/>
        <w:jc w:val="center"/>
        <w:rPr>
          <w:rFonts w:ascii="宋体" w:hAnsi="宋体"/>
          <w:b/>
          <w:bCs/>
          <w:color w:val="000000"/>
          <w:sz w:val="32"/>
          <w:szCs w:val="32"/>
        </w:rPr>
      </w:pPr>
      <w:r>
        <w:rPr>
          <w:rFonts w:ascii="宋体" w:hAnsi="宋体" w:hint="eastAsia"/>
          <w:b/>
          <w:bCs/>
          <w:color w:val="000000"/>
          <w:sz w:val="32"/>
          <w:szCs w:val="32"/>
        </w:rPr>
        <w:lastRenderedPageBreak/>
        <w:t>七、技术参数响应及偏离表（分包</w:t>
      </w:r>
      <w:r>
        <w:rPr>
          <w:rFonts w:ascii="宋体" w:hAnsi="宋体" w:hint="eastAsia"/>
          <w:b/>
          <w:bCs/>
          <w:color w:val="000000"/>
          <w:sz w:val="32"/>
          <w:szCs w:val="32"/>
        </w:rPr>
        <w:t xml:space="preserve">   </w:t>
      </w:r>
      <w:r>
        <w:rPr>
          <w:rFonts w:ascii="宋体" w:hAnsi="宋体" w:hint="eastAsia"/>
          <w:b/>
          <w:bCs/>
          <w:color w:val="000000"/>
          <w:sz w:val="32"/>
          <w:szCs w:val="32"/>
        </w:rPr>
        <w:t>）</w:t>
      </w:r>
    </w:p>
    <w:p w:rsidR="005638B1" w:rsidRDefault="003C14B0">
      <w:pPr>
        <w:spacing w:line="360" w:lineRule="auto"/>
        <w:rPr>
          <w:rFonts w:ascii="宋体" w:hAnsi="宋体"/>
          <w:b/>
          <w:bCs/>
          <w:color w:val="000000"/>
          <w:sz w:val="28"/>
          <w:szCs w:val="28"/>
        </w:rPr>
      </w:pPr>
      <w:r>
        <w:rPr>
          <w:rFonts w:ascii="宋体" w:hAnsi="宋体" w:hint="eastAsia"/>
          <w:b/>
          <w:bCs/>
          <w:color w:val="000000"/>
          <w:sz w:val="28"/>
          <w:szCs w:val="28"/>
        </w:rPr>
        <w:t>参加谈判供应商全称（加盖公章）：</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440"/>
        <w:gridCol w:w="876"/>
        <w:gridCol w:w="2184"/>
        <w:gridCol w:w="2160"/>
        <w:gridCol w:w="1080"/>
        <w:gridCol w:w="900"/>
      </w:tblGrid>
      <w:tr w:rsidR="005638B1">
        <w:tc>
          <w:tcPr>
            <w:tcW w:w="828" w:type="dxa"/>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序号</w:t>
            </w:r>
          </w:p>
        </w:tc>
        <w:tc>
          <w:tcPr>
            <w:tcW w:w="144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货物或设备名称</w:t>
            </w:r>
          </w:p>
        </w:tc>
        <w:tc>
          <w:tcPr>
            <w:tcW w:w="876"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规格</w:t>
            </w:r>
          </w:p>
        </w:tc>
        <w:tc>
          <w:tcPr>
            <w:tcW w:w="2184"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谈判文件要求参数</w:t>
            </w:r>
          </w:p>
          <w:p w:rsidR="005638B1" w:rsidRDefault="005638B1">
            <w:pPr>
              <w:spacing w:line="360" w:lineRule="auto"/>
              <w:jc w:val="center"/>
              <w:rPr>
                <w:rFonts w:ascii="宋体" w:hAnsi="宋体"/>
                <w:color w:val="000000"/>
                <w:sz w:val="28"/>
                <w:szCs w:val="28"/>
              </w:rPr>
            </w:pPr>
          </w:p>
        </w:tc>
        <w:tc>
          <w:tcPr>
            <w:tcW w:w="216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响应货物设备实际参数（与谈判文件要求一一对应）</w:t>
            </w:r>
          </w:p>
        </w:tc>
        <w:tc>
          <w:tcPr>
            <w:tcW w:w="1080" w:type="dxa"/>
            <w:tcBorders>
              <w:top w:val="single" w:sz="4" w:space="0" w:color="auto"/>
              <w:left w:val="nil"/>
              <w:bottom w:val="single" w:sz="4" w:space="0" w:color="auto"/>
              <w:right w:val="single" w:sz="4" w:space="0" w:color="auto"/>
            </w:tcBorders>
            <w:vAlign w:val="center"/>
          </w:tcPr>
          <w:p w:rsidR="005638B1" w:rsidRDefault="003C14B0">
            <w:pPr>
              <w:rPr>
                <w:rFonts w:ascii="宋体" w:hAnsi="宋体"/>
                <w:color w:val="000000"/>
                <w:sz w:val="28"/>
                <w:szCs w:val="28"/>
              </w:rPr>
            </w:pPr>
            <w:r>
              <w:rPr>
                <w:rFonts w:ascii="宋体" w:hAnsi="宋体" w:hint="eastAsia"/>
                <w:color w:val="000000"/>
                <w:sz w:val="28"/>
                <w:szCs w:val="28"/>
              </w:rPr>
              <w:t>超出、符合或偏离</w:t>
            </w:r>
          </w:p>
        </w:tc>
        <w:tc>
          <w:tcPr>
            <w:tcW w:w="900" w:type="dxa"/>
            <w:tcBorders>
              <w:top w:val="single" w:sz="4" w:space="0" w:color="auto"/>
              <w:left w:val="nil"/>
              <w:bottom w:val="single" w:sz="4" w:space="0" w:color="auto"/>
              <w:right w:val="single" w:sz="4" w:space="0" w:color="auto"/>
            </w:tcBorders>
            <w:vAlign w:val="center"/>
          </w:tcPr>
          <w:p w:rsidR="005638B1" w:rsidRDefault="003C14B0">
            <w:pPr>
              <w:spacing w:line="360" w:lineRule="auto"/>
              <w:jc w:val="center"/>
              <w:rPr>
                <w:rFonts w:ascii="宋体" w:hAnsi="宋体"/>
                <w:color w:val="000000"/>
                <w:sz w:val="28"/>
                <w:szCs w:val="28"/>
              </w:rPr>
            </w:pPr>
            <w:r>
              <w:rPr>
                <w:rFonts w:ascii="宋体" w:hAnsi="宋体" w:hint="eastAsia"/>
                <w:color w:val="000000"/>
                <w:sz w:val="28"/>
                <w:szCs w:val="28"/>
              </w:rPr>
              <w:t>原因</w:t>
            </w: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vAlign w:val="center"/>
          </w:tcPr>
          <w:p w:rsidR="005638B1" w:rsidRDefault="005638B1">
            <w:pPr>
              <w:spacing w:line="360" w:lineRule="auto"/>
              <w:jc w:val="center"/>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trHeight w:val="630"/>
        </w:trPr>
        <w:tc>
          <w:tcPr>
            <w:tcW w:w="828" w:type="dxa"/>
            <w:tcBorders>
              <w:top w:val="single" w:sz="4" w:space="0" w:color="auto"/>
              <w:left w:val="single" w:sz="4" w:space="0" w:color="auto"/>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44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876"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84"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216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108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c>
          <w:tcPr>
            <w:tcW w:w="900" w:type="dxa"/>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r w:rsidR="005638B1">
        <w:trPr>
          <w:cantSplit/>
          <w:trHeight w:val="790"/>
        </w:trPr>
        <w:tc>
          <w:tcPr>
            <w:tcW w:w="828" w:type="dxa"/>
            <w:tcBorders>
              <w:top w:val="single" w:sz="4" w:space="0" w:color="auto"/>
              <w:left w:val="single" w:sz="4" w:space="0" w:color="auto"/>
              <w:bottom w:val="single" w:sz="4" w:space="0" w:color="auto"/>
              <w:right w:val="single" w:sz="4" w:space="0" w:color="auto"/>
            </w:tcBorders>
            <w:vAlign w:val="center"/>
          </w:tcPr>
          <w:p w:rsidR="005638B1" w:rsidRDefault="003C14B0">
            <w:pPr>
              <w:spacing w:line="360" w:lineRule="auto"/>
              <w:jc w:val="center"/>
              <w:rPr>
                <w:rFonts w:ascii="宋体" w:hAnsi="宋体"/>
                <w:b/>
                <w:bCs/>
                <w:color w:val="000000"/>
                <w:sz w:val="28"/>
                <w:szCs w:val="28"/>
              </w:rPr>
            </w:pPr>
            <w:r>
              <w:rPr>
                <w:rFonts w:ascii="宋体" w:hAnsi="宋体" w:hint="eastAsia"/>
                <w:b/>
                <w:bCs/>
                <w:color w:val="000000"/>
                <w:sz w:val="28"/>
                <w:szCs w:val="28"/>
              </w:rPr>
              <w:t>备注</w:t>
            </w:r>
          </w:p>
        </w:tc>
        <w:tc>
          <w:tcPr>
            <w:tcW w:w="8640" w:type="dxa"/>
            <w:gridSpan w:val="6"/>
            <w:tcBorders>
              <w:top w:val="single" w:sz="4" w:space="0" w:color="auto"/>
              <w:left w:val="nil"/>
              <w:bottom w:val="single" w:sz="4" w:space="0" w:color="auto"/>
              <w:right w:val="single" w:sz="4" w:space="0" w:color="auto"/>
            </w:tcBorders>
          </w:tcPr>
          <w:p w:rsidR="005638B1" w:rsidRDefault="005638B1">
            <w:pPr>
              <w:spacing w:line="360" w:lineRule="auto"/>
              <w:rPr>
                <w:rFonts w:ascii="宋体" w:hAnsi="宋体"/>
                <w:b/>
                <w:bCs/>
                <w:color w:val="000000"/>
                <w:sz w:val="28"/>
                <w:szCs w:val="28"/>
              </w:rPr>
            </w:pPr>
          </w:p>
        </w:tc>
      </w:tr>
    </w:tbl>
    <w:p w:rsidR="005638B1" w:rsidRDefault="003C14B0">
      <w:pPr>
        <w:spacing w:line="360" w:lineRule="auto"/>
        <w:rPr>
          <w:rFonts w:ascii="宋体" w:hAnsi="宋体"/>
          <w:color w:val="000000"/>
          <w:sz w:val="28"/>
          <w:szCs w:val="28"/>
        </w:rPr>
      </w:pPr>
      <w:r>
        <w:rPr>
          <w:rFonts w:ascii="宋体" w:hAnsi="宋体" w:hint="eastAsia"/>
          <w:color w:val="000000"/>
          <w:sz w:val="28"/>
          <w:szCs w:val="28"/>
        </w:rPr>
        <w:t>法定代表人或授权代表（签字或盖章）</w:t>
      </w:r>
    </w:p>
    <w:p w:rsidR="005638B1" w:rsidRDefault="003C14B0">
      <w:pPr>
        <w:spacing w:line="360" w:lineRule="auto"/>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日期：</w:t>
      </w: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5638B1" w:rsidRDefault="005638B1">
      <w:pPr>
        <w:spacing w:line="360" w:lineRule="auto"/>
        <w:rPr>
          <w:rFonts w:ascii="宋体" w:hAnsi="宋体"/>
          <w:b/>
          <w:bCs/>
          <w:color w:val="000000"/>
          <w:sz w:val="28"/>
          <w:szCs w:val="28"/>
        </w:rPr>
      </w:pPr>
    </w:p>
    <w:p w:rsidR="005638B1" w:rsidRDefault="003C14B0">
      <w:pPr>
        <w:spacing w:line="360" w:lineRule="auto"/>
        <w:rPr>
          <w:rFonts w:ascii="宋体" w:hAnsi="宋体"/>
          <w:color w:val="000000"/>
          <w:sz w:val="28"/>
          <w:szCs w:val="28"/>
        </w:rPr>
      </w:pPr>
      <w:r>
        <w:rPr>
          <w:rFonts w:ascii="宋体" w:hAnsi="宋体" w:hint="eastAsia"/>
          <w:b/>
          <w:bCs/>
          <w:color w:val="000000"/>
          <w:sz w:val="28"/>
          <w:szCs w:val="28"/>
        </w:rPr>
        <w:t>注：</w:t>
      </w:r>
      <w:r>
        <w:rPr>
          <w:rFonts w:ascii="宋体" w:hAnsi="宋体" w:hint="eastAsia"/>
          <w:color w:val="000000"/>
          <w:sz w:val="28"/>
          <w:szCs w:val="28"/>
        </w:rPr>
        <w:t>1</w:t>
      </w:r>
      <w:r>
        <w:rPr>
          <w:rFonts w:ascii="宋体" w:hAnsi="宋体" w:hint="eastAsia"/>
          <w:color w:val="000000"/>
          <w:sz w:val="28"/>
          <w:szCs w:val="28"/>
        </w:rPr>
        <w:t>、按照基本技术要求详细填列；</w:t>
      </w:r>
    </w:p>
    <w:p w:rsidR="005638B1" w:rsidRDefault="003C14B0">
      <w:pPr>
        <w:spacing w:line="360" w:lineRule="auto"/>
        <w:ind w:firstLine="48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、行数不够，可自行添加。</w:t>
      </w:r>
    </w:p>
    <w:p w:rsidR="005638B1" w:rsidRDefault="003C14B0">
      <w:pPr>
        <w:spacing w:line="360" w:lineRule="auto"/>
        <w:ind w:firstLine="480"/>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、技术偏离表应针对项目需求逐条应答。</w:t>
      </w:r>
    </w:p>
    <w:p w:rsidR="005638B1" w:rsidRDefault="005638B1">
      <w:pPr>
        <w:jc w:val="center"/>
        <w:rPr>
          <w:rFonts w:ascii="宋体" w:hAnsi="宋体"/>
          <w:color w:val="000000"/>
          <w:sz w:val="28"/>
          <w:szCs w:val="28"/>
        </w:rPr>
      </w:pPr>
    </w:p>
    <w:p w:rsidR="005638B1" w:rsidRDefault="005638B1">
      <w:pPr>
        <w:spacing w:line="360" w:lineRule="auto"/>
        <w:rPr>
          <w:rFonts w:ascii="宋体" w:hAnsi="宋体"/>
          <w:b/>
          <w:bCs/>
          <w:color w:val="000000"/>
          <w:sz w:val="32"/>
          <w:szCs w:val="32"/>
        </w:rPr>
      </w:pPr>
    </w:p>
    <w:p w:rsidR="005638B1" w:rsidRDefault="003C14B0">
      <w:pPr>
        <w:spacing w:line="360" w:lineRule="auto"/>
        <w:jc w:val="center"/>
        <w:rPr>
          <w:rFonts w:ascii="宋体" w:hAnsi="宋体"/>
          <w:b/>
          <w:bCs/>
          <w:color w:val="000000"/>
          <w:sz w:val="32"/>
          <w:szCs w:val="32"/>
        </w:rPr>
      </w:pPr>
      <w:r>
        <w:rPr>
          <w:rFonts w:ascii="宋体" w:hAnsi="宋体" w:hint="eastAsia"/>
          <w:b/>
          <w:bCs/>
          <w:color w:val="000000"/>
          <w:sz w:val="32"/>
          <w:szCs w:val="32"/>
        </w:rPr>
        <w:lastRenderedPageBreak/>
        <w:t>八、商务条款响应及偏离表（分包</w:t>
      </w:r>
      <w:r>
        <w:rPr>
          <w:rFonts w:ascii="宋体" w:hAnsi="宋体" w:hint="eastAsia"/>
          <w:b/>
          <w:bCs/>
          <w:color w:val="000000"/>
          <w:sz w:val="32"/>
          <w:szCs w:val="32"/>
        </w:rPr>
        <w:t xml:space="preserve">  </w:t>
      </w:r>
      <w:r>
        <w:rPr>
          <w:rFonts w:ascii="宋体" w:hAnsi="宋体" w:hint="eastAsia"/>
          <w:b/>
          <w:bCs/>
          <w:color w:val="000000"/>
          <w:sz w:val="32"/>
          <w:szCs w:val="32"/>
        </w:rPr>
        <w:t>）</w:t>
      </w:r>
    </w:p>
    <w:p w:rsidR="005638B1" w:rsidRDefault="003C14B0">
      <w:pPr>
        <w:rPr>
          <w:rFonts w:ascii="宋体" w:hAnsi="宋体"/>
          <w:color w:val="000000"/>
          <w:sz w:val="28"/>
          <w:szCs w:val="28"/>
        </w:rPr>
      </w:pPr>
      <w:r>
        <w:rPr>
          <w:rFonts w:ascii="宋体" w:hAnsi="宋体" w:hint="eastAsia"/>
          <w:color w:val="000000"/>
          <w:sz w:val="28"/>
          <w:szCs w:val="28"/>
        </w:rPr>
        <w:t>参加谈判供应商全称（加盖公章）：</w:t>
      </w:r>
      <w:r>
        <w:rPr>
          <w:rFonts w:ascii="宋体" w:hAnsi="宋体" w:hint="eastAsia"/>
          <w:color w:val="000000"/>
          <w:sz w:val="28"/>
          <w:szCs w:val="28"/>
        </w:rPr>
        <w:t xml:space="preserve">        </w:t>
      </w:r>
      <w:r>
        <w:rPr>
          <w:rFonts w:ascii="宋体" w:hAnsi="宋体" w:hint="eastAsia"/>
          <w:color w:val="000000"/>
          <w:sz w:val="28"/>
          <w:szCs w:val="28"/>
        </w:rPr>
        <w:t>项目名称：</w:t>
      </w:r>
    </w:p>
    <w:tbl>
      <w:tblPr>
        <w:tblW w:w="9152"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4208"/>
        <w:gridCol w:w="1464"/>
        <w:gridCol w:w="1932"/>
      </w:tblGrid>
      <w:tr w:rsidR="005638B1">
        <w:trPr>
          <w:trHeight w:val="642"/>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项目</w:t>
            </w:r>
          </w:p>
        </w:tc>
        <w:tc>
          <w:tcPr>
            <w:tcW w:w="4208" w:type="dxa"/>
            <w:tcBorders>
              <w:top w:val="single" w:sz="4" w:space="0" w:color="auto"/>
              <w:left w:val="nil"/>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竞争性谈判文件要求</w:t>
            </w:r>
          </w:p>
        </w:tc>
        <w:tc>
          <w:tcPr>
            <w:tcW w:w="1464" w:type="dxa"/>
            <w:tcBorders>
              <w:top w:val="single" w:sz="4" w:space="0" w:color="auto"/>
              <w:left w:val="nil"/>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是否响应</w:t>
            </w:r>
          </w:p>
        </w:tc>
        <w:tc>
          <w:tcPr>
            <w:tcW w:w="1932" w:type="dxa"/>
            <w:tcBorders>
              <w:top w:val="single" w:sz="4" w:space="0" w:color="auto"/>
              <w:left w:val="nil"/>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谈判供应商的承诺或说明</w:t>
            </w:r>
          </w:p>
        </w:tc>
      </w:tr>
      <w:tr w:rsidR="005638B1">
        <w:trPr>
          <w:trHeight w:val="469"/>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质保期</w:t>
            </w:r>
          </w:p>
        </w:tc>
        <w:tc>
          <w:tcPr>
            <w:tcW w:w="4208"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r>
      <w:tr w:rsidR="005638B1">
        <w:trPr>
          <w:trHeight w:val="719"/>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售后技术服务要求</w:t>
            </w:r>
          </w:p>
        </w:tc>
        <w:tc>
          <w:tcPr>
            <w:tcW w:w="4208"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r>
      <w:tr w:rsidR="005638B1">
        <w:trPr>
          <w:trHeight w:val="938"/>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交货时间及地点</w:t>
            </w:r>
          </w:p>
        </w:tc>
        <w:tc>
          <w:tcPr>
            <w:tcW w:w="4208" w:type="dxa"/>
            <w:tcBorders>
              <w:top w:val="single" w:sz="4" w:space="0" w:color="auto"/>
              <w:left w:val="nil"/>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（合同签订后天内）交货；地点：</w:t>
            </w:r>
          </w:p>
        </w:tc>
        <w:tc>
          <w:tcPr>
            <w:tcW w:w="1464"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ind w:left="43"/>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ind w:left="43"/>
              <w:rPr>
                <w:rFonts w:ascii="宋体" w:hAnsi="宋体"/>
                <w:color w:val="000000"/>
                <w:sz w:val="28"/>
                <w:szCs w:val="28"/>
              </w:rPr>
            </w:pPr>
          </w:p>
        </w:tc>
      </w:tr>
      <w:tr w:rsidR="005638B1">
        <w:trPr>
          <w:trHeight w:val="820"/>
        </w:trPr>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付款条件</w:t>
            </w:r>
          </w:p>
        </w:tc>
        <w:tc>
          <w:tcPr>
            <w:tcW w:w="4208" w:type="dxa"/>
            <w:tcBorders>
              <w:top w:val="single" w:sz="4" w:space="0" w:color="auto"/>
              <w:left w:val="nil"/>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货到验收合格后七个工作日内支付合同总额</w:t>
            </w:r>
          </w:p>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的</w:t>
            </w:r>
            <w:r>
              <w:rPr>
                <w:rFonts w:ascii="宋体" w:hAnsi="宋体" w:hint="eastAsia"/>
                <w:color w:val="000000"/>
                <w:sz w:val="28"/>
                <w:szCs w:val="28"/>
              </w:rPr>
              <w:t>%</w:t>
            </w:r>
            <w:r>
              <w:rPr>
                <w:rFonts w:ascii="宋体" w:hAnsi="宋体" w:hint="eastAsia"/>
                <w:color w:val="000000"/>
                <w:sz w:val="28"/>
                <w:szCs w:val="28"/>
              </w:rPr>
              <w:t>，安装调试完毕正常运行一个月后支付总额的</w:t>
            </w:r>
            <w:r>
              <w:rPr>
                <w:rFonts w:ascii="宋体" w:hAnsi="宋体" w:hint="eastAsia"/>
                <w:color w:val="000000"/>
                <w:sz w:val="28"/>
                <w:szCs w:val="28"/>
              </w:rPr>
              <w:t>%</w:t>
            </w:r>
            <w:r>
              <w:rPr>
                <w:rFonts w:ascii="宋体" w:hAnsi="宋体" w:hint="eastAsia"/>
                <w:color w:val="000000"/>
                <w:sz w:val="28"/>
                <w:szCs w:val="28"/>
              </w:rPr>
              <w:t>（不计息）。</w:t>
            </w:r>
          </w:p>
        </w:tc>
        <w:tc>
          <w:tcPr>
            <w:tcW w:w="1464"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r>
      <w:tr w:rsidR="005638B1">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备品备件及耗材等要求</w:t>
            </w:r>
          </w:p>
        </w:tc>
        <w:tc>
          <w:tcPr>
            <w:tcW w:w="4208"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r>
      <w:tr w:rsidR="005638B1">
        <w:tc>
          <w:tcPr>
            <w:tcW w:w="1548" w:type="dxa"/>
            <w:tcBorders>
              <w:top w:val="single" w:sz="4" w:space="0" w:color="auto"/>
              <w:left w:val="single" w:sz="4" w:space="0" w:color="auto"/>
              <w:bottom w:val="single" w:sz="4" w:space="0" w:color="auto"/>
              <w:right w:val="single" w:sz="4" w:space="0" w:color="auto"/>
            </w:tcBorders>
          </w:tcPr>
          <w:p w:rsidR="005638B1" w:rsidRDefault="003C14B0" w:rsidP="00C920C8">
            <w:pPr>
              <w:snapToGrid w:val="0"/>
              <w:spacing w:beforeLines="50"/>
              <w:rPr>
                <w:rFonts w:ascii="宋体" w:hAnsi="宋体"/>
                <w:color w:val="000000"/>
                <w:sz w:val="28"/>
                <w:szCs w:val="28"/>
              </w:rPr>
            </w:pPr>
            <w:r>
              <w:rPr>
                <w:rFonts w:ascii="宋体" w:hAnsi="宋体" w:hint="eastAsia"/>
                <w:color w:val="000000"/>
                <w:sz w:val="28"/>
                <w:szCs w:val="28"/>
              </w:rPr>
              <w:t>其他</w:t>
            </w:r>
          </w:p>
        </w:tc>
        <w:tc>
          <w:tcPr>
            <w:tcW w:w="4208"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464"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c>
          <w:tcPr>
            <w:tcW w:w="1932" w:type="dxa"/>
            <w:tcBorders>
              <w:top w:val="single" w:sz="4" w:space="0" w:color="auto"/>
              <w:left w:val="nil"/>
              <w:bottom w:val="single" w:sz="4" w:space="0" w:color="auto"/>
              <w:right w:val="single" w:sz="4" w:space="0" w:color="auto"/>
            </w:tcBorders>
          </w:tcPr>
          <w:p w:rsidR="005638B1" w:rsidRDefault="005638B1" w:rsidP="00C920C8">
            <w:pPr>
              <w:snapToGrid w:val="0"/>
              <w:spacing w:beforeLines="50"/>
              <w:rPr>
                <w:rFonts w:ascii="宋体" w:hAnsi="宋体"/>
                <w:color w:val="000000"/>
                <w:sz w:val="28"/>
                <w:szCs w:val="28"/>
              </w:rPr>
            </w:pPr>
          </w:p>
        </w:tc>
      </w:tr>
    </w:tbl>
    <w:p w:rsidR="005638B1" w:rsidRDefault="003C14B0">
      <w:pPr>
        <w:rPr>
          <w:rFonts w:ascii="宋体" w:hAnsi="宋体"/>
          <w:color w:val="000000"/>
          <w:sz w:val="28"/>
          <w:szCs w:val="28"/>
        </w:rPr>
      </w:pPr>
      <w:r>
        <w:rPr>
          <w:rFonts w:ascii="宋体" w:hAnsi="宋体" w:hint="eastAsia"/>
          <w:color w:val="000000"/>
          <w:sz w:val="28"/>
          <w:szCs w:val="28"/>
        </w:rPr>
        <w:t>法定代表人或授权代表签字：</w:t>
      </w:r>
    </w:p>
    <w:p w:rsidR="005638B1" w:rsidRDefault="005638B1">
      <w:pPr>
        <w:spacing w:line="360" w:lineRule="auto"/>
        <w:jc w:val="center"/>
        <w:rPr>
          <w:rFonts w:ascii="宋体" w:hAnsi="宋体"/>
          <w:b/>
          <w:bCs/>
          <w:color w:val="000000"/>
          <w:sz w:val="32"/>
          <w:szCs w:val="32"/>
        </w:rPr>
      </w:pPr>
    </w:p>
    <w:p w:rsidR="005638B1" w:rsidRDefault="003C14B0">
      <w:pPr>
        <w:spacing w:line="360" w:lineRule="auto"/>
        <w:jc w:val="center"/>
        <w:rPr>
          <w:rFonts w:ascii="宋体" w:hAnsi="宋体"/>
          <w:b/>
          <w:bCs/>
          <w:color w:val="000000"/>
        </w:rPr>
      </w:pPr>
      <w:r>
        <w:rPr>
          <w:rFonts w:ascii="宋体" w:hAnsi="宋体" w:hint="eastAsia"/>
          <w:b/>
          <w:bCs/>
          <w:color w:val="000000"/>
          <w:sz w:val="32"/>
          <w:szCs w:val="32"/>
        </w:rPr>
        <w:br w:type="page"/>
      </w:r>
      <w:r>
        <w:rPr>
          <w:rFonts w:ascii="宋体" w:hAnsi="宋体" w:hint="eastAsia"/>
          <w:b/>
          <w:bCs/>
          <w:color w:val="000000"/>
          <w:sz w:val="32"/>
          <w:szCs w:val="32"/>
        </w:rPr>
        <w:lastRenderedPageBreak/>
        <w:t>九、技术方案、服务承诺、培训承诺</w:t>
      </w:r>
    </w:p>
    <w:p w:rsidR="005638B1" w:rsidRDefault="005638B1">
      <w:pPr>
        <w:pStyle w:val="a0"/>
        <w:rPr>
          <w:rFonts w:ascii="宋体" w:hAnsi="宋体"/>
          <w:color w:val="000000"/>
        </w:rPr>
      </w:pPr>
    </w:p>
    <w:p w:rsidR="005638B1" w:rsidRDefault="005638B1">
      <w:pPr>
        <w:pStyle w:val="ab"/>
        <w:spacing w:before="0" w:after="0" w:line="500" w:lineRule="exact"/>
        <w:ind w:firstLine="0"/>
        <w:rPr>
          <w:rFonts w:ascii="宋体" w:hAnsi="宋体"/>
          <w:color w:val="000000"/>
          <w:kern w:val="2"/>
        </w:rPr>
      </w:pPr>
    </w:p>
    <w:p w:rsidR="005638B1" w:rsidRDefault="005638B1">
      <w:pPr>
        <w:spacing w:line="480" w:lineRule="auto"/>
        <w:rPr>
          <w:rFonts w:ascii="宋体" w:hAnsi="宋体"/>
          <w:color w:val="000000"/>
          <w:sz w:val="30"/>
          <w:szCs w:val="30"/>
        </w:rPr>
      </w:pPr>
      <w:bookmarkStart w:id="148" w:name="_Hlt26782999"/>
      <w:bookmarkStart w:id="149" w:name="_Hlt26580838"/>
      <w:bookmarkStart w:id="150" w:name="_Hlt26671372"/>
      <w:bookmarkStart w:id="151" w:name="_Hlt26609391"/>
      <w:bookmarkStart w:id="152" w:name="_Hlt26671343"/>
      <w:bookmarkStart w:id="153" w:name="_Hlt24879081"/>
      <w:bookmarkStart w:id="154" w:name="_Hlt26955056"/>
      <w:bookmarkStart w:id="155" w:name="_Hlt26955064"/>
      <w:bookmarkEnd w:id="148"/>
      <w:bookmarkEnd w:id="149"/>
      <w:bookmarkEnd w:id="150"/>
      <w:bookmarkEnd w:id="151"/>
      <w:bookmarkEnd w:id="152"/>
      <w:bookmarkEnd w:id="153"/>
      <w:bookmarkEnd w:id="154"/>
      <w:bookmarkEnd w:id="155"/>
    </w:p>
    <w:p w:rsidR="005638B1" w:rsidRDefault="005638B1">
      <w:pPr>
        <w:pStyle w:val="a0"/>
        <w:ind w:firstLine="0"/>
        <w:rPr>
          <w:rFonts w:ascii="宋体" w:hAnsi="宋体"/>
          <w:color w:val="000000"/>
          <w:sz w:val="24"/>
          <w:szCs w:val="24"/>
        </w:rPr>
      </w:pPr>
      <w:bookmarkStart w:id="156" w:name="_Hlt26609389"/>
      <w:bookmarkStart w:id="157" w:name="_Hlt26671374"/>
      <w:bookmarkStart w:id="158" w:name="_Hlt26955066"/>
      <w:bookmarkStart w:id="159" w:name="_Toc462564146"/>
      <w:bookmarkEnd w:id="156"/>
      <w:bookmarkEnd w:id="157"/>
      <w:bookmarkEnd w:id="158"/>
      <w:bookmarkEnd w:id="159"/>
    </w:p>
    <w:p w:rsidR="005638B1" w:rsidRDefault="005638B1">
      <w:pPr>
        <w:pStyle w:val="a0"/>
        <w:ind w:firstLine="0"/>
        <w:rPr>
          <w:rFonts w:ascii="宋体" w:hAnsi="宋体"/>
          <w:color w:val="000000"/>
          <w:sz w:val="24"/>
          <w:szCs w:val="24"/>
        </w:rPr>
      </w:pPr>
    </w:p>
    <w:p w:rsidR="005638B1" w:rsidRDefault="005638B1">
      <w:pPr>
        <w:jc w:val="center"/>
        <w:rPr>
          <w:rFonts w:ascii="宋体" w:hAnsi="宋体"/>
          <w:color w:val="000000"/>
          <w:sz w:val="24"/>
          <w:szCs w:val="24"/>
        </w:rPr>
      </w:pPr>
      <w:bookmarkStart w:id="160" w:name="_格式2__法定代表人授权书"/>
      <w:bookmarkEnd w:id="160"/>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jc w:val="center"/>
        <w:rPr>
          <w:rFonts w:ascii="宋体" w:hAnsi="宋体"/>
          <w:color w:val="000000"/>
          <w:sz w:val="24"/>
          <w:szCs w:val="24"/>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ind w:firstLineChars="500" w:firstLine="1600"/>
        <w:rPr>
          <w:rFonts w:ascii="黑体" w:eastAsia="黑体" w:hAnsi="黑体"/>
          <w:color w:val="000000"/>
          <w:sz w:val="32"/>
          <w:szCs w:val="32"/>
        </w:rPr>
      </w:pPr>
    </w:p>
    <w:p w:rsidR="005638B1" w:rsidRDefault="005638B1">
      <w:pPr>
        <w:widowControl/>
        <w:spacing w:line="500" w:lineRule="exact"/>
        <w:rPr>
          <w:rFonts w:ascii="黑体" w:eastAsia="黑体" w:hAnsi="黑体"/>
          <w:color w:val="000000"/>
          <w:sz w:val="32"/>
          <w:szCs w:val="32"/>
        </w:rPr>
      </w:pPr>
    </w:p>
    <w:p w:rsidR="005638B1" w:rsidRDefault="005638B1">
      <w:pPr>
        <w:pStyle w:val="Default"/>
      </w:pPr>
    </w:p>
    <w:p w:rsidR="005638B1" w:rsidRDefault="003C14B0">
      <w:pPr>
        <w:widowControl/>
        <w:spacing w:line="500" w:lineRule="exact"/>
        <w:ind w:firstLineChars="500" w:firstLine="1600"/>
        <w:rPr>
          <w:rFonts w:ascii="方正仿宋_GBK" w:hAnsi="宋体" w:cs="宋体"/>
          <w:kern w:val="0"/>
          <w:sz w:val="32"/>
          <w:szCs w:val="32"/>
        </w:rPr>
      </w:pPr>
      <w:r>
        <w:rPr>
          <w:rFonts w:ascii="黑体" w:eastAsia="黑体" w:hAnsi="黑体" w:hint="eastAsia"/>
          <w:color w:val="000000"/>
          <w:sz w:val="32"/>
          <w:szCs w:val="32"/>
        </w:rPr>
        <w:lastRenderedPageBreak/>
        <w:t>十、盐城市政府采购事前信用承诺书</w:t>
      </w:r>
    </w:p>
    <w:p w:rsidR="005638B1" w:rsidRDefault="003C14B0">
      <w:pPr>
        <w:widowControl/>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为营造我市公开、公平、公正、诚实守信的政府采购交易环境，树立诚信守法的投标人形象，本人代表本单位作出以下承诺：</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5638B1" w:rsidRDefault="003C14B0">
      <w:pPr>
        <w:widowControl/>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（二）本单位无涉及政府采购活动的违法、违规不良记录，我公司及相关负责人无因存在重大隐患整改不力、发生有重大社会影响生产安全事故或其他严重违法违规行为而被列入失信联合惩戒的不</w:t>
      </w:r>
      <w:r>
        <w:rPr>
          <w:rFonts w:ascii="宋体" w:hAnsi="宋体" w:hint="eastAsia"/>
          <w:color w:val="000000"/>
          <w:sz w:val="28"/>
          <w:szCs w:val="28"/>
        </w:rPr>
        <w:t>良记录；</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（三）严格依照国家和省、市关于政府采购的法律、法规、规章、规范性文件，参加政府采购投标活动；积极履行社会责任，促进廉政建设；</w:t>
      </w:r>
      <w:r>
        <w:rPr>
          <w:rFonts w:ascii="宋体" w:hAnsi="宋体" w:hint="eastAsia"/>
          <w:color w:val="000000"/>
          <w:sz w:val="28"/>
          <w:szCs w:val="28"/>
        </w:rPr>
        <w:t xml:space="preserve"> </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（四）严格遵守即时信息公示规定，及时维护和更新维护和更新盐城市政府采购网中与本单位相关的信息；</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五）自我约束、自我管理，守合同、重信用，自觉维护政府采购交易的良好秩序，与参与本次政府采购活动的其他供应商不存在直接控股或管理关系，不参与围标串标、弄虚作假、骗取中标、干扰评标、违约毁约等行为；</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（六）自觉接受政府、行业组织、社会公众、新闻舆论的监督；</w:t>
      </w:r>
    </w:p>
    <w:p w:rsidR="005638B1" w:rsidRDefault="003C14B0">
      <w:pPr>
        <w:widowControl/>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rsidR="005638B1" w:rsidRDefault="003C14B0">
      <w:pPr>
        <w:widowControl/>
        <w:spacing w:line="440" w:lineRule="exact"/>
        <w:jc w:val="left"/>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（八）本人已认真阅读了上述承诺，并向本单位员工作了宣传教育。</w:t>
      </w:r>
    </w:p>
    <w:p w:rsidR="005638B1" w:rsidRDefault="005638B1">
      <w:pPr>
        <w:widowControl/>
        <w:spacing w:line="500" w:lineRule="exact"/>
        <w:jc w:val="left"/>
        <w:rPr>
          <w:rFonts w:ascii="宋体" w:hAnsi="宋体"/>
          <w:color w:val="000000"/>
          <w:sz w:val="28"/>
          <w:szCs w:val="28"/>
        </w:rPr>
      </w:pPr>
    </w:p>
    <w:p w:rsidR="005638B1" w:rsidRDefault="003C14B0">
      <w:pPr>
        <w:widowControl/>
        <w:spacing w:line="500" w:lineRule="exact"/>
        <w:jc w:val="cente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法定代表人签名：</w:t>
      </w:r>
    </w:p>
    <w:p w:rsidR="005638B1" w:rsidRDefault="003C14B0">
      <w:pPr>
        <w:widowControl/>
        <w:spacing w:line="500" w:lineRule="exact"/>
        <w:jc w:val="cente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单位名称（盖章）：</w:t>
      </w:r>
    </w:p>
    <w:p w:rsidR="005638B1" w:rsidRDefault="003C14B0">
      <w:pPr>
        <w:widowControl/>
        <w:spacing w:line="500" w:lineRule="exact"/>
        <w:jc w:val="center"/>
      </w:pP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sectPr w:rsidR="005638B1" w:rsidSect="005638B1">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4B0" w:rsidRDefault="003C14B0" w:rsidP="005638B1">
      <w:r>
        <w:separator/>
      </w:r>
    </w:p>
  </w:endnote>
  <w:endnote w:type="continuationSeparator" w:id="1">
    <w:p w:rsidR="003C14B0" w:rsidRDefault="003C14B0" w:rsidP="005638B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幼圆">
    <w:altName w:val="Times New Roman"/>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00000" w:csb1="00000000"/>
  </w:font>
  <w:font w:name="方正仿宋_GBK">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B1" w:rsidRDefault="005638B1">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5638B1" w:rsidRDefault="005638B1">
                <w:pPr>
                  <w:pStyle w:val="a6"/>
                </w:pPr>
                <w:r>
                  <w:rPr>
                    <w:rFonts w:hint="eastAsia"/>
                  </w:rPr>
                  <w:fldChar w:fldCharType="begin"/>
                </w:r>
                <w:r w:rsidR="003C14B0">
                  <w:rPr>
                    <w:rFonts w:hint="eastAsia"/>
                  </w:rPr>
                  <w:instrText xml:space="preserve"> PAGE  \* MERGEFORMAT </w:instrText>
                </w:r>
                <w:r>
                  <w:rPr>
                    <w:rFonts w:hint="eastAsia"/>
                  </w:rPr>
                  <w:fldChar w:fldCharType="separate"/>
                </w:r>
                <w:r w:rsidR="00C920C8">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4B0" w:rsidRDefault="003C14B0" w:rsidP="005638B1">
      <w:r>
        <w:separator/>
      </w:r>
    </w:p>
  </w:footnote>
  <w:footnote w:type="continuationSeparator" w:id="1">
    <w:p w:rsidR="003C14B0" w:rsidRDefault="003C14B0" w:rsidP="00563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8B1" w:rsidRDefault="003C14B0">
    <w:pPr>
      <w:pStyle w:val="a7"/>
      <w:tabs>
        <w:tab w:val="left" w:pos="3565"/>
      </w:tabs>
    </w:pPr>
    <w:r>
      <w:rPr>
        <w:rFonts w:hint="eastAsia"/>
        <w:color w:val="000000"/>
      </w:rPr>
      <w:t>盐城</w:t>
    </w:r>
    <w:r>
      <w:rPr>
        <w:rFonts w:hint="eastAsia"/>
        <w:color w:val="000000"/>
      </w:rPr>
      <w:t>幼儿师范高等专科学校</w:t>
    </w:r>
    <w:r>
      <w:rPr>
        <w:rFonts w:hint="eastAsia"/>
        <w:color w:val="000000"/>
      </w:rPr>
      <w:t>竞争性谈判文件（项目编号：</w:t>
    </w:r>
    <w:r>
      <w:rPr>
        <w:rFonts w:hint="eastAsia"/>
      </w:rPr>
      <w:t>YC</w:t>
    </w:r>
    <w:r>
      <w:rPr>
        <w:rFonts w:hint="eastAsia"/>
      </w:rPr>
      <w:t>YZ</w:t>
    </w:r>
    <w:r>
      <w:rPr>
        <w:rFonts w:hint="eastAsia"/>
      </w:rPr>
      <w:t>20</w:t>
    </w:r>
    <w:r>
      <w:rPr>
        <w:rFonts w:hint="eastAsia"/>
      </w:rPr>
      <w:t>20HW014</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6754"/>
    <w:multiLevelType w:val="multilevel"/>
    <w:tmpl w:val="09E66754"/>
    <w:lvl w:ilvl="0">
      <w:start w:val="6"/>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F473F37"/>
    <w:multiLevelType w:val="multilevel"/>
    <w:tmpl w:val="0F473F37"/>
    <w:lvl w:ilvl="0">
      <w:start w:val="2"/>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BA76EF0"/>
    <w:multiLevelType w:val="multilevel"/>
    <w:tmpl w:val="2BA76EF0"/>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8AD5CD8"/>
    <w:multiLevelType w:val="multilevel"/>
    <w:tmpl w:val="48AD5CD8"/>
    <w:lvl w:ilvl="0">
      <w:start w:val="1"/>
      <w:numFmt w:val="decimal"/>
      <w:lvlText w:val="%1、"/>
      <w:lvlJc w:val="left"/>
      <w:pPr>
        <w:tabs>
          <w:tab w:val="left" w:pos="480"/>
        </w:tabs>
        <w:ind w:left="480" w:hanging="48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544638E"/>
    <w:multiLevelType w:val="multilevel"/>
    <w:tmpl w:val="5544638E"/>
    <w:lvl w:ilvl="0">
      <w:start w:val="5"/>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2EC"/>
    <w:rsid w:val="00006650"/>
    <w:rsid w:val="00016296"/>
    <w:rsid w:val="000273A0"/>
    <w:rsid w:val="0003160B"/>
    <w:rsid w:val="00031E69"/>
    <w:rsid w:val="000322AA"/>
    <w:rsid w:val="0003312D"/>
    <w:rsid w:val="00035EDF"/>
    <w:rsid w:val="00037647"/>
    <w:rsid w:val="00043DAD"/>
    <w:rsid w:val="000531B2"/>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E1B03"/>
    <w:rsid w:val="000F10AD"/>
    <w:rsid w:val="000F3306"/>
    <w:rsid w:val="00101649"/>
    <w:rsid w:val="00104515"/>
    <w:rsid w:val="00107B7B"/>
    <w:rsid w:val="0011450F"/>
    <w:rsid w:val="00114D9B"/>
    <w:rsid w:val="001201BF"/>
    <w:rsid w:val="0012294A"/>
    <w:rsid w:val="00127073"/>
    <w:rsid w:val="00132284"/>
    <w:rsid w:val="0013325D"/>
    <w:rsid w:val="00135702"/>
    <w:rsid w:val="00141731"/>
    <w:rsid w:val="00144E45"/>
    <w:rsid w:val="001469EF"/>
    <w:rsid w:val="001613D6"/>
    <w:rsid w:val="00167310"/>
    <w:rsid w:val="00184755"/>
    <w:rsid w:val="0019388D"/>
    <w:rsid w:val="001976D9"/>
    <w:rsid w:val="001B2C36"/>
    <w:rsid w:val="001B49FC"/>
    <w:rsid w:val="001B74AA"/>
    <w:rsid w:val="001C120F"/>
    <w:rsid w:val="001C192A"/>
    <w:rsid w:val="001C35CC"/>
    <w:rsid w:val="001C68F6"/>
    <w:rsid w:val="001D0628"/>
    <w:rsid w:val="001D4426"/>
    <w:rsid w:val="001D4440"/>
    <w:rsid w:val="001E0803"/>
    <w:rsid w:val="001F0A1A"/>
    <w:rsid w:val="001F61F0"/>
    <w:rsid w:val="001F659C"/>
    <w:rsid w:val="001F774B"/>
    <w:rsid w:val="00200977"/>
    <w:rsid w:val="00201B03"/>
    <w:rsid w:val="00216757"/>
    <w:rsid w:val="00236059"/>
    <w:rsid w:val="00240158"/>
    <w:rsid w:val="002431B9"/>
    <w:rsid w:val="002434B7"/>
    <w:rsid w:val="0025112F"/>
    <w:rsid w:val="002521E9"/>
    <w:rsid w:val="002616DB"/>
    <w:rsid w:val="002671FF"/>
    <w:rsid w:val="00271AA1"/>
    <w:rsid w:val="002823C0"/>
    <w:rsid w:val="00282830"/>
    <w:rsid w:val="00286419"/>
    <w:rsid w:val="00296A7F"/>
    <w:rsid w:val="002B02B8"/>
    <w:rsid w:val="002B0A66"/>
    <w:rsid w:val="002B317C"/>
    <w:rsid w:val="002B3C95"/>
    <w:rsid w:val="002C041D"/>
    <w:rsid w:val="002C05DC"/>
    <w:rsid w:val="002C387C"/>
    <w:rsid w:val="002C4633"/>
    <w:rsid w:val="002C67AB"/>
    <w:rsid w:val="002D4177"/>
    <w:rsid w:val="002E3559"/>
    <w:rsid w:val="00302439"/>
    <w:rsid w:val="003208CE"/>
    <w:rsid w:val="0032436D"/>
    <w:rsid w:val="00325CC7"/>
    <w:rsid w:val="00327D73"/>
    <w:rsid w:val="00327E4A"/>
    <w:rsid w:val="00334339"/>
    <w:rsid w:val="003354EA"/>
    <w:rsid w:val="0033666D"/>
    <w:rsid w:val="00344918"/>
    <w:rsid w:val="00344B63"/>
    <w:rsid w:val="00350D98"/>
    <w:rsid w:val="00355B14"/>
    <w:rsid w:val="003561DB"/>
    <w:rsid w:val="00361411"/>
    <w:rsid w:val="00364078"/>
    <w:rsid w:val="0037186E"/>
    <w:rsid w:val="0037253C"/>
    <w:rsid w:val="00373021"/>
    <w:rsid w:val="0037546D"/>
    <w:rsid w:val="003849FC"/>
    <w:rsid w:val="0039098C"/>
    <w:rsid w:val="003A2AB5"/>
    <w:rsid w:val="003A44F6"/>
    <w:rsid w:val="003B1551"/>
    <w:rsid w:val="003B5210"/>
    <w:rsid w:val="003C0EE2"/>
    <w:rsid w:val="003C14B0"/>
    <w:rsid w:val="003D0918"/>
    <w:rsid w:val="003D4F67"/>
    <w:rsid w:val="003E5324"/>
    <w:rsid w:val="003F2CAA"/>
    <w:rsid w:val="003F32E4"/>
    <w:rsid w:val="003F766B"/>
    <w:rsid w:val="00407C0D"/>
    <w:rsid w:val="00421C13"/>
    <w:rsid w:val="00425C60"/>
    <w:rsid w:val="00442367"/>
    <w:rsid w:val="004556EB"/>
    <w:rsid w:val="00461C00"/>
    <w:rsid w:val="00462BC0"/>
    <w:rsid w:val="00483FCA"/>
    <w:rsid w:val="004B15C5"/>
    <w:rsid w:val="004D0430"/>
    <w:rsid w:val="004D0782"/>
    <w:rsid w:val="004D339A"/>
    <w:rsid w:val="004D3FA7"/>
    <w:rsid w:val="004D4097"/>
    <w:rsid w:val="004D62C4"/>
    <w:rsid w:val="004D6D76"/>
    <w:rsid w:val="004E0B41"/>
    <w:rsid w:val="004E61ED"/>
    <w:rsid w:val="004E6F5D"/>
    <w:rsid w:val="004F3E6E"/>
    <w:rsid w:val="00502A50"/>
    <w:rsid w:val="00517FD1"/>
    <w:rsid w:val="00520189"/>
    <w:rsid w:val="00532BC8"/>
    <w:rsid w:val="00534F35"/>
    <w:rsid w:val="00537CAA"/>
    <w:rsid w:val="00542E90"/>
    <w:rsid w:val="00544065"/>
    <w:rsid w:val="00551287"/>
    <w:rsid w:val="00552A82"/>
    <w:rsid w:val="00557EA3"/>
    <w:rsid w:val="005633B2"/>
    <w:rsid w:val="005638B1"/>
    <w:rsid w:val="0056737B"/>
    <w:rsid w:val="0057578B"/>
    <w:rsid w:val="00575A4F"/>
    <w:rsid w:val="005827EE"/>
    <w:rsid w:val="005A75DE"/>
    <w:rsid w:val="005B1AA6"/>
    <w:rsid w:val="005B79AF"/>
    <w:rsid w:val="005C2013"/>
    <w:rsid w:val="005C2746"/>
    <w:rsid w:val="005C3415"/>
    <w:rsid w:val="005C3885"/>
    <w:rsid w:val="005C6BFD"/>
    <w:rsid w:val="005D6173"/>
    <w:rsid w:val="005D66F4"/>
    <w:rsid w:val="005D72E6"/>
    <w:rsid w:val="005E2FC8"/>
    <w:rsid w:val="005F511E"/>
    <w:rsid w:val="00600BE9"/>
    <w:rsid w:val="00600C13"/>
    <w:rsid w:val="006102B1"/>
    <w:rsid w:val="00611C4C"/>
    <w:rsid w:val="006153A7"/>
    <w:rsid w:val="006223BA"/>
    <w:rsid w:val="00623E78"/>
    <w:rsid w:val="0063660E"/>
    <w:rsid w:val="00636BCE"/>
    <w:rsid w:val="00641C62"/>
    <w:rsid w:val="00645132"/>
    <w:rsid w:val="00645C0C"/>
    <w:rsid w:val="00657107"/>
    <w:rsid w:val="00660B16"/>
    <w:rsid w:val="00660BE5"/>
    <w:rsid w:val="006658A6"/>
    <w:rsid w:val="00676BAC"/>
    <w:rsid w:val="0067751B"/>
    <w:rsid w:val="00683AE2"/>
    <w:rsid w:val="0068750E"/>
    <w:rsid w:val="00691CCC"/>
    <w:rsid w:val="006921FE"/>
    <w:rsid w:val="00693A74"/>
    <w:rsid w:val="0069639A"/>
    <w:rsid w:val="00697292"/>
    <w:rsid w:val="006975D8"/>
    <w:rsid w:val="006A1D4C"/>
    <w:rsid w:val="006A3C32"/>
    <w:rsid w:val="006B0A09"/>
    <w:rsid w:val="006B1E16"/>
    <w:rsid w:val="006B2455"/>
    <w:rsid w:val="006B273E"/>
    <w:rsid w:val="006B3323"/>
    <w:rsid w:val="006B3A33"/>
    <w:rsid w:val="006B5BD6"/>
    <w:rsid w:val="006B5D76"/>
    <w:rsid w:val="006C4F76"/>
    <w:rsid w:val="006C6C0F"/>
    <w:rsid w:val="006D4A8D"/>
    <w:rsid w:val="006D550D"/>
    <w:rsid w:val="006E166C"/>
    <w:rsid w:val="006E2C87"/>
    <w:rsid w:val="006E6DB7"/>
    <w:rsid w:val="006E6FF6"/>
    <w:rsid w:val="006F0CFD"/>
    <w:rsid w:val="0070009D"/>
    <w:rsid w:val="0070022C"/>
    <w:rsid w:val="0070030F"/>
    <w:rsid w:val="007027B2"/>
    <w:rsid w:val="00711A4A"/>
    <w:rsid w:val="00714AE9"/>
    <w:rsid w:val="00714AF6"/>
    <w:rsid w:val="00717951"/>
    <w:rsid w:val="007217B9"/>
    <w:rsid w:val="00726534"/>
    <w:rsid w:val="00727DE5"/>
    <w:rsid w:val="0073233B"/>
    <w:rsid w:val="00733358"/>
    <w:rsid w:val="00740DE0"/>
    <w:rsid w:val="0075345B"/>
    <w:rsid w:val="007560B7"/>
    <w:rsid w:val="00764761"/>
    <w:rsid w:val="00770E3A"/>
    <w:rsid w:val="007718A0"/>
    <w:rsid w:val="00781C51"/>
    <w:rsid w:val="00792DC7"/>
    <w:rsid w:val="00795931"/>
    <w:rsid w:val="00795EC8"/>
    <w:rsid w:val="00797E54"/>
    <w:rsid w:val="007A0BD2"/>
    <w:rsid w:val="007B4C30"/>
    <w:rsid w:val="007B7666"/>
    <w:rsid w:val="007C12EC"/>
    <w:rsid w:val="007D456A"/>
    <w:rsid w:val="007D4883"/>
    <w:rsid w:val="007D769E"/>
    <w:rsid w:val="007D7C85"/>
    <w:rsid w:val="007F3A63"/>
    <w:rsid w:val="00800485"/>
    <w:rsid w:val="00805B0B"/>
    <w:rsid w:val="00807336"/>
    <w:rsid w:val="008151D7"/>
    <w:rsid w:val="00816459"/>
    <w:rsid w:val="00820762"/>
    <w:rsid w:val="008273E6"/>
    <w:rsid w:val="0083702D"/>
    <w:rsid w:val="00842EA3"/>
    <w:rsid w:val="00846298"/>
    <w:rsid w:val="00850D7B"/>
    <w:rsid w:val="00856B74"/>
    <w:rsid w:val="00856F87"/>
    <w:rsid w:val="008769C2"/>
    <w:rsid w:val="00880FF7"/>
    <w:rsid w:val="00882C64"/>
    <w:rsid w:val="008843DD"/>
    <w:rsid w:val="00884F15"/>
    <w:rsid w:val="008852AB"/>
    <w:rsid w:val="00885F70"/>
    <w:rsid w:val="0089768B"/>
    <w:rsid w:val="00897896"/>
    <w:rsid w:val="008A129B"/>
    <w:rsid w:val="008A5DC7"/>
    <w:rsid w:val="008A6A74"/>
    <w:rsid w:val="008B3092"/>
    <w:rsid w:val="008B3973"/>
    <w:rsid w:val="008C2B8C"/>
    <w:rsid w:val="008C61E7"/>
    <w:rsid w:val="008C75E8"/>
    <w:rsid w:val="008D5D1D"/>
    <w:rsid w:val="008D7587"/>
    <w:rsid w:val="008E20BD"/>
    <w:rsid w:val="008E2DAC"/>
    <w:rsid w:val="008F557D"/>
    <w:rsid w:val="0092227F"/>
    <w:rsid w:val="00923926"/>
    <w:rsid w:val="00925D65"/>
    <w:rsid w:val="0092776A"/>
    <w:rsid w:val="00932958"/>
    <w:rsid w:val="00934D18"/>
    <w:rsid w:val="00941C4A"/>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43EA"/>
    <w:rsid w:val="00A85820"/>
    <w:rsid w:val="00A86AD0"/>
    <w:rsid w:val="00A96B6B"/>
    <w:rsid w:val="00AA0FFC"/>
    <w:rsid w:val="00AA3DB6"/>
    <w:rsid w:val="00AA4B7B"/>
    <w:rsid w:val="00AB36DD"/>
    <w:rsid w:val="00AB4B9E"/>
    <w:rsid w:val="00AB66AA"/>
    <w:rsid w:val="00AB6E23"/>
    <w:rsid w:val="00AC6665"/>
    <w:rsid w:val="00AC7B5B"/>
    <w:rsid w:val="00AD0812"/>
    <w:rsid w:val="00AD0953"/>
    <w:rsid w:val="00AD4C54"/>
    <w:rsid w:val="00AF127F"/>
    <w:rsid w:val="00B12AD5"/>
    <w:rsid w:val="00B2195A"/>
    <w:rsid w:val="00B23C67"/>
    <w:rsid w:val="00B338DA"/>
    <w:rsid w:val="00B5719D"/>
    <w:rsid w:val="00B6257B"/>
    <w:rsid w:val="00B67B16"/>
    <w:rsid w:val="00B7518D"/>
    <w:rsid w:val="00B77FEE"/>
    <w:rsid w:val="00B83511"/>
    <w:rsid w:val="00B85FC6"/>
    <w:rsid w:val="00B90248"/>
    <w:rsid w:val="00B954FC"/>
    <w:rsid w:val="00BA2F79"/>
    <w:rsid w:val="00BB01AD"/>
    <w:rsid w:val="00BB2968"/>
    <w:rsid w:val="00BB6819"/>
    <w:rsid w:val="00BD6181"/>
    <w:rsid w:val="00BD70EA"/>
    <w:rsid w:val="00BE36B4"/>
    <w:rsid w:val="00BE6E68"/>
    <w:rsid w:val="00BF0FC2"/>
    <w:rsid w:val="00BF224B"/>
    <w:rsid w:val="00BF5C0E"/>
    <w:rsid w:val="00C00649"/>
    <w:rsid w:val="00C00EDC"/>
    <w:rsid w:val="00C022A8"/>
    <w:rsid w:val="00C03F93"/>
    <w:rsid w:val="00C078E5"/>
    <w:rsid w:val="00C07913"/>
    <w:rsid w:val="00C15F9D"/>
    <w:rsid w:val="00C361D2"/>
    <w:rsid w:val="00C473BA"/>
    <w:rsid w:val="00C52D1D"/>
    <w:rsid w:val="00C531E1"/>
    <w:rsid w:val="00C54E68"/>
    <w:rsid w:val="00C559A7"/>
    <w:rsid w:val="00C62BC7"/>
    <w:rsid w:val="00C650E7"/>
    <w:rsid w:val="00C71529"/>
    <w:rsid w:val="00C80AE6"/>
    <w:rsid w:val="00C920C8"/>
    <w:rsid w:val="00C943DD"/>
    <w:rsid w:val="00C96E48"/>
    <w:rsid w:val="00CA5F86"/>
    <w:rsid w:val="00CA70B3"/>
    <w:rsid w:val="00CB54FE"/>
    <w:rsid w:val="00CD0B3C"/>
    <w:rsid w:val="00CD46F1"/>
    <w:rsid w:val="00CD6AAE"/>
    <w:rsid w:val="00CE4B00"/>
    <w:rsid w:val="00CE727D"/>
    <w:rsid w:val="00CF121B"/>
    <w:rsid w:val="00D005A6"/>
    <w:rsid w:val="00D02C70"/>
    <w:rsid w:val="00D04D0E"/>
    <w:rsid w:val="00D144F9"/>
    <w:rsid w:val="00D162F2"/>
    <w:rsid w:val="00D206C1"/>
    <w:rsid w:val="00D233E6"/>
    <w:rsid w:val="00D24777"/>
    <w:rsid w:val="00D27D1F"/>
    <w:rsid w:val="00D31BCB"/>
    <w:rsid w:val="00D45D36"/>
    <w:rsid w:val="00D51F60"/>
    <w:rsid w:val="00D520F8"/>
    <w:rsid w:val="00D52FDF"/>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C2B09"/>
    <w:rsid w:val="00DD495D"/>
    <w:rsid w:val="00DD65AF"/>
    <w:rsid w:val="00DE29B5"/>
    <w:rsid w:val="00DF1972"/>
    <w:rsid w:val="00DF5300"/>
    <w:rsid w:val="00DF7F04"/>
    <w:rsid w:val="00E02D0C"/>
    <w:rsid w:val="00E05942"/>
    <w:rsid w:val="00E11C98"/>
    <w:rsid w:val="00E16E6A"/>
    <w:rsid w:val="00E2139C"/>
    <w:rsid w:val="00E22014"/>
    <w:rsid w:val="00E3266D"/>
    <w:rsid w:val="00E5788E"/>
    <w:rsid w:val="00E71669"/>
    <w:rsid w:val="00E728E9"/>
    <w:rsid w:val="00E758B1"/>
    <w:rsid w:val="00E7657D"/>
    <w:rsid w:val="00E811AC"/>
    <w:rsid w:val="00E81752"/>
    <w:rsid w:val="00E85692"/>
    <w:rsid w:val="00E93118"/>
    <w:rsid w:val="00EA100D"/>
    <w:rsid w:val="00EA2C2C"/>
    <w:rsid w:val="00EB1684"/>
    <w:rsid w:val="00EB51EF"/>
    <w:rsid w:val="00EB5635"/>
    <w:rsid w:val="00EC2C2D"/>
    <w:rsid w:val="00EC538B"/>
    <w:rsid w:val="00EC6386"/>
    <w:rsid w:val="00EC7FDB"/>
    <w:rsid w:val="00ED453D"/>
    <w:rsid w:val="00EE2257"/>
    <w:rsid w:val="00EE5770"/>
    <w:rsid w:val="00EE65CE"/>
    <w:rsid w:val="00EF4E40"/>
    <w:rsid w:val="00EF5A47"/>
    <w:rsid w:val="00EF695E"/>
    <w:rsid w:val="00F013E8"/>
    <w:rsid w:val="00F04A34"/>
    <w:rsid w:val="00F26697"/>
    <w:rsid w:val="00F36EA7"/>
    <w:rsid w:val="00F41FE4"/>
    <w:rsid w:val="00F4309C"/>
    <w:rsid w:val="00F713CC"/>
    <w:rsid w:val="00F866D3"/>
    <w:rsid w:val="00F86B6E"/>
    <w:rsid w:val="00F96BF7"/>
    <w:rsid w:val="00FA1A94"/>
    <w:rsid w:val="00FB12A3"/>
    <w:rsid w:val="00FB345A"/>
    <w:rsid w:val="00FB5F27"/>
    <w:rsid w:val="00FC0DE7"/>
    <w:rsid w:val="00FC3358"/>
    <w:rsid w:val="00FC5062"/>
    <w:rsid w:val="00FC5B76"/>
    <w:rsid w:val="00FD0B32"/>
    <w:rsid w:val="00FD1CB2"/>
    <w:rsid w:val="00FF7032"/>
    <w:rsid w:val="22EE3D7C"/>
    <w:rsid w:val="51506B69"/>
    <w:rsid w:val="51B40E25"/>
    <w:rsid w:val="53962DAA"/>
    <w:rsid w:val="597266B0"/>
    <w:rsid w:val="729D1624"/>
    <w:rsid w:val="774B68D0"/>
    <w:rsid w:val="7A3F0E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5638B1"/>
    <w:pPr>
      <w:widowControl w:val="0"/>
      <w:jc w:val="both"/>
    </w:pPr>
    <w:rPr>
      <w:rFonts w:ascii="Calibri" w:hAnsi="Calibri"/>
      <w:kern w:val="2"/>
      <w:sz w:val="21"/>
      <w:szCs w:val="21"/>
    </w:rPr>
  </w:style>
  <w:style w:type="paragraph" w:styleId="1">
    <w:name w:val="heading 1"/>
    <w:basedOn w:val="a"/>
    <w:next w:val="a"/>
    <w:link w:val="1Char"/>
    <w:uiPriority w:val="99"/>
    <w:qFormat/>
    <w:rsid w:val="005638B1"/>
    <w:pPr>
      <w:keepNext/>
      <w:outlineLvl w:val="0"/>
    </w:pPr>
    <w:rPr>
      <w:rFonts w:ascii="楷体_GB2312"/>
      <w:sz w:val="28"/>
      <w:szCs w:val="28"/>
    </w:rPr>
  </w:style>
  <w:style w:type="paragraph" w:styleId="2">
    <w:name w:val="heading 2"/>
    <w:basedOn w:val="a"/>
    <w:next w:val="a0"/>
    <w:link w:val="2Char"/>
    <w:uiPriority w:val="99"/>
    <w:qFormat/>
    <w:rsid w:val="005638B1"/>
    <w:pPr>
      <w:keepNext/>
      <w:keepLines/>
      <w:spacing w:before="260" w:after="260" w:line="415" w:lineRule="auto"/>
      <w:jc w:val="center"/>
      <w:outlineLvl w:val="1"/>
    </w:pPr>
    <w:rPr>
      <w:rFonts w:ascii="Arial" w:eastAsia="幼圆" w:hAnsi="Arial"/>
      <w:b/>
      <w:bCs/>
      <w:sz w:val="44"/>
      <w:szCs w:val="44"/>
    </w:rPr>
  </w:style>
  <w:style w:type="paragraph" w:styleId="3">
    <w:name w:val="heading 3"/>
    <w:basedOn w:val="a"/>
    <w:next w:val="a"/>
    <w:link w:val="3Char"/>
    <w:uiPriority w:val="99"/>
    <w:qFormat/>
    <w:rsid w:val="005638B1"/>
    <w:pPr>
      <w:keepNext/>
      <w:keepLines/>
      <w:spacing w:before="260" w:after="260" w:line="415" w:lineRule="auto"/>
      <w:outlineLvl w:val="2"/>
    </w:pPr>
    <w:rPr>
      <w:b/>
      <w:bCs/>
      <w:sz w:val="32"/>
      <w:szCs w:val="32"/>
    </w:rPr>
  </w:style>
  <w:style w:type="paragraph" w:styleId="5">
    <w:name w:val="heading 5"/>
    <w:basedOn w:val="a"/>
    <w:next w:val="a"/>
    <w:uiPriority w:val="9"/>
    <w:semiHidden/>
    <w:unhideWhenUsed/>
    <w:qFormat/>
    <w:rsid w:val="005638B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
    <w:qFormat/>
    <w:rsid w:val="005638B1"/>
    <w:pPr>
      <w:autoSpaceDE w:val="0"/>
      <w:autoSpaceDN w:val="0"/>
      <w:adjustRightInd w:val="0"/>
      <w:jc w:val="left"/>
    </w:pPr>
    <w:rPr>
      <w:rFonts w:ascii="宋体" w:cs="宋体"/>
      <w:color w:val="000000"/>
      <w:kern w:val="0"/>
      <w:sz w:val="24"/>
      <w:szCs w:val="24"/>
    </w:rPr>
  </w:style>
  <w:style w:type="paragraph" w:styleId="a0">
    <w:name w:val="Normal Indent"/>
    <w:basedOn w:val="a"/>
    <w:uiPriority w:val="99"/>
    <w:unhideWhenUsed/>
    <w:qFormat/>
    <w:rsid w:val="005638B1"/>
    <w:pPr>
      <w:ind w:firstLine="420"/>
    </w:pPr>
  </w:style>
  <w:style w:type="paragraph" w:styleId="a4">
    <w:name w:val="Plain Text"/>
    <w:basedOn w:val="a"/>
    <w:link w:val="Char"/>
    <w:uiPriority w:val="99"/>
    <w:unhideWhenUsed/>
    <w:qFormat/>
    <w:rsid w:val="005638B1"/>
    <w:rPr>
      <w:rFonts w:ascii="宋体" w:hAnsi="Courier New"/>
    </w:rPr>
  </w:style>
  <w:style w:type="paragraph" w:styleId="a5">
    <w:name w:val="Date"/>
    <w:basedOn w:val="a"/>
    <w:next w:val="a"/>
    <w:link w:val="Char0"/>
    <w:uiPriority w:val="99"/>
    <w:unhideWhenUsed/>
    <w:qFormat/>
    <w:rsid w:val="005638B1"/>
    <w:rPr>
      <w:sz w:val="24"/>
      <w:szCs w:val="24"/>
    </w:rPr>
  </w:style>
  <w:style w:type="paragraph" w:styleId="a6">
    <w:name w:val="footer"/>
    <w:basedOn w:val="a"/>
    <w:link w:val="Char1"/>
    <w:uiPriority w:val="99"/>
    <w:unhideWhenUsed/>
    <w:qFormat/>
    <w:rsid w:val="005638B1"/>
    <w:pPr>
      <w:snapToGrid w:val="0"/>
      <w:jc w:val="left"/>
    </w:pPr>
    <w:rPr>
      <w:sz w:val="18"/>
      <w:szCs w:val="18"/>
    </w:rPr>
  </w:style>
  <w:style w:type="paragraph" w:styleId="a7">
    <w:name w:val="header"/>
    <w:basedOn w:val="a"/>
    <w:link w:val="Char2"/>
    <w:uiPriority w:val="99"/>
    <w:unhideWhenUsed/>
    <w:qFormat/>
    <w:rsid w:val="005638B1"/>
    <w:pPr>
      <w:pBdr>
        <w:bottom w:val="single" w:sz="6" w:space="1" w:color="auto"/>
      </w:pBdr>
      <w:snapToGrid w:val="0"/>
      <w:jc w:val="center"/>
    </w:pPr>
    <w:rPr>
      <w:sz w:val="18"/>
      <w:szCs w:val="18"/>
    </w:rPr>
  </w:style>
  <w:style w:type="paragraph" w:styleId="10">
    <w:name w:val="toc 1"/>
    <w:basedOn w:val="a"/>
    <w:next w:val="a"/>
    <w:uiPriority w:val="99"/>
    <w:semiHidden/>
    <w:unhideWhenUsed/>
    <w:qFormat/>
    <w:rsid w:val="005638B1"/>
    <w:pPr>
      <w:spacing w:before="120" w:after="120" w:line="300" w:lineRule="exact"/>
      <w:jc w:val="left"/>
    </w:pPr>
    <w:rPr>
      <w:rFonts w:ascii="黑体" w:eastAsia="黑体"/>
      <w:b/>
      <w:bCs/>
      <w:caps/>
      <w:sz w:val="18"/>
      <w:szCs w:val="18"/>
    </w:rPr>
  </w:style>
  <w:style w:type="paragraph" w:styleId="a8">
    <w:name w:val="Normal (Web)"/>
    <w:basedOn w:val="a"/>
    <w:uiPriority w:val="99"/>
    <w:unhideWhenUsed/>
    <w:qFormat/>
    <w:rsid w:val="005638B1"/>
    <w:pPr>
      <w:widowControl/>
      <w:spacing w:before="100" w:beforeAutospacing="1" w:after="100" w:afterAutospacing="1"/>
      <w:jc w:val="left"/>
    </w:pPr>
    <w:rPr>
      <w:rFonts w:ascii="宋体" w:hAnsi="宋体" w:cs="宋体"/>
      <w:kern w:val="0"/>
      <w:sz w:val="24"/>
      <w:szCs w:val="24"/>
    </w:rPr>
  </w:style>
  <w:style w:type="character" w:styleId="a9">
    <w:name w:val="FollowedHyperlink"/>
    <w:basedOn w:val="a1"/>
    <w:uiPriority w:val="99"/>
    <w:unhideWhenUsed/>
    <w:qFormat/>
    <w:rsid w:val="005638B1"/>
    <w:rPr>
      <w:color w:val="800080"/>
      <w:u w:val="single"/>
    </w:rPr>
  </w:style>
  <w:style w:type="character" w:styleId="aa">
    <w:name w:val="Hyperlink"/>
    <w:basedOn w:val="a1"/>
    <w:uiPriority w:val="99"/>
    <w:unhideWhenUsed/>
    <w:qFormat/>
    <w:rsid w:val="005638B1"/>
    <w:rPr>
      <w:color w:val="0000FF"/>
      <w:u w:val="single"/>
    </w:rPr>
  </w:style>
  <w:style w:type="character" w:customStyle="1" w:styleId="1Char">
    <w:name w:val="标题 1 Char"/>
    <w:basedOn w:val="a1"/>
    <w:link w:val="1"/>
    <w:uiPriority w:val="99"/>
    <w:qFormat/>
    <w:rsid w:val="005638B1"/>
    <w:rPr>
      <w:rFonts w:ascii="楷体_GB2312" w:eastAsia="宋体" w:hAnsi="Calibri" w:cs="Times New Roman"/>
      <w:sz w:val="28"/>
      <w:szCs w:val="28"/>
    </w:rPr>
  </w:style>
  <w:style w:type="character" w:customStyle="1" w:styleId="2Char">
    <w:name w:val="标题 2 Char"/>
    <w:basedOn w:val="a1"/>
    <w:link w:val="2"/>
    <w:uiPriority w:val="99"/>
    <w:qFormat/>
    <w:rsid w:val="005638B1"/>
    <w:rPr>
      <w:rFonts w:ascii="Arial" w:eastAsia="幼圆" w:hAnsi="Arial" w:cs="Times New Roman"/>
      <w:b/>
      <w:bCs/>
      <w:sz w:val="44"/>
      <w:szCs w:val="44"/>
    </w:rPr>
  </w:style>
  <w:style w:type="character" w:customStyle="1" w:styleId="3Char">
    <w:name w:val="标题 3 Char"/>
    <w:basedOn w:val="a1"/>
    <w:link w:val="3"/>
    <w:uiPriority w:val="99"/>
    <w:qFormat/>
    <w:rsid w:val="005638B1"/>
    <w:rPr>
      <w:rFonts w:ascii="Calibri" w:eastAsia="宋体" w:hAnsi="Calibri" w:cs="Times New Roman"/>
      <w:b/>
      <w:bCs/>
      <w:sz w:val="32"/>
      <w:szCs w:val="32"/>
    </w:rPr>
  </w:style>
  <w:style w:type="paragraph" w:customStyle="1" w:styleId="11">
    <w:name w:val="列出段落1"/>
    <w:basedOn w:val="a"/>
    <w:qFormat/>
    <w:rsid w:val="005638B1"/>
    <w:pPr>
      <w:ind w:firstLineChars="200" w:firstLine="420"/>
    </w:pPr>
  </w:style>
  <w:style w:type="paragraph" w:customStyle="1" w:styleId="ab">
    <w:name w:val="普通正文"/>
    <w:basedOn w:val="a"/>
    <w:qFormat/>
    <w:rsid w:val="005638B1"/>
    <w:pPr>
      <w:adjustRightInd w:val="0"/>
      <w:spacing w:before="120" w:after="120" w:line="360" w:lineRule="auto"/>
      <w:ind w:firstLine="480"/>
      <w:jc w:val="left"/>
      <w:textAlignment w:val="baseline"/>
    </w:pPr>
    <w:rPr>
      <w:rFonts w:ascii="Arial" w:hAnsi="Arial"/>
      <w:kern w:val="0"/>
      <w:sz w:val="24"/>
      <w:szCs w:val="24"/>
    </w:rPr>
  </w:style>
  <w:style w:type="character" w:customStyle="1" w:styleId="Char">
    <w:name w:val="纯文本 Char"/>
    <w:basedOn w:val="a1"/>
    <w:link w:val="a4"/>
    <w:uiPriority w:val="99"/>
    <w:qFormat/>
    <w:rsid w:val="005638B1"/>
    <w:rPr>
      <w:rFonts w:ascii="宋体" w:eastAsia="宋体" w:hAnsi="Courier New" w:cs="Times New Roman"/>
      <w:szCs w:val="21"/>
    </w:rPr>
  </w:style>
  <w:style w:type="character" w:customStyle="1" w:styleId="Char0">
    <w:name w:val="日期 Char"/>
    <w:basedOn w:val="a1"/>
    <w:link w:val="a5"/>
    <w:uiPriority w:val="99"/>
    <w:qFormat/>
    <w:rsid w:val="005638B1"/>
    <w:rPr>
      <w:rFonts w:ascii="Calibri" w:eastAsia="宋体" w:hAnsi="Calibri" w:cs="Times New Roman"/>
      <w:sz w:val="24"/>
      <w:szCs w:val="24"/>
    </w:rPr>
  </w:style>
  <w:style w:type="character" w:customStyle="1" w:styleId="Char2">
    <w:name w:val="页眉 Char"/>
    <w:basedOn w:val="a1"/>
    <w:link w:val="a7"/>
    <w:uiPriority w:val="99"/>
    <w:qFormat/>
    <w:rsid w:val="005638B1"/>
    <w:rPr>
      <w:rFonts w:ascii="Calibri" w:eastAsia="宋体" w:hAnsi="Calibri" w:cs="Times New Roman"/>
      <w:sz w:val="18"/>
      <w:szCs w:val="18"/>
    </w:rPr>
  </w:style>
  <w:style w:type="paragraph" w:customStyle="1" w:styleId="12">
    <w:name w:val="列出段落1"/>
    <w:basedOn w:val="a"/>
    <w:qFormat/>
    <w:rsid w:val="005638B1"/>
    <w:pPr>
      <w:ind w:firstLineChars="200" w:firstLine="420"/>
    </w:pPr>
    <w:rPr>
      <w:rFonts w:ascii="宋体" w:hAnsi="宋体"/>
      <w:sz w:val="24"/>
      <w:szCs w:val="24"/>
    </w:rPr>
  </w:style>
  <w:style w:type="paragraph" w:customStyle="1" w:styleId="Char3">
    <w:name w:val="Char"/>
    <w:basedOn w:val="a"/>
    <w:qFormat/>
    <w:rsid w:val="005638B1"/>
    <w:rPr>
      <w:sz w:val="24"/>
      <w:szCs w:val="24"/>
    </w:rPr>
  </w:style>
  <w:style w:type="paragraph" w:customStyle="1" w:styleId="13">
    <w:name w:val="无间隔1"/>
    <w:basedOn w:val="a"/>
    <w:qFormat/>
    <w:rsid w:val="005638B1"/>
  </w:style>
  <w:style w:type="character" w:customStyle="1" w:styleId="Char1">
    <w:name w:val="页脚 Char"/>
    <w:basedOn w:val="a1"/>
    <w:link w:val="a6"/>
    <w:uiPriority w:val="99"/>
    <w:qFormat/>
    <w:rsid w:val="005638B1"/>
    <w:rPr>
      <w:rFonts w:ascii="Calibri" w:eastAsia="宋体" w:hAnsi="Calibri" w:cs="Times New Roman"/>
      <w:sz w:val="18"/>
      <w:szCs w:val="18"/>
    </w:rPr>
  </w:style>
  <w:style w:type="character" w:customStyle="1" w:styleId="100">
    <w:name w:val="10"/>
    <w:basedOn w:val="a1"/>
    <w:qFormat/>
    <w:rsid w:val="005638B1"/>
    <w:rPr>
      <w:rFonts w:ascii="Times New Roman" w:hAnsi="Times New Roman" w:cs="Times New Roman" w:hint="default"/>
    </w:rPr>
  </w:style>
  <w:style w:type="character" w:customStyle="1" w:styleId="15">
    <w:name w:val="15"/>
    <w:basedOn w:val="a1"/>
    <w:qFormat/>
    <w:rsid w:val="005638B1"/>
    <w:rPr>
      <w:rFonts w:ascii="Times New Roman" w:hAnsi="Times New Roman" w:cs="Times New Roman" w:hint="default"/>
    </w:rPr>
  </w:style>
  <w:style w:type="character" w:customStyle="1" w:styleId="16">
    <w:name w:val="16"/>
    <w:basedOn w:val="a1"/>
    <w:qFormat/>
    <w:rsid w:val="005638B1"/>
    <w:rPr>
      <w:rFonts w:ascii="Times New Roman" w:hAnsi="Times New Roman" w:cs="Times New Roman" w:hint="default"/>
    </w:rPr>
  </w:style>
  <w:style w:type="paragraph" w:customStyle="1" w:styleId="TableParagraph">
    <w:name w:val="Table Paragraph"/>
    <w:basedOn w:val="a"/>
    <w:qFormat/>
    <w:rsid w:val="005638B1"/>
    <w:pPr>
      <w:jc w:val="left"/>
    </w:pPr>
    <w:rPr>
      <w:rFonts w:cs="Calibri"/>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ibi8.com/xinde/anquanxin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baogao/yanshoubaogao/" TargetMode="Externa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3923</Words>
  <Characters>22366</Characters>
  <Application>Microsoft Office Word</Application>
  <DocSecurity>0</DocSecurity>
  <Lines>186</Lines>
  <Paragraphs>52</Paragraphs>
  <ScaleCrop>false</ScaleCrop>
  <Company/>
  <LinksUpToDate>false</LinksUpToDate>
  <CharactersWithSpaces>26237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盐城市发展和改革委员会(填报)</dc:creator>
  <cp:lastModifiedBy>蒋大坚</cp:lastModifiedBy>
  <cp:revision>2</cp:revision>
  <dcterms:created xsi:type="dcterms:W3CDTF">2020-11-17T12:02:00Z</dcterms:created>
  <dcterms:modified xsi:type="dcterms:W3CDTF">2020-11-18T03:27:00Z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