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30099" w:rsidRDefault="00030099">
      <w:pPr>
        <w:jc w:val="center"/>
        <w:rPr>
          <w:sz w:val="36"/>
        </w:rPr>
      </w:pPr>
    </w:p>
    <w:p w:rsidR="00030099" w:rsidRDefault="00030099">
      <w:pPr>
        <w:jc w:val="center"/>
        <w:rPr>
          <w:sz w:val="36"/>
        </w:rPr>
      </w:pPr>
    </w:p>
    <w:p w:rsidR="00030099" w:rsidRDefault="00030099">
      <w:pPr>
        <w:jc w:val="center"/>
        <w:rPr>
          <w:sz w:val="36"/>
        </w:rPr>
      </w:pPr>
    </w:p>
    <w:p w:rsidR="00030099" w:rsidRDefault="00030099">
      <w:pPr>
        <w:jc w:val="center"/>
        <w:rPr>
          <w:b/>
          <w:sz w:val="84"/>
        </w:rPr>
      </w:pPr>
    </w:p>
    <w:p w:rsidR="00030099" w:rsidRDefault="007073CF">
      <w:pPr>
        <w:jc w:val="center"/>
        <w:rPr>
          <w:b/>
          <w:sz w:val="84"/>
        </w:rPr>
      </w:pPr>
      <w:r>
        <w:rPr>
          <w:rFonts w:hint="eastAsia"/>
          <w:b/>
          <w:sz w:val="84"/>
        </w:rPr>
        <w:t>招</w:t>
      </w:r>
      <w:r>
        <w:rPr>
          <w:rFonts w:hint="eastAsia"/>
          <w:b/>
          <w:sz w:val="84"/>
        </w:rPr>
        <w:t xml:space="preserve"> </w:t>
      </w:r>
      <w:r>
        <w:rPr>
          <w:rFonts w:hint="eastAsia"/>
          <w:b/>
          <w:sz w:val="84"/>
        </w:rPr>
        <w:t>标</w:t>
      </w:r>
      <w:r>
        <w:rPr>
          <w:rFonts w:hint="eastAsia"/>
          <w:b/>
          <w:sz w:val="84"/>
        </w:rPr>
        <w:t xml:space="preserve"> </w:t>
      </w:r>
      <w:r>
        <w:rPr>
          <w:rFonts w:hint="eastAsia"/>
          <w:b/>
          <w:sz w:val="84"/>
        </w:rPr>
        <w:t>文</w:t>
      </w:r>
      <w:r>
        <w:rPr>
          <w:rFonts w:hint="eastAsia"/>
          <w:b/>
          <w:sz w:val="84"/>
        </w:rPr>
        <w:t xml:space="preserve"> </w:t>
      </w:r>
      <w:r>
        <w:rPr>
          <w:rFonts w:hint="eastAsia"/>
          <w:b/>
          <w:sz w:val="84"/>
        </w:rPr>
        <w:t>件</w:t>
      </w:r>
    </w:p>
    <w:p w:rsidR="00030099" w:rsidRDefault="007073CF">
      <w:pPr>
        <w:jc w:val="center"/>
        <w:rPr>
          <w:b/>
          <w:bCs/>
          <w:sz w:val="52"/>
          <w:szCs w:val="52"/>
        </w:rPr>
      </w:pPr>
      <w:r>
        <w:rPr>
          <w:rFonts w:hint="eastAsia"/>
          <w:b/>
          <w:bCs/>
          <w:sz w:val="52"/>
          <w:szCs w:val="52"/>
        </w:rPr>
        <w:t>（二次）</w:t>
      </w:r>
    </w:p>
    <w:p w:rsidR="00030099" w:rsidRDefault="00030099">
      <w:pPr>
        <w:pStyle w:val="Default"/>
      </w:pPr>
    </w:p>
    <w:p w:rsidR="00030099" w:rsidRDefault="00030099">
      <w:pPr>
        <w:jc w:val="center"/>
        <w:rPr>
          <w:b/>
          <w:sz w:val="32"/>
        </w:rPr>
      </w:pPr>
    </w:p>
    <w:p w:rsidR="00030099" w:rsidRDefault="00030099">
      <w:pPr>
        <w:jc w:val="center"/>
        <w:rPr>
          <w:b/>
          <w:sz w:val="32"/>
        </w:rPr>
      </w:pPr>
    </w:p>
    <w:p w:rsidR="00030099" w:rsidRDefault="007073CF" w:rsidP="00A85947">
      <w:pPr>
        <w:snapToGrid w:val="0"/>
        <w:spacing w:line="300" w:lineRule="auto"/>
        <w:ind w:firstLineChars="147" w:firstLine="531"/>
        <w:rPr>
          <w:b/>
          <w:bCs/>
          <w:color w:val="FF0000"/>
          <w:sz w:val="36"/>
          <w:szCs w:val="36"/>
        </w:rPr>
      </w:pPr>
      <w:r>
        <w:rPr>
          <w:rFonts w:hint="eastAsia"/>
          <w:b/>
          <w:bCs/>
          <w:sz w:val="36"/>
          <w:szCs w:val="36"/>
        </w:rPr>
        <w:t>项目编号：</w:t>
      </w:r>
      <w:r>
        <w:rPr>
          <w:rFonts w:hint="eastAsia"/>
          <w:b/>
          <w:bCs/>
          <w:sz w:val="36"/>
          <w:szCs w:val="36"/>
        </w:rPr>
        <w:t>YCYZ2019FW004</w:t>
      </w:r>
    </w:p>
    <w:p w:rsidR="00030099" w:rsidRDefault="007073CF">
      <w:pPr>
        <w:snapToGrid w:val="0"/>
        <w:spacing w:line="300" w:lineRule="auto"/>
        <w:rPr>
          <w:b/>
          <w:bCs/>
          <w:color w:val="FF0000"/>
          <w:sz w:val="36"/>
          <w:szCs w:val="36"/>
        </w:rPr>
      </w:pPr>
      <w:r>
        <w:rPr>
          <w:rFonts w:hint="eastAsia"/>
          <w:b/>
          <w:bCs/>
          <w:color w:val="FF0000"/>
          <w:sz w:val="36"/>
          <w:szCs w:val="36"/>
        </w:rPr>
        <w:t xml:space="preserve">　　</w:t>
      </w:r>
    </w:p>
    <w:p w:rsidR="00030099" w:rsidRDefault="007073CF" w:rsidP="00A85947">
      <w:pPr>
        <w:snapToGrid w:val="0"/>
        <w:spacing w:line="300" w:lineRule="auto"/>
        <w:ind w:firstLineChars="146" w:firstLine="528"/>
        <w:rPr>
          <w:b/>
          <w:bCs/>
          <w:sz w:val="36"/>
          <w:szCs w:val="36"/>
        </w:rPr>
      </w:pPr>
      <w:r>
        <w:rPr>
          <w:rFonts w:hint="eastAsia"/>
          <w:b/>
          <w:bCs/>
          <w:sz w:val="36"/>
          <w:szCs w:val="36"/>
        </w:rPr>
        <w:t>项目名称</w:t>
      </w:r>
      <w:r>
        <w:rPr>
          <w:rFonts w:hint="eastAsia"/>
          <w:b/>
          <w:bCs/>
          <w:sz w:val="36"/>
          <w:szCs w:val="36"/>
        </w:rPr>
        <w:t>:</w:t>
      </w:r>
      <w:r>
        <w:rPr>
          <w:rFonts w:hint="eastAsia"/>
          <w:b/>
          <w:bCs/>
          <w:sz w:val="36"/>
          <w:szCs w:val="36"/>
        </w:rPr>
        <w:t>海洋路校区自助洗衣机服务外包采购项目</w:t>
      </w:r>
    </w:p>
    <w:p w:rsidR="00030099" w:rsidRDefault="00030099">
      <w:pPr>
        <w:snapToGrid w:val="0"/>
        <w:spacing w:before="120" w:after="120" w:line="300" w:lineRule="auto"/>
        <w:ind w:firstLineChars="750" w:firstLine="2700"/>
        <w:rPr>
          <w:rFonts w:eastAsia="黑体"/>
          <w:sz w:val="36"/>
          <w:szCs w:val="36"/>
        </w:rPr>
      </w:pPr>
    </w:p>
    <w:p w:rsidR="00030099" w:rsidRDefault="00030099">
      <w:pPr>
        <w:snapToGrid w:val="0"/>
        <w:spacing w:before="120" w:after="120" w:line="300" w:lineRule="auto"/>
        <w:ind w:firstLineChars="750" w:firstLine="2700"/>
        <w:rPr>
          <w:rFonts w:eastAsia="黑体"/>
          <w:sz w:val="36"/>
          <w:szCs w:val="36"/>
        </w:rPr>
      </w:pPr>
    </w:p>
    <w:p w:rsidR="00030099" w:rsidRDefault="00030099">
      <w:pPr>
        <w:snapToGrid w:val="0"/>
        <w:spacing w:before="120" w:after="120" w:line="300" w:lineRule="auto"/>
        <w:ind w:firstLineChars="750" w:firstLine="2700"/>
        <w:rPr>
          <w:rFonts w:eastAsia="黑体"/>
          <w:sz w:val="36"/>
          <w:szCs w:val="36"/>
        </w:rPr>
      </w:pPr>
    </w:p>
    <w:p w:rsidR="00030099" w:rsidRDefault="00030099">
      <w:pPr>
        <w:snapToGrid w:val="0"/>
        <w:spacing w:before="120" w:after="120" w:line="300" w:lineRule="auto"/>
        <w:rPr>
          <w:rFonts w:eastAsia="黑体"/>
          <w:sz w:val="36"/>
          <w:szCs w:val="36"/>
        </w:rPr>
      </w:pPr>
    </w:p>
    <w:p w:rsidR="00030099" w:rsidRDefault="007073CF">
      <w:pPr>
        <w:snapToGrid w:val="0"/>
        <w:spacing w:before="120" w:after="120" w:line="300" w:lineRule="auto"/>
        <w:jc w:val="center"/>
        <w:rPr>
          <w:rFonts w:eastAsia="黑体"/>
          <w:sz w:val="36"/>
          <w:szCs w:val="36"/>
        </w:rPr>
      </w:pPr>
      <w:r>
        <w:rPr>
          <w:rFonts w:eastAsia="黑体" w:hint="eastAsia"/>
          <w:sz w:val="36"/>
          <w:szCs w:val="36"/>
        </w:rPr>
        <w:t>盐城幼儿师范高等专科学校</w:t>
      </w:r>
    </w:p>
    <w:p w:rsidR="00030099" w:rsidRDefault="00030099">
      <w:pPr>
        <w:snapToGrid w:val="0"/>
        <w:spacing w:before="120" w:after="120" w:line="460" w:lineRule="exact"/>
        <w:ind w:firstLineChars="850" w:firstLine="3060"/>
        <w:rPr>
          <w:rFonts w:eastAsia="黑体"/>
          <w:sz w:val="36"/>
          <w:szCs w:val="36"/>
        </w:rPr>
      </w:pPr>
    </w:p>
    <w:p w:rsidR="00030099" w:rsidRDefault="007073CF">
      <w:pPr>
        <w:snapToGrid w:val="0"/>
        <w:spacing w:before="120" w:after="120" w:line="460" w:lineRule="exact"/>
        <w:ind w:firstLineChars="800" w:firstLine="2880"/>
        <w:rPr>
          <w:rFonts w:eastAsia="黑体"/>
          <w:sz w:val="36"/>
          <w:szCs w:val="36"/>
        </w:rPr>
      </w:pPr>
      <w:r>
        <w:rPr>
          <w:rFonts w:eastAsia="黑体" w:hint="eastAsia"/>
          <w:sz w:val="36"/>
          <w:szCs w:val="36"/>
        </w:rPr>
        <w:t>2019</w:t>
      </w:r>
      <w:r>
        <w:rPr>
          <w:rFonts w:eastAsia="黑体" w:hint="eastAsia"/>
          <w:sz w:val="36"/>
          <w:szCs w:val="36"/>
        </w:rPr>
        <w:t>年</w:t>
      </w:r>
      <w:r>
        <w:rPr>
          <w:rFonts w:eastAsia="黑体" w:hint="eastAsia"/>
          <w:sz w:val="36"/>
          <w:szCs w:val="36"/>
        </w:rPr>
        <w:t>8</w:t>
      </w:r>
      <w:r>
        <w:rPr>
          <w:rFonts w:eastAsia="黑体" w:hint="eastAsia"/>
          <w:sz w:val="36"/>
          <w:szCs w:val="36"/>
        </w:rPr>
        <w:t>月</w:t>
      </w:r>
      <w:r>
        <w:rPr>
          <w:rFonts w:eastAsia="黑体" w:hint="eastAsia"/>
          <w:sz w:val="36"/>
          <w:szCs w:val="36"/>
        </w:rPr>
        <w:t>20</w:t>
      </w:r>
      <w:r>
        <w:rPr>
          <w:rFonts w:eastAsia="黑体" w:hint="eastAsia"/>
          <w:sz w:val="36"/>
          <w:szCs w:val="36"/>
        </w:rPr>
        <w:t>日</w:t>
      </w:r>
    </w:p>
    <w:p w:rsidR="00030099" w:rsidRDefault="007073CF">
      <w:pPr>
        <w:spacing w:line="480" w:lineRule="auto"/>
        <w:jc w:val="center"/>
        <w:outlineLvl w:val="0"/>
        <w:rPr>
          <w:b/>
          <w:sz w:val="44"/>
        </w:rPr>
      </w:pPr>
      <w:r>
        <w:rPr>
          <w:rFonts w:hint="eastAsia"/>
        </w:rPr>
        <w:br w:type="page"/>
      </w:r>
      <w:bookmarkStart w:id="0" w:name="_Toc120614210"/>
      <w:bookmarkStart w:id="1" w:name="_Toc16938516"/>
      <w:bookmarkStart w:id="2" w:name="_Toc479757206"/>
      <w:bookmarkStart w:id="3" w:name="_Toc523127445"/>
      <w:bookmarkStart w:id="4" w:name="_Toc20823272"/>
      <w:bookmarkStart w:id="5" w:name="_Toc513029200"/>
      <w:r>
        <w:rPr>
          <w:rFonts w:hint="eastAsia"/>
          <w:b/>
          <w:sz w:val="44"/>
        </w:rPr>
        <w:lastRenderedPageBreak/>
        <w:t>总</w:t>
      </w:r>
      <w:r>
        <w:rPr>
          <w:rFonts w:hint="eastAsia"/>
          <w:b/>
          <w:sz w:val="44"/>
        </w:rPr>
        <w:t xml:space="preserve">  </w:t>
      </w:r>
      <w:r>
        <w:rPr>
          <w:rFonts w:hint="eastAsia"/>
          <w:b/>
          <w:sz w:val="44"/>
        </w:rPr>
        <w:t>目</w:t>
      </w:r>
      <w:r>
        <w:rPr>
          <w:rFonts w:hint="eastAsia"/>
          <w:b/>
          <w:sz w:val="44"/>
        </w:rPr>
        <w:t xml:space="preserve">  </w:t>
      </w:r>
      <w:r>
        <w:rPr>
          <w:rFonts w:hint="eastAsia"/>
          <w:b/>
          <w:sz w:val="44"/>
        </w:rPr>
        <w:t>录</w:t>
      </w:r>
    </w:p>
    <w:p w:rsidR="00030099" w:rsidRDefault="00030099">
      <w:pPr>
        <w:spacing w:line="480" w:lineRule="auto"/>
        <w:rPr>
          <w:b/>
          <w:sz w:val="28"/>
        </w:rPr>
      </w:pPr>
    </w:p>
    <w:p w:rsidR="00030099" w:rsidRDefault="007073CF">
      <w:pPr>
        <w:numPr>
          <w:ilvl w:val="0"/>
          <w:numId w:val="1"/>
        </w:numPr>
        <w:spacing w:line="480" w:lineRule="auto"/>
        <w:outlineLvl w:val="0"/>
        <w:rPr>
          <w:sz w:val="32"/>
        </w:rPr>
      </w:pPr>
      <w:r>
        <w:rPr>
          <w:rFonts w:hint="eastAsia"/>
          <w:sz w:val="36"/>
        </w:rPr>
        <w:t>招标公告……………………………………</w:t>
      </w:r>
      <w:r>
        <w:rPr>
          <w:rFonts w:hint="eastAsia"/>
          <w:sz w:val="36"/>
        </w:rPr>
        <w:t xml:space="preserve">3 </w:t>
      </w:r>
    </w:p>
    <w:p w:rsidR="00030099" w:rsidRDefault="007073CF">
      <w:pPr>
        <w:numPr>
          <w:ilvl w:val="0"/>
          <w:numId w:val="1"/>
        </w:numPr>
        <w:spacing w:line="480" w:lineRule="auto"/>
        <w:outlineLvl w:val="0"/>
        <w:rPr>
          <w:sz w:val="36"/>
        </w:rPr>
      </w:pPr>
      <w:r>
        <w:rPr>
          <w:rFonts w:hint="eastAsia"/>
          <w:bCs/>
          <w:sz w:val="36"/>
          <w:szCs w:val="36"/>
        </w:rPr>
        <w:t>投标人须知</w:t>
      </w:r>
      <w:r>
        <w:rPr>
          <w:rFonts w:hint="eastAsia"/>
          <w:sz w:val="36"/>
          <w:szCs w:val="36"/>
        </w:rPr>
        <w:t>…</w:t>
      </w:r>
      <w:r>
        <w:rPr>
          <w:rFonts w:hint="eastAsia"/>
          <w:sz w:val="36"/>
        </w:rPr>
        <w:t>………………………………</w:t>
      </w:r>
      <w:r>
        <w:rPr>
          <w:rFonts w:hint="eastAsia"/>
          <w:sz w:val="36"/>
        </w:rPr>
        <w:t xml:space="preserve">6  </w:t>
      </w:r>
    </w:p>
    <w:p w:rsidR="00030099" w:rsidRDefault="007073CF">
      <w:pPr>
        <w:numPr>
          <w:ilvl w:val="0"/>
          <w:numId w:val="1"/>
        </w:numPr>
        <w:spacing w:line="480" w:lineRule="auto"/>
        <w:outlineLvl w:val="0"/>
        <w:rPr>
          <w:sz w:val="36"/>
        </w:rPr>
      </w:pPr>
      <w:r>
        <w:rPr>
          <w:rFonts w:hint="eastAsia"/>
          <w:sz w:val="36"/>
        </w:rPr>
        <w:t>合同条款及格式……………………………</w:t>
      </w:r>
      <w:r>
        <w:rPr>
          <w:rFonts w:hint="eastAsia"/>
          <w:sz w:val="36"/>
        </w:rPr>
        <w:t>18</w:t>
      </w:r>
    </w:p>
    <w:p w:rsidR="00030099" w:rsidRDefault="007073CF">
      <w:pPr>
        <w:numPr>
          <w:ilvl w:val="0"/>
          <w:numId w:val="1"/>
        </w:numPr>
        <w:spacing w:line="480" w:lineRule="auto"/>
        <w:outlineLvl w:val="0"/>
        <w:rPr>
          <w:sz w:val="36"/>
        </w:rPr>
      </w:pPr>
      <w:r>
        <w:rPr>
          <w:rFonts w:hint="eastAsia"/>
          <w:sz w:val="36"/>
        </w:rPr>
        <w:t>项目需求……………………………………</w:t>
      </w:r>
      <w:r>
        <w:rPr>
          <w:rFonts w:hint="eastAsia"/>
          <w:sz w:val="36"/>
        </w:rPr>
        <w:t>34</w:t>
      </w:r>
    </w:p>
    <w:p w:rsidR="00030099" w:rsidRDefault="007073CF">
      <w:pPr>
        <w:numPr>
          <w:ilvl w:val="0"/>
          <w:numId w:val="1"/>
        </w:numPr>
        <w:spacing w:line="480" w:lineRule="auto"/>
        <w:outlineLvl w:val="0"/>
        <w:rPr>
          <w:sz w:val="36"/>
        </w:rPr>
      </w:pPr>
      <w:r>
        <w:rPr>
          <w:rFonts w:hint="eastAsia"/>
          <w:bCs/>
          <w:sz w:val="36"/>
          <w:szCs w:val="36"/>
        </w:rPr>
        <w:t>评标方法与评标标准</w:t>
      </w:r>
      <w:r>
        <w:rPr>
          <w:rFonts w:hint="eastAsia"/>
          <w:sz w:val="36"/>
        </w:rPr>
        <w:t>………………………</w:t>
      </w:r>
      <w:r>
        <w:rPr>
          <w:rFonts w:hint="eastAsia"/>
          <w:sz w:val="36"/>
        </w:rPr>
        <w:t>38</w:t>
      </w:r>
    </w:p>
    <w:p w:rsidR="00030099" w:rsidRDefault="007073CF">
      <w:pPr>
        <w:numPr>
          <w:ilvl w:val="0"/>
          <w:numId w:val="1"/>
        </w:numPr>
        <w:spacing w:line="480" w:lineRule="auto"/>
        <w:outlineLvl w:val="0"/>
        <w:rPr>
          <w:sz w:val="36"/>
        </w:rPr>
      </w:pPr>
      <w:r>
        <w:rPr>
          <w:rFonts w:hint="eastAsia"/>
          <w:sz w:val="36"/>
        </w:rPr>
        <w:t>投标文件格式………………………………</w:t>
      </w:r>
      <w:r>
        <w:rPr>
          <w:rFonts w:hint="eastAsia"/>
          <w:sz w:val="36"/>
        </w:rPr>
        <w:t>41</w:t>
      </w:r>
    </w:p>
    <w:p w:rsidR="00030099" w:rsidRDefault="00030099">
      <w:pPr>
        <w:pStyle w:val="1"/>
        <w:rPr>
          <w:rFonts w:ascii="宋体" w:eastAsia="宋体"/>
          <w:bCs/>
          <w:sz w:val="44"/>
        </w:rPr>
      </w:pPr>
    </w:p>
    <w:p w:rsidR="00030099" w:rsidRDefault="00030099">
      <w:pPr>
        <w:pStyle w:val="1"/>
        <w:rPr>
          <w:rFonts w:ascii="宋体" w:eastAsia="宋体"/>
          <w:bCs/>
          <w:sz w:val="44"/>
        </w:rPr>
      </w:pPr>
    </w:p>
    <w:p w:rsidR="00030099" w:rsidRDefault="00030099"/>
    <w:p w:rsidR="00030099" w:rsidRDefault="00030099"/>
    <w:p w:rsidR="00030099" w:rsidRDefault="00030099"/>
    <w:p w:rsidR="00030099" w:rsidRDefault="00030099"/>
    <w:p w:rsidR="00030099" w:rsidRDefault="00030099"/>
    <w:p w:rsidR="00030099" w:rsidRDefault="00030099"/>
    <w:p w:rsidR="00030099" w:rsidRDefault="00030099"/>
    <w:p w:rsidR="00030099" w:rsidRDefault="00030099"/>
    <w:p w:rsidR="00030099" w:rsidRDefault="00030099"/>
    <w:p w:rsidR="00030099" w:rsidRDefault="00030099"/>
    <w:p w:rsidR="00030099" w:rsidRDefault="00030099"/>
    <w:p w:rsidR="00030099" w:rsidRDefault="00030099"/>
    <w:p w:rsidR="00030099" w:rsidRDefault="00030099"/>
    <w:p w:rsidR="00030099" w:rsidRDefault="00030099"/>
    <w:p w:rsidR="00030099" w:rsidRDefault="00030099"/>
    <w:p w:rsidR="00030099" w:rsidRDefault="00030099"/>
    <w:p w:rsidR="00030099" w:rsidRDefault="00030099"/>
    <w:p w:rsidR="00030099" w:rsidRDefault="00030099"/>
    <w:p w:rsidR="00030099" w:rsidRDefault="00030099"/>
    <w:p w:rsidR="00030099" w:rsidRDefault="00030099"/>
    <w:p w:rsidR="00030099" w:rsidRDefault="00030099"/>
    <w:p w:rsidR="00030099" w:rsidRDefault="00030099"/>
    <w:p w:rsidR="00030099" w:rsidRDefault="00030099">
      <w:pPr>
        <w:pStyle w:val="1"/>
        <w:jc w:val="both"/>
        <w:rPr>
          <w:rFonts w:ascii="宋体" w:eastAsia="宋体"/>
          <w:sz w:val="21"/>
          <w:szCs w:val="21"/>
        </w:rPr>
      </w:pPr>
    </w:p>
    <w:p w:rsidR="00030099" w:rsidRDefault="00030099"/>
    <w:p w:rsidR="00030099" w:rsidRDefault="00030099"/>
    <w:p w:rsidR="00030099" w:rsidRDefault="007073CF">
      <w:pPr>
        <w:pStyle w:val="1"/>
        <w:rPr>
          <w:rFonts w:ascii="宋体" w:eastAsia="宋体"/>
          <w:b/>
          <w:bCs/>
          <w:sz w:val="44"/>
          <w:szCs w:val="44"/>
        </w:rPr>
      </w:pPr>
      <w:r>
        <w:rPr>
          <w:rFonts w:ascii="宋体" w:eastAsia="宋体" w:hint="eastAsia"/>
          <w:b/>
          <w:sz w:val="44"/>
          <w:szCs w:val="44"/>
        </w:rPr>
        <w:lastRenderedPageBreak/>
        <w:t>第一章</w:t>
      </w:r>
      <w:r>
        <w:rPr>
          <w:rFonts w:ascii="宋体" w:eastAsia="宋体" w:hint="eastAsia"/>
          <w:b/>
          <w:sz w:val="44"/>
          <w:szCs w:val="44"/>
        </w:rPr>
        <w:t xml:space="preserve">  </w:t>
      </w:r>
      <w:bookmarkEnd w:id="0"/>
      <w:r>
        <w:rPr>
          <w:rFonts w:ascii="宋体" w:eastAsia="宋体" w:hint="eastAsia"/>
          <w:b/>
          <w:sz w:val="44"/>
          <w:szCs w:val="44"/>
        </w:rPr>
        <w:t>招标公告</w:t>
      </w:r>
    </w:p>
    <w:p w:rsidR="00030099" w:rsidRDefault="00030099">
      <w:pPr>
        <w:spacing w:line="440" w:lineRule="exact"/>
        <w:ind w:firstLineChars="200" w:firstLine="480"/>
        <w:rPr>
          <w:sz w:val="24"/>
          <w:szCs w:val="24"/>
        </w:rPr>
      </w:pPr>
    </w:p>
    <w:p w:rsidR="00030099" w:rsidRDefault="007073CF">
      <w:pPr>
        <w:tabs>
          <w:tab w:val="left" w:pos="900"/>
        </w:tabs>
        <w:spacing w:line="500" w:lineRule="exact"/>
        <w:ind w:firstLineChars="200" w:firstLine="480"/>
        <w:rPr>
          <w:sz w:val="24"/>
        </w:rPr>
      </w:pPr>
      <w:r>
        <w:rPr>
          <w:rFonts w:hint="eastAsia"/>
          <w:sz w:val="24"/>
        </w:rPr>
        <w:t>根据</w:t>
      </w:r>
      <w:r>
        <w:rPr>
          <w:rFonts w:hint="eastAsia"/>
          <w:sz w:val="24"/>
          <w:u w:val="single"/>
        </w:rPr>
        <w:t>盐城幼儿师范高等专科学校</w:t>
      </w:r>
      <w:r>
        <w:rPr>
          <w:rFonts w:hint="eastAsia"/>
          <w:sz w:val="24"/>
        </w:rPr>
        <w:t>就其所需的</w:t>
      </w:r>
      <w:r>
        <w:rPr>
          <w:rFonts w:hint="eastAsia"/>
          <w:sz w:val="24"/>
          <w:u w:val="single"/>
        </w:rPr>
        <w:t>海洋路校区自助洗衣机服务外包采购项目</w:t>
      </w:r>
      <w:r>
        <w:rPr>
          <w:rFonts w:hint="eastAsia"/>
          <w:sz w:val="24"/>
        </w:rPr>
        <w:t>进行公开招标，诚邀符合相关资格条件的投标人前来报价。</w:t>
      </w:r>
    </w:p>
    <w:p w:rsidR="00030099" w:rsidRDefault="007073CF" w:rsidP="00A85947">
      <w:pPr>
        <w:tabs>
          <w:tab w:val="left" w:pos="900"/>
        </w:tabs>
        <w:spacing w:line="500" w:lineRule="exact"/>
        <w:ind w:firstLineChars="200" w:firstLine="482"/>
        <w:rPr>
          <w:b/>
          <w:bCs/>
          <w:sz w:val="24"/>
        </w:rPr>
      </w:pPr>
      <w:r>
        <w:rPr>
          <w:rFonts w:hint="eastAsia"/>
          <w:b/>
          <w:bCs/>
          <w:sz w:val="24"/>
        </w:rPr>
        <w:t>一、招标项目名称及编号</w:t>
      </w:r>
    </w:p>
    <w:p w:rsidR="00030099" w:rsidRDefault="007073CF">
      <w:pPr>
        <w:tabs>
          <w:tab w:val="left" w:pos="900"/>
        </w:tabs>
        <w:spacing w:line="500" w:lineRule="exact"/>
        <w:ind w:firstLineChars="200" w:firstLine="480"/>
        <w:rPr>
          <w:sz w:val="24"/>
        </w:rPr>
      </w:pPr>
      <w:r>
        <w:rPr>
          <w:rFonts w:hint="eastAsia"/>
          <w:sz w:val="24"/>
        </w:rPr>
        <w:t>项目名称：海洋路校区自助洗衣机服务外包采购项目</w:t>
      </w:r>
    </w:p>
    <w:p w:rsidR="00030099" w:rsidRDefault="007073CF">
      <w:pPr>
        <w:snapToGrid w:val="0"/>
        <w:spacing w:line="520" w:lineRule="exact"/>
        <w:ind w:firstLineChars="200" w:firstLine="480"/>
        <w:rPr>
          <w:color w:val="FF0000"/>
          <w:sz w:val="24"/>
        </w:rPr>
      </w:pPr>
      <w:r>
        <w:rPr>
          <w:rFonts w:hint="eastAsia"/>
          <w:sz w:val="24"/>
        </w:rPr>
        <w:t>项目编号：</w:t>
      </w:r>
      <w:r>
        <w:rPr>
          <w:rFonts w:hint="eastAsia"/>
          <w:sz w:val="24"/>
        </w:rPr>
        <w:t>YCYZ2019FW004</w:t>
      </w:r>
    </w:p>
    <w:p w:rsidR="00030099" w:rsidRDefault="007073CF" w:rsidP="00A85947">
      <w:pPr>
        <w:tabs>
          <w:tab w:val="left" w:pos="900"/>
        </w:tabs>
        <w:spacing w:line="500" w:lineRule="exact"/>
        <w:ind w:firstLineChars="200" w:firstLine="482"/>
        <w:rPr>
          <w:sz w:val="24"/>
        </w:rPr>
      </w:pPr>
      <w:r>
        <w:rPr>
          <w:rFonts w:hint="eastAsia"/>
          <w:b/>
          <w:bCs/>
          <w:sz w:val="24"/>
        </w:rPr>
        <w:t>二、招标项目（简要说明）及预算金额</w:t>
      </w:r>
    </w:p>
    <w:p w:rsidR="00030099" w:rsidRDefault="007073CF">
      <w:pPr>
        <w:spacing w:line="480" w:lineRule="exact"/>
        <w:ind w:firstLineChars="200" w:firstLine="480"/>
        <w:rPr>
          <w:sz w:val="24"/>
        </w:rPr>
      </w:pPr>
      <w:r>
        <w:rPr>
          <w:rFonts w:hint="eastAsia"/>
          <w:sz w:val="24"/>
        </w:rPr>
        <w:t>（一）招标</w:t>
      </w:r>
      <w:r>
        <w:rPr>
          <w:sz w:val="24"/>
        </w:rPr>
        <w:t>项目简明：</w:t>
      </w:r>
      <w:r>
        <w:rPr>
          <w:rFonts w:hint="eastAsia"/>
          <w:sz w:val="24"/>
        </w:rPr>
        <w:t>盐城幼儿师范高等专科学校是一所全日制公办普通高校，学校位于盐城市高职园区，分南、北两个校区办学。学校</w:t>
      </w:r>
      <w:r>
        <w:rPr>
          <w:rFonts w:hint="eastAsia"/>
          <w:sz w:val="24"/>
        </w:rPr>
        <w:t>2018-2019</w:t>
      </w:r>
      <w:r>
        <w:rPr>
          <w:rFonts w:hint="eastAsia"/>
          <w:sz w:val="24"/>
        </w:rPr>
        <w:t>学年在籍学生约</w:t>
      </w:r>
      <w:r>
        <w:rPr>
          <w:rFonts w:hint="eastAsia"/>
          <w:sz w:val="24"/>
        </w:rPr>
        <w:t>9200</w:t>
      </w:r>
      <w:r>
        <w:rPr>
          <w:rFonts w:hint="eastAsia"/>
          <w:sz w:val="24"/>
        </w:rPr>
        <w:t>人（南校区约</w:t>
      </w:r>
      <w:r>
        <w:rPr>
          <w:rFonts w:hint="eastAsia"/>
          <w:sz w:val="24"/>
        </w:rPr>
        <w:t>4000</w:t>
      </w:r>
      <w:r>
        <w:rPr>
          <w:rFonts w:hint="eastAsia"/>
          <w:sz w:val="24"/>
        </w:rPr>
        <w:t>人，北校区约</w:t>
      </w:r>
      <w:r>
        <w:rPr>
          <w:rFonts w:hint="eastAsia"/>
          <w:sz w:val="24"/>
        </w:rPr>
        <w:t>5000</w:t>
      </w:r>
      <w:r>
        <w:rPr>
          <w:rFonts w:hint="eastAsia"/>
          <w:sz w:val="24"/>
        </w:rPr>
        <w:t>人），住</w:t>
      </w:r>
      <w:r>
        <w:rPr>
          <w:rFonts w:hint="eastAsia"/>
          <w:sz w:val="24"/>
        </w:rPr>
        <w:t>校生约占</w:t>
      </w:r>
      <w:r>
        <w:rPr>
          <w:rFonts w:hint="eastAsia"/>
          <w:sz w:val="24"/>
        </w:rPr>
        <w:t>80%</w:t>
      </w:r>
      <w:r>
        <w:rPr>
          <w:rFonts w:hint="eastAsia"/>
          <w:sz w:val="24"/>
        </w:rPr>
        <w:t>。</w:t>
      </w:r>
    </w:p>
    <w:p w:rsidR="00030099" w:rsidRDefault="007073CF">
      <w:pPr>
        <w:spacing w:line="480" w:lineRule="exact"/>
        <w:ind w:firstLineChars="200" w:firstLine="480"/>
        <w:rPr>
          <w:sz w:val="24"/>
        </w:rPr>
      </w:pPr>
      <w:r>
        <w:rPr>
          <w:rFonts w:hint="eastAsia"/>
          <w:sz w:val="24"/>
        </w:rPr>
        <w:t>以上所有数据仅作为参考，不作为投标报价的依据，投标人据此进行的任何推测或测算均与采购人无关，任何情况下采购人对相关数据均不承担责任。</w:t>
      </w:r>
    </w:p>
    <w:p w:rsidR="00030099" w:rsidRDefault="007073CF">
      <w:pPr>
        <w:spacing w:line="480" w:lineRule="exact"/>
        <w:ind w:firstLineChars="200" w:firstLine="480"/>
        <w:rPr>
          <w:sz w:val="24"/>
        </w:rPr>
      </w:pPr>
      <w:r>
        <w:rPr>
          <w:rFonts w:hint="eastAsia"/>
          <w:sz w:val="24"/>
        </w:rPr>
        <w:t>北校区目前共</w:t>
      </w:r>
      <w:r>
        <w:rPr>
          <w:rFonts w:hint="eastAsia"/>
          <w:sz w:val="24"/>
        </w:rPr>
        <w:t>6</w:t>
      </w:r>
      <w:r>
        <w:rPr>
          <w:rFonts w:hint="eastAsia"/>
          <w:sz w:val="24"/>
        </w:rPr>
        <w:t>栋宿舍楼，</w:t>
      </w:r>
      <w:r>
        <w:rPr>
          <w:rFonts w:hint="eastAsia"/>
          <w:sz w:val="24"/>
        </w:rPr>
        <w:t>1-2</w:t>
      </w:r>
      <w:r>
        <w:rPr>
          <w:rFonts w:hint="eastAsia"/>
          <w:sz w:val="24"/>
        </w:rPr>
        <w:t>号、</w:t>
      </w:r>
      <w:r>
        <w:rPr>
          <w:rFonts w:hint="eastAsia"/>
          <w:sz w:val="24"/>
        </w:rPr>
        <w:t>4-5</w:t>
      </w:r>
      <w:r>
        <w:rPr>
          <w:rFonts w:hint="eastAsia"/>
          <w:sz w:val="24"/>
        </w:rPr>
        <w:t>号楼住女生，</w:t>
      </w:r>
      <w:r>
        <w:rPr>
          <w:rFonts w:hint="eastAsia"/>
          <w:sz w:val="24"/>
        </w:rPr>
        <w:t>3</w:t>
      </w:r>
      <w:r>
        <w:rPr>
          <w:rFonts w:hint="eastAsia"/>
          <w:sz w:val="24"/>
        </w:rPr>
        <w:t>号楼住男生，</w:t>
      </w:r>
      <w:r>
        <w:rPr>
          <w:rFonts w:hint="eastAsia"/>
          <w:sz w:val="24"/>
        </w:rPr>
        <w:t>6</w:t>
      </w:r>
      <w:r>
        <w:rPr>
          <w:rFonts w:hint="eastAsia"/>
          <w:sz w:val="24"/>
        </w:rPr>
        <w:t>号楼住男生女生及部分教职工（</w:t>
      </w:r>
      <w:r>
        <w:rPr>
          <w:rFonts w:hint="eastAsia"/>
          <w:sz w:val="24"/>
        </w:rPr>
        <w:t>8</w:t>
      </w:r>
      <w:r>
        <w:rPr>
          <w:rFonts w:hint="eastAsia"/>
          <w:sz w:val="24"/>
        </w:rPr>
        <w:t>单元</w:t>
      </w:r>
      <w:r>
        <w:rPr>
          <w:rFonts w:hint="eastAsia"/>
          <w:sz w:val="24"/>
        </w:rPr>
        <w:t>9</w:t>
      </w:r>
      <w:r>
        <w:rPr>
          <w:rFonts w:hint="eastAsia"/>
          <w:sz w:val="24"/>
        </w:rPr>
        <w:t>单元）。目前北校区女生洗衣房集中在学生公寓楼</w:t>
      </w:r>
      <w:r>
        <w:rPr>
          <w:rFonts w:hint="eastAsia"/>
          <w:sz w:val="24"/>
        </w:rPr>
        <w:t>1-2</w:t>
      </w:r>
      <w:r>
        <w:rPr>
          <w:rFonts w:hint="eastAsia"/>
          <w:sz w:val="24"/>
        </w:rPr>
        <w:t>号宿舍楼</w:t>
      </w:r>
      <w:r>
        <w:rPr>
          <w:rFonts w:hint="eastAsia"/>
          <w:sz w:val="24"/>
        </w:rPr>
        <w:t>1</w:t>
      </w:r>
      <w:r>
        <w:rPr>
          <w:rFonts w:hint="eastAsia"/>
          <w:sz w:val="24"/>
        </w:rPr>
        <w:t>楼洗衣间共放置</w:t>
      </w:r>
      <w:r>
        <w:rPr>
          <w:rFonts w:hint="eastAsia"/>
          <w:sz w:val="24"/>
        </w:rPr>
        <w:t>13</w:t>
      </w:r>
      <w:r>
        <w:rPr>
          <w:rFonts w:hint="eastAsia"/>
          <w:sz w:val="24"/>
        </w:rPr>
        <w:t>台洗衣机，男生</w:t>
      </w:r>
      <w:r>
        <w:rPr>
          <w:rFonts w:hint="eastAsia"/>
          <w:sz w:val="24"/>
        </w:rPr>
        <w:t>3</w:t>
      </w:r>
      <w:r>
        <w:rPr>
          <w:rFonts w:hint="eastAsia"/>
          <w:sz w:val="24"/>
        </w:rPr>
        <w:t>号宿舍楼目前在</w:t>
      </w:r>
      <w:r>
        <w:rPr>
          <w:rFonts w:hint="eastAsia"/>
          <w:sz w:val="24"/>
        </w:rPr>
        <w:t>2</w:t>
      </w:r>
      <w:r>
        <w:rPr>
          <w:rFonts w:hint="eastAsia"/>
          <w:sz w:val="24"/>
        </w:rPr>
        <w:t>楼放置</w:t>
      </w:r>
      <w:r>
        <w:rPr>
          <w:rFonts w:hint="eastAsia"/>
          <w:sz w:val="24"/>
        </w:rPr>
        <w:t>4</w:t>
      </w:r>
      <w:r>
        <w:rPr>
          <w:rFonts w:hint="eastAsia"/>
          <w:sz w:val="24"/>
        </w:rPr>
        <w:t>台洗衣机，其他宿舍楼目前没有安装洗衣机。</w:t>
      </w:r>
    </w:p>
    <w:p w:rsidR="00030099" w:rsidRDefault="007073CF">
      <w:pPr>
        <w:spacing w:line="480" w:lineRule="exact"/>
        <w:ind w:firstLineChars="200" w:firstLine="480"/>
        <w:rPr>
          <w:b/>
          <w:bCs/>
          <w:sz w:val="24"/>
        </w:rPr>
      </w:pPr>
      <w:r>
        <w:rPr>
          <w:rFonts w:hint="eastAsia"/>
          <w:sz w:val="24"/>
        </w:rPr>
        <w:t>（二）合同期限：经营期限为</w:t>
      </w:r>
      <w:r>
        <w:rPr>
          <w:rFonts w:hint="eastAsia"/>
          <w:sz w:val="24"/>
        </w:rPr>
        <w:t>3</w:t>
      </w:r>
      <w:r>
        <w:rPr>
          <w:rFonts w:hint="eastAsia"/>
          <w:sz w:val="24"/>
        </w:rPr>
        <w:t>年。经营周期为一年，</w:t>
      </w:r>
      <w:r>
        <w:rPr>
          <w:rFonts w:hint="eastAsia"/>
          <w:b/>
          <w:bCs/>
          <w:sz w:val="24"/>
        </w:rPr>
        <w:t>中标后先签署一年合同，经采购人年度考核合格后可以续签一年，以此类推。采购人有权根据考核情况拒绝签署下一个经营周期的合同，中标人无条件服从和接受。如采购人拒绝签约的，视为双方不再合作，原合同到期后中标人应无条件按照原合同约定退场。</w:t>
      </w:r>
    </w:p>
    <w:p w:rsidR="00030099" w:rsidRDefault="007073CF">
      <w:pPr>
        <w:spacing w:line="480" w:lineRule="exact"/>
        <w:ind w:firstLineChars="200" w:firstLine="480"/>
        <w:rPr>
          <w:sz w:val="24"/>
        </w:rPr>
      </w:pPr>
      <w:r>
        <w:rPr>
          <w:rFonts w:hint="eastAsia"/>
          <w:sz w:val="24"/>
        </w:rPr>
        <w:t>（三）合作模式：投标人全额投资方式，采购人仅提供水电接口及自助洗衣机安装位置（投标人编制经营方案时须考虑就近取水取电接水接电及排水问题，必须排入污水管道），洗衣设备、计费表具、管道及线路安装、经营场所简单装修等所有装修内容，由投标人全额投资。中标人负责项目的建设和运行管理。项目运行</w:t>
      </w:r>
      <w:r>
        <w:rPr>
          <w:rFonts w:hint="eastAsia"/>
          <w:sz w:val="24"/>
        </w:rPr>
        <w:t>所产生的所有水电费用由投标人全额承担。水电费计费表具必须由采购人与中标人一起联合负责，且安装时必须全部采用铅封方式安装。</w:t>
      </w:r>
    </w:p>
    <w:p w:rsidR="00030099" w:rsidRDefault="007073CF">
      <w:pPr>
        <w:spacing w:line="480" w:lineRule="exact"/>
        <w:ind w:firstLineChars="200" w:firstLine="480"/>
        <w:rPr>
          <w:sz w:val="24"/>
        </w:rPr>
      </w:pPr>
      <w:r>
        <w:rPr>
          <w:sz w:val="24"/>
        </w:rPr>
        <w:t>（</w:t>
      </w:r>
      <w:r>
        <w:rPr>
          <w:rFonts w:hint="eastAsia"/>
          <w:sz w:val="24"/>
        </w:rPr>
        <w:t>四</w:t>
      </w:r>
      <w:r>
        <w:rPr>
          <w:sz w:val="24"/>
        </w:rPr>
        <w:t>）本项目设定（设定</w:t>
      </w:r>
      <w:r>
        <w:rPr>
          <w:sz w:val="24"/>
        </w:rPr>
        <w:t>/</w:t>
      </w:r>
      <w:r>
        <w:rPr>
          <w:sz w:val="24"/>
        </w:rPr>
        <w:t>不设定）最</w:t>
      </w:r>
      <w:r>
        <w:rPr>
          <w:rFonts w:hint="eastAsia"/>
          <w:sz w:val="24"/>
        </w:rPr>
        <w:t>低</w:t>
      </w:r>
      <w:r>
        <w:rPr>
          <w:sz w:val="24"/>
        </w:rPr>
        <w:t>限价，</w:t>
      </w:r>
      <w:r>
        <w:rPr>
          <w:rFonts w:hint="eastAsia"/>
          <w:sz w:val="24"/>
        </w:rPr>
        <w:t>场地使用管理费</w:t>
      </w:r>
      <w:r>
        <w:rPr>
          <w:sz w:val="24"/>
        </w:rPr>
        <w:t>最</w:t>
      </w:r>
      <w:r>
        <w:rPr>
          <w:rFonts w:hint="eastAsia"/>
          <w:sz w:val="24"/>
        </w:rPr>
        <w:t>低</w:t>
      </w:r>
      <w:r>
        <w:rPr>
          <w:sz w:val="24"/>
        </w:rPr>
        <w:t>限价为</w:t>
      </w:r>
      <w:r>
        <w:rPr>
          <w:rFonts w:hint="eastAsia"/>
          <w:sz w:val="24"/>
        </w:rPr>
        <w:t>500</w:t>
      </w:r>
      <w:r>
        <w:rPr>
          <w:rFonts w:hint="eastAsia"/>
          <w:sz w:val="24"/>
        </w:rPr>
        <w:lastRenderedPageBreak/>
        <w:t>元</w:t>
      </w:r>
      <w:r>
        <w:rPr>
          <w:rFonts w:hint="eastAsia"/>
          <w:sz w:val="24"/>
        </w:rPr>
        <w:t>/</w:t>
      </w:r>
      <w:r>
        <w:rPr>
          <w:rFonts w:hint="eastAsia"/>
          <w:sz w:val="24"/>
        </w:rPr>
        <w:t>台</w:t>
      </w:r>
      <w:r>
        <w:rPr>
          <w:rFonts w:hint="eastAsia"/>
          <w:sz w:val="24"/>
        </w:rPr>
        <w:t>/</w:t>
      </w:r>
      <w:r>
        <w:rPr>
          <w:rFonts w:hint="eastAsia"/>
          <w:sz w:val="24"/>
        </w:rPr>
        <w:t>经营周期（每一个经营周期的场地使用管理费</w:t>
      </w:r>
      <w:r>
        <w:rPr>
          <w:rFonts w:hint="eastAsia"/>
          <w:sz w:val="24"/>
        </w:rPr>
        <w:t>=</w:t>
      </w:r>
      <w:r>
        <w:rPr>
          <w:rFonts w:hint="eastAsia"/>
          <w:sz w:val="24"/>
        </w:rPr>
        <w:t>安装的洗衣机和烘干机数量</w:t>
      </w:r>
      <w:r>
        <w:rPr>
          <w:rFonts w:hint="eastAsia"/>
          <w:sz w:val="24"/>
        </w:rPr>
        <w:t>*</w:t>
      </w:r>
      <w:r>
        <w:rPr>
          <w:rFonts w:hint="eastAsia"/>
          <w:sz w:val="24"/>
        </w:rPr>
        <w:t>单位报价，签约前一次性上交学校财务），投标人</w:t>
      </w:r>
      <w:r>
        <w:rPr>
          <w:sz w:val="24"/>
        </w:rPr>
        <w:t>的报价不得</w:t>
      </w:r>
      <w:r>
        <w:rPr>
          <w:rFonts w:hint="eastAsia"/>
          <w:sz w:val="24"/>
        </w:rPr>
        <w:t>低于</w:t>
      </w:r>
      <w:r>
        <w:rPr>
          <w:sz w:val="24"/>
        </w:rPr>
        <w:t>最</w:t>
      </w:r>
      <w:r>
        <w:rPr>
          <w:rFonts w:hint="eastAsia"/>
          <w:sz w:val="24"/>
        </w:rPr>
        <w:t>低</w:t>
      </w:r>
      <w:r>
        <w:rPr>
          <w:sz w:val="24"/>
        </w:rPr>
        <w:t>限价</w:t>
      </w:r>
      <w:r>
        <w:rPr>
          <w:rFonts w:hint="eastAsia"/>
          <w:sz w:val="24"/>
        </w:rPr>
        <w:t>，否则视为废标</w:t>
      </w:r>
      <w:r>
        <w:rPr>
          <w:sz w:val="24"/>
        </w:rPr>
        <w:t>。</w:t>
      </w:r>
    </w:p>
    <w:p w:rsidR="00030099" w:rsidRDefault="007073CF" w:rsidP="00A85947">
      <w:pPr>
        <w:tabs>
          <w:tab w:val="left" w:pos="900"/>
        </w:tabs>
        <w:spacing w:line="500" w:lineRule="exact"/>
        <w:ind w:firstLineChars="200" w:firstLine="482"/>
        <w:rPr>
          <w:b/>
          <w:bCs/>
          <w:sz w:val="24"/>
        </w:rPr>
      </w:pPr>
      <w:r>
        <w:rPr>
          <w:rFonts w:hint="eastAsia"/>
          <w:b/>
          <w:bCs/>
          <w:sz w:val="24"/>
        </w:rPr>
        <w:t>三、供应商资格要求</w:t>
      </w:r>
    </w:p>
    <w:p w:rsidR="00030099" w:rsidRDefault="007073CF">
      <w:pPr>
        <w:spacing w:line="480" w:lineRule="exact"/>
        <w:ind w:firstLineChars="200" w:firstLine="480"/>
        <w:rPr>
          <w:sz w:val="24"/>
        </w:rPr>
      </w:pPr>
      <w:r>
        <w:rPr>
          <w:rFonts w:hint="eastAsia"/>
          <w:sz w:val="24"/>
        </w:rPr>
        <w:t>（一）投标人必须符合并具备以下条件：</w:t>
      </w:r>
    </w:p>
    <w:p w:rsidR="00030099" w:rsidRDefault="007073CF">
      <w:pPr>
        <w:snapToGrid w:val="0"/>
        <w:spacing w:line="500" w:lineRule="exact"/>
        <w:ind w:firstLineChars="200" w:firstLine="480"/>
        <w:rPr>
          <w:sz w:val="24"/>
        </w:rPr>
      </w:pPr>
      <w:r>
        <w:rPr>
          <w:rFonts w:hint="eastAsia"/>
          <w:sz w:val="24"/>
        </w:rPr>
        <w:t>1</w:t>
      </w:r>
      <w:r>
        <w:rPr>
          <w:rFonts w:hint="eastAsia"/>
          <w:sz w:val="24"/>
        </w:rPr>
        <w:t>、法人或者其他组织的营业执照等证明文件，法定代表人（或自然人）的身份证明；</w:t>
      </w:r>
    </w:p>
    <w:p w:rsidR="00030099" w:rsidRDefault="007073CF">
      <w:pPr>
        <w:snapToGrid w:val="0"/>
        <w:spacing w:line="500" w:lineRule="exact"/>
        <w:ind w:firstLineChars="200" w:firstLine="480"/>
        <w:rPr>
          <w:sz w:val="24"/>
        </w:rPr>
      </w:pPr>
      <w:r>
        <w:rPr>
          <w:rFonts w:hint="eastAsia"/>
          <w:sz w:val="24"/>
        </w:rPr>
        <w:t>2</w:t>
      </w:r>
      <w:r>
        <w:rPr>
          <w:rFonts w:hint="eastAsia"/>
          <w:sz w:val="24"/>
        </w:rPr>
        <w:t>、</w:t>
      </w:r>
      <w:r>
        <w:rPr>
          <w:rFonts w:hint="eastAsia"/>
          <w:color w:val="000000"/>
          <w:kern w:val="0"/>
          <w:sz w:val="24"/>
          <w:szCs w:val="24"/>
        </w:rPr>
        <w:t>经营范围必须与本采购项目实质性相符；</w:t>
      </w:r>
    </w:p>
    <w:p w:rsidR="00030099" w:rsidRDefault="007073CF">
      <w:pPr>
        <w:spacing w:line="500" w:lineRule="exact"/>
        <w:ind w:firstLineChars="200" w:firstLine="480"/>
        <w:rPr>
          <w:bCs/>
          <w:sz w:val="24"/>
        </w:rPr>
      </w:pPr>
      <w:r>
        <w:rPr>
          <w:rFonts w:hint="eastAsia"/>
          <w:bCs/>
          <w:sz w:val="24"/>
        </w:rPr>
        <w:t>（二）特别约定：</w:t>
      </w:r>
    </w:p>
    <w:p w:rsidR="00030099" w:rsidRDefault="007073CF">
      <w:pPr>
        <w:snapToGrid w:val="0"/>
        <w:spacing w:line="500" w:lineRule="exact"/>
        <w:ind w:firstLineChars="200" w:firstLine="480"/>
        <w:rPr>
          <w:sz w:val="24"/>
        </w:rPr>
      </w:pPr>
      <w:r>
        <w:rPr>
          <w:rFonts w:hint="eastAsia"/>
          <w:sz w:val="24"/>
        </w:rPr>
        <w:t>1</w:t>
      </w:r>
      <w:r>
        <w:rPr>
          <w:rFonts w:hint="eastAsia"/>
          <w:sz w:val="24"/>
        </w:rPr>
        <w:t>、供应商必须承诺，其法定代表人（或自然人）与采购单位相关管理人员本人及其配偶、子女及其配偶等亲属、亲友不存在特定关系。</w:t>
      </w:r>
    </w:p>
    <w:p w:rsidR="00030099" w:rsidRDefault="007073CF">
      <w:pPr>
        <w:snapToGrid w:val="0"/>
        <w:spacing w:line="500" w:lineRule="exact"/>
        <w:ind w:firstLineChars="200" w:firstLine="480"/>
        <w:rPr>
          <w:sz w:val="24"/>
        </w:rPr>
      </w:pPr>
      <w:r>
        <w:rPr>
          <w:rFonts w:hint="eastAsia"/>
          <w:sz w:val="24"/>
        </w:rPr>
        <w:t>2</w:t>
      </w:r>
      <w:r>
        <w:rPr>
          <w:rFonts w:hint="eastAsia"/>
          <w:sz w:val="24"/>
        </w:rPr>
        <w:t>、供应商必须承诺，如被确定为本项目的成交供应商，在经营期间，不安排与采购单位相关管理人员本人及其配偶、子女及其配偶等亲属、亲友存在特定关系的人员进行现场管理服务；</w:t>
      </w:r>
    </w:p>
    <w:p w:rsidR="00030099" w:rsidRDefault="007073CF">
      <w:pPr>
        <w:pStyle w:val="Default"/>
        <w:ind w:firstLineChars="200" w:firstLine="480"/>
        <w:rPr>
          <w:color w:val="FF0000"/>
        </w:rPr>
      </w:pPr>
      <w:r>
        <w:rPr>
          <w:rFonts w:hint="eastAsia"/>
          <w:color w:val="auto"/>
          <w:kern w:val="2"/>
          <w:szCs w:val="21"/>
        </w:rPr>
        <w:t>3</w:t>
      </w:r>
      <w:r>
        <w:rPr>
          <w:rFonts w:hint="eastAsia"/>
          <w:color w:val="auto"/>
          <w:kern w:val="2"/>
          <w:szCs w:val="21"/>
        </w:rPr>
        <w:t>、供</w:t>
      </w:r>
      <w:r>
        <w:rPr>
          <w:rFonts w:hint="eastAsia"/>
        </w:rPr>
        <w:t>应商必须承诺，如被确定为本项目的成交供应商，承租期满后，经营所需的设施设备自行处理，与采购人无关。</w:t>
      </w:r>
      <w:r>
        <w:rPr>
          <w:rFonts w:hint="eastAsia"/>
          <w:color w:val="auto"/>
          <w:kern w:val="2"/>
          <w:szCs w:val="21"/>
        </w:rPr>
        <w:t>不得以任何要求向招标人索要任何费用，如未按要求退场，每延误一天按</w:t>
      </w:r>
      <w:r>
        <w:rPr>
          <w:rFonts w:hint="eastAsia"/>
          <w:color w:val="auto"/>
          <w:kern w:val="2"/>
          <w:szCs w:val="21"/>
        </w:rPr>
        <w:t>1000</w:t>
      </w:r>
      <w:r>
        <w:rPr>
          <w:rFonts w:hint="eastAsia"/>
          <w:color w:val="auto"/>
          <w:kern w:val="2"/>
          <w:szCs w:val="21"/>
        </w:rPr>
        <w:t>元进行处罚。</w:t>
      </w:r>
    </w:p>
    <w:p w:rsidR="00030099" w:rsidRDefault="007073CF" w:rsidP="00A85947">
      <w:pPr>
        <w:spacing w:line="500" w:lineRule="exact"/>
        <w:ind w:firstLineChars="200" w:firstLine="482"/>
        <w:rPr>
          <w:b/>
          <w:bCs/>
          <w:sz w:val="24"/>
          <w:szCs w:val="24"/>
        </w:rPr>
      </w:pPr>
      <w:r>
        <w:rPr>
          <w:rFonts w:hint="eastAsia"/>
          <w:b/>
          <w:bCs/>
          <w:sz w:val="24"/>
        </w:rPr>
        <w:t>四、</w:t>
      </w:r>
      <w:r>
        <w:rPr>
          <w:rFonts w:hint="eastAsia"/>
          <w:b/>
          <w:bCs/>
          <w:sz w:val="24"/>
          <w:szCs w:val="24"/>
        </w:rPr>
        <w:t>招标文件提供信息</w:t>
      </w:r>
    </w:p>
    <w:p w:rsidR="00030099" w:rsidRDefault="007073CF">
      <w:pPr>
        <w:tabs>
          <w:tab w:val="left" w:pos="900"/>
        </w:tabs>
        <w:spacing w:line="500" w:lineRule="exact"/>
        <w:ind w:firstLineChars="200" w:firstLine="480"/>
        <w:rPr>
          <w:sz w:val="24"/>
        </w:rPr>
      </w:pPr>
      <w:r>
        <w:rPr>
          <w:rFonts w:hint="eastAsia"/>
          <w:sz w:val="24"/>
        </w:rPr>
        <w:t>招标文件提供及公告期限：自招标公告在</w:t>
      </w:r>
      <w:r>
        <w:rPr>
          <w:rFonts w:hint="eastAsia"/>
          <w:kern w:val="15"/>
          <w:position w:val="2"/>
          <w:sz w:val="28"/>
          <w:szCs w:val="28"/>
        </w:rPr>
        <w:t>“</w:t>
      </w:r>
      <w:r>
        <w:rPr>
          <w:rFonts w:hint="eastAsia"/>
          <w:sz w:val="24"/>
        </w:rPr>
        <w:t>盐城幼儿师范高等专科学校”</w:t>
      </w:r>
      <w:r>
        <w:rPr>
          <w:rFonts w:hint="eastAsia"/>
          <w:sz w:val="24"/>
        </w:rPr>
        <w:t xml:space="preserve"> </w:t>
      </w:r>
      <w:r>
        <w:rPr>
          <w:rFonts w:hint="eastAsia"/>
          <w:sz w:val="24"/>
        </w:rPr>
        <w:t>网站【</w:t>
      </w:r>
      <w:r>
        <w:rPr>
          <w:rFonts w:hint="eastAsia"/>
          <w:sz w:val="24"/>
        </w:rPr>
        <w:t>www.yyz.edu.cn</w:t>
      </w:r>
      <w:r>
        <w:rPr>
          <w:rFonts w:hint="eastAsia"/>
          <w:sz w:val="24"/>
        </w:rPr>
        <w:t>】发布之日起</w:t>
      </w:r>
      <w:r>
        <w:rPr>
          <w:rFonts w:hint="eastAsia"/>
          <w:sz w:val="24"/>
        </w:rPr>
        <w:t>3</w:t>
      </w:r>
      <w:r>
        <w:rPr>
          <w:rFonts w:hint="eastAsia"/>
          <w:sz w:val="24"/>
        </w:rPr>
        <w:t>个工作日。招标文件在“盐城幼儿师范高等专科学校”</w:t>
      </w:r>
      <w:r>
        <w:rPr>
          <w:rFonts w:hint="eastAsia"/>
          <w:sz w:val="24"/>
        </w:rPr>
        <w:t xml:space="preserve"> </w:t>
      </w:r>
      <w:r>
        <w:rPr>
          <w:rFonts w:hint="eastAsia"/>
          <w:sz w:val="24"/>
        </w:rPr>
        <w:t>网站【</w:t>
      </w:r>
      <w:r>
        <w:rPr>
          <w:rFonts w:hint="eastAsia"/>
          <w:sz w:val="24"/>
        </w:rPr>
        <w:t>www.yyz.edu.cn</w:t>
      </w:r>
      <w:r>
        <w:rPr>
          <w:rFonts w:hint="eastAsia"/>
          <w:sz w:val="24"/>
        </w:rPr>
        <w:t>】上下载。有关本次招标的事项若存在变动或修改，敬请及时关注</w:t>
      </w:r>
      <w:r>
        <w:rPr>
          <w:rFonts w:hint="eastAsia"/>
          <w:kern w:val="15"/>
          <w:position w:val="2"/>
          <w:sz w:val="28"/>
          <w:szCs w:val="28"/>
        </w:rPr>
        <w:t>“</w:t>
      </w:r>
      <w:r>
        <w:rPr>
          <w:rFonts w:hint="eastAsia"/>
          <w:sz w:val="24"/>
        </w:rPr>
        <w:t>盐城幼儿师范高等专科学校”</w:t>
      </w:r>
      <w:r>
        <w:rPr>
          <w:rFonts w:hint="eastAsia"/>
          <w:sz w:val="24"/>
        </w:rPr>
        <w:t xml:space="preserve"> </w:t>
      </w:r>
      <w:r>
        <w:rPr>
          <w:rFonts w:hint="eastAsia"/>
          <w:sz w:val="24"/>
        </w:rPr>
        <w:t>网站【</w:t>
      </w:r>
      <w:r>
        <w:rPr>
          <w:rFonts w:hint="eastAsia"/>
          <w:sz w:val="24"/>
        </w:rPr>
        <w:t>www.yyz.edu.cn</w:t>
      </w:r>
      <w:r>
        <w:rPr>
          <w:rFonts w:hint="eastAsia"/>
          <w:sz w:val="24"/>
        </w:rPr>
        <w:t>】发布的信息更正公告。</w:t>
      </w:r>
    </w:p>
    <w:p w:rsidR="00030099" w:rsidRDefault="007073CF">
      <w:pPr>
        <w:spacing w:line="480" w:lineRule="exact"/>
        <w:ind w:firstLineChars="200" w:firstLine="480"/>
        <w:jc w:val="left"/>
        <w:rPr>
          <w:sz w:val="24"/>
        </w:rPr>
      </w:pPr>
      <w:r>
        <w:rPr>
          <w:rFonts w:hint="eastAsia"/>
          <w:sz w:val="24"/>
        </w:rPr>
        <w:t>投标人通过其他渠道获取的与本项目招标相关的资料，招标人一律不予承认且不承担由此引发的一切责任。</w:t>
      </w:r>
    </w:p>
    <w:p w:rsidR="00030099" w:rsidRDefault="007073CF" w:rsidP="00A85947">
      <w:pPr>
        <w:tabs>
          <w:tab w:val="left" w:pos="900"/>
        </w:tabs>
        <w:spacing w:line="500" w:lineRule="exact"/>
        <w:ind w:firstLineChars="200" w:firstLine="482"/>
        <w:rPr>
          <w:b/>
          <w:bCs/>
          <w:sz w:val="24"/>
        </w:rPr>
      </w:pPr>
      <w:r>
        <w:rPr>
          <w:rFonts w:hint="eastAsia"/>
          <w:b/>
          <w:bCs/>
          <w:sz w:val="24"/>
        </w:rPr>
        <w:t>五、投标文件接收信息</w:t>
      </w:r>
    </w:p>
    <w:p w:rsidR="00030099" w:rsidRDefault="007073CF">
      <w:pPr>
        <w:tabs>
          <w:tab w:val="left" w:pos="900"/>
        </w:tabs>
        <w:spacing w:line="500" w:lineRule="exact"/>
        <w:ind w:firstLineChars="200" w:firstLine="480"/>
        <w:rPr>
          <w:sz w:val="24"/>
        </w:rPr>
      </w:pPr>
      <w:r>
        <w:rPr>
          <w:rFonts w:hint="eastAsia"/>
          <w:sz w:val="24"/>
        </w:rPr>
        <w:t>投标文</w:t>
      </w:r>
      <w:r>
        <w:rPr>
          <w:rFonts w:hint="eastAsia"/>
          <w:sz w:val="24"/>
        </w:rPr>
        <w:t>件接收时间：</w:t>
      </w:r>
      <w:r>
        <w:rPr>
          <w:rFonts w:hint="eastAsia"/>
          <w:sz w:val="24"/>
        </w:rPr>
        <w:t>2019</w:t>
      </w:r>
      <w:r>
        <w:rPr>
          <w:rFonts w:hint="eastAsia"/>
          <w:sz w:val="24"/>
        </w:rPr>
        <w:t>年</w:t>
      </w:r>
      <w:r>
        <w:rPr>
          <w:rFonts w:hint="eastAsia"/>
          <w:sz w:val="24"/>
        </w:rPr>
        <w:t>8</w:t>
      </w:r>
      <w:r>
        <w:rPr>
          <w:rFonts w:hint="eastAsia"/>
          <w:sz w:val="24"/>
        </w:rPr>
        <w:t>月</w:t>
      </w:r>
      <w:r>
        <w:rPr>
          <w:rFonts w:hint="eastAsia"/>
          <w:sz w:val="24"/>
        </w:rPr>
        <w:t>23</w:t>
      </w:r>
      <w:r>
        <w:rPr>
          <w:rFonts w:hint="eastAsia"/>
          <w:sz w:val="24"/>
        </w:rPr>
        <w:t>日</w:t>
      </w:r>
      <w:r>
        <w:rPr>
          <w:rFonts w:hint="eastAsia"/>
          <w:sz w:val="24"/>
        </w:rPr>
        <w:t>16</w:t>
      </w:r>
      <w:r>
        <w:rPr>
          <w:rFonts w:hint="eastAsia"/>
          <w:sz w:val="24"/>
        </w:rPr>
        <w:t>:</w:t>
      </w:r>
      <w:r w:rsidR="004A74D6">
        <w:rPr>
          <w:rFonts w:hint="eastAsia"/>
          <w:sz w:val="24"/>
        </w:rPr>
        <w:t>3</w:t>
      </w:r>
      <w:r>
        <w:rPr>
          <w:rFonts w:hint="eastAsia"/>
          <w:sz w:val="24"/>
        </w:rPr>
        <w:t>0</w:t>
      </w:r>
      <w:r>
        <w:rPr>
          <w:rFonts w:hint="eastAsia"/>
          <w:sz w:val="24"/>
        </w:rPr>
        <w:t>时</w:t>
      </w:r>
    </w:p>
    <w:p w:rsidR="00030099" w:rsidRDefault="007073CF">
      <w:pPr>
        <w:tabs>
          <w:tab w:val="left" w:pos="900"/>
        </w:tabs>
        <w:spacing w:line="500" w:lineRule="exact"/>
        <w:ind w:firstLineChars="200" w:firstLine="480"/>
        <w:rPr>
          <w:sz w:val="24"/>
        </w:rPr>
      </w:pPr>
      <w:r>
        <w:rPr>
          <w:rFonts w:hint="eastAsia"/>
          <w:sz w:val="24"/>
        </w:rPr>
        <w:lastRenderedPageBreak/>
        <w:t>投标文件接收截止时间：</w:t>
      </w:r>
      <w:r>
        <w:rPr>
          <w:rFonts w:hint="eastAsia"/>
          <w:sz w:val="24"/>
        </w:rPr>
        <w:t>2019</w:t>
      </w:r>
      <w:r>
        <w:rPr>
          <w:rFonts w:hint="eastAsia"/>
          <w:sz w:val="24"/>
        </w:rPr>
        <w:t>年</w:t>
      </w:r>
      <w:r>
        <w:rPr>
          <w:rFonts w:hint="eastAsia"/>
          <w:sz w:val="24"/>
        </w:rPr>
        <w:t xml:space="preserve"> 8</w:t>
      </w:r>
      <w:r>
        <w:rPr>
          <w:rFonts w:hint="eastAsia"/>
          <w:sz w:val="24"/>
        </w:rPr>
        <w:t>月</w:t>
      </w:r>
      <w:r>
        <w:rPr>
          <w:rFonts w:hint="eastAsia"/>
          <w:sz w:val="24"/>
        </w:rPr>
        <w:t>23</w:t>
      </w:r>
      <w:r>
        <w:rPr>
          <w:rFonts w:hint="eastAsia"/>
          <w:sz w:val="24"/>
        </w:rPr>
        <w:t>日</w:t>
      </w:r>
      <w:r>
        <w:rPr>
          <w:rFonts w:hint="eastAsia"/>
          <w:sz w:val="24"/>
        </w:rPr>
        <w:t>1</w:t>
      </w:r>
      <w:r w:rsidR="004A74D6">
        <w:rPr>
          <w:rFonts w:hint="eastAsia"/>
          <w:sz w:val="24"/>
        </w:rPr>
        <w:t>7</w:t>
      </w:r>
      <w:r>
        <w:rPr>
          <w:rFonts w:hint="eastAsia"/>
          <w:sz w:val="24"/>
        </w:rPr>
        <w:t>:</w:t>
      </w:r>
      <w:r w:rsidR="004A74D6">
        <w:rPr>
          <w:rFonts w:hint="eastAsia"/>
          <w:sz w:val="24"/>
        </w:rPr>
        <w:t>0</w:t>
      </w:r>
      <w:r>
        <w:rPr>
          <w:rFonts w:hint="eastAsia"/>
          <w:sz w:val="24"/>
        </w:rPr>
        <w:t>0</w:t>
      </w:r>
      <w:r>
        <w:rPr>
          <w:rFonts w:hint="eastAsia"/>
          <w:sz w:val="24"/>
        </w:rPr>
        <w:t>时</w:t>
      </w:r>
    </w:p>
    <w:p w:rsidR="00030099" w:rsidRDefault="007073CF">
      <w:pPr>
        <w:tabs>
          <w:tab w:val="left" w:pos="900"/>
        </w:tabs>
        <w:spacing w:line="500" w:lineRule="exact"/>
        <w:ind w:firstLineChars="200" w:firstLine="480"/>
        <w:rPr>
          <w:sz w:val="24"/>
        </w:rPr>
      </w:pPr>
      <w:r>
        <w:rPr>
          <w:rFonts w:hint="eastAsia"/>
          <w:sz w:val="24"/>
        </w:rPr>
        <w:t>投标文件接收地点：盐城幼儿师范高等专科学校学海路校区</w:t>
      </w:r>
      <w:r>
        <w:rPr>
          <w:rFonts w:hint="eastAsia"/>
          <w:sz w:val="24"/>
        </w:rPr>
        <w:t>(</w:t>
      </w:r>
      <w:r>
        <w:rPr>
          <w:rFonts w:hint="eastAsia"/>
          <w:sz w:val="24"/>
        </w:rPr>
        <w:t>盐城市学海路</w:t>
      </w:r>
      <w:r>
        <w:rPr>
          <w:rFonts w:hint="eastAsia"/>
          <w:sz w:val="24"/>
        </w:rPr>
        <w:t>28</w:t>
      </w:r>
      <w:r>
        <w:rPr>
          <w:rFonts w:hint="eastAsia"/>
          <w:sz w:val="24"/>
        </w:rPr>
        <w:t>号</w:t>
      </w:r>
      <w:r>
        <w:rPr>
          <w:rFonts w:hint="eastAsia"/>
          <w:sz w:val="24"/>
        </w:rPr>
        <w:t>)</w:t>
      </w:r>
      <w:r>
        <w:rPr>
          <w:rFonts w:hint="eastAsia"/>
          <w:sz w:val="24"/>
        </w:rPr>
        <w:t>财务处招标会议室</w:t>
      </w:r>
    </w:p>
    <w:p w:rsidR="00030099" w:rsidRDefault="007073CF" w:rsidP="00A85947">
      <w:pPr>
        <w:tabs>
          <w:tab w:val="left" w:pos="900"/>
        </w:tabs>
        <w:spacing w:line="500" w:lineRule="exact"/>
        <w:ind w:firstLineChars="200" w:firstLine="482"/>
        <w:rPr>
          <w:b/>
          <w:bCs/>
          <w:sz w:val="24"/>
        </w:rPr>
      </w:pPr>
      <w:r>
        <w:rPr>
          <w:rFonts w:hint="eastAsia"/>
          <w:b/>
          <w:bCs/>
          <w:sz w:val="24"/>
        </w:rPr>
        <w:t>六、开标有关信息</w:t>
      </w:r>
    </w:p>
    <w:p w:rsidR="00030099" w:rsidRDefault="007073CF">
      <w:pPr>
        <w:tabs>
          <w:tab w:val="left" w:pos="900"/>
        </w:tabs>
        <w:spacing w:line="500" w:lineRule="exact"/>
        <w:ind w:firstLineChars="200" w:firstLine="480"/>
        <w:rPr>
          <w:sz w:val="24"/>
        </w:rPr>
      </w:pPr>
      <w:r>
        <w:rPr>
          <w:rFonts w:hint="eastAsia"/>
          <w:sz w:val="24"/>
        </w:rPr>
        <w:t>开标时间：</w:t>
      </w:r>
      <w:r>
        <w:rPr>
          <w:rFonts w:hint="eastAsia"/>
          <w:sz w:val="24"/>
        </w:rPr>
        <w:t>2019</w:t>
      </w:r>
      <w:r>
        <w:rPr>
          <w:rFonts w:hint="eastAsia"/>
          <w:sz w:val="24"/>
        </w:rPr>
        <w:t>年</w:t>
      </w:r>
      <w:r>
        <w:rPr>
          <w:rFonts w:hint="eastAsia"/>
          <w:sz w:val="24"/>
        </w:rPr>
        <w:t>8</w:t>
      </w:r>
      <w:r>
        <w:rPr>
          <w:rFonts w:hint="eastAsia"/>
          <w:sz w:val="24"/>
        </w:rPr>
        <w:t>月</w:t>
      </w:r>
      <w:r>
        <w:rPr>
          <w:rFonts w:hint="eastAsia"/>
          <w:sz w:val="24"/>
        </w:rPr>
        <w:t>23</w:t>
      </w:r>
      <w:r>
        <w:rPr>
          <w:rFonts w:hint="eastAsia"/>
          <w:sz w:val="24"/>
        </w:rPr>
        <w:t>日</w:t>
      </w:r>
      <w:r w:rsidR="004A74D6">
        <w:rPr>
          <w:rFonts w:hint="eastAsia"/>
          <w:sz w:val="24"/>
        </w:rPr>
        <w:t>17:00</w:t>
      </w:r>
      <w:r>
        <w:rPr>
          <w:rFonts w:hint="eastAsia"/>
          <w:sz w:val="24"/>
        </w:rPr>
        <w:t>时</w:t>
      </w:r>
    </w:p>
    <w:p w:rsidR="00030099" w:rsidRDefault="007073CF">
      <w:pPr>
        <w:tabs>
          <w:tab w:val="left" w:pos="900"/>
        </w:tabs>
        <w:spacing w:line="500" w:lineRule="exact"/>
        <w:ind w:firstLineChars="200" w:firstLine="480"/>
        <w:rPr>
          <w:sz w:val="24"/>
        </w:rPr>
      </w:pPr>
      <w:r>
        <w:rPr>
          <w:rFonts w:hint="eastAsia"/>
          <w:sz w:val="24"/>
        </w:rPr>
        <w:t>开标地点：盐城幼儿师范高等专科学校学海路校区</w:t>
      </w:r>
      <w:r>
        <w:rPr>
          <w:rFonts w:hint="eastAsia"/>
          <w:sz w:val="24"/>
        </w:rPr>
        <w:t>(</w:t>
      </w:r>
      <w:r>
        <w:rPr>
          <w:rFonts w:hint="eastAsia"/>
          <w:sz w:val="24"/>
        </w:rPr>
        <w:t>盐城市学海路</w:t>
      </w:r>
      <w:r>
        <w:rPr>
          <w:rFonts w:hint="eastAsia"/>
          <w:sz w:val="24"/>
        </w:rPr>
        <w:t>28</w:t>
      </w:r>
      <w:r>
        <w:rPr>
          <w:rFonts w:hint="eastAsia"/>
          <w:sz w:val="24"/>
        </w:rPr>
        <w:t>号</w:t>
      </w:r>
      <w:r>
        <w:rPr>
          <w:rFonts w:hint="eastAsia"/>
          <w:sz w:val="24"/>
        </w:rPr>
        <w:t>)</w:t>
      </w:r>
      <w:r>
        <w:rPr>
          <w:rFonts w:hint="eastAsia"/>
          <w:sz w:val="24"/>
        </w:rPr>
        <w:t>财务处招标会议室</w:t>
      </w:r>
    </w:p>
    <w:p w:rsidR="00030099" w:rsidRDefault="007073CF" w:rsidP="00A85947">
      <w:pPr>
        <w:tabs>
          <w:tab w:val="left" w:pos="900"/>
        </w:tabs>
        <w:spacing w:line="500" w:lineRule="exact"/>
        <w:ind w:firstLineChars="200" w:firstLine="482"/>
        <w:rPr>
          <w:b/>
          <w:bCs/>
          <w:sz w:val="24"/>
        </w:rPr>
      </w:pPr>
      <w:r>
        <w:rPr>
          <w:rFonts w:hint="eastAsia"/>
          <w:b/>
          <w:bCs/>
          <w:sz w:val="24"/>
        </w:rPr>
        <w:t>七、本次招标联系事项</w:t>
      </w:r>
    </w:p>
    <w:p w:rsidR="00030099" w:rsidRDefault="007073CF">
      <w:pPr>
        <w:spacing w:line="500" w:lineRule="exact"/>
        <w:ind w:firstLineChars="200" w:firstLine="480"/>
        <w:rPr>
          <w:sz w:val="24"/>
        </w:rPr>
      </w:pPr>
      <w:r>
        <w:rPr>
          <w:rFonts w:hint="eastAsia"/>
          <w:sz w:val="24"/>
        </w:rPr>
        <w:t>（一）使用部门联系人：党老师</w:t>
      </w:r>
      <w:r>
        <w:rPr>
          <w:rFonts w:hint="eastAsia"/>
          <w:sz w:val="24"/>
        </w:rPr>
        <w:t xml:space="preserve">  </w:t>
      </w:r>
      <w:r>
        <w:rPr>
          <w:rFonts w:hint="eastAsia"/>
          <w:sz w:val="24"/>
        </w:rPr>
        <w:t>，联系电话：</w:t>
      </w:r>
      <w:r>
        <w:rPr>
          <w:rFonts w:hint="eastAsia"/>
          <w:sz w:val="24"/>
        </w:rPr>
        <w:t>13770052519</w:t>
      </w:r>
      <w:r>
        <w:rPr>
          <w:rFonts w:hint="eastAsia"/>
          <w:sz w:val="24"/>
        </w:rPr>
        <w:t>。</w:t>
      </w:r>
    </w:p>
    <w:p w:rsidR="00030099" w:rsidRDefault="007073CF">
      <w:pPr>
        <w:spacing w:line="500" w:lineRule="exact"/>
        <w:ind w:firstLineChars="500" w:firstLine="1200"/>
        <w:rPr>
          <w:sz w:val="24"/>
        </w:rPr>
      </w:pPr>
      <w:r>
        <w:rPr>
          <w:rFonts w:hint="eastAsia"/>
          <w:sz w:val="24"/>
        </w:rPr>
        <w:t>采购部门联系人：蒋老师</w:t>
      </w:r>
      <w:r>
        <w:rPr>
          <w:rFonts w:hint="eastAsia"/>
          <w:sz w:val="24"/>
        </w:rPr>
        <w:t xml:space="preserve">  </w:t>
      </w:r>
      <w:r>
        <w:rPr>
          <w:rFonts w:hint="eastAsia"/>
          <w:sz w:val="24"/>
        </w:rPr>
        <w:t>，联系电话：</w:t>
      </w:r>
      <w:r>
        <w:rPr>
          <w:rFonts w:hint="eastAsia"/>
          <w:sz w:val="24"/>
        </w:rPr>
        <w:t>0515-89966228</w:t>
      </w:r>
      <w:r>
        <w:rPr>
          <w:rFonts w:hint="eastAsia"/>
          <w:sz w:val="24"/>
        </w:rPr>
        <w:t>。</w:t>
      </w:r>
    </w:p>
    <w:p w:rsidR="00030099" w:rsidRDefault="007073CF">
      <w:pPr>
        <w:spacing w:line="500" w:lineRule="exact"/>
        <w:ind w:firstLineChars="200" w:firstLine="480"/>
        <w:rPr>
          <w:sz w:val="24"/>
        </w:rPr>
      </w:pPr>
      <w:r>
        <w:rPr>
          <w:rFonts w:hint="eastAsia"/>
          <w:sz w:val="24"/>
        </w:rPr>
        <w:t>招标人地址：盐城市高职园区学海路</w:t>
      </w:r>
      <w:r>
        <w:rPr>
          <w:rFonts w:hint="eastAsia"/>
          <w:sz w:val="24"/>
        </w:rPr>
        <w:t>28</w:t>
      </w:r>
      <w:r>
        <w:rPr>
          <w:rFonts w:hint="eastAsia"/>
          <w:sz w:val="24"/>
        </w:rPr>
        <w:t>号</w:t>
      </w:r>
      <w:r>
        <w:rPr>
          <w:rFonts w:hint="eastAsia"/>
          <w:sz w:val="24"/>
        </w:rPr>
        <w:t xml:space="preserve"> </w:t>
      </w:r>
      <w:r>
        <w:rPr>
          <w:rFonts w:hint="eastAsia"/>
          <w:sz w:val="24"/>
        </w:rPr>
        <w:t>，邮政编码：</w:t>
      </w:r>
      <w:r>
        <w:rPr>
          <w:rFonts w:hint="eastAsia"/>
          <w:sz w:val="24"/>
        </w:rPr>
        <w:t>224005</w:t>
      </w:r>
    </w:p>
    <w:p w:rsidR="00030099" w:rsidRDefault="007073CF">
      <w:pPr>
        <w:spacing w:line="500" w:lineRule="exact"/>
        <w:ind w:firstLineChars="200" w:firstLine="480"/>
        <w:rPr>
          <w:sz w:val="24"/>
        </w:rPr>
      </w:pPr>
      <w:r>
        <w:rPr>
          <w:rFonts w:hint="eastAsia"/>
          <w:sz w:val="24"/>
        </w:rPr>
        <w:t>（二）招标技术服务单位：江苏大洲工程项目管理有限公司。</w:t>
      </w:r>
    </w:p>
    <w:p w:rsidR="00030099" w:rsidRDefault="007073CF">
      <w:pPr>
        <w:spacing w:line="500" w:lineRule="exact"/>
        <w:ind w:firstLineChars="500" w:firstLine="1200"/>
        <w:rPr>
          <w:sz w:val="24"/>
        </w:rPr>
      </w:pPr>
      <w:r>
        <w:rPr>
          <w:rFonts w:hint="eastAsia"/>
          <w:sz w:val="24"/>
        </w:rPr>
        <w:t>技术咨询人：曹先生，联系电话：</w:t>
      </w:r>
      <w:r>
        <w:rPr>
          <w:rFonts w:hint="eastAsia"/>
          <w:sz w:val="24"/>
        </w:rPr>
        <w:t>13770068551</w:t>
      </w:r>
      <w:r>
        <w:rPr>
          <w:rFonts w:hint="eastAsia"/>
          <w:sz w:val="24"/>
        </w:rPr>
        <w:t>。</w:t>
      </w:r>
    </w:p>
    <w:p w:rsidR="00030099" w:rsidRDefault="007073CF">
      <w:pPr>
        <w:spacing w:line="500" w:lineRule="exact"/>
        <w:ind w:firstLineChars="200" w:firstLine="480"/>
        <w:rPr>
          <w:sz w:val="24"/>
        </w:rPr>
      </w:pPr>
      <w:r>
        <w:rPr>
          <w:rFonts w:hint="eastAsia"/>
          <w:sz w:val="24"/>
        </w:rPr>
        <w:t>（三）</w:t>
      </w:r>
      <w:r>
        <w:rPr>
          <w:sz w:val="24"/>
        </w:rPr>
        <w:t>对项目需求部分的询问、质疑请与</w:t>
      </w:r>
      <w:r>
        <w:rPr>
          <w:rFonts w:hint="eastAsia"/>
          <w:sz w:val="24"/>
        </w:rPr>
        <w:t>招标</w:t>
      </w:r>
      <w:r>
        <w:rPr>
          <w:sz w:val="24"/>
        </w:rPr>
        <w:t>人联系</w:t>
      </w:r>
      <w:r>
        <w:rPr>
          <w:rFonts w:hint="eastAsia"/>
          <w:sz w:val="24"/>
        </w:rPr>
        <w:t>、答复；其他部分的询问、质疑请与招标技术服务单位联系、答复</w:t>
      </w:r>
      <w:r>
        <w:rPr>
          <w:sz w:val="24"/>
        </w:rPr>
        <w:t>。</w:t>
      </w:r>
    </w:p>
    <w:p w:rsidR="00030099" w:rsidRDefault="007073CF" w:rsidP="00A85947">
      <w:pPr>
        <w:spacing w:line="500" w:lineRule="exact"/>
        <w:ind w:firstLineChars="200" w:firstLine="482"/>
        <w:rPr>
          <w:b/>
          <w:sz w:val="24"/>
        </w:rPr>
      </w:pPr>
      <w:r>
        <w:rPr>
          <w:rFonts w:hint="eastAsia"/>
          <w:b/>
          <w:sz w:val="24"/>
        </w:rPr>
        <w:t>八、投标文件制作份数要求</w:t>
      </w:r>
    </w:p>
    <w:p w:rsidR="00030099" w:rsidRDefault="007073CF">
      <w:pPr>
        <w:spacing w:line="500" w:lineRule="exact"/>
        <w:ind w:firstLineChars="200" w:firstLine="480"/>
        <w:rPr>
          <w:sz w:val="24"/>
        </w:rPr>
      </w:pPr>
      <w:r>
        <w:rPr>
          <w:rFonts w:hint="eastAsia"/>
          <w:sz w:val="24"/>
        </w:rPr>
        <w:t>1</w:t>
      </w:r>
      <w:r>
        <w:rPr>
          <w:rFonts w:hint="eastAsia"/>
          <w:sz w:val="24"/>
        </w:rPr>
        <w:t>、投标文件文本标书正本份数：</w:t>
      </w:r>
      <w:r>
        <w:rPr>
          <w:rFonts w:hint="eastAsia"/>
          <w:sz w:val="24"/>
        </w:rPr>
        <w:t>1</w:t>
      </w:r>
      <w:r>
        <w:rPr>
          <w:rFonts w:hint="eastAsia"/>
          <w:sz w:val="24"/>
        </w:rPr>
        <w:t>份，副本份数：</w:t>
      </w:r>
      <w:r>
        <w:rPr>
          <w:rFonts w:hint="eastAsia"/>
          <w:sz w:val="24"/>
        </w:rPr>
        <w:t>2</w:t>
      </w:r>
      <w:r>
        <w:rPr>
          <w:rFonts w:hint="eastAsia"/>
          <w:sz w:val="24"/>
        </w:rPr>
        <w:t>份。</w:t>
      </w:r>
    </w:p>
    <w:p w:rsidR="00030099" w:rsidRDefault="007073CF" w:rsidP="00A85947">
      <w:pPr>
        <w:spacing w:line="500" w:lineRule="exact"/>
        <w:ind w:firstLineChars="200" w:firstLine="482"/>
        <w:rPr>
          <w:b/>
          <w:bCs/>
          <w:sz w:val="24"/>
        </w:rPr>
      </w:pPr>
      <w:r>
        <w:rPr>
          <w:rFonts w:hint="eastAsia"/>
          <w:b/>
          <w:bCs/>
          <w:sz w:val="24"/>
        </w:rPr>
        <w:t>九、本次招标投标保证金</w:t>
      </w:r>
    </w:p>
    <w:p w:rsidR="00030099" w:rsidRDefault="007073CF">
      <w:pPr>
        <w:spacing w:line="460" w:lineRule="exact"/>
        <w:ind w:firstLineChars="200" w:firstLine="480"/>
        <w:outlineLvl w:val="1"/>
        <w:rPr>
          <w:sz w:val="24"/>
        </w:rPr>
      </w:pPr>
      <w:r>
        <w:rPr>
          <w:rFonts w:hint="eastAsia"/>
          <w:sz w:val="24"/>
        </w:rPr>
        <w:t>本次投标收取保证金。本次投标保证金金额为人民币</w:t>
      </w:r>
      <w:r>
        <w:rPr>
          <w:rFonts w:hint="eastAsia"/>
          <w:sz w:val="24"/>
          <w:u w:val="single"/>
        </w:rPr>
        <w:t>叁仟元整</w:t>
      </w:r>
      <w:r>
        <w:rPr>
          <w:rFonts w:hint="eastAsia"/>
          <w:sz w:val="24"/>
        </w:rPr>
        <w:t>，投标保证金必须在</w:t>
      </w:r>
      <w:r>
        <w:rPr>
          <w:rFonts w:hint="eastAsia"/>
          <w:bCs/>
          <w:sz w:val="24"/>
        </w:rPr>
        <w:t>投标文件接收截止时间</w:t>
      </w:r>
      <w:r>
        <w:rPr>
          <w:rFonts w:hint="eastAsia"/>
          <w:sz w:val="24"/>
        </w:rPr>
        <w:t>前与投标文件一起送达投标文件接收地点（不要密封在投标文件中）。</w:t>
      </w:r>
    </w:p>
    <w:p w:rsidR="00030099" w:rsidRDefault="007073CF">
      <w:pPr>
        <w:spacing w:line="460" w:lineRule="exact"/>
        <w:ind w:firstLineChars="200" w:firstLine="480"/>
        <w:outlineLvl w:val="1"/>
        <w:rPr>
          <w:sz w:val="24"/>
        </w:rPr>
      </w:pPr>
      <w:r>
        <w:rPr>
          <w:rFonts w:hint="eastAsia"/>
          <w:sz w:val="24"/>
        </w:rPr>
        <w:t>投标保证金必须为现金，单独密封，投标人代表注明投标项目名称及投标人名称。</w:t>
      </w:r>
    </w:p>
    <w:p w:rsidR="00030099" w:rsidRDefault="007073CF">
      <w:pPr>
        <w:spacing w:line="460" w:lineRule="exact"/>
        <w:ind w:firstLineChars="200" w:firstLine="480"/>
        <w:outlineLvl w:val="1"/>
        <w:rPr>
          <w:sz w:val="24"/>
        </w:rPr>
      </w:pPr>
      <w:r>
        <w:rPr>
          <w:rFonts w:hint="eastAsia"/>
          <w:sz w:val="24"/>
        </w:rPr>
        <w:t>对于未按要求提交投标保证金的，将被视为非响应性投标而予以拒绝。</w:t>
      </w:r>
    </w:p>
    <w:p w:rsidR="00030099" w:rsidRDefault="007073CF">
      <w:pPr>
        <w:spacing w:line="460" w:lineRule="exact"/>
        <w:ind w:firstLineChars="200" w:firstLine="480"/>
        <w:outlineLvl w:val="1"/>
        <w:rPr>
          <w:sz w:val="24"/>
        </w:rPr>
      </w:pPr>
      <w:r>
        <w:rPr>
          <w:rFonts w:hint="eastAsia"/>
          <w:sz w:val="24"/>
        </w:rPr>
        <w:t>未中标的投标人的投标保证金在开标结束后当场退还。</w:t>
      </w:r>
    </w:p>
    <w:p w:rsidR="00030099" w:rsidRDefault="007073CF" w:rsidP="00A85947">
      <w:pPr>
        <w:pStyle w:val="3"/>
        <w:spacing w:before="80" w:after="80" w:line="500" w:lineRule="exact"/>
        <w:ind w:firstLineChars="200" w:firstLine="482"/>
        <w:rPr>
          <w:rFonts w:ascii="宋体" w:hAnsi="宋体" w:cs="宋体"/>
          <w:sz w:val="24"/>
          <w:szCs w:val="24"/>
        </w:rPr>
      </w:pPr>
      <w:r>
        <w:rPr>
          <w:rFonts w:ascii="宋体" w:hAnsi="宋体" w:cs="宋体" w:hint="eastAsia"/>
          <w:sz w:val="24"/>
          <w:szCs w:val="24"/>
        </w:rPr>
        <w:t>十、现场勘查</w:t>
      </w:r>
    </w:p>
    <w:p w:rsidR="00030099" w:rsidRDefault="007073CF">
      <w:pPr>
        <w:adjustRightInd w:val="0"/>
        <w:snapToGrid w:val="0"/>
        <w:spacing w:line="500" w:lineRule="exact"/>
        <w:ind w:firstLineChars="200" w:firstLine="480"/>
        <w:rPr>
          <w:rFonts w:ascii="宋体" w:hAnsi="宋体"/>
          <w:kern w:val="15"/>
          <w:sz w:val="24"/>
        </w:rPr>
      </w:pPr>
      <w:r>
        <w:rPr>
          <w:rStyle w:val="af3"/>
          <w:rFonts w:ascii="宋体" w:hAnsi="宋体" w:cs="宋体" w:hint="eastAsia"/>
          <w:b w:val="0"/>
          <w:kern w:val="0"/>
          <w:sz w:val="24"/>
        </w:rPr>
        <w:t>1</w:t>
      </w:r>
      <w:r>
        <w:rPr>
          <w:rStyle w:val="af3"/>
          <w:rFonts w:ascii="宋体" w:hAnsi="宋体" w:cs="宋体" w:hint="eastAsia"/>
          <w:b w:val="0"/>
          <w:kern w:val="0"/>
          <w:sz w:val="24"/>
        </w:rPr>
        <w:t>、</w:t>
      </w:r>
      <w:r>
        <w:rPr>
          <w:rStyle w:val="ask-title2"/>
          <w:rFonts w:ascii="宋体" w:hAnsi="宋体" w:hint="eastAsia"/>
          <w:sz w:val="24"/>
        </w:rPr>
        <w:t>投标人须在投标前自行组织现场踏勘，可自行到拟建现场踏勘；也可以联系采购人现场探勘联系人：党老师：</w:t>
      </w:r>
      <w:r>
        <w:rPr>
          <w:rStyle w:val="ask-title2"/>
          <w:rFonts w:ascii="宋体" w:hAnsi="宋体"/>
          <w:sz w:val="24"/>
        </w:rPr>
        <w:t>13770052519</w:t>
      </w:r>
      <w:r>
        <w:rPr>
          <w:rStyle w:val="ask-title2"/>
          <w:rFonts w:ascii="宋体" w:hAnsi="宋体" w:hint="eastAsia"/>
          <w:sz w:val="24"/>
        </w:rPr>
        <w:t>。如因投标人未踏勘现场引起的一切后果</w:t>
      </w:r>
      <w:r>
        <w:rPr>
          <w:rStyle w:val="ask-title2"/>
          <w:rFonts w:ascii="宋体" w:hAnsi="宋体" w:hint="eastAsia"/>
          <w:sz w:val="24"/>
        </w:rPr>
        <w:lastRenderedPageBreak/>
        <w:t>自负。</w:t>
      </w:r>
    </w:p>
    <w:p w:rsidR="00030099" w:rsidRDefault="007073CF" w:rsidP="00A85947">
      <w:pPr>
        <w:spacing w:line="500" w:lineRule="exact"/>
        <w:ind w:firstLineChars="200" w:firstLine="482"/>
        <w:rPr>
          <w:rFonts w:ascii="宋体" w:hAnsi="宋体"/>
          <w:b/>
          <w:bCs/>
          <w:kern w:val="15"/>
          <w:sz w:val="24"/>
        </w:rPr>
      </w:pPr>
      <w:r>
        <w:rPr>
          <w:rFonts w:ascii="宋体" w:hAnsi="宋体" w:hint="eastAsia"/>
          <w:b/>
          <w:bCs/>
          <w:kern w:val="15"/>
          <w:sz w:val="24"/>
        </w:rPr>
        <w:t>踏勘时间：</w:t>
      </w:r>
      <w:r>
        <w:rPr>
          <w:rFonts w:ascii="宋体" w:hAnsi="宋体" w:hint="eastAsia"/>
          <w:b/>
          <w:bCs/>
          <w:kern w:val="15"/>
          <w:sz w:val="24"/>
        </w:rPr>
        <w:t>2019</w:t>
      </w:r>
      <w:r>
        <w:rPr>
          <w:rFonts w:ascii="宋体" w:hAnsi="宋体" w:hint="eastAsia"/>
          <w:b/>
          <w:bCs/>
          <w:kern w:val="15"/>
          <w:sz w:val="24"/>
        </w:rPr>
        <w:t>年</w:t>
      </w:r>
      <w:r>
        <w:rPr>
          <w:rFonts w:ascii="宋体" w:hAnsi="宋体" w:hint="eastAsia"/>
          <w:b/>
          <w:bCs/>
          <w:kern w:val="15"/>
          <w:sz w:val="24"/>
        </w:rPr>
        <w:t>8</w:t>
      </w:r>
      <w:r>
        <w:rPr>
          <w:rFonts w:ascii="宋体" w:hAnsi="宋体" w:hint="eastAsia"/>
          <w:b/>
          <w:bCs/>
          <w:kern w:val="15"/>
          <w:sz w:val="24"/>
        </w:rPr>
        <w:t>月</w:t>
      </w:r>
      <w:r>
        <w:rPr>
          <w:rFonts w:ascii="宋体" w:hAnsi="宋体" w:hint="eastAsia"/>
          <w:b/>
          <w:bCs/>
          <w:kern w:val="15"/>
          <w:sz w:val="24"/>
        </w:rPr>
        <w:t>20</w:t>
      </w:r>
      <w:r>
        <w:rPr>
          <w:rFonts w:ascii="宋体" w:hAnsi="宋体" w:hint="eastAsia"/>
          <w:b/>
          <w:bCs/>
          <w:kern w:val="15"/>
          <w:sz w:val="24"/>
        </w:rPr>
        <w:t>日</w:t>
      </w:r>
      <w:r>
        <w:rPr>
          <w:rFonts w:ascii="宋体" w:hAnsi="宋体" w:hint="eastAsia"/>
          <w:b/>
          <w:bCs/>
          <w:kern w:val="15"/>
          <w:sz w:val="24"/>
        </w:rPr>
        <w:t>-2019</w:t>
      </w:r>
      <w:r>
        <w:rPr>
          <w:rFonts w:ascii="宋体" w:hAnsi="宋体" w:hint="eastAsia"/>
          <w:b/>
          <w:bCs/>
          <w:kern w:val="15"/>
          <w:sz w:val="24"/>
        </w:rPr>
        <w:t>年</w:t>
      </w:r>
      <w:r>
        <w:rPr>
          <w:rFonts w:ascii="宋体" w:hAnsi="宋体" w:hint="eastAsia"/>
          <w:b/>
          <w:bCs/>
          <w:kern w:val="15"/>
          <w:sz w:val="24"/>
        </w:rPr>
        <w:t>8</w:t>
      </w:r>
      <w:r>
        <w:rPr>
          <w:rFonts w:ascii="宋体" w:hAnsi="宋体" w:hint="eastAsia"/>
          <w:b/>
          <w:bCs/>
          <w:kern w:val="15"/>
          <w:sz w:val="24"/>
        </w:rPr>
        <w:t>月</w:t>
      </w:r>
      <w:r>
        <w:rPr>
          <w:rFonts w:ascii="宋体" w:hAnsi="宋体" w:hint="eastAsia"/>
          <w:b/>
          <w:bCs/>
          <w:kern w:val="15"/>
          <w:sz w:val="24"/>
        </w:rPr>
        <w:t>22</w:t>
      </w:r>
      <w:r>
        <w:rPr>
          <w:rFonts w:ascii="宋体" w:hAnsi="宋体" w:hint="eastAsia"/>
          <w:b/>
          <w:bCs/>
          <w:kern w:val="15"/>
          <w:sz w:val="24"/>
        </w:rPr>
        <w:t>日（工作日）上午</w:t>
      </w:r>
      <w:r>
        <w:rPr>
          <w:rFonts w:ascii="宋体" w:hAnsi="宋体" w:hint="eastAsia"/>
          <w:b/>
          <w:bCs/>
          <w:kern w:val="15"/>
          <w:sz w:val="24"/>
        </w:rPr>
        <w:t>9</w:t>
      </w:r>
      <w:r>
        <w:rPr>
          <w:rFonts w:ascii="宋体" w:hAnsi="宋体" w:hint="eastAsia"/>
          <w:b/>
          <w:bCs/>
          <w:kern w:val="15"/>
          <w:sz w:val="24"/>
        </w:rPr>
        <w:t>：</w:t>
      </w:r>
      <w:r>
        <w:rPr>
          <w:rFonts w:ascii="宋体" w:hAnsi="宋体" w:hint="eastAsia"/>
          <w:b/>
          <w:bCs/>
          <w:kern w:val="15"/>
          <w:sz w:val="24"/>
        </w:rPr>
        <w:t>00</w:t>
      </w:r>
      <w:r>
        <w:rPr>
          <w:rFonts w:ascii="宋体" w:hAnsi="宋体" w:hint="eastAsia"/>
          <w:b/>
          <w:bCs/>
          <w:kern w:val="15"/>
          <w:sz w:val="24"/>
        </w:rPr>
        <w:t>—下午</w:t>
      </w:r>
      <w:r>
        <w:rPr>
          <w:rFonts w:ascii="宋体" w:hAnsi="宋体" w:hint="eastAsia"/>
          <w:b/>
          <w:bCs/>
          <w:kern w:val="15"/>
          <w:sz w:val="24"/>
        </w:rPr>
        <w:t>17:00.</w:t>
      </w:r>
    </w:p>
    <w:p w:rsidR="00030099" w:rsidRDefault="007073CF">
      <w:pPr>
        <w:spacing w:line="500" w:lineRule="exact"/>
        <w:ind w:firstLineChars="200" w:firstLine="480"/>
        <w:rPr>
          <w:rFonts w:ascii="宋体" w:hAnsi="宋体"/>
          <w:kern w:val="15"/>
          <w:sz w:val="24"/>
        </w:rPr>
      </w:pPr>
      <w:r>
        <w:rPr>
          <w:rFonts w:ascii="宋体" w:hAnsi="宋体" w:hint="eastAsia"/>
          <w:kern w:val="15"/>
          <w:sz w:val="24"/>
        </w:rPr>
        <w:t>踏勘地点：盐城幼儿师范高等专科学校海洋路校区。</w:t>
      </w:r>
    </w:p>
    <w:p w:rsidR="00030099" w:rsidRDefault="007073CF">
      <w:pPr>
        <w:pStyle w:val="Style27"/>
        <w:numPr>
          <w:ilvl w:val="0"/>
          <w:numId w:val="2"/>
        </w:numPr>
        <w:spacing w:line="500" w:lineRule="exact"/>
        <w:ind w:firstLineChars="200" w:firstLine="480"/>
        <w:rPr>
          <w:rStyle w:val="ask-title2"/>
          <w:rFonts w:ascii="宋体" w:hAnsi="宋体"/>
          <w:sz w:val="24"/>
          <w:szCs w:val="24"/>
        </w:rPr>
      </w:pPr>
      <w:r>
        <w:rPr>
          <w:rStyle w:val="ask-title2"/>
          <w:rFonts w:ascii="宋体" w:hAnsi="宋体" w:hint="eastAsia"/>
          <w:sz w:val="24"/>
          <w:szCs w:val="24"/>
        </w:rPr>
        <w:t>投标人踏勘现场发生的费用自理，自行负责在踏勘现场中所发生的人员伤亡和财产损失。</w:t>
      </w:r>
    </w:p>
    <w:p w:rsidR="00030099" w:rsidRDefault="007073CF">
      <w:pPr>
        <w:pStyle w:val="Style27"/>
        <w:spacing w:line="500" w:lineRule="exact"/>
        <w:ind w:firstLineChars="200" w:firstLine="480"/>
        <w:rPr>
          <w:rFonts w:ascii="宋体" w:hAnsi="宋体"/>
          <w:kern w:val="15"/>
          <w:sz w:val="24"/>
          <w:szCs w:val="24"/>
        </w:rPr>
      </w:pPr>
      <w:r>
        <w:rPr>
          <w:rStyle w:val="af3"/>
          <w:rFonts w:ascii="宋体" w:hAnsi="宋体" w:cs="宋体" w:hint="eastAsia"/>
          <w:b w:val="0"/>
          <w:sz w:val="24"/>
          <w:szCs w:val="24"/>
        </w:rPr>
        <w:t>3</w:t>
      </w:r>
      <w:r>
        <w:rPr>
          <w:rStyle w:val="af3"/>
          <w:rFonts w:ascii="宋体" w:hAnsi="宋体" w:cs="宋体" w:hint="eastAsia"/>
          <w:b w:val="0"/>
          <w:sz w:val="24"/>
          <w:szCs w:val="24"/>
        </w:rPr>
        <w:t>、</w:t>
      </w:r>
      <w:r>
        <w:rPr>
          <w:rStyle w:val="ask-title2"/>
          <w:rFonts w:ascii="宋体" w:hAnsi="宋体" w:hint="eastAsia"/>
          <w:sz w:val="24"/>
          <w:szCs w:val="24"/>
        </w:rPr>
        <w:t>投标人</w:t>
      </w:r>
      <w:r>
        <w:rPr>
          <w:rFonts w:ascii="宋体" w:hAnsi="宋体" w:hint="eastAsia"/>
          <w:kern w:val="15"/>
          <w:sz w:val="24"/>
          <w:szCs w:val="24"/>
        </w:rPr>
        <w:t>到项目实施现场进行踏勘时，应当充分了解学生住宿情况、现场位置、情况、道路、储存空间、装卸限制、流动人员数量、学校教育教学需求导致施工时间受到限制及水电施工条件等任何其它足以影响报价的情况，并根据现场的实际情况将本项目可预见的相关费用（包括地方矛盾）自行考虑到投标报价中，</w:t>
      </w:r>
      <w:r>
        <w:rPr>
          <w:rStyle w:val="ask-title2"/>
          <w:rFonts w:ascii="宋体" w:hAnsi="宋体" w:hint="eastAsia"/>
          <w:sz w:val="24"/>
          <w:szCs w:val="24"/>
        </w:rPr>
        <w:t>投标人</w:t>
      </w:r>
      <w:r>
        <w:rPr>
          <w:rFonts w:ascii="宋体" w:hAnsi="宋体" w:hint="eastAsia"/>
          <w:kern w:val="15"/>
          <w:sz w:val="24"/>
          <w:szCs w:val="24"/>
        </w:rPr>
        <w:t>中标后可预见的相关费用包干使用。采购人向</w:t>
      </w:r>
      <w:r>
        <w:rPr>
          <w:rStyle w:val="ask-title2"/>
          <w:rFonts w:ascii="宋体" w:hAnsi="宋体" w:hint="eastAsia"/>
          <w:sz w:val="24"/>
          <w:szCs w:val="24"/>
        </w:rPr>
        <w:t>投标人</w:t>
      </w:r>
      <w:r>
        <w:rPr>
          <w:rFonts w:ascii="宋体" w:hAnsi="宋体" w:hint="eastAsia"/>
          <w:kern w:val="15"/>
          <w:sz w:val="24"/>
          <w:szCs w:val="24"/>
        </w:rPr>
        <w:t>提供的有关现场的数据和资料，是采购人现有的能够被</w:t>
      </w:r>
      <w:r>
        <w:rPr>
          <w:rStyle w:val="ask-title2"/>
          <w:rFonts w:ascii="宋体" w:hAnsi="宋体" w:hint="eastAsia"/>
          <w:sz w:val="24"/>
          <w:szCs w:val="24"/>
        </w:rPr>
        <w:t>投标人</w:t>
      </w:r>
      <w:r>
        <w:rPr>
          <w:rFonts w:ascii="宋体" w:hAnsi="宋体" w:hint="eastAsia"/>
          <w:kern w:val="15"/>
          <w:sz w:val="24"/>
          <w:szCs w:val="24"/>
        </w:rPr>
        <w:t>利用的资料，</w:t>
      </w:r>
      <w:r>
        <w:rPr>
          <w:rStyle w:val="ask-title2"/>
          <w:rFonts w:ascii="宋体" w:hAnsi="宋体" w:hint="eastAsia"/>
          <w:sz w:val="24"/>
          <w:szCs w:val="24"/>
        </w:rPr>
        <w:t>投标人</w:t>
      </w:r>
      <w:r>
        <w:rPr>
          <w:rFonts w:ascii="宋体" w:hAnsi="宋体" w:hint="eastAsia"/>
          <w:kern w:val="15"/>
          <w:sz w:val="24"/>
          <w:szCs w:val="24"/>
        </w:rPr>
        <w:t>对该数据和资料做出的任何推论、理解和结论采购人均不负责任，任何因忽视或误解现场情况而导致的索赔或工期延长申请将不被批准。</w:t>
      </w:r>
    </w:p>
    <w:p w:rsidR="00030099" w:rsidRDefault="00030099" w:rsidP="00A85947">
      <w:pPr>
        <w:snapToGrid w:val="0"/>
        <w:spacing w:beforeLines="50" w:line="460" w:lineRule="exact"/>
        <w:ind w:firstLineChars="2400" w:firstLine="5760"/>
        <w:rPr>
          <w:sz w:val="24"/>
        </w:rPr>
      </w:pPr>
    </w:p>
    <w:p w:rsidR="00030099" w:rsidRDefault="007073CF" w:rsidP="00A85947">
      <w:pPr>
        <w:snapToGrid w:val="0"/>
        <w:spacing w:beforeLines="50" w:line="460" w:lineRule="exact"/>
        <w:ind w:firstLineChars="2400" w:firstLine="5760"/>
        <w:rPr>
          <w:sz w:val="24"/>
        </w:rPr>
      </w:pPr>
      <w:r>
        <w:rPr>
          <w:rFonts w:hint="eastAsia"/>
          <w:sz w:val="24"/>
        </w:rPr>
        <w:t>盐城幼儿师范高等专科学校</w:t>
      </w:r>
    </w:p>
    <w:p w:rsidR="00030099" w:rsidRDefault="007073CF">
      <w:pPr>
        <w:snapToGrid w:val="0"/>
        <w:spacing w:before="50" w:line="460" w:lineRule="exact"/>
        <w:ind w:firstLineChars="2600" w:firstLine="6240"/>
        <w:jc w:val="center"/>
        <w:rPr>
          <w:sz w:val="24"/>
        </w:rPr>
      </w:pPr>
      <w:r>
        <w:rPr>
          <w:rFonts w:hint="eastAsia"/>
          <w:sz w:val="24"/>
        </w:rPr>
        <w:t xml:space="preserve">2019 </w:t>
      </w:r>
      <w:r>
        <w:rPr>
          <w:sz w:val="24"/>
        </w:rPr>
        <w:t>年</w:t>
      </w:r>
      <w:r>
        <w:rPr>
          <w:rFonts w:hint="eastAsia"/>
          <w:sz w:val="24"/>
        </w:rPr>
        <w:t>8</w:t>
      </w:r>
      <w:r>
        <w:rPr>
          <w:sz w:val="24"/>
        </w:rPr>
        <w:t>月</w:t>
      </w:r>
      <w:r>
        <w:rPr>
          <w:rFonts w:hint="eastAsia"/>
          <w:sz w:val="24"/>
        </w:rPr>
        <w:t>20</w:t>
      </w:r>
      <w:r>
        <w:rPr>
          <w:sz w:val="24"/>
        </w:rPr>
        <w:t>日</w:t>
      </w:r>
      <w:bookmarkStart w:id="6" w:name="_Toc120614211"/>
      <w:r>
        <w:rPr>
          <w:rFonts w:hint="eastAsia"/>
        </w:rPr>
        <w:br w:type="page"/>
      </w:r>
      <w:r>
        <w:rPr>
          <w:rFonts w:hint="eastAsia"/>
          <w:b/>
          <w:bCs/>
          <w:sz w:val="32"/>
          <w:szCs w:val="32"/>
        </w:rPr>
        <w:lastRenderedPageBreak/>
        <w:t>第二章</w:t>
      </w:r>
      <w:r>
        <w:rPr>
          <w:rFonts w:hint="eastAsia"/>
          <w:b/>
          <w:bCs/>
          <w:sz w:val="32"/>
          <w:szCs w:val="32"/>
        </w:rPr>
        <w:t xml:space="preserve">  </w:t>
      </w:r>
      <w:bookmarkStart w:id="7" w:name="_Toc16938518"/>
      <w:bookmarkStart w:id="8" w:name="_Toc513029202"/>
      <w:bookmarkStart w:id="9" w:name="_Toc20823274"/>
      <w:bookmarkStart w:id="10" w:name="_Toc120614213"/>
      <w:bookmarkEnd w:id="1"/>
      <w:bookmarkEnd w:id="2"/>
      <w:bookmarkEnd w:id="3"/>
      <w:bookmarkEnd w:id="4"/>
      <w:bookmarkEnd w:id="5"/>
      <w:bookmarkEnd w:id="6"/>
      <w:r>
        <w:rPr>
          <w:rFonts w:hint="eastAsia"/>
          <w:b/>
          <w:bCs/>
          <w:sz w:val="32"/>
          <w:szCs w:val="32"/>
        </w:rPr>
        <w:t>投标人须知</w:t>
      </w:r>
      <w:bookmarkEnd w:id="7"/>
      <w:bookmarkEnd w:id="8"/>
      <w:bookmarkEnd w:id="9"/>
      <w:bookmarkEnd w:id="10"/>
    </w:p>
    <w:p w:rsidR="00030099" w:rsidRDefault="007073CF" w:rsidP="00A85947">
      <w:pPr>
        <w:pStyle w:val="3"/>
        <w:spacing w:before="0" w:after="0" w:line="440" w:lineRule="exact"/>
        <w:ind w:firstLineChars="200" w:firstLine="482"/>
        <w:rPr>
          <w:sz w:val="24"/>
          <w:szCs w:val="24"/>
        </w:rPr>
      </w:pPr>
      <w:bookmarkStart w:id="11" w:name="_Toc120614214"/>
      <w:bookmarkStart w:id="12" w:name="_Toc20823275"/>
      <w:bookmarkStart w:id="13" w:name="_Toc513029203"/>
      <w:bookmarkStart w:id="14" w:name="_Toc16938519"/>
      <w:r>
        <w:rPr>
          <w:rFonts w:hint="eastAsia"/>
          <w:sz w:val="24"/>
          <w:szCs w:val="24"/>
        </w:rPr>
        <w:t>一、总则</w:t>
      </w:r>
      <w:bookmarkEnd w:id="11"/>
      <w:bookmarkEnd w:id="12"/>
      <w:bookmarkEnd w:id="13"/>
      <w:bookmarkEnd w:id="14"/>
    </w:p>
    <w:p w:rsidR="00030099" w:rsidRDefault="007073CF" w:rsidP="00A85947">
      <w:pPr>
        <w:pStyle w:val="4"/>
        <w:spacing w:before="0" w:after="0" w:line="440" w:lineRule="exact"/>
        <w:ind w:firstLineChars="200" w:firstLine="482"/>
        <w:rPr>
          <w:rFonts w:ascii="宋体" w:eastAsia="宋体" w:hAnsi="宋体" w:cs="宋体"/>
          <w:bCs w:val="0"/>
          <w:sz w:val="24"/>
          <w:szCs w:val="24"/>
        </w:rPr>
      </w:pPr>
      <w:bookmarkStart w:id="15" w:name="_Hlt16619475"/>
      <w:bookmarkStart w:id="16" w:name="_Toc458694821"/>
      <w:bookmarkStart w:id="17" w:name="_Toc20823276"/>
      <w:bookmarkStart w:id="18" w:name="_Toc513029204"/>
      <w:bookmarkStart w:id="19" w:name="_Toc16938520"/>
      <w:bookmarkEnd w:id="15"/>
      <w:r>
        <w:rPr>
          <w:rFonts w:ascii="宋体" w:eastAsia="宋体" w:hAnsi="宋体" w:cs="宋体" w:hint="eastAsia"/>
          <w:bCs w:val="0"/>
          <w:sz w:val="24"/>
          <w:szCs w:val="24"/>
        </w:rPr>
        <w:t>1</w:t>
      </w:r>
      <w:bookmarkEnd w:id="16"/>
      <w:r>
        <w:rPr>
          <w:rFonts w:ascii="宋体" w:eastAsia="宋体" w:hAnsi="宋体" w:cs="宋体" w:hint="eastAsia"/>
          <w:bCs w:val="0"/>
          <w:sz w:val="24"/>
          <w:szCs w:val="24"/>
        </w:rPr>
        <w:t>、招标方式</w:t>
      </w:r>
      <w:bookmarkEnd w:id="17"/>
      <w:bookmarkEnd w:id="18"/>
      <w:bookmarkEnd w:id="19"/>
    </w:p>
    <w:p w:rsidR="00030099" w:rsidRDefault="007073CF">
      <w:pPr>
        <w:spacing w:line="440" w:lineRule="exact"/>
        <w:ind w:firstLineChars="200" w:firstLine="480"/>
        <w:rPr>
          <w:sz w:val="24"/>
          <w:szCs w:val="24"/>
        </w:rPr>
      </w:pPr>
      <w:r>
        <w:rPr>
          <w:rFonts w:hint="eastAsia"/>
          <w:sz w:val="24"/>
          <w:szCs w:val="24"/>
        </w:rPr>
        <w:t xml:space="preserve">1.1 </w:t>
      </w:r>
      <w:r>
        <w:rPr>
          <w:rFonts w:hint="eastAsia"/>
          <w:sz w:val="24"/>
          <w:szCs w:val="24"/>
        </w:rPr>
        <w:t>本次招标采取公开招标方式，本招标文件仅适用于招标公告中所述项目。</w:t>
      </w:r>
    </w:p>
    <w:p w:rsidR="00030099" w:rsidRDefault="007073CF" w:rsidP="00A85947">
      <w:pPr>
        <w:pStyle w:val="4"/>
        <w:spacing w:before="0" w:after="0" w:line="440" w:lineRule="exact"/>
        <w:ind w:firstLineChars="200" w:firstLine="482"/>
        <w:rPr>
          <w:rFonts w:ascii="宋体" w:eastAsia="宋体" w:hAnsi="宋体" w:cs="宋体"/>
          <w:bCs w:val="0"/>
          <w:sz w:val="24"/>
          <w:szCs w:val="24"/>
        </w:rPr>
      </w:pPr>
      <w:bookmarkStart w:id="20" w:name="_Toc20823277"/>
      <w:bookmarkStart w:id="21" w:name="_Toc513029205"/>
      <w:bookmarkStart w:id="22" w:name="_Toc16938521"/>
      <w:r>
        <w:rPr>
          <w:rFonts w:ascii="宋体" w:eastAsia="宋体" w:hAnsi="宋体" w:cs="宋体" w:hint="eastAsia"/>
          <w:bCs w:val="0"/>
          <w:sz w:val="24"/>
          <w:szCs w:val="24"/>
        </w:rPr>
        <w:t>2</w:t>
      </w:r>
      <w:r>
        <w:rPr>
          <w:rFonts w:ascii="宋体" w:eastAsia="宋体" w:hAnsi="宋体" w:cs="宋体" w:hint="eastAsia"/>
          <w:bCs w:val="0"/>
          <w:sz w:val="24"/>
          <w:szCs w:val="24"/>
        </w:rPr>
        <w:t>、合格的投标人</w:t>
      </w:r>
      <w:bookmarkEnd w:id="20"/>
      <w:bookmarkEnd w:id="21"/>
      <w:bookmarkEnd w:id="22"/>
    </w:p>
    <w:p w:rsidR="00030099" w:rsidRDefault="007073CF">
      <w:pPr>
        <w:spacing w:line="440" w:lineRule="exact"/>
        <w:ind w:firstLineChars="200" w:firstLine="480"/>
        <w:rPr>
          <w:sz w:val="24"/>
          <w:szCs w:val="24"/>
        </w:rPr>
      </w:pPr>
      <w:r>
        <w:rPr>
          <w:rFonts w:hint="eastAsia"/>
          <w:sz w:val="24"/>
          <w:szCs w:val="24"/>
        </w:rPr>
        <w:t>2.1</w:t>
      </w:r>
      <w:r>
        <w:rPr>
          <w:rFonts w:hint="eastAsia"/>
          <w:sz w:val="24"/>
          <w:szCs w:val="24"/>
        </w:rPr>
        <w:t>满足招标公告中投标人的资格要求的规定。</w:t>
      </w:r>
    </w:p>
    <w:p w:rsidR="00030099" w:rsidRDefault="007073CF">
      <w:pPr>
        <w:spacing w:line="440" w:lineRule="exact"/>
        <w:ind w:firstLineChars="200" w:firstLine="480"/>
        <w:rPr>
          <w:sz w:val="24"/>
          <w:szCs w:val="24"/>
        </w:rPr>
      </w:pPr>
      <w:r>
        <w:rPr>
          <w:rFonts w:hint="eastAsia"/>
          <w:sz w:val="24"/>
          <w:szCs w:val="24"/>
        </w:rPr>
        <w:t xml:space="preserve">2.2 </w:t>
      </w:r>
      <w:r>
        <w:rPr>
          <w:rFonts w:hint="eastAsia"/>
          <w:sz w:val="24"/>
          <w:szCs w:val="24"/>
        </w:rPr>
        <w:t>满足本文件实质性条款的规定。</w:t>
      </w:r>
    </w:p>
    <w:p w:rsidR="00030099" w:rsidRDefault="007073CF" w:rsidP="00A85947">
      <w:pPr>
        <w:pStyle w:val="4"/>
        <w:spacing w:before="0" w:after="0" w:line="440" w:lineRule="exact"/>
        <w:ind w:firstLineChars="200" w:firstLine="482"/>
        <w:rPr>
          <w:rFonts w:ascii="宋体" w:eastAsia="宋体" w:hAnsi="宋体" w:cs="宋体"/>
          <w:bCs w:val="0"/>
          <w:sz w:val="24"/>
          <w:szCs w:val="24"/>
        </w:rPr>
      </w:pPr>
      <w:bookmarkStart w:id="23" w:name="_Toc513029206"/>
      <w:bookmarkStart w:id="24" w:name="_Toc20823278"/>
      <w:bookmarkStart w:id="25" w:name="_Toc16938522"/>
      <w:r>
        <w:rPr>
          <w:rFonts w:ascii="宋体" w:eastAsia="宋体" w:hAnsi="宋体" w:cs="宋体" w:hint="eastAsia"/>
          <w:bCs w:val="0"/>
          <w:sz w:val="24"/>
          <w:szCs w:val="24"/>
        </w:rPr>
        <w:t>3</w:t>
      </w:r>
      <w:r>
        <w:rPr>
          <w:rFonts w:ascii="宋体" w:eastAsia="宋体" w:hAnsi="宋体" w:cs="宋体" w:hint="eastAsia"/>
          <w:bCs w:val="0"/>
          <w:sz w:val="24"/>
          <w:szCs w:val="24"/>
        </w:rPr>
        <w:t>、适用法律</w:t>
      </w:r>
      <w:bookmarkEnd w:id="23"/>
      <w:bookmarkEnd w:id="24"/>
      <w:bookmarkEnd w:id="25"/>
    </w:p>
    <w:p w:rsidR="00030099" w:rsidRDefault="007073CF">
      <w:pPr>
        <w:spacing w:line="440" w:lineRule="exact"/>
        <w:ind w:firstLineChars="200" w:firstLine="480"/>
        <w:rPr>
          <w:sz w:val="24"/>
          <w:szCs w:val="24"/>
        </w:rPr>
      </w:pPr>
      <w:r>
        <w:rPr>
          <w:rFonts w:hint="eastAsia"/>
          <w:sz w:val="24"/>
          <w:szCs w:val="24"/>
        </w:rPr>
        <w:t xml:space="preserve">3.1 </w:t>
      </w:r>
      <w:r>
        <w:rPr>
          <w:rFonts w:hint="eastAsia"/>
          <w:sz w:val="24"/>
          <w:szCs w:val="24"/>
        </w:rPr>
        <w:t>本次招标及由此产生的合</w:t>
      </w:r>
      <w:r>
        <w:rPr>
          <w:rFonts w:hint="eastAsia"/>
          <w:sz w:val="24"/>
          <w:szCs w:val="24"/>
        </w:rPr>
        <w:t>同受中华人民共和国有关的法律法规制约和保护。</w:t>
      </w:r>
    </w:p>
    <w:p w:rsidR="00030099" w:rsidRDefault="007073CF" w:rsidP="00A85947">
      <w:pPr>
        <w:pStyle w:val="4"/>
        <w:spacing w:before="0" w:after="0" w:line="440" w:lineRule="exact"/>
        <w:ind w:firstLineChars="200" w:firstLine="482"/>
        <w:rPr>
          <w:rFonts w:ascii="宋体" w:eastAsia="宋体" w:hAnsi="宋体" w:cs="宋体"/>
          <w:bCs w:val="0"/>
          <w:sz w:val="24"/>
          <w:szCs w:val="24"/>
        </w:rPr>
      </w:pPr>
      <w:bookmarkStart w:id="26" w:name="_Toc513029207"/>
      <w:bookmarkStart w:id="27" w:name="_Toc20823279"/>
      <w:bookmarkStart w:id="28" w:name="_Toc16938523"/>
      <w:bookmarkStart w:id="29" w:name="_Toc462564067"/>
      <w:r>
        <w:rPr>
          <w:rFonts w:ascii="宋体" w:eastAsia="宋体" w:hAnsi="宋体" w:cs="宋体" w:hint="eastAsia"/>
          <w:bCs w:val="0"/>
          <w:sz w:val="24"/>
          <w:szCs w:val="24"/>
        </w:rPr>
        <w:t>4</w:t>
      </w:r>
      <w:r>
        <w:rPr>
          <w:rFonts w:ascii="宋体" w:eastAsia="宋体" w:hAnsi="宋体" w:cs="宋体" w:hint="eastAsia"/>
          <w:bCs w:val="0"/>
          <w:sz w:val="24"/>
          <w:szCs w:val="24"/>
        </w:rPr>
        <w:t>、投标费用</w:t>
      </w:r>
      <w:bookmarkEnd w:id="26"/>
      <w:bookmarkEnd w:id="27"/>
      <w:bookmarkEnd w:id="28"/>
      <w:bookmarkEnd w:id="29"/>
    </w:p>
    <w:p w:rsidR="00030099" w:rsidRDefault="007073CF">
      <w:pPr>
        <w:spacing w:line="440" w:lineRule="exact"/>
        <w:ind w:firstLineChars="200" w:firstLine="480"/>
        <w:rPr>
          <w:sz w:val="24"/>
          <w:szCs w:val="24"/>
        </w:rPr>
      </w:pPr>
      <w:r>
        <w:rPr>
          <w:rFonts w:hint="eastAsia"/>
          <w:bCs/>
          <w:sz w:val="24"/>
          <w:szCs w:val="24"/>
        </w:rPr>
        <w:t>4.1</w:t>
      </w:r>
      <w:r>
        <w:rPr>
          <w:rFonts w:hint="eastAsia"/>
          <w:sz w:val="24"/>
          <w:szCs w:val="24"/>
        </w:rPr>
        <w:t xml:space="preserve"> </w:t>
      </w:r>
      <w:r>
        <w:rPr>
          <w:rFonts w:hint="eastAsia"/>
          <w:sz w:val="24"/>
          <w:szCs w:val="24"/>
        </w:rPr>
        <w:t>投标人应自行承担所有与参加投标有关的费用，无论投标过程中的做法和结果如何，招标人及招标代理机构在任何情况下均无义务和责任承担这些费用。</w:t>
      </w:r>
    </w:p>
    <w:p w:rsidR="00030099" w:rsidRDefault="007073CF" w:rsidP="00A85947">
      <w:pPr>
        <w:pStyle w:val="4"/>
        <w:spacing w:before="0" w:after="0" w:line="440" w:lineRule="exact"/>
        <w:ind w:firstLineChars="200" w:firstLine="482"/>
        <w:rPr>
          <w:rFonts w:ascii="宋体" w:eastAsia="宋体" w:hAnsi="宋体" w:cs="宋体"/>
          <w:bCs w:val="0"/>
          <w:sz w:val="24"/>
          <w:szCs w:val="24"/>
        </w:rPr>
      </w:pPr>
      <w:r>
        <w:rPr>
          <w:rFonts w:ascii="宋体" w:eastAsia="宋体" w:hAnsi="宋体" w:cs="宋体" w:hint="eastAsia"/>
          <w:sz w:val="24"/>
          <w:szCs w:val="24"/>
        </w:rPr>
        <w:t>5</w:t>
      </w:r>
      <w:r>
        <w:rPr>
          <w:rFonts w:ascii="宋体" w:eastAsia="宋体" w:hAnsi="宋体" w:cs="宋体" w:hint="eastAsia"/>
          <w:sz w:val="24"/>
          <w:szCs w:val="24"/>
        </w:rPr>
        <w:t>、</w:t>
      </w:r>
      <w:r>
        <w:rPr>
          <w:rFonts w:ascii="宋体" w:eastAsia="宋体" w:hAnsi="宋体" w:cs="宋体" w:hint="eastAsia"/>
          <w:bCs w:val="0"/>
          <w:sz w:val="24"/>
          <w:szCs w:val="24"/>
        </w:rPr>
        <w:t>招标文件的约束力</w:t>
      </w:r>
    </w:p>
    <w:p w:rsidR="00030099" w:rsidRDefault="007073CF">
      <w:pPr>
        <w:spacing w:line="440" w:lineRule="exact"/>
        <w:ind w:firstLineChars="200" w:firstLine="480"/>
        <w:rPr>
          <w:sz w:val="24"/>
          <w:szCs w:val="24"/>
        </w:rPr>
      </w:pPr>
      <w:r>
        <w:rPr>
          <w:rFonts w:hint="eastAsia"/>
          <w:bCs/>
          <w:sz w:val="24"/>
          <w:szCs w:val="24"/>
        </w:rPr>
        <w:t>5.1</w:t>
      </w:r>
      <w:r>
        <w:rPr>
          <w:rFonts w:hint="eastAsia"/>
          <w:sz w:val="24"/>
          <w:szCs w:val="24"/>
        </w:rPr>
        <w:t xml:space="preserve"> </w:t>
      </w:r>
      <w:r>
        <w:rPr>
          <w:rFonts w:hint="eastAsia"/>
          <w:sz w:val="24"/>
          <w:szCs w:val="24"/>
        </w:rPr>
        <w:t>投标人一旦参加本项目采购活动，即被认为接受了本招标文件的规定和约束，并且视为自招标公告期限届满之日起知道或应当知道自身权益是否受到了损害。</w:t>
      </w:r>
    </w:p>
    <w:p w:rsidR="00030099" w:rsidRDefault="007073CF" w:rsidP="00A85947">
      <w:pPr>
        <w:pStyle w:val="4"/>
        <w:spacing w:before="0" w:after="0" w:line="440" w:lineRule="exact"/>
        <w:ind w:firstLineChars="200" w:firstLine="482"/>
        <w:rPr>
          <w:rFonts w:ascii="宋体" w:eastAsia="宋体" w:hAnsi="宋体" w:cs="宋体"/>
          <w:bCs w:val="0"/>
          <w:sz w:val="24"/>
          <w:szCs w:val="24"/>
        </w:rPr>
      </w:pPr>
      <w:r>
        <w:rPr>
          <w:rFonts w:ascii="宋体" w:eastAsia="宋体" w:hAnsi="宋体" w:cs="宋体" w:hint="eastAsia"/>
          <w:bCs w:val="0"/>
          <w:sz w:val="24"/>
          <w:szCs w:val="24"/>
        </w:rPr>
        <w:t>6</w:t>
      </w:r>
      <w:r>
        <w:rPr>
          <w:rFonts w:ascii="宋体" w:eastAsia="宋体" w:hAnsi="宋体" w:cs="宋体" w:hint="eastAsia"/>
          <w:bCs w:val="0"/>
          <w:sz w:val="24"/>
          <w:szCs w:val="24"/>
        </w:rPr>
        <w:t>、招标文件的解释</w:t>
      </w:r>
    </w:p>
    <w:p w:rsidR="00030099" w:rsidRDefault="007073CF">
      <w:pPr>
        <w:spacing w:line="440" w:lineRule="exact"/>
        <w:ind w:firstLineChars="200" w:firstLine="480"/>
        <w:rPr>
          <w:bCs/>
          <w:sz w:val="24"/>
          <w:szCs w:val="24"/>
        </w:rPr>
      </w:pPr>
      <w:r>
        <w:rPr>
          <w:rFonts w:hint="eastAsia"/>
          <w:bCs/>
          <w:sz w:val="24"/>
          <w:szCs w:val="24"/>
        </w:rPr>
        <w:t xml:space="preserve">6.1 </w:t>
      </w:r>
      <w:r>
        <w:rPr>
          <w:rFonts w:hint="eastAsia"/>
          <w:bCs/>
          <w:sz w:val="24"/>
          <w:szCs w:val="24"/>
        </w:rPr>
        <w:t>本招标文件由招标人或招标代理机构负责解释。</w:t>
      </w:r>
    </w:p>
    <w:p w:rsidR="00030099" w:rsidRDefault="007073CF" w:rsidP="00A85947">
      <w:pPr>
        <w:pStyle w:val="3"/>
        <w:spacing w:before="0" w:after="0" w:line="440" w:lineRule="exact"/>
        <w:ind w:firstLineChars="200" w:firstLine="482"/>
        <w:rPr>
          <w:sz w:val="24"/>
          <w:szCs w:val="24"/>
        </w:rPr>
      </w:pPr>
      <w:bookmarkStart w:id="30" w:name="_Toc120614215"/>
      <w:bookmarkStart w:id="31" w:name="_Toc16938525"/>
      <w:bookmarkStart w:id="32" w:name="_Toc513029209"/>
      <w:bookmarkStart w:id="33" w:name="_Toc20823281"/>
      <w:r>
        <w:rPr>
          <w:rFonts w:hint="eastAsia"/>
          <w:sz w:val="24"/>
          <w:szCs w:val="24"/>
        </w:rPr>
        <w:t>二、招标文件</w:t>
      </w:r>
      <w:bookmarkEnd w:id="30"/>
      <w:bookmarkEnd w:id="31"/>
      <w:bookmarkEnd w:id="32"/>
      <w:bookmarkEnd w:id="33"/>
    </w:p>
    <w:p w:rsidR="00030099" w:rsidRDefault="007073CF">
      <w:pPr>
        <w:pStyle w:val="4"/>
        <w:spacing w:before="0" w:after="0" w:line="440" w:lineRule="exact"/>
        <w:ind w:firstLineChars="200" w:firstLine="480"/>
        <w:rPr>
          <w:rFonts w:ascii="宋体" w:eastAsia="宋体" w:hAnsi="宋体" w:cs="宋体"/>
          <w:b w:val="0"/>
          <w:bCs w:val="0"/>
          <w:sz w:val="24"/>
          <w:szCs w:val="24"/>
        </w:rPr>
      </w:pPr>
      <w:bookmarkStart w:id="34" w:name="_Toc513029210"/>
      <w:bookmarkStart w:id="35" w:name="_Toc20823282"/>
      <w:bookmarkStart w:id="36" w:name="_Toc16938526"/>
      <w:r>
        <w:rPr>
          <w:rFonts w:ascii="宋体" w:eastAsia="宋体" w:hAnsi="宋体" w:cs="宋体" w:hint="eastAsia"/>
          <w:b w:val="0"/>
          <w:bCs w:val="0"/>
          <w:sz w:val="24"/>
          <w:szCs w:val="24"/>
        </w:rPr>
        <w:t>7</w:t>
      </w:r>
      <w:r>
        <w:rPr>
          <w:rFonts w:ascii="宋体" w:eastAsia="宋体" w:hAnsi="宋体" w:cs="宋体" w:hint="eastAsia"/>
          <w:b w:val="0"/>
          <w:bCs w:val="0"/>
          <w:sz w:val="24"/>
          <w:szCs w:val="24"/>
        </w:rPr>
        <w:t>、招标文件构成</w:t>
      </w:r>
      <w:bookmarkEnd w:id="34"/>
      <w:bookmarkEnd w:id="35"/>
      <w:bookmarkEnd w:id="36"/>
    </w:p>
    <w:p w:rsidR="00030099" w:rsidRDefault="007073CF">
      <w:pPr>
        <w:spacing w:line="440" w:lineRule="exact"/>
        <w:ind w:firstLineChars="200" w:firstLine="480"/>
        <w:rPr>
          <w:sz w:val="24"/>
          <w:szCs w:val="24"/>
        </w:rPr>
      </w:pPr>
      <w:r>
        <w:rPr>
          <w:rFonts w:hint="eastAsia"/>
          <w:bCs/>
          <w:sz w:val="24"/>
          <w:szCs w:val="24"/>
        </w:rPr>
        <w:t>7.1</w:t>
      </w:r>
      <w:r>
        <w:rPr>
          <w:rFonts w:hint="eastAsia"/>
          <w:sz w:val="24"/>
          <w:szCs w:val="24"/>
        </w:rPr>
        <w:t xml:space="preserve"> </w:t>
      </w:r>
      <w:r>
        <w:rPr>
          <w:rFonts w:hint="eastAsia"/>
          <w:sz w:val="24"/>
          <w:szCs w:val="24"/>
        </w:rPr>
        <w:t>招标文件有以下部分组成：</w:t>
      </w:r>
    </w:p>
    <w:p w:rsidR="00030099" w:rsidRDefault="007073CF">
      <w:pPr>
        <w:spacing w:line="440" w:lineRule="exact"/>
        <w:ind w:firstLineChars="200" w:firstLine="480"/>
        <w:rPr>
          <w:sz w:val="24"/>
          <w:szCs w:val="24"/>
        </w:rPr>
      </w:pPr>
      <w:r>
        <w:rPr>
          <w:rFonts w:hint="eastAsia"/>
          <w:sz w:val="24"/>
          <w:szCs w:val="24"/>
        </w:rPr>
        <w:t>（</w:t>
      </w:r>
      <w:r>
        <w:rPr>
          <w:rFonts w:hint="eastAsia"/>
          <w:sz w:val="24"/>
          <w:szCs w:val="24"/>
        </w:rPr>
        <w:t>1</w:t>
      </w:r>
      <w:r>
        <w:rPr>
          <w:rFonts w:hint="eastAsia"/>
          <w:sz w:val="24"/>
          <w:szCs w:val="24"/>
        </w:rPr>
        <w:t>）招标公告</w:t>
      </w:r>
    </w:p>
    <w:p w:rsidR="00030099" w:rsidRDefault="007073CF">
      <w:pPr>
        <w:spacing w:line="440" w:lineRule="exact"/>
        <w:ind w:firstLineChars="200" w:firstLine="480"/>
        <w:rPr>
          <w:sz w:val="24"/>
          <w:szCs w:val="24"/>
        </w:rPr>
      </w:pPr>
      <w:r>
        <w:rPr>
          <w:rFonts w:hint="eastAsia"/>
          <w:sz w:val="24"/>
          <w:szCs w:val="24"/>
        </w:rPr>
        <w:t>（</w:t>
      </w:r>
      <w:r>
        <w:rPr>
          <w:rFonts w:hint="eastAsia"/>
          <w:sz w:val="24"/>
          <w:szCs w:val="24"/>
        </w:rPr>
        <w:t>2</w:t>
      </w:r>
      <w:r>
        <w:rPr>
          <w:rFonts w:hint="eastAsia"/>
          <w:sz w:val="24"/>
          <w:szCs w:val="24"/>
        </w:rPr>
        <w:t>）投标人须知</w:t>
      </w:r>
    </w:p>
    <w:p w:rsidR="00030099" w:rsidRDefault="007073CF">
      <w:pPr>
        <w:spacing w:line="440" w:lineRule="exact"/>
        <w:ind w:firstLineChars="200" w:firstLine="480"/>
        <w:rPr>
          <w:sz w:val="24"/>
          <w:szCs w:val="24"/>
        </w:rPr>
      </w:pPr>
      <w:r>
        <w:rPr>
          <w:rFonts w:hint="eastAsia"/>
          <w:sz w:val="24"/>
          <w:szCs w:val="24"/>
        </w:rPr>
        <w:t>（</w:t>
      </w:r>
      <w:r>
        <w:rPr>
          <w:rFonts w:hint="eastAsia"/>
          <w:sz w:val="24"/>
          <w:szCs w:val="24"/>
        </w:rPr>
        <w:t>3</w:t>
      </w:r>
      <w:r>
        <w:rPr>
          <w:rFonts w:hint="eastAsia"/>
          <w:sz w:val="24"/>
          <w:szCs w:val="24"/>
        </w:rPr>
        <w:t>）合同条款及格式</w:t>
      </w:r>
    </w:p>
    <w:p w:rsidR="00030099" w:rsidRDefault="007073CF">
      <w:pPr>
        <w:spacing w:line="440" w:lineRule="exact"/>
        <w:ind w:firstLineChars="200" w:firstLine="480"/>
        <w:rPr>
          <w:sz w:val="24"/>
          <w:szCs w:val="24"/>
        </w:rPr>
      </w:pPr>
      <w:r>
        <w:rPr>
          <w:rFonts w:hint="eastAsia"/>
          <w:sz w:val="24"/>
          <w:szCs w:val="24"/>
        </w:rPr>
        <w:t>（</w:t>
      </w:r>
      <w:r>
        <w:rPr>
          <w:rFonts w:hint="eastAsia"/>
          <w:sz w:val="24"/>
          <w:szCs w:val="24"/>
        </w:rPr>
        <w:t>4</w:t>
      </w:r>
      <w:r>
        <w:rPr>
          <w:rFonts w:hint="eastAsia"/>
          <w:sz w:val="24"/>
          <w:szCs w:val="24"/>
        </w:rPr>
        <w:t>）项目需求</w:t>
      </w:r>
    </w:p>
    <w:p w:rsidR="00030099" w:rsidRDefault="007073CF">
      <w:pPr>
        <w:spacing w:line="440" w:lineRule="exact"/>
        <w:ind w:firstLineChars="200" w:firstLine="480"/>
        <w:rPr>
          <w:sz w:val="24"/>
          <w:szCs w:val="24"/>
        </w:rPr>
      </w:pPr>
      <w:r>
        <w:rPr>
          <w:rFonts w:hint="eastAsia"/>
          <w:sz w:val="24"/>
          <w:szCs w:val="24"/>
        </w:rPr>
        <w:t>（</w:t>
      </w:r>
      <w:r>
        <w:rPr>
          <w:rFonts w:hint="eastAsia"/>
          <w:sz w:val="24"/>
          <w:szCs w:val="24"/>
        </w:rPr>
        <w:t>5</w:t>
      </w:r>
      <w:r>
        <w:rPr>
          <w:rFonts w:hint="eastAsia"/>
          <w:sz w:val="24"/>
          <w:szCs w:val="24"/>
        </w:rPr>
        <w:t>）评标方法与评标标准</w:t>
      </w:r>
    </w:p>
    <w:p w:rsidR="00030099" w:rsidRDefault="007073CF">
      <w:pPr>
        <w:spacing w:line="440" w:lineRule="exact"/>
        <w:ind w:firstLineChars="200" w:firstLine="480"/>
        <w:rPr>
          <w:sz w:val="24"/>
          <w:szCs w:val="24"/>
        </w:rPr>
      </w:pPr>
      <w:r>
        <w:rPr>
          <w:rFonts w:hint="eastAsia"/>
          <w:sz w:val="24"/>
          <w:szCs w:val="24"/>
        </w:rPr>
        <w:t>（</w:t>
      </w:r>
      <w:r>
        <w:rPr>
          <w:rFonts w:hint="eastAsia"/>
          <w:sz w:val="24"/>
          <w:szCs w:val="24"/>
        </w:rPr>
        <w:t>6</w:t>
      </w:r>
      <w:r>
        <w:rPr>
          <w:rFonts w:hint="eastAsia"/>
          <w:sz w:val="24"/>
          <w:szCs w:val="24"/>
        </w:rPr>
        <w:t>）投标文件格式</w:t>
      </w:r>
    </w:p>
    <w:p w:rsidR="00030099" w:rsidRDefault="007073CF">
      <w:pPr>
        <w:spacing w:line="440" w:lineRule="exact"/>
        <w:ind w:firstLineChars="200" w:firstLine="480"/>
        <w:rPr>
          <w:sz w:val="24"/>
          <w:szCs w:val="24"/>
        </w:rPr>
      </w:pPr>
      <w:r>
        <w:rPr>
          <w:rFonts w:hint="eastAsia"/>
          <w:sz w:val="24"/>
          <w:szCs w:val="24"/>
        </w:rPr>
        <w:t>请仔细检查招标文件是否齐全，如有缺漏请立即与招标人或招标代理机构联系解决。</w:t>
      </w:r>
    </w:p>
    <w:p w:rsidR="00030099" w:rsidRDefault="007073CF">
      <w:pPr>
        <w:spacing w:line="440" w:lineRule="exact"/>
        <w:ind w:firstLineChars="200" w:firstLine="480"/>
        <w:rPr>
          <w:sz w:val="24"/>
          <w:szCs w:val="24"/>
        </w:rPr>
      </w:pPr>
      <w:r>
        <w:rPr>
          <w:rFonts w:hint="eastAsia"/>
          <w:bCs/>
          <w:sz w:val="24"/>
          <w:szCs w:val="24"/>
        </w:rPr>
        <w:t>7.2</w:t>
      </w:r>
      <w:r>
        <w:rPr>
          <w:rFonts w:hint="eastAsia"/>
          <w:sz w:val="24"/>
          <w:szCs w:val="24"/>
        </w:rPr>
        <w:t xml:space="preserve"> </w:t>
      </w:r>
      <w:r>
        <w:rPr>
          <w:rFonts w:hint="eastAsia"/>
          <w:sz w:val="24"/>
          <w:szCs w:val="24"/>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rsidR="00030099" w:rsidRDefault="007073CF">
      <w:pPr>
        <w:pStyle w:val="4"/>
        <w:spacing w:before="0" w:after="0" w:line="440" w:lineRule="exact"/>
        <w:ind w:firstLineChars="200" w:firstLine="480"/>
        <w:rPr>
          <w:rFonts w:ascii="宋体" w:eastAsia="宋体" w:hAnsi="宋体" w:cs="宋体"/>
          <w:b w:val="0"/>
          <w:bCs w:val="0"/>
          <w:sz w:val="24"/>
          <w:szCs w:val="24"/>
        </w:rPr>
      </w:pPr>
      <w:bookmarkStart w:id="37" w:name="_Toc16938527"/>
      <w:bookmarkStart w:id="38" w:name="_Toc513029211"/>
      <w:bookmarkStart w:id="39" w:name="_Toc20823283"/>
      <w:bookmarkStart w:id="40" w:name="_Toc462564070"/>
      <w:r>
        <w:rPr>
          <w:rFonts w:ascii="宋体" w:eastAsia="宋体" w:hAnsi="宋体" w:cs="宋体" w:hint="eastAsia"/>
          <w:b w:val="0"/>
          <w:bCs w:val="0"/>
          <w:sz w:val="24"/>
          <w:szCs w:val="24"/>
        </w:rPr>
        <w:lastRenderedPageBreak/>
        <w:t>8</w:t>
      </w:r>
      <w:r>
        <w:rPr>
          <w:rFonts w:ascii="宋体" w:eastAsia="宋体" w:hAnsi="宋体" w:cs="宋体" w:hint="eastAsia"/>
          <w:b w:val="0"/>
          <w:bCs w:val="0"/>
          <w:sz w:val="24"/>
          <w:szCs w:val="24"/>
        </w:rPr>
        <w:t>、招标文件的</w:t>
      </w:r>
      <w:bookmarkEnd w:id="37"/>
      <w:bookmarkEnd w:id="38"/>
      <w:bookmarkEnd w:id="39"/>
      <w:bookmarkEnd w:id="40"/>
      <w:r>
        <w:rPr>
          <w:rFonts w:ascii="宋体" w:eastAsia="宋体" w:hAnsi="宋体" w:cs="宋体" w:hint="eastAsia"/>
          <w:b w:val="0"/>
          <w:bCs w:val="0"/>
          <w:sz w:val="24"/>
          <w:szCs w:val="24"/>
        </w:rPr>
        <w:t>询问</w:t>
      </w:r>
    </w:p>
    <w:p w:rsidR="00030099" w:rsidRDefault="007073CF">
      <w:pPr>
        <w:spacing w:line="440" w:lineRule="exact"/>
        <w:ind w:firstLineChars="200" w:firstLine="480"/>
        <w:rPr>
          <w:sz w:val="24"/>
          <w:szCs w:val="24"/>
        </w:rPr>
      </w:pPr>
      <w:r>
        <w:rPr>
          <w:rFonts w:hint="eastAsia"/>
          <w:bCs/>
          <w:sz w:val="24"/>
          <w:szCs w:val="24"/>
        </w:rPr>
        <w:t>8.1</w:t>
      </w:r>
      <w:r>
        <w:rPr>
          <w:rFonts w:hint="eastAsia"/>
          <w:sz w:val="24"/>
          <w:szCs w:val="24"/>
        </w:rPr>
        <w:t xml:space="preserve"> </w:t>
      </w:r>
      <w:r>
        <w:rPr>
          <w:rFonts w:hint="eastAsia"/>
          <w:sz w:val="24"/>
          <w:szCs w:val="24"/>
        </w:rPr>
        <w:t>任何要求对招标文件进行询问的投标人，应在投标截止日期</w:t>
      </w:r>
      <w:r>
        <w:rPr>
          <w:rFonts w:hint="eastAsia"/>
          <w:b/>
          <w:sz w:val="24"/>
          <w:szCs w:val="24"/>
        </w:rPr>
        <w:t>五日</w:t>
      </w:r>
      <w:r>
        <w:rPr>
          <w:rFonts w:hint="eastAsia"/>
          <w:sz w:val="24"/>
          <w:szCs w:val="24"/>
        </w:rPr>
        <w:t>前按招标公告中的通讯地址，向</w:t>
      </w:r>
      <w:r>
        <w:rPr>
          <w:rFonts w:hint="eastAsia"/>
          <w:sz w:val="24"/>
          <w:szCs w:val="24"/>
        </w:rPr>
        <w:t>招标代理机构或招标人提出。</w:t>
      </w:r>
    </w:p>
    <w:p w:rsidR="00030099" w:rsidRDefault="007073CF">
      <w:pPr>
        <w:pStyle w:val="4"/>
        <w:spacing w:before="0" w:after="0" w:line="440" w:lineRule="exact"/>
        <w:ind w:firstLineChars="200" w:firstLine="480"/>
        <w:rPr>
          <w:rFonts w:ascii="宋体" w:eastAsia="宋体" w:hAnsi="宋体" w:cs="宋体"/>
          <w:b w:val="0"/>
          <w:bCs w:val="0"/>
          <w:sz w:val="24"/>
          <w:szCs w:val="24"/>
        </w:rPr>
      </w:pPr>
      <w:bookmarkStart w:id="41" w:name="_Toc462564071"/>
      <w:bookmarkStart w:id="42" w:name="_Toc16938528"/>
      <w:bookmarkStart w:id="43" w:name="_Toc513029212"/>
      <w:bookmarkStart w:id="44" w:name="_Toc20823284"/>
      <w:r>
        <w:rPr>
          <w:rFonts w:ascii="宋体" w:eastAsia="宋体" w:hAnsi="宋体" w:cs="宋体" w:hint="eastAsia"/>
          <w:b w:val="0"/>
          <w:bCs w:val="0"/>
          <w:sz w:val="24"/>
          <w:szCs w:val="24"/>
        </w:rPr>
        <w:t>9</w:t>
      </w:r>
      <w:r>
        <w:rPr>
          <w:rFonts w:ascii="宋体" w:eastAsia="宋体" w:hAnsi="宋体" w:cs="宋体" w:hint="eastAsia"/>
          <w:b w:val="0"/>
          <w:bCs w:val="0"/>
          <w:sz w:val="24"/>
          <w:szCs w:val="24"/>
        </w:rPr>
        <w:t>、招标文件的修改</w:t>
      </w:r>
      <w:bookmarkEnd w:id="41"/>
      <w:bookmarkEnd w:id="42"/>
      <w:bookmarkEnd w:id="43"/>
      <w:bookmarkEnd w:id="44"/>
    </w:p>
    <w:p w:rsidR="00030099" w:rsidRDefault="007073CF">
      <w:pPr>
        <w:spacing w:line="440" w:lineRule="exact"/>
        <w:ind w:firstLineChars="200" w:firstLine="480"/>
        <w:rPr>
          <w:sz w:val="24"/>
          <w:szCs w:val="24"/>
        </w:rPr>
      </w:pPr>
      <w:r>
        <w:rPr>
          <w:rFonts w:hint="eastAsia"/>
          <w:bCs/>
          <w:sz w:val="24"/>
          <w:szCs w:val="24"/>
        </w:rPr>
        <w:t>9.1</w:t>
      </w:r>
      <w:r>
        <w:rPr>
          <w:rFonts w:hint="eastAsia"/>
          <w:sz w:val="24"/>
          <w:szCs w:val="24"/>
        </w:rPr>
        <w:t xml:space="preserve"> </w:t>
      </w:r>
      <w:r>
        <w:rPr>
          <w:rFonts w:hint="eastAsia"/>
          <w:sz w:val="24"/>
          <w:szCs w:val="24"/>
        </w:rPr>
        <w:t>在投标截止时间</w:t>
      </w:r>
      <w:r>
        <w:rPr>
          <w:rFonts w:hint="eastAsia"/>
          <w:sz w:val="24"/>
          <w:szCs w:val="24"/>
        </w:rPr>
        <w:t>一</w:t>
      </w:r>
      <w:r>
        <w:rPr>
          <w:rFonts w:hint="eastAsia"/>
          <w:sz w:val="24"/>
          <w:szCs w:val="24"/>
        </w:rPr>
        <w:t>天前，招标人或招标代理机构可以对招标文件进行修改。</w:t>
      </w:r>
    </w:p>
    <w:p w:rsidR="00030099" w:rsidRDefault="007073CF">
      <w:pPr>
        <w:spacing w:line="440" w:lineRule="exact"/>
        <w:ind w:firstLineChars="200" w:firstLine="480"/>
        <w:rPr>
          <w:sz w:val="24"/>
          <w:szCs w:val="24"/>
        </w:rPr>
      </w:pPr>
      <w:r>
        <w:rPr>
          <w:rFonts w:hint="eastAsia"/>
          <w:bCs/>
          <w:sz w:val="24"/>
          <w:szCs w:val="24"/>
        </w:rPr>
        <w:t>9.2</w:t>
      </w:r>
      <w:r>
        <w:rPr>
          <w:rFonts w:hint="eastAsia"/>
          <w:sz w:val="24"/>
          <w:szCs w:val="24"/>
        </w:rPr>
        <w:t>招标人有权依法推迟投标截止日期和开标日期。</w:t>
      </w:r>
    </w:p>
    <w:p w:rsidR="00030099" w:rsidRDefault="007073CF">
      <w:pPr>
        <w:spacing w:line="440" w:lineRule="exact"/>
        <w:ind w:firstLineChars="200" w:firstLine="480"/>
        <w:rPr>
          <w:sz w:val="24"/>
          <w:szCs w:val="24"/>
        </w:rPr>
      </w:pPr>
      <w:r>
        <w:rPr>
          <w:rFonts w:hint="eastAsia"/>
          <w:bCs/>
          <w:sz w:val="24"/>
          <w:szCs w:val="24"/>
        </w:rPr>
        <w:t>9.3</w:t>
      </w:r>
      <w:r>
        <w:rPr>
          <w:rFonts w:hint="eastAsia"/>
          <w:sz w:val="24"/>
          <w:szCs w:val="24"/>
        </w:rPr>
        <w:t>招标文件的修改将在</w:t>
      </w:r>
      <w:r>
        <w:rPr>
          <w:rFonts w:hint="eastAsia"/>
          <w:bCs/>
          <w:sz w:val="24"/>
          <w:szCs w:val="24"/>
        </w:rPr>
        <w:t>“</w:t>
      </w:r>
      <w:r>
        <w:rPr>
          <w:rFonts w:hint="eastAsia"/>
          <w:sz w:val="24"/>
          <w:szCs w:val="24"/>
        </w:rPr>
        <w:t>盐城幼儿师范高等专科学校”</w:t>
      </w:r>
      <w:r>
        <w:rPr>
          <w:rFonts w:hint="eastAsia"/>
          <w:sz w:val="24"/>
          <w:szCs w:val="24"/>
        </w:rPr>
        <w:t xml:space="preserve"> </w:t>
      </w:r>
      <w:r>
        <w:rPr>
          <w:rFonts w:hint="eastAsia"/>
          <w:sz w:val="24"/>
          <w:szCs w:val="24"/>
        </w:rPr>
        <w:t>网站【</w:t>
      </w:r>
      <w:r>
        <w:rPr>
          <w:rFonts w:hint="eastAsia"/>
          <w:sz w:val="24"/>
          <w:szCs w:val="24"/>
        </w:rPr>
        <w:t>www.yyz.edu.cn</w:t>
      </w:r>
      <w:r>
        <w:rPr>
          <w:rFonts w:hint="eastAsia"/>
          <w:sz w:val="24"/>
          <w:szCs w:val="24"/>
        </w:rPr>
        <w:t>】公布，补充文件将作为招标文件的组成部分，并对投标人具有约束力。</w:t>
      </w:r>
    </w:p>
    <w:p w:rsidR="00030099" w:rsidRDefault="007073CF" w:rsidP="00A85947">
      <w:pPr>
        <w:pStyle w:val="3"/>
        <w:spacing w:before="0" w:after="0" w:line="440" w:lineRule="exact"/>
        <w:ind w:firstLineChars="200" w:firstLine="482"/>
        <w:rPr>
          <w:sz w:val="24"/>
          <w:szCs w:val="24"/>
        </w:rPr>
      </w:pPr>
      <w:bookmarkStart w:id="45" w:name="_Toc16938529"/>
      <w:bookmarkStart w:id="46" w:name="_Toc462564072"/>
      <w:bookmarkStart w:id="47" w:name="_Toc120614216"/>
      <w:bookmarkStart w:id="48" w:name="_Toc20823285"/>
      <w:bookmarkStart w:id="49" w:name="_Toc513029213"/>
      <w:r>
        <w:rPr>
          <w:rFonts w:hint="eastAsia"/>
          <w:sz w:val="24"/>
          <w:szCs w:val="24"/>
        </w:rPr>
        <w:t>三、投标文件的编制</w:t>
      </w:r>
      <w:bookmarkEnd w:id="45"/>
      <w:bookmarkEnd w:id="46"/>
      <w:bookmarkEnd w:id="47"/>
      <w:bookmarkEnd w:id="48"/>
      <w:bookmarkEnd w:id="49"/>
    </w:p>
    <w:p w:rsidR="00030099" w:rsidRDefault="007073CF">
      <w:pPr>
        <w:pStyle w:val="4"/>
        <w:spacing w:before="0" w:after="0" w:line="440" w:lineRule="exact"/>
        <w:ind w:firstLineChars="200" w:firstLine="480"/>
        <w:rPr>
          <w:rFonts w:ascii="宋体" w:eastAsia="宋体" w:hAnsi="宋体" w:cs="宋体"/>
          <w:bCs w:val="0"/>
          <w:sz w:val="24"/>
          <w:szCs w:val="24"/>
        </w:rPr>
      </w:pPr>
      <w:bookmarkStart w:id="50" w:name="_Toc16938530"/>
      <w:bookmarkStart w:id="51" w:name="_Toc20823286"/>
      <w:bookmarkStart w:id="52" w:name="_Toc513029214"/>
      <w:bookmarkStart w:id="53" w:name="_Toc462564073"/>
      <w:r>
        <w:rPr>
          <w:rFonts w:ascii="宋体" w:eastAsia="宋体" w:hAnsi="宋体" w:cs="宋体" w:hint="eastAsia"/>
          <w:b w:val="0"/>
          <w:bCs w:val="0"/>
          <w:sz w:val="24"/>
          <w:szCs w:val="24"/>
        </w:rPr>
        <w:t>10</w:t>
      </w:r>
      <w:r>
        <w:rPr>
          <w:rFonts w:ascii="宋体" w:eastAsia="宋体" w:hAnsi="宋体" w:cs="宋体" w:hint="eastAsia"/>
          <w:b w:val="0"/>
          <w:bCs w:val="0"/>
          <w:sz w:val="24"/>
          <w:szCs w:val="24"/>
        </w:rPr>
        <w:t>、投标文件的语言及度量衡单位</w:t>
      </w:r>
      <w:bookmarkEnd w:id="50"/>
      <w:bookmarkEnd w:id="51"/>
      <w:bookmarkEnd w:id="52"/>
      <w:bookmarkEnd w:id="53"/>
    </w:p>
    <w:p w:rsidR="00030099" w:rsidRDefault="007073CF">
      <w:pPr>
        <w:spacing w:line="440" w:lineRule="exact"/>
        <w:ind w:firstLineChars="200" w:firstLine="480"/>
        <w:rPr>
          <w:sz w:val="24"/>
          <w:szCs w:val="24"/>
        </w:rPr>
      </w:pPr>
      <w:r>
        <w:rPr>
          <w:rFonts w:hint="eastAsia"/>
          <w:bCs/>
          <w:sz w:val="24"/>
          <w:szCs w:val="24"/>
        </w:rPr>
        <w:t>10.1</w:t>
      </w:r>
      <w:r>
        <w:rPr>
          <w:rFonts w:hint="eastAsia"/>
          <w:sz w:val="24"/>
          <w:szCs w:val="24"/>
        </w:rPr>
        <w:t xml:space="preserve"> </w:t>
      </w:r>
      <w:r>
        <w:rPr>
          <w:rFonts w:hint="eastAsia"/>
          <w:sz w:val="24"/>
          <w:szCs w:val="24"/>
        </w:rPr>
        <w:t>投标人提交的投标文件以及投标人与招标人或招标代理机构就有关投标的所有来往通知、函件和文件均应使用</w:t>
      </w:r>
      <w:r>
        <w:rPr>
          <w:rFonts w:hint="eastAsia"/>
          <w:b/>
          <w:bCs/>
          <w:sz w:val="24"/>
          <w:szCs w:val="24"/>
        </w:rPr>
        <w:t>简体中文</w:t>
      </w:r>
      <w:r>
        <w:rPr>
          <w:rFonts w:hint="eastAsia"/>
          <w:sz w:val="24"/>
          <w:szCs w:val="24"/>
        </w:rPr>
        <w:t>。</w:t>
      </w:r>
    </w:p>
    <w:p w:rsidR="00030099" w:rsidRDefault="007073CF">
      <w:pPr>
        <w:spacing w:line="440" w:lineRule="exact"/>
        <w:ind w:firstLineChars="200" w:firstLine="480"/>
        <w:rPr>
          <w:sz w:val="24"/>
          <w:szCs w:val="24"/>
        </w:rPr>
      </w:pPr>
      <w:r>
        <w:rPr>
          <w:rFonts w:hint="eastAsia"/>
          <w:bCs/>
          <w:sz w:val="24"/>
          <w:szCs w:val="24"/>
        </w:rPr>
        <w:t>10.2</w:t>
      </w:r>
      <w:r>
        <w:rPr>
          <w:rFonts w:hint="eastAsia"/>
          <w:sz w:val="24"/>
          <w:szCs w:val="24"/>
        </w:rPr>
        <w:t xml:space="preserve"> </w:t>
      </w:r>
      <w:r>
        <w:rPr>
          <w:rFonts w:hint="eastAsia"/>
          <w:sz w:val="24"/>
          <w:szCs w:val="24"/>
        </w:rPr>
        <w:t>除技术性能另有规定外，投标文件所使用的度量衡单位，均须采用国家法定计量单位。</w:t>
      </w:r>
    </w:p>
    <w:p w:rsidR="00030099" w:rsidRDefault="007073CF">
      <w:pPr>
        <w:pStyle w:val="4"/>
        <w:spacing w:before="0" w:after="0" w:line="440" w:lineRule="exact"/>
        <w:ind w:firstLineChars="200" w:firstLine="480"/>
        <w:rPr>
          <w:rFonts w:ascii="宋体" w:eastAsia="宋体" w:hAnsi="宋体" w:cs="宋体"/>
          <w:b w:val="0"/>
          <w:bCs w:val="0"/>
          <w:sz w:val="24"/>
          <w:szCs w:val="24"/>
        </w:rPr>
      </w:pPr>
      <w:bookmarkStart w:id="54" w:name="_Toc513029215"/>
      <w:bookmarkStart w:id="55" w:name="_Toc462564074"/>
      <w:bookmarkStart w:id="56" w:name="_Toc20823287"/>
      <w:bookmarkStart w:id="57" w:name="_Toc16938531"/>
      <w:r>
        <w:rPr>
          <w:rFonts w:ascii="宋体" w:eastAsia="宋体" w:hAnsi="宋体" w:cs="宋体" w:hint="eastAsia"/>
          <w:b w:val="0"/>
          <w:bCs w:val="0"/>
          <w:sz w:val="24"/>
          <w:szCs w:val="24"/>
        </w:rPr>
        <w:t>11</w:t>
      </w:r>
      <w:r>
        <w:rPr>
          <w:rFonts w:ascii="宋体" w:eastAsia="宋体" w:hAnsi="宋体" w:cs="宋体" w:hint="eastAsia"/>
          <w:b w:val="0"/>
          <w:bCs w:val="0"/>
          <w:sz w:val="24"/>
          <w:szCs w:val="24"/>
        </w:rPr>
        <w:t>、投标文件构成</w:t>
      </w:r>
      <w:bookmarkEnd w:id="54"/>
      <w:bookmarkEnd w:id="55"/>
      <w:bookmarkEnd w:id="56"/>
      <w:bookmarkEnd w:id="57"/>
    </w:p>
    <w:p w:rsidR="00030099" w:rsidRDefault="007073CF">
      <w:pPr>
        <w:spacing w:line="440" w:lineRule="exact"/>
        <w:ind w:firstLineChars="200" w:firstLine="480"/>
        <w:rPr>
          <w:sz w:val="24"/>
          <w:szCs w:val="24"/>
        </w:rPr>
      </w:pPr>
      <w:r>
        <w:rPr>
          <w:rFonts w:hint="eastAsia"/>
          <w:bCs/>
          <w:sz w:val="24"/>
          <w:szCs w:val="24"/>
        </w:rPr>
        <w:t>11.1</w:t>
      </w:r>
      <w:r>
        <w:rPr>
          <w:rFonts w:hint="eastAsia"/>
          <w:sz w:val="24"/>
          <w:szCs w:val="24"/>
        </w:rPr>
        <w:t xml:space="preserve"> </w:t>
      </w:r>
      <w:r>
        <w:rPr>
          <w:rFonts w:hint="eastAsia"/>
          <w:sz w:val="24"/>
          <w:szCs w:val="24"/>
        </w:rPr>
        <w:t>投标人编写的投标文件应包括资信证明文件、技术参数响应及偏离表、商务条款响应及偏离表、技术及售后服务承诺书、投标函、开标一览表等部分；</w:t>
      </w:r>
    </w:p>
    <w:p w:rsidR="00030099" w:rsidRDefault="007073CF">
      <w:pPr>
        <w:spacing w:line="440" w:lineRule="exact"/>
        <w:ind w:firstLineChars="200" w:firstLine="480"/>
        <w:rPr>
          <w:sz w:val="24"/>
          <w:szCs w:val="24"/>
        </w:rPr>
      </w:pPr>
      <w:r>
        <w:rPr>
          <w:rFonts w:hint="eastAsia"/>
          <w:sz w:val="24"/>
          <w:szCs w:val="24"/>
        </w:rPr>
        <w:t>11.2</w:t>
      </w:r>
      <w:r>
        <w:rPr>
          <w:rFonts w:hint="eastAsia"/>
          <w:sz w:val="24"/>
          <w:szCs w:val="24"/>
        </w:rPr>
        <w:t>投标人应将投标文件按顺序装订成册，并编制投标文件资料目录。</w:t>
      </w:r>
    </w:p>
    <w:p w:rsidR="00030099" w:rsidRDefault="007073CF">
      <w:pPr>
        <w:pStyle w:val="4"/>
        <w:spacing w:before="0" w:after="0" w:line="440" w:lineRule="exact"/>
        <w:ind w:firstLineChars="200" w:firstLine="480"/>
        <w:rPr>
          <w:rFonts w:ascii="宋体" w:eastAsia="宋体" w:hAnsi="宋体" w:cs="宋体"/>
          <w:b w:val="0"/>
          <w:bCs w:val="0"/>
          <w:sz w:val="24"/>
          <w:szCs w:val="24"/>
        </w:rPr>
      </w:pPr>
      <w:bookmarkStart w:id="58" w:name="_Hlt26670360"/>
      <w:bookmarkStart w:id="59" w:name="_Hlt26668975"/>
      <w:bookmarkStart w:id="60" w:name="_Hlt26954838"/>
      <w:bookmarkStart w:id="61" w:name="_Toc14577357"/>
      <w:bookmarkStart w:id="62" w:name="_Toc513029219"/>
      <w:bookmarkStart w:id="63" w:name="_Toc49090509"/>
      <w:bookmarkStart w:id="64" w:name="_Toc513029216"/>
      <w:bookmarkStart w:id="65" w:name="_Toc49090507"/>
      <w:bookmarkStart w:id="66" w:name="_Toc14577354"/>
      <w:bookmarkEnd w:id="58"/>
      <w:bookmarkEnd w:id="59"/>
      <w:bookmarkEnd w:id="60"/>
      <w:r>
        <w:rPr>
          <w:rFonts w:ascii="宋体" w:eastAsia="宋体" w:hAnsi="宋体" w:cs="宋体" w:hint="eastAsia"/>
          <w:b w:val="0"/>
          <w:bCs w:val="0"/>
          <w:sz w:val="24"/>
          <w:szCs w:val="24"/>
        </w:rPr>
        <w:t>12</w:t>
      </w:r>
      <w:r>
        <w:rPr>
          <w:rFonts w:ascii="宋体" w:eastAsia="宋体" w:hAnsi="宋体" w:cs="宋体" w:hint="eastAsia"/>
          <w:b w:val="0"/>
          <w:bCs w:val="0"/>
          <w:sz w:val="24"/>
          <w:szCs w:val="24"/>
        </w:rPr>
        <w:t>、证明投标人资格及符合招标文件规定的文件</w:t>
      </w:r>
      <w:bookmarkEnd w:id="61"/>
      <w:bookmarkEnd w:id="62"/>
      <w:bookmarkEnd w:id="63"/>
    </w:p>
    <w:p w:rsidR="00030099" w:rsidRDefault="007073CF">
      <w:pPr>
        <w:spacing w:line="440" w:lineRule="exact"/>
        <w:ind w:firstLineChars="200" w:firstLine="480"/>
        <w:rPr>
          <w:sz w:val="24"/>
          <w:szCs w:val="24"/>
        </w:rPr>
      </w:pPr>
      <w:r>
        <w:rPr>
          <w:rFonts w:hint="eastAsia"/>
          <w:sz w:val="24"/>
          <w:szCs w:val="24"/>
        </w:rPr>
        <w:t>12.1</w:t>
      </w:r>
      <w:bookmarkStart w:id="67" w:name="_Hlt26668999"/>
      <w:bookmarkEnd w:id="67"/>
      <w:r>
        <w:rPr>
          <w:rFonts w:hint="eastAsia"/>
          <w:sz w:val="24"/>
          <w:szCs w:val="24"/>
        </w:rPr>
        <w:t>投标人应按要求提交资格证明文件及符合招标文件规定的文件。</w:t>
      </w:r>
    </w:p>
    <w:p w:rsidR="00030099" w:rsidRDefault="007073CF">
      <w:pPr>
        <w:spacing w:line="440" w:lineRule="exact"/>
        <w:ind w:firstLineChars="200" w:firstLine="480"/>
        <w:rPr>
          <w:sz w:val="24"/>
          <w:szCs w:val="24"/>
        </w:rPr>
      </w:pPr>
      <w:r>
        <w:rPr>
          <w:rFonts w:hint="eastAsia"/>
          <w:sz w:val="24"/>
          <w:szCs w:val="24"/>
        </w:rPr>
        <w:t>12.2</w:t>
      </w:r>
      <w:r>
        <w:rPr>
          <w:rFonts w:hint="eastAsia"/>
          <w:sz w:val="24"/>
          <w:szCs w:val="24"/>
        </w:rPr>
        <w:t>投标人应提交证明其有资格参加投标和中标后有能力独立履行合同的文件。</w:t>
      </w:r>
    </w:p>
    <w:p w:rsidR="00030099" w:rsidRDefault="007073CF">
      <w:pPr>
        <w:spacing w:line="440" w:lineRule="exact"/>
        <w:ind w:firstLineChars="200" w:firstLine="480"/>
        <w:rPr>
          <w:sz w:val="24"/>
          <w:szCs w:val="24"/>
        </w:rPr>
      </w:pPr>
      <w:r>
        <w:rPr>
          <w:rFonts w:hint="eastAsia"/>
          <w:sz w:val="24"/>
          <w:szCs w:val="24"/>
        </w:rPr>
        <w:t>12.3</w:t>
      </w:r>
      <w:r>
        <w:rPr>
          <w:rFonts w:hint="eastAsia"/>
          <w:sz w:val="24"/>
          <w:szCs w:val="24"/>
        </w:rPr>
        <w:t>投标人除必须具有履行合同所需提供的货物以及服务的能力外，还必须具备相应的财务、技术方面的能力。</w:t>
      </w:r>
    </w:p>
    <w:p w:rsidR="00030099" w:rsidRDefault="007073CF">
      <w:pPr>
        <w:spacing w:line="440" w:lineRule="exact"/>
        <w:ind w:firstLineChars="200" w:firstLine="480"/>
        <w:rPr>
          <w:sz w:val="24"/>
          <w:szCs w:val="24"/>
        </w:rPr>
      </w:pPr>
      <w:r>
        <w:rPr>
          <w:rFonts w:hint="eastAsia"/>
          <w:sz w:val="24"/>
          <w:szCs w:val="24"/>
        </w:rPr>
        <w:t>12.4</w:t>
      </w:r>
      <w:r>
        <w:rPr>
          <w:rFonts w:hint="eastAsia"/>
          <w:sz w:val="24"/>
          <w:szCs w:val="24"/>
        </w:rPr>
        <w:t>投标人应提交根据合同要求提供的证明产品质量合格以及符合招标文件规定的证明文件。</w:t>
      </w:r>
    </w:p>
    <w:p w:rsidR="00030099" w:rsidRDefault="007073CF">
      <w:pPr>
        <w:spacing w:line="440" w:lineRule="exact"/>
        <w:ind w:firstLineChars="200" w:firstLine="480"/>
        <w:rPr>
          <w:sz w:val="24"/>
          <w:szCs w:val="24"/>
        </w:rPr>
      </w:pPr>
      <w:r>
        <w:rPr>
          <w:rFonts w:hint="eastAsia"/>
          <w:sz w:val="24"/>
          <w:szCs w:val="24"/>
        </w:rPr>
        <w:t>12.5</w:t>
      </w:r>
      <w:r>
        <w:rPr>
          <w:rFonts w:hint="eastAsia"/>
          <w:sz w:val="24"/>
          <w:szCs w:val="24"/>
        </w:rPr>
        <w:t>证明投标人所提供货物与招标文件的要求相一致的文件可以是手册、图纸、文字资料和数据</w:t>
      </w:r>
      <w:r>
        <w:rPr>
          <w:rFonts w:hint="eastAsia"/>
          <w:bCs/>
          <w:sz w:val="24"/>
          <w:szCs w:val="24"/>
        </w:rPr>
        <w:t>。</w:t>
      </w:r>
    </w:p>
    <w:p w:rsidR="00030099" w:rsidRDefault="007073CF" w:rsidP="00A85947">
      <w:pPr>
        <w:spacing w:line="440" w:lineRule="exact"/>
        <w:ind w:firstLineChars="200" w:firstLine="482"/>
        <w:rPr>
          <w:sz w:val="24"/>
          <w:szCs w:val="24"/>
        </w:rPr>
      </w:pPr>
      <w:bookmarkStart w:id="68" w:name="_Toc14577355"/>
      <w:bookmarkStart w:id="69" w:name="_Toc49090508"/>
      <w:bookmarkEnd w:id="64"/>
      <w:bookmarkEnd w:id="65"/>
      <w:bookmarkEnd w:id="66"/>
      <w:r>
        <w:rPr>
          <w:rFonts w:ascii="宋体" w:hAnsi="宋体" w:cs="宋体" w:hint="eastAsia"/>
          <w:b/>
          <w:bCs/>
          <w:sz w:val="24"/>
          <w:szCs w:val="24"/>
        </w:rPr>
        <w:t>13</w:t>
      </w:r>
      <w:r>
        <w:rPr>
          <w:rFonts w:ascii="宋体" w:hAnsi="宋体" w:cs="宋体" w:hint="eastAsia"/>
          <w:b/>
          <w:bCs/>
          <w:sz w:val="24"/>
          <w:szCs w:val="24"/>
        </w:rPr>
        <w:t>、</w:t>
      </w:r>
      <w:bookmarkEnd w:id="68"/>
      <w:bookmarkEnd w:id="69"/>
      <w:r>
        <w:rPr>
          <w:rFonts w:hint="eastAsia"/>
          <w:sz w:val="24"/>
          <w:szCs w:val="24"/>
        </w:rPr>
        <w:t>标的物</w:t>
      </w:r>
    </w:p>
    <w:p w:rsidR="00030099" w:rsidRDefault="007073CF">
      <w:pPr>
        <w:spacing w:line="440" w:lineRule="exact"/>
        <w:ind w:firstLineChars="200" w:firstLine="480"/>
        <w:rPr>
          <w:sz w:val="24"/>
          <w:szCs w:val="24"/>
        </w:rPr>
      </w:pPr>
      <w:r>
        <w:rPr>
          <w:rFonts w:hint="eastAsia"/>
          <w:bCs/>
          <w:sz w:val="24"/>
          <w:szCs w:val="24"/>
        </w:rPr>
        <w:t>13.1</w:t>
      </w:r>
      <w:r>
        <w:rPr>
          <w:rFonts w:hint="eastAsia"/>
          <w:bCs/>
          <w:sz w:val="24"/>
          <w:szCs w:val="24"/>
        </w:rPr>
        <w:t>招标人需求的货物供应、安装，调试及有关技术服务等</w:t>
      </w:r>
      <w:r>
        <w:rPr>
          <w:rFonts w:hint="eastAsia"/>
          <w:sz w:val="24"/>
          <w:szCs w:val="24"/>
        </w:rPr>
        <w:t>。</w:t>
      </w:r>
    </w:p>
    <w:p w:rsidR="00030099" w:rsidRDefault="007073CF">
      <w:pPr>
        <w:spacing w:line="440" w:lineRule="exact"/>
        <w:ind w:firstLineChars="200" w:firstLine="480"/>
        <w:rPr>
          <w:bCs/>
          <w:sz w:val="24"/>
          <w:szCs w:val="24"/>
        </w:rPr>
      </w:pPr>
      <w:r>
        <w:rPr>
          <w:rFonts w:hint="eastAsia"/>
          <w:sz w:val="24"/>
          <w:szCs w:val="24"/>
        </w:rPr>
        <w:t>13.2</w:t>
      </w:r>
      <w:r>
        <w:rPr>
          <w:rFonts w:hint="eastAsia"/>
          <w:bCs/>
          <w:sz w:val="24"/>
          <w:szCs w:val="24"/>
        </w:rPr>
        <w:t>有关费用处理</w:t>
      </w:r>
    </w:p>
    <w:p w:rsidR="00030099" w:rsidRDefault="007073CF">
      <w:pPr>
        <w:spacing w:line="440" w:lineRule="exact"/>
        <w:ind w:firstLineChars="200" w:firstLine="480"/>
        <w:rPr>
          <w:bCs/>
          <w:sz w:val="24"/>
          <w:szCs w:val="24"/>
        </w:rPr>
      </w:pPr>
      <w:r>
        <w:rPr>
          <w:rFonts w:hint="eastAsia"/>
          <w:sz w:val="24"/>
          <w:szCs w:val="24"/>
        </w:rPr>
        <w:t>招标报价采用总承包方式，投标人的报价应包括所投产品费用、安装调试费、测</w:t>
      </w:r>
      <w:r>
        <w:rPr>
          <w:rFonts w:hint="eastAsia"/>
          <w:sz w:val="24"/>
          <w:szCs w:val="24"/>
        </w:rPr>
        <w:lastRenderedPageBreak/>
        <w:t>试验收费、培训费、运行维护费用、税金、国际国内运输保险、报关清</w:t>
      </w:r>
      <w:r>
        <w:rPr>
          <w:rFonts w:hint="eastAsia"/>
          <w:sz w:val="24"/>
          <w:szCs w:val="24"/>
        </w:rPr>
        <w:t>关、开证、办理全套免税手续费用及其他有关的为完成本项目发生的所有费用，招标文件中另有规定的除外。</w:t>
      </w:r>
    </w:p>
    <w:p w:rsidR="00030099" w:rsidRDefault="007073CF">
      <w:pPr>
        <w:spacing w:line="440" w:lineRule="exact"/>
        <w:ind w:firstLineChars="200" w:firstLine="480"/>
        <w:rPr>
          <w:bCs/>
          <w:sz w:val="24"/>
          <w:szCs w:val="24"/>
        </w:rPr>
      </w:pPr>
      <w:r>
        <w:rPr>
          <w:rFonts w:hint="eastAsia"/>
          <w:sz w:val="24"/>
          <w:szCs w:val="24"/>
        </w:rPr>
        <w:t>13.3</w:t>
      </w:r>
      <w:r>
        <w:rPr>
          <w:rFonts w:hint="eastAsia"/>
          <w:bCs/>
          <w:sz w:val="24"/>
          <w:szCs w:val="24"/>
        </w:rPr>
        <w:t>其它费用处理</w:t>
      </w:r>
    </w:p>
    <w:p w:rsidR="00030099" w:rsidRDefault="007073CF">
      <w:pPr>
        <w:spacing w:line="440" w:lineRule="exact"/>
        <w:ind w:firstLineChars="200" w:firstLine="480"/>
        <w:rPr>
          <w:bCs/>
          <w:sz w:val="24"/>
          <w:szCs w:val="24"/>
        </w:rPr>
      </w:pPr>
      <w:r>
        <w:rPr>
          <w:rFonts w:hint="eastAsia"/>
          <w:bCs/>
          <w:sz w:val="24"/>
          <w:szCs w:val="24"/>
        </w:rPr>
        <w:t>招标文件未列明，而投标人认为必需的费用也需列入报价。</w:t>
      </w:r>
    </w:p>
    <w:p w:rsidR="00030099" w:rsidRDefault="007073CF">
      <w:pPr>
        <w:spacing w:line="440" w:lineRule="exact"/>
        <w:ind w:firstLineChars="200" w:firstLine="480"/>
        <w:rPr>
          <w:bCs/>
          <w:sz w:val="24"/>
          <w:szCs w:val="24"/>
        </w:rPr>
      </w:pPr>
      <w:r>
        <w:rPr>
          <w:rFonts w:hint="eastAsia"/>
          <w:sz w:val="24"/>
          <w:szCs w:val="24"/>
        </w:rPr>
        <w:t>13.4</w:t>
      </w:r>
      <w:r>
        <w:rPr>
          <w:rFonts w:hint="eastAsia"/>
          <w:bCs/>
          <w:sz w:val="24"/>
          <w:szCs w:val="24"/>
        </w:rPr>
        <w:t>投标货币</w:t>
      </w:r>
    </w:p>
    <w:p w:rsidR="00030099" w:rsidRDefault="007073CF">
      <w:pPr>
        <w:spacing w:line="440" w:lineRule="exact"/>
        <w:ind w:firstLineChars="200" w:firstLine="480"/>
        <w:rPr>
          <w:bCs/>
          <w:sz w:val="24"/>
          <w:szCs w:val="24"/>
        </w:rPr>
      </w:pPr>
      <w:r>
        <w:rPr>
          <w:rFonts w:hint="eastAsia"/>
          <w:bCs/>
          <w:sz w:val="24"/>
          <w:szCs w:val="24"/>
        </w:rPr>
        <w:t>投标文件中的货物单价和总价无特殊规定的采用人民币报价，以元为单位标注。</w:t>
      </w:r>
      <w:r>
        <w:rPr>
          <w:rFonts w:hint="eastAsia"/>
          <w:sz w:val="24"/>
          <w:szCs w:val="24"/>
        </w:rPr>
        <w:t>招标文件中另有规定的按规定执行。</w:t>
      </w:r>
    </w:p>
    <w:p w:rsidR="00030099" w:rsidRDefault="007073CF">
      <w:pPr>
        <w:spacing w:line="440" w:lineRule="exact"/>
        <w:ind w:firstLineChars="200" w:firstLine="480"/>
        <w:rPr>
          <w:bCs/>
          <w:sz w:val="24"/>
          <w:szCs w:val="24"/>
        </w:rPr>
      </w:pPr>
      <w:r>
        <w:rPr>
          <w:rFonts w:hint="eastAsia"/>
          <w:bCs/>
          <w:sz w:val="24"/>
          <w:szCs w:val="24"/>
        </w:rPr>
        <w:t>14</w:t>
      </w:r>
      <w:r>
        <w:rPr>
          <w:rFonts w:hint="eastAsia"/>
          <w:b/>
          <w:bCs/>
          <w:sz w:val="24"/>
          <w:szCs w:val="24"/>
        </w:rPr>
        <w:t>、</w:t>
      </w:r>
      <w:r>
        <w:rPr>
          <w:rFonts w:hint="eastAsia"/>
          <w:sz w:val="24"/>
          <w:szCs w:val="24"/>
        </w:rPr>
        <w:t>技术参数响应及偏离表、商务条款响应及偏离表及投标货物说明</w:t>
      </w:r>
    </w:p>
    <w:p w:rsidR="00030099" w:rsidRDefault="007073CF">
      <w:pPr>
        <w:autoSpaceDE w:val="0"/>
        <w:autoSpaceDN w:val="0"/>
        <w:adjustRightInd w:val="0"/>
        <w:spacing w:line="440" w:lineRule="exact"/>
        <w:ind w:firstLineChars="200" w:firstLine="480"/>
        <w:rPr>
          <w:sz w:val="24"/>
          <w:szCs w:val="24"/>
          <w:lang w:val="zh-CN"/>
        </w:rPr>
      </w:pPr>
      <w:r>
        <w:rPr>
          <w:rFonts w:hint="eastAsia"/>
          <w:bCs/>
          <w:sz w:val="24"/>
          <w:szCs w:val="24"/>
          <w:lang w:val="zh-CN"/>
        </w:rPr>
        <w:t>14.1</w:t>
      </w:r>
      <w:r>
        <w:rPr>
          <w:rFonts w:hint="eastAsia"/>
          <w:sz w:val="24"/>
          <w:szCs w:val="24"/>
          <w:lang w:val="zh-CN"/>
        </w:rPr>
        <w:t xml:space="preserve"> </w:t>
      </w:r>
      <w:r>
        <w:rPr>
          <w:rFonts w:hint="eastAsia"/>
          <w:sz w:val="24"/>
          <w:szCs w:val="24"/>
          <w:lang w:val="zh-CN"/>
        </w:rPr>
        <w:t>对招标文件中的技术与商务条款要求逐项作出响应或偏离，并说明原因；</w:t>
      </w:r>
    </w:p>
    <w:p w:rsidR="00030099" w:rsidRDefault="007073CF">
      <w:pPr>
        <w:tabs>
          <w:tab w:val="left" w:pos="1035"/>
        </w:tabs>
        <w:autoSpaceDE w:val="0"/>
        <w:autoSpaceDN w:val="0"/>
        <w:adjustRightInd w:val="0"/>
        <w:spacing w:line="440" w:lineRule="exact"/>
        <w:ind w:firstLineChars="200" w:firstLine="480"/>
        <w:rPr>
          <w:sz w:val="24"/>
          <w:szCs w:val="24"/>
          <w:lang w:val="zh-CN"/>
        </w:rPr>
      </w:pPr>
      <w:r>
        <w:rPr>
          <w:rFonts w:hint="eastAsia"/>
          <w:sz w:val="24"/>
          <w:szCs w:val="24"/>
          <w:lang w:val="zh-CN"/>
        </w:rPr>
        <w:t xml:space="preserve">14.2 </w:t>
      </w:r>
      <w:r>
        <w:rPr>
          <w:rFonts w:hint="eastAsia"/>
          <w:sz w:val="24"/>
          <w:szCs w:val="24"/>
          <w:lang w:val="zh-CN"/>
        </w:rPr>
        <w:t>提供参加本项目类似案例简介；</w:t>
      </w:r>
    </w:p>
    <w:p w:rsidR="00030099" w:rsidRDefault="007073CF">
      <w:pPr>
        <w:tabs>
          <w:tab w:val="left" w:pos="1035"/>
        </w:tabs>
        <w:autoSpaceDE w:val="0"/>
        <w:autoSpaceDN w:val="0"/>
        <w:adjustRightInd w:val="0"/>
        <w:spacing w:line="440" w:lineRule="exact"/>
        <w:ind w:firstLineChars="200" w:firstLine="480"/>
        <w:rPr>
          <w:sz w:val="24"/>
          <w:szCs w:val="24"/>
          <w:lang w:val="zh-CN"/>
        </w:rPr>
      </w:pPr>
      <w:r>
        <w:rPr>
          <w:rFonts w:hint="eastAsia"/>
          <w:sz w:val="24"/>
          <w:szCs w:val="24"/>
          <w:lang w:val="zh-CN"/>
        </w:rPr>
        <w:t xml:space="preserve">14.3 </w:t>
      </w:r>
      <w:r>
        <w:rPr>
          <w:rFonts w:hint="eastAsia"/>
          <w:sz w:val="24"/>
          <w:szCs w:val="24"/>
          <w:lang w:val="zh-CN"/>
        </w:rPr>
        <w:t>培训计划；</w:t>
      </w:r>
    </w:p>
    <w:p w:rsidR="00030099" w:rsidRDefault="007073CF">
      <w:pPr>
        <w:tabs>
          <w:tab w:val="left" w:pos="1035"/>
        </w:tabs>
        <w:autoSpaceDE w:val="0"/>
        <w:autoSpaceDN w:val="0"/>
        <w:adjustRightInd w:val="0"/>
        <w:spacing w:line="440" w:lineRule="exact"/>
        <w:ind w:firstLineChars="200" w:firstLine="480"/>
        <w:rPr>
          <w:sz w:val="24"/>
          <w:szCs w:val="24"/>
          <w:lang w:val="zh-CN"/>
        </w:rPr>
      </w:pPr>
      <w:r>
        <w:rPr>
          <w:rFonts w:hint="eastAsia"/>
          <w:sz w:val="24"/>
          <w:szCs w:val="24"/>
          <w:lang w:val="zh-CN"/>
        </w:rPr>
        <w:t xml:space="preserve">14.4 </w:t>
      </w:r>
      <w:r>
        <w:rPr>
          <w:rFonts w:hint="eastAsia"/>
          <w:sz w:val="24"/>
          <w:szCs w:val="24"/>
          <w:lang w:val="zh-CN"/>
        </w:rPr>
        <w:t>详细阐述所投货物的主要组成部分、功能设计、实现思路及关键技术；</w:t>
      </w:r>
    </w:p>
    <w:p w:rsidR="00030099" w:rsidRDefault="007073CF">
      <w:pPr>
        <w:tabs>
          <w:tab w:val="left" w:pos="1035"/>
        </w:tabs>
        <w:autoSpaceDE w:val="0"/>
        <w:autoSpaceDN w:val="0"/>
        <w:adjustRightInd w:val="0"/>
        <w:spacing w:line="440" w:lineRule="exact"/>
        <w:ind w:firstLineChars="200" w:firstLine="480"/>
        <w:rPr>
          <w:sz w:val="24"/>
          <w:szCs w:val="24"/>
          <w:lang w:val="zh-CN"/>
        </w:rPr>
      </w:pPr>
      <w:r>
        <w:rPr>
          <w:rFonts w:hint="eastAsia"/>
          <w:sz w:val="24"/>
          <w:szCs w:val="24"/>
          <w:lang w:val="zh-CN"/>
        </w:rPr>
        <w:t xml:space="preserve">14.5 </w:t>
      </w:r>
      <w:r>
        <w:rPr>
          <w:rFonts w:hint="eastAsia"/>
          <w:sz w:val="24"/>
          <w:szCs w:val="24"/>
          <w:lang w:val="zh-CN"/>
        </w:rPr>
        <w:t>投标人认为需要的其他技术文件或说明。</w:t>
      </w:r>
    </w:p>
    <w:p w:rsidR="00030099" w:rsidRDefault="007073CF">
      <w:pPr>
        <w:tabs>
          <w:tab w:val="left" w:pos="1035"/>
        </w:tabs>
        <w:autoSpaceDE w:val="0"/>
        <w:autoSpaceDN w:val="0"/>
        <w:adjustRightInd w:val="0"/>
        <w:spacing w:line="440" w:lineRule="exact"/>
        <w:ind w:firstLineChars="200" w:firstLine="480"/>
        <w:rPr>
          <w:bCs/>
          <w:sz w:val="24"/>
          <w:szCs w:val="24"/>
          <w:lang w:val="zh-CN"/>
        </w:rPr>
      </w:pPr>
      <w:r>
        <w:rPr>
          <w:rFonts w:hint="eastAsia"/>
          <w:bCs/>
          <w:sz w:val="24"/>
          <w:szCs w:val="24"/>
        </w:rPr>
        <w:t>15</w:t>
      </w:r>
      <w:r>
        <w:rPr>
          <w:rFonts w:hint="eastAsia"/>
          <w:bCs/>
          <w:sz w:val="24"/>
          <w:szCs w:val="24"/>
        </w:rPr>
        <w:t>、服务承诺及售后服务机构、人员的情况介绍</w:t>
      </w:r>
    </w:p>
    <w:p w:rsidR="00030099" w:rsidRDefault="007073CF">
      <w:pPr>
        <w:tabs>
          <w:tab w:val="left" w:pos="1035"/>
        </w:tabs>
        <w:autoSpaceDE w:val="0"/>
        <w:autoSpaceDN w:val="0"/>
        <w:adjustRightInd w:val="0"/>
        <w:spacing w:line="440" w:lineRule="exact"/>
        <w:ind w:firstLineChars="200" w:firstLine="480"/>
        <w:rPr>
          <w:bCs/>
          <w:sz w:val="24"/>
          <w:szCs w:val="24"/>
          <w:lang w:val="zh-CN"/>
        </w:rPr>
      </w:pPr>
      <w:r>
        <w:rPr>
          <w:rFonts w:hint="eastAsia"/>
          <w:bCs/>
          <w:sz w:val="24"/>
          <w:szCs w:val="24"/>
        </w:rPr>
        <w:t>15.1</w:t>
      </w:r>
      <w:r>
        <w:rPr>
          <w:rFonts w:hint="eastAsia"/>
          <w:bCs/>
          <w:sz w:val="24"/>
          <w:szCs w:val="24"/>
        </w:rPr>
        <w:t>投标人的服务承诺应按不低于招标文件中商务要求的标准。</w:t>
      </w:r>
    </w:p>
    <w:p w:rsidR="00030099" w:rsidRDefault="007073CF">
      <w:pPr>
        <w:spacing w:line="440" w:lineRule="exact"/>
        <w:ind w:firstLineChars="200" w:firstLine="480"/>
        <w:rPr>
          <w:sz w:val="24"/>
          <w:szCs w:val="24"/>
        </w:rPr>
      </w:pPr>
      <w:r>
        <w:rPr>
          <w:rFonts w:hint="eastAsia"/>
          <w:bCs/>
          <w:sz w:val="24"/>
          <w:szCs w:val="24"/>
        </w:rPr>
        <w:t>15.2</w:t>
      </w:r>
      <w:r>
        <w:rPr>
          <w:rFonts w:hint="eastAsia"/>
          <w:sz w:val="24"/>
          <w:szCs w:val="24"/>
        </w:rPr>
        <w:t>提供投标人有关售后服务的管理制度、售后服务机构的分布情况、售后服务人员的数量、素质、技术水平及售后服务的反应能力。</w:t>
      </w:r>
    </w:p>
    <w:p w:rsidR="00030099" w:rsidRDefault="007073CF">
      <w:pPr>
        <w:pStyle w:val="4"/>
        <w:spacing w:before="0" w:after="0" w:line="440" w:lineRule="exact"/>
        <w:ind w:firstLineChars="200" w:firstLine="480"/>
        <w:rPr>
          <w:rFonts w:ascii="宋体" w:eastAsia="宋体" w:hAnsi="宋体" w:cs="宋体"/>
          <w:b w:val="0"/>
          <w:bCs w:val="0"/>
          <w:sz w:val="24"/>
          <w:szCs w:val="24"/>
        </w:rPr>
      </w:pPr>
      <w:bookmarkStart w:id="70" w:name="_Toc14577359"/>
      <w:bookmarkStart w:id="71" w:name="_Toc49090510"/>
      <w:r>
        <w:rPr>
          <w:rFonts w:ascii="宋体" w:eastAsia="宋体" w:hAnsi="宋体" w:cs="宋体" w:hint="eastAsia"/>
          <w:b w:val="0"/>
          <w:bCs w:val="0"/>
          <w:sz w:val="24"/>
          <w:szCs w:val="24"/>
        </w:rPr>
        <w:t>16</w:t>
      </w:r>
      <w:r>
        <w:rPr>
          <w:rFonts w:ascii="宋体" w:eastAsia="宋体" w:hAnsi="宋体" w:cs="宋体" w:hint="eastAsia"/>
          <w:b w:val="0"/>
          <w:bCs w:val="0"/>
          <w:sz w:val="24"/>
          <w:szCs w:val="24"/>
        </w:rPr>
        <w:t>、投标函和开标一览表</w:t>
      </w:r>
    </w:p>
    <w:p w:rsidR="00030099" w:rsidRDefault="007073CF">
      <w:pPr>
        <w:spacing w:line="440" w:lineRule="exact"/>
        <w:ind w:firstLineChars="200" w:firstLine="480"/>
        <w:rPr>
          <w:sz w:val="24"/>
          <w:szCs w:val="24"/>
        </w:rPr>
      </w:pPr>
      <w:r>
        <w:rPr>
          <w:rFonts w:hint="eastAsia"/>
          <w:bCs/>
          <w:sz w:val="24"/>
          <w:szCs w:val="24"/>
        </w:rPr>
        <w:t>16.1</w:t>
      </w:r>
      <w:r>
        <w:rPr>
          <w:rFonts w:hint="eastAsia"/>
          <w:sz w:val="24"/>
          <w:szCs w:val="24"/>
        </w:rPr>
        <w:t xml:space="preserve"> </w:t>
      </w:r>
      <w:r>
        <w:rPr>
          <w:rFonts w:hint="eastAsia"/>
          <w:sz w:val="24"/>
          <w:szCs w:val="24"/>
        </w:rPr>
        <w:t>投标人应按照招标文件中提供的格式完整、正确填写投标函、开标一览表。</w:t>
      </w:r>
    </w:p>
    <w:p w:rsidR="00030099" w:rsidRDefault="007073CF">
      <w:pPr>
        <w:spacing w:line="440" w:lineRule="exact"/>
        <w:ind w:firstLineChars="200" w:firstLine="480"/>
        <w:rPr>
          <w:sz w:val="24"/>
          <w:szCs w:val="24"/>
        </w:rPr>
      </w:pPr>
      <w:r>
        <w:rPr>
          <w:rFonts w:hint="eastAsia"/>
          <w:bCs/>
          <w:sz w:val="24"/>
          <w:szCs w:val="24"/>
        </w:rPr>
        <w:t>16.2</w:t>
      </w:r>
      <w:r>
        <w:rPr>
          <w:rFonts w:hint="eastAsia"/>
          <w:bCs/>
          <w:sz w:val="24"/>
          <w:szCs w:val="24"/>
        </w:rPr>
        <w:t>开标一览表中的价格应与投标文件中投标配置与分项报价表中的价格一致，如不一致，</w:t>
      </w:r>
      <w:r>
        <w:rPr>
          <w:rFonts w:hint="eastAsia"/>
          <w:sz w:val="24"/>
          <w:szCs w:val="24"/>
        </w:rPr>
        <w:t>不作为无效投标处理</w:t>
      </w:r>
      <w:r>
        <w:rPr>
          <w:rFonts w:hint="eastAsia"/>
          <w:bCs/>
          <w:sz w:val="24"/>
          <w:szCs w:val="24"/>
        </w:rPr>
        <w:t>，但评标时按开标一览表中价格为准</w:t>
      </w:r>
      <w:r>
        <w:rPr>
          <w:rFonts w:hint="eastAsia"/>
          <w:b/>
          <w:bCs/>
          <w:sz w:val="24"/>
          <w:szCs w:val="24"/>
        </w:rPr>
        <w:t>。</w:t>
      </w:r>
    </w:p>
    <w:p w:rsidR="00030099" w:rsidRDefault="007073CF">
      <w:pPr>
        <w:pStyle w:val="4"/>
        <w:spacing w:before="0" w:after="0" w:line="440" w:lineRule="exact"/>
        <w:ind w:firstLineChars="200" w:firstLine="480"/>
        <w:rPr>
          <w:rFonts w:ascii="宋体" w:eastAsia="宋体" w:hAnsi="宋体" w:cs="宋体"/>
          <w:b w:val="0"/>
          <w:bCs w:val="0"/>
          <w:sz w:val="24"/>
          <w:szCs w:val="24"/>
        </w:rPr>
      </w:pPr>
      <w:r>
        <w:rPr>
          <w:rFonts w:ascii="宋体" w:eastAsia="宋体" w:hAnsi="宋体" w:cs="宋体" w:hint="eastAsia"/>
          <w:b w:val="0"/>
          <w:bCs w:val="0"/>
          <w:sz w:val="24"/>
          <w:szCs w:val="24"/>
        </w:rPr>
        <w:t>17</w:t>
      </w:r>
      <w:r>
        <w:rPr>
          <w:rFonts w:ascii="宋体" w:eastAsia="宋体" w:hAnsi="宋体" w:cs="宋体" w:hint="eastAsia"/>
          <w:b w:val="0"/>
          <w:bCs w:val="0"/>
          <w:sz w:val="24"/>
          <w:szCs w:val="24"/>
        </w:rPr>
        <w:t>、投标保证金</w:t>
      </w:r>
      <w:bookmarkEnd w:id="70"/>
      <w:bookmarkEnd w:id="71"/>
    </w:p>
    <w:p w:rsidR="00030099" w:rsidRDefault="007073CF">
      <w:pPr>
        <w:spacing w:line="440" w:lineRule="exact"/>
        <w:ind w:firstLineChars="200" w:firstLine="480"/>
        <w:rPr>
          <w:bCs/>
          <w:sz w:val="24"/>
          <w:szCs w:val="24"/>
        </w:rPr>
      </w:pPr>
      <w:r>
        <w:rPr>
          <w:rFonts w:hint="eastAsia"/>
          <w:sz w:val="24"/>
          <w:szCs w:val="24"/>
        </w:rPr>
        <w:t>17.1</w:t>
      </w:r>
      <w:r>
        <w:rPr>
          <w:rFonts w:hint="eastAsia"/>
          <w:bCs/>
          <w:sz w:val="24"/>
          <w:szCs w:val="24"/>
        </w:rPr>
        <w:t xml:space="preserve"> </w:t>
      </w:r>
      <w:r>
        <w:rPr>
          <w:rFonts w:hint="eastAsia"/>
          <w:bCs/>
          <w:sz w:val="24"/>
          <w:szCs w:val="24"/>
        </w:rPr>
        <w:t>投标人提交的投标保证金必须在投标截止时间前送达，并作为其投标的组成部分。</w:t>
      </w:r>
    </w:p>
    <w:p w:rsidR="00030099" w:rsidRDefault="007073CF">
      <w:pPr>
        <w:spacing w:line="440" w:lineRule="exact"/>
        <w:ind w:firstLineChars="200" w:firstLine="480"/>
        <w:rPr>
          <w:bCs/>
          <w:sz w:val="24"/>
          <w:szCs w:val="24"/>
        </w:rPr>
      </w:pPr>
      <w:r>
        <w:rPr>
          <w:rFonts w:hint="eastAsia"/>
          <w:sz w:val="24"/>
          <w:szCs w:val="24"/>
        </w:rPr>
        <w:t>17.2</w:t>
      </w:r>
      <w:r>
        <w:rPr>
          <w:rFonts w:hint="eastAsia"/>
          <w:bCs/>
          <w:sz w:val="24"/>
          <w:szCs w:val="24"/>
        </w:rPr>
        <w:t>在开标时，对于未按要求提交投标保证金的投标无效，</w:t>
      </w:r>
      <w:r>
        <w:rPr>
          <w:rFonts w:hint="eastAsia"/>
          <w:sz w:val="24"/>
          <w:szCs w:val="24"/>
        </w:rPr>
        <w:t>招标人或招标代理机构</w:t>
      </w:r>
      <w:r>
        <w:rPr>
          <w:rFonts w:hint="eastAsia"/>
          <w:bCs/>
          <w:sz w:val="24"/>
          <w:szCs w:val="24"/>
        </w:rPr>
        <w:t>拒绝接收其投标文件。</w:t>
      </w:r>
    </w:p>
    <w:p w:rsidR="00030099" w:rsidRDefault="007073CF">
      <w:pPr>
        <w:spacing w:line="440" w:lineRule="exact"/>
        <w:ind w:firstLineChars="200" w:firstLine="480"/>
        <w:rPr>
          <w:sz w:val="24"/>
          <w:szCs w:val="24"/>
        </w:rPr>
      </w:pPr>
      <w:r>
        <w:rPr>
          <w:rFonts w:hint="eastAsia"/>
          <w:sz w:val="24"/>
          <w:szCs w:val="24"/>
        </w:rPr>
        <w:t>17.3</w:t>
      </w:r>
      <w:r>
        <w:rPr>
          <w:rFonts w:hint="eastAsia"/>
          <w:sz w:val="24"/>
          <w:szCs w:val="24"/>
        </w:rPr>
        <w:t>投标人在投标截止时间前撤回已提交的投标文件的，招标人或者招标代理机构应当自收到投标人书面撤回通知</w:t>
      </w:r>
      <w:r>
        <w:rPr>
          <w:rFonts w:hint="eastAsia"/>
          <w:sz w:val="24"/>
          <w:szCs w:val="24"/>
        </w:rPr>
        <w:t>时</w:t>
      </w:r>
      <w:r>
        <w:rPr>
          <w:rFonts w:hint="eastAsia"/>
          <w:sz w:val="24"/>
          <w:szCs w:val="24"/>
        </w:rPr>
        <w:t>退还已收取的投标保证金，但因投标人自身原因导致无法及时退还的除外。</w:t>
      </w:r>
    </w:p>
    <w:p w:rsidR="00030099" w:rsidRDefault="007073CF">
      <w:pPr>
        <w:spacing w:line="440" w:lineRule="exact"/>
        <w:ind w:firstLineChars="200" w:firstLine="480"/>
        <w:rPr>
          <w:bCs/>
          <w:sz w:val="24"/>
          <w:szCs w:val="24"/>
        </w:rPr>
      </w:pPr>
      <w:r>
        <w:rPr>
          <w:rFonts w:hint="eastAsia"/>
          <w:bCs/>
          <w:sz w:val="24"/>
          <w:szCs w:val="24"/>
        </w:rPr>
        <w:t>未中标的投标人的投标保证金</w:t>
      </w:r>
      <w:r>
        <w:rPr>
          <w:rFonts w:hint="eastAsia"/>
          <w:bCs/>
          <w:sz w:val="24"/>
          <w:szCs w:val="24"/>
        </w:rPr>
        <w:t>于</w:t>
      </w:r>
      <w:r>
        <w:rPr>
          <w:rFonts w:hint="eastAsia"/>
          <w:sz w:val="24"/>
        </w:rPr>
        <w:t>开标结束后当场退还</w:t>
      </w:r>
      <w:r>
        <w:rPr>
          <w:rFonts w:hint="eastAsia"/>
          <w:bCs/>
          <w:sz w:val="24"/>
          <w:szCs w:val="24"/>
        </w:rPr>
        <w:t>。</w:t>
      </w:r>
      <w:bookmarkStart w:id="72" w:name="_GoBack"/>
      <w:bookmarkEnd w:id="72"/>
    </w:p>
    <w:p w:rsidR="00030099" w:rsidRDefault="007073CF">
      <w:pPr>
        <w:spacing w:line="440" w:lineRule="exact"/>
        <w:ind w:firstLineChars="200" w:firstLine="480"/>
        <w:rPr>
          <w:bCs/>
          <w:sz w:val="24"/>
          <w:szCs w:val="24"/>
        </w:rPr>
      </w:pPr>
      <w:r>
        <w:rPr>
          <w:rFonts w:hint="eastAsia"/>
          <w:sz w:val="24"/>
          <w:szCs w:val="24"/>
        </w:rPr>
        <w:lastRenderedPageBreak/>
        <w:t>17.4</w:t>
      </w:r>
      <w:r>
        <w:rPr>
          <w:rFonts w:hint="eastAsia"/>
          <w:bCs/>
          <w:sz w:val="24"/>
          <w:szCs w:val="24"/>
        </w:rPr>
        <w:t>签订合同时，中标人须向招标人交纳履约保证金</w:t>
      </w:r>
      <w:r>
        <w:rPr>
          <w:rFonts w:hint="eastAsia"/>
          <w:bCs/>
          <w:sz w:val="24"/>
          <w:szCs w:val="24"/>
        </w:rPr>
        <w:t>,</w:t>
      </w:r>
      <w:r>
        <w:rPr>
          <w:rFonts w:hint="eastAsia"/>
          <w:bCs/>
          <w:sz w:val="24"/>
          <w:szCs w:val="24"/>
        </w:rPr>
        <w:t>于合同履行后无息退还。</w:t>
      </w:r>
    </w:p>
    <w:p w:rsidR="00030099" w:rsidRDefault="007073CF" w:rsidP="00A85947">
      <w:pPr>
        <w:spacing w:line="440" w:lineRule="exact"/>
        <w:ind w:firstLineChars="200" w:firstLine="482"/>
        <w:rPr>
          <w:b/>
          <w:bCs/>
          <w:sz w:val="24"/>
          <w:szCs w:val="24"/>
        </w:rPr>
      </w:pPr>
      <w:r>
        <w:rPr>
          <w:rFonts w:hint="eastAsia"/>
          <w:b/>
          <w:sz w:val="24"/>
          <w:szCs w:val="24"/>
        </w:rPr>
        <w:t>17.5</w:t>
      </w:r>
      <w:r>
        <w:rPr>
          <w:rFonts w:hint="eastAsia"/>
          <w:b/>
          <w:bCs/>
          <w:sz w:val="24"/>
          <w:szCs w:val="24"/>
        </w:rPr>
        <w:t xml:space="preserve"> </w:t>
      </w:r>
      <w:r>
        <w:rPr>
          <w:rFonts w:hint="eastAsia"/>
          <w:b/>
          <w:bCs/>
          <w:sz w:val="24"/>
          <w:szCs w:val="24"/>
        </w:rPr>
        <w:t>下列任何情况发生时，投标保证金将不予退还：</w:t>
      </w:r>
    </w:p>
    <w:p w:rsidR="00030099" w:rsidRDefault="007073CF">
      <w:pPr>
        <w:spacing w:line="440" w:lineRule="exact"/>
        <w:ind w:firstLineChars="200" w:firstLine="480"/>
        <w:rPr>
          <w:bCs/>
          <w:sz w:val="24"/>
          <w:szCs w:val="24"/>
        </w:rPr>
      </w:pPr>
      <w:r>
        <w:rPr>
          <w:rFonts w:hint="eastAsia"/>
          <w:bCs/>
          <w:sz w:val="24"/>
          <w:szCs w:val="24"/>
        </w:rPr>
        <w:t>（</w:t>
      </w:r>
      <w:r>
        <w:rPr>
          <w:rFonts w:hint="eastAsia"/>
          <w:bCs/>
          <w:sz w:val="24"/>
          <w:szCs w:val="24"/>
        </w:rPr>
        <w:t>1</w:t>
      </w:r>
      <w:r>
        <w:rPr>
          <w:rFonts w:hint="eastAsia"/>
          <w:bCs/>
          <w:sz w:val="24"/>
          <w:szCs w:val="24"/>
        </w:rPr>
        <w:t>）投标人在投标有效期内撤回其投标；</w:t>
      </w:r>
    </w:p>
    <w:p w:rsidR="00030099" w:rsidRDefault="007073CF">
      <w:pPr>
        <w:spacing w:line="440" w:lineRule="exact"/>
        <w:ind w:firstLineChars="200" w:firstLine="480"/>
        <w:rPr>
          <w:bCs/>
          <w:sz w:val="24"/>
          <w:szCs w:val="24"/>
        </w:rPr>
      </w:pPr>
      <w:r>
        <w:rPr>
          <w:rFonts w:hint="eastAsia"/>
          <w:bCs/>
          <w:sz w:val="24"/>
          <w:szCs w:val="24"/>
        </w:rPr>
        <w:t>（</w:t>
      </w:r>
      <w:r>
        <w:rPr>
          <w:rFonts w:hint="eastAsia"/>
          <w:bCs/>
          <w:sz w:val="24"/>
          <w:szCs w:val="24"/>
        </w:rPr>
        <w:t>2</w:t>
      </w:r>
      <w:r>
        <w:rPr>
          <w:rFonts w:hint="eastAsia"/>
          <w:bCs/>
          <w:sz w:val="24"/>
          <w:szCs w:val="24"/>
        </w:rPr>
        <w:t>）投标人提供的有关资料、资格证明文件被确认是不真实的；</w:t>
      </w:r>
    </w:p>
    <w:p w:rsidR="00030099" w:rsidRDefault="007073CF">
      <w:pPr>
        <w:spacing w:line="440" w:lineRule="exact"/>
        <w:ind w:firstLineChars="200" w:firstLine="480"/>
        <w:rPr>
          <w:sz w:val="24"/>
          <w:szCs w:val="24"/>
        </w:rPr>
      </w:pPr>
      <w:r>
        <w:rPr>
          <w:rFonts w:hint="eastAsia"/>
          <w:sz w:val="24"/>
          <w:szCs w:val="24"/>
        </w:rPr>
        <w:t>（</w:t>
      </w:r>
      <w:r>
        <w:rPr>
          <w:rFonts w:hint="eastAsia"/>
          <w:sz w:val="24"/>
          <w:szCs w:val="24"/>
        </w:rPr>
        <w:t>3</w:t>
      </w:r>
      <w:r>
        <w:rPr>
          <w:rFonts w:hint="eastAsia"/>
          <w:sz w:val="24"/>
          <w:szCs w:val="24"/>
        </w:rPr>
        <w:t>）投标人之间被证实有串通（统一哄抬价格）、欺诈行为；</w:t>
      </w:r>
    </w:p>
    <w:p w:rsidR="00030099" w:rsidRDefault="007073CF">
      <w:pPr>
        <w:spacing w:line="440" w:lineRule="exact"/>
        <w:ind w:firstLineChars="200" w:firstLine="480"/>
        <w:rPr>
          <w:sz w:val="24"/>
          <w:szCs w:val="24"/>
        </w:rPr>
      </w:pPr>
      <w:r>
        <w:rPr>
          <w:rFonts w:hint="eastAsia"/>
          <w:sz w:val="24"/>
          <w:szCs w:val="24"/>
        </w:rPr>
        <w:t>（</w:t>
      </w:r>
      <w:r>
        <w:rPr>
          <w:rFonts w:hint="eastAsia"/>
          <w:sz w:val="24"/>
          <w:szCs w:val="24"/>
        </w:rPr>
        <w:t>4</w:t>
      </w:r>
      <w:r>
        <w:rPr>
          <w:rFonts w:hint="eastAsia"/>
          <w:sz w:val="24"/>
          <w:szCs w:val="24"/>
        </w:rPr>
        <w:t>）投标人被证明有妨碍其他人公平竞争、损害招标人或招标代理机构或者其他投标人合法权益的；</w:t>
      </w:r>
    </w:p>
    <w:p w:rsidR="00030099" w:rsidRDefault="007073CF">
      <w:pPr>
        <w:pStyle w:val="4"/>
        <w:spacing w:before="0" w:after="0" w:line="440" w:lineRule="exact"/>
        <w:ind w:firstLineChars="200" w:firstLine="480"/>
        <w:rPr>
          <w:rFonts w:ascii="宋体" w:eastAsia="宋体" w:hAnsi="宋体" w:cs="宋体"/>
          <w:b w:val="0"/>
          <w:bCs w:val="0"/>
          <w:sz w:val="24"/>
          <w:szCs w:val="24"/>
        </w:rPr>
      </w:pPr>
      <w:bookmarkStart w:id="73" w:name="_Hlt26954850"/>
      <w:bookmarkStart w:id="74" w:name="_Hlt26954734"/>
      <w:bookmarkStart w:id="75" w:name="_Hlt26670489"/>
      <w:bookmarkStart w:id="76" w:name="_Toc14577360"/>
      <w:bookmarkStart w:id="77" w:name="_Toc49090511"/>
      <w:bookmarkEnd w:id="73"/>
      <w:bookmarkEnd w:id="74"/>
      <w:bookmarkEnd w:id="75"/>
      <w:r>
        <w:rPr>
          <w:rFonts w:ascii="宋体" w:eastAsia="宋体" w:hAnsi="宋体" w:cs="宋体" w:hint="eastAsia"/>
          <w:b w:val="0"/>
          <w:bCs w:val="0"/>
          <w:sz w:val="24"/>
          <w:szCs w:val="24"/>
        </w:rPr>
        <w:t>18</w:t>
      </w:r>
      <w:r>
        <w:rPr>
          <w:rFonts w:ascii="宋体" w:eastAsia="宋体" w:hAnsi="宋体" w:cs="宋体" w:hint="eastAsia"/>
          <w:b w:val="0"/>
          <w:bCs w:val="0"/>
          <w:sz w:val="24"/>
          <w:szCs w:val="24"/>
        </w:rPr>
        <w:t>、投标有效期</w:t>
      </w:r>
      <w:bookmarkEnd w:id="76"/>
      <w:bookmarkEnd w:id="77"/>
    </w:p>
    <w:p w:rsidR="00030099" w:rsidRDefault="007073CF">
      <w:pPr>
        <w:spacing w:line="440" w:lineRule="exact"/>
        <w:ind w:firstLineChars="200" w:firstLine="480"/>
        <w:rPr>
          <w:bCs/>
          <w:sz w:val="24"/>
          <w:szCs w:val="24"/>
        </w:rPr>
      </w:pPr>
      <w:r>
        <w:rPr>
          <w:rFonts w:hint="eastAsia"/>
          <w:sz w:val="24"/>
          <w:szCs w:val="24"/>
        </w:rPr>
        <w:t>18.1</w:t>
      </w:r>
      <w:r>
        <w:rPr>
          <w:rFonts w:hint="eastAsia"/>
          <w:bCs/>
          <w:sz w:val="24"/>
          <w:szCs w:val="24"/>
        </w:rPr>
        <w:t xml:space="preserve"> </w:t>
      </w:r>
      <w:r>
        <w:rPr>
          <w:rFonts w:hint="eastAsia"/>
          <w:bCs/>
          <w:sz w:val="24"/>
          <w:szCs w:val="24"/>
        </w:rPr>
        <w:t>投标有效期为规定的开标之日后</w:t>
      </w:r>
      <w:r>
        <w:rPr>
          <w:rFonts w:hint="eastAsia"/>
          <w:b/>
          <w:sz w:val="24"/>
          <w:szCs w:val="24"/>
          <w:u w:val="single"/>
        </w:rPr>
        <w:t>六十（</w:t>
      </w:r>
      <w:r>
        <w:rPr>
          <w:rFonts w:hint="eastAsia"/>
          <w:b/>
          <w:sz w:val="24"/>
          <w:szCs w:val="24"/>
          <w:u w:val="single"/>
        </w:rPr>
        <w:t>60</w:t>
      </w:r>
      <w:r>
        <w:rPr>
          <w:rFonts w:hint="eastAsia"/>
          <w:b/>
          <w:sz w:val="24"/>
          <w:szCs w:val="24"/>
          <w:u w:val="single"/>
        </w:rPr>
        <w:t>）天</w:t>
      </w:r>
      <w:r>
        <w:rPr>
          <w:rFonts w:hint="eastAsia"/>
          <w:bCs/>
          <w:sz w:val="24"/>
          <w:szCs w:val="24"/>
        </w:rPr>
        <w:t>。投标有效期</w:t>
      </w:r>
      <w:r>
        <w:rPr>
          <w:rFonts w:hint="eastAsia"/>
          <w:bCs/>
          <w:sz w:val="24"/>
          <w:szCs w:val="24"/>
        </w:rPr>
        <w:t>比规定短的将被视为非响应性投标而予以拒绝。</w:t>
      </w:r>
    </w:p>
    <w:p w:rsidR="00030099" w:rsidRDefault="007073CF">
      <w:pPr>
        <w:spacing w:line="440" w:lineRule="exact"/>
        <w:ind w:firstLineChars="200" w:firstLine="480"/>
        <w:rPr>
          <w:bCs/>
          <w:sz w:val="24"/>
          <w:szCs w:val="24"/>
        </w:rPr>
      </w:pPr>
      <w:r>
        <w:rPr>
          <w:rFonts w:hint="eastAsia"/>
          <w:sz w:val="24"/>
          <w:szCs w:val="24"/>
        </w:rPr>
        <w:t>18.2</w:t>
      </w:r>
      <w:r>
        <w:rPr>
          <w:rFonts w:hint="eastAsia"/>
          <w:bCs/>
          <w:sz w:val="24"/>
          <w:szCs w:val="24"/>
        </w:rPr>
        <w:t xml:space="preserve"> </w:t>
      </w:r>
      <w:r>
        <w:rPr>
          <w:rFonts w:hint="eastAsia"/>
          <w:bCs/>
          <w:sz w:val="24"/>
          <w:szCs w:val="24"/>
        </w:rPr>
        <w:t>在特殊情况下，</w:t>
      </w:r>
      <w:r>
        <w:rPr>
          <w:rFonts w:hint="eastAsia"/>
          <w:sz w:val="24"/>
          <w:szCs w:val="24"/>
        </w:rPr>
        <w:t>招标人或招标代理机构</w:t>
      </w:r>
      <w:r>
        <w:rPr>
          <w:rFonts w:hint="eastAsia"/>
          <w:bCs/>
          <w:sz w:val="24"/>
          <w:szCs w:val="24"/>
        </w:rPr>
        <w:t>于原投标有效期满之前，可向投标人提出延长投标有效期的要求。这种要求与答复均应采用书面形式。投标人可以拒绝</w:t>
      </w:r>
      <w:r>
        <w:rPr>
          <w:rFonts w:hint="eastAsia"/>
          <w:sz w:val="24"/>
          <w:szCs w:val="24"/>
        </w:rPr>
        <w:t>招标人或招标代理机构</w:t>
      </w:r>
      <w:r>
        <w:rPr>
          <w:rFonts w:hint="eastAsia"/>
          <w:bCs/>
          <w:sz w:val="24"/>
          <w:szCs w:val="24"/>
        </w:rPr>
        <w:t>的这一要求而放弃投标，</w:t>
      </w:r>
      <w:r>
        <w:rPr>
          <w:rFonts w:hint="eastAsia"/>
          <w:sz w:val="24"/>
          <w:szCs w:val="24"/>
        </w:rPr>
        <w:t>招标人或招标代理机构在接到投标人书面答复后，将在原投标有效期满后五日内</w:t>
      </w:r>
      <w:r>
        <w:rPr>
          <w:rFonts w:hint="eastAsia"/>
          <w:b/>
          <w:bCs/>
          <w:sz w:val="24"/>
          <w:szCs w:val="24"/>
        </w:rPr>
        <w:t>无息退还其投标保证金</w:t>
      </w:r>
      <w:r>
        <w:rPr>
          <w:rFonts w:hint="eastAsia"/>
          <w:sz w:val="24"/>
          <w:szCs w:val="24"/>
        </w:rPr>
        <w:t>。</w:t>
      </w:r>
      <w:r>
        <w:rPr>
          <w:rFonts w:hint="eastAsia"/>
          <w:bCs/>
          <w:sz w:val="24"/>
          <w:szCs w:val="24"/>
        </w:rPr>
        <w:t>同意延长投标有效期的投标人既不能要求也不允许修改其投标文件。第</w:t>
      </w:r>
      <w:r>
        <w:rPr>
          <w:rFonts w:hint="eastAsia"/>
          <w:bCs/>
          <w:sz w:val="24"/>
          <w:szCs w:val="24"/>
        </w:rPr>
        <w:t>16</w:t>
      </w:r>
      <w:r>
        <w:rPr>
          <w:rFonts w:hint="eastAsia"/>
          <w:bCs/>
          <w:sz w:val="24"/>
          <w:szCs w:val="24"/>
        </w:rPr>
        <w:t>条有关投标保证金的规定在延长期内继续有效</w:t>
      </w:r>
      <w:r>
        <w:rPr>
          <w:rFonts w:hint="eastAsia"/>
          <w:sz w:val="24"/>
          <w:szCs w:val="24"/>
        </w:rPr>
        <w:t>，同时受投标有效期约束的所有权利与义务均延长至新的有效期</w:t>
      </w:r>
      <w:r>
        <w:rPr>
          <w:rFonts w:hint="eastAsia"/>
          <w:bCs/>
          <w:sz w:val="24"/>
          <w:szCs w:val="24"/>
        </w:rPr>
        <w:t>。</w:t>
      </w:r>
    </w:p>
    <w:p w:rsidR="00030099" w:rsidRDefault="007073CF">
      <w:pPr>
        <w:pStyle w:val="4"/>
        <w:spacing w:before="0" w:after="0" w:line="440" w:lineRule="exact"/>
        <w:ind w:firstLineChars="200" w:firstLine="480"/>
        <w:rPr>
          <w:rFonts w:ascii="宋体" w:eastAsia="宋体" w:hAnsi="宋体" w:cs="宋体"/>
          <w:b w:val="0"/>
          <w:bCs w:val="0"/>
          <w:sz w:val="24"/>
          <w:szCs w:val="24"/>
        </w:rPr>
      </w:pPr>
      <w:bookmarkStart w:id="78" w:name="_Hlt26954852"/>
      <w:bookmarkStart w:id="79" w:name="_Hlt26954739"/>
      <w:bookmarkStart w:id="80" w:name="_Toc49090512"/>
      <w:bookmarkStart w:id="81" w:name="_Toc14577361"/>
      <w:bookmarkEnd w:id="78"/>
      <w:bookmarkEnd w:id="79"/>
      <w:r>
        <w:rPr>
          <w:rFonts w:ascii="宋体" w:eastAsia="宋体" w:hAnsi="宋体" w:cs="宋体" w:hint="eastAsia"/>
          <w:b w:val="0"/>
          <w:bCs w:val="0"/>
          <w:sz w:val="24"/>
          <w:szCs w:val="24"/>
        </w:rPr>
        <w:t>19</w:t>
      </w:r>
      <w:r>
        <w:rPr>
          <w:rFonts w:ascii="宋体" w:eastAsia="宋体" w:hAnsi="宋体" w:cs="宋体" w:hint="eastAsia"/>
          <w:b w:val="0"/>
          <w:bCs w:val="0"/>
          <w:sz w:val="24"/>
          <w:szCs w:val="24"/>
        </w:rPr>
        <w:t>、投标文件份数和</w:t>
      </w:r>
      <w:r>
        <w:rPr>
          <w:rFonts w:ascii="宋体" w:eastAsia="宋体" w:hAnsi="宋体" w:cs="宋体" w:hint="eastAsia"/>
          <w:b w:val="0"/>
          <w:bCs w:val="0"/>
          <w:sz w:val="24"/>
          <w:szCs w:val="24"/>
        </w:rPr>
        <w:t>签署</w:t>
      </w:r>
      <w:bookmarkEnd w:id="80"/>
      <w:bookmarkEnd w:id="81"/>
    </w:p>
    <w:p w:rsidR="00030099" w:rsidRDefault="007073CF">
      <w:pPr>
        <w:spacing w:line="440" w:lineRule="exact"/>
        <w:ind w:firstLineChars="200" w:firstLine="480"/>
        <w:rPr>
          <w:bCs/>
          <w:sz w:val="24"/>
          <w:szCs w:val="24"/>
        </w:rPr>
      </w:pPr>
      <w:r>
        <w:rPr>
          <w:rFonts w:hint="eastAsia"/>
          <w:sz w:val="24"/>
          <w:szCs w:val="24"/>
        </w:rPr>
        <w:t>19.1</w:t>
      </w:r>
      <w:r>
        <w:rPr>
          <w:rFonts w:hint="eastAsia"/>
          <w:bCs/>
          <w:sz w:val="24"/>
          <w:szCs w:val="24"/>
        </w:rPr>
        <w:t>投标人应严格按照招标公告和招标文件要求的份数准备投标文件，每份投标文件须清楚地标明“正本”或“副本”字样。一旦正本和副本不符，以正本为准。</w:t>
      </w:r>
    </w:p>
    <w:p w:rsidR="00030099" w:rsidRDefault="007073CF">
      <w:pPr>
        <w:spacing w:line="440" w:lineRule="exact"/>
        <w:ind w:firstLineChars="200" w:firstLine="480"/>
        <w:rPr>
          <w:bCs/>
          <w:sz w:val="24"/>
          <w:szCs w:val="24"/>
        </w:rPr>
      </w:pPr>
      <w:r>
        <w:rPr>
          <w:rFonts w:hint="eastAsia"/>
          <w:sz w:val="24"/>
          <w:szCs w:val="24"/>
        </w:rPr>
        <w:t>19.2</w:t>
      </w:r>
      <w:r>
        <w:rPr>
          <w:rFonts w:hint="eastAsia"/>
          <w:sz w:val="24"/>
          <w:szCs w:val="24"/>
        </w:rPr>
        <w:t>投标文件正本中，</w:t>
      </w:r>
      <w:r>
        <w:rPr>
          <w:rFonts w:hint="eastAsia"/>
          <w:bCs/>
          <w:sz w:val="24"/>
          <w:szCs w:val="24"/>
        </w:rPr>
        <w:t>招标文件要求必须提供原件的按照要求提供，文</w:t>
      </w:r>
      <w:r>
        <w:rPr>
          <w:rFonts w:hint="eastAsia"/>
          <w:sz w:val="24"/>
          <w:szCs w:val="24"/>
        </w:rPr>
        <w:t>字材料需打印或用不褪色墨水书写。投标文件的正本须经法定代表人或授权委托人（被授权人）签署和加盖投标人公章。</w:t>
      </w:r>
      <w:r>
        <w:rPr>
          <w:rFonts w:hint="eastAsia"/>
          <w:sz w:val="24"/>
          <w:szCs w:val="24"/>
        </w:rPr>
        <w:t xml:space="preserve"> </w:t>
      </w:r>
      <w:r>
        <w:rPr>
          <w:rFonts w:hint="eastAsia"/>
          <w:sz w:val="24"/>
          <w:szCs w:val="24"/>
        </w:rPr>
        <w:t>本招标文件所表述（指定）的公章是指法定名称章，不包括合同专用章、业务专用章等印章。</w:t>
      </w:r>
    </w:p>
    <w:p w:rsidR="00030099" w:rsidRDefault="007073CF">
      <w:pPr>
        <w:spacing w:line="440" w:lineRule="exact"/>
        <w:ind w:firstLineChars="200" w:firstLine="480"/>
        <w:rPr>
          <w:bCs/>
          <w:sz w:val="24"/>
          <w:szCs w:val="24"/>
        </w:rPr>
      </w:pPr>
      <w:r>
        <w:rPr>
          <w:rFonts w:hint="eastAsia"/>
          <w:sz w:val="24"/>
          <w:szCs w:val="24"/>
        </w:rPr>
        <w:t>19.3</w:t>
      </w:r>
      <w:r>
        <w:rPr>
          <w:rFonts w:hint="eastAsia"/>
          <w:bCs/>
          <w:sz w:val="24"/>
          <w:szCs w:val="24"/>
        </w:rPr>
        <w:t xml:space="preserve"> </w:t>
      </w:r>
      <w:r>
        <w:rPr>
          <w:rFonts w:hint="eastAsia"/>
          <w:bCs/>
          <w:sz w:val="24"/>
          <w:szCs w:val="24"/>
        </w:rPr>
        <w:t>除投标人对错处做必要修改外，投标文件不得行间插字、涂改或增删。如有修改错漏处，必须由投标文</w:t>
      </w:r>
      <w:r>
        <w:rPr>
          <w:rFonts w:hint="eastAsia"/>
          <w:bCs/>
          <w:sz w:val="24"/>
          <w:szCs w:val="24"/>
        </w:rPr>
        <w:t>件签署人签字或盖章。</w:t>
      </w:r>
    </w:p>
    <w:p w:rsidR="00030099" w:rsidRDefault="007073CF" w:rsidP="00A85947">
      <w:pPr>
        <w:pStyle w:val="3"/>
        <w:spacing w:before="0" w:after="0" w:line="440" w:lineRule="exact"/>
        <w:ind w:firstLineChars="200" w:firstLine="482"/>
        <w:rPr>
          <w:sz w:val="24"/>
          <w:szCs w:val="24"/>
        </w:rPr>
      </w:pPr>
      <w:bookmarkStart w:id="82" w:name="_Toc513029224"/>
      <w:bookmarkStart w:id="83" w:name="_Toc16938540"/>
      <w:bookmarkStart w:id="84" w:name="_Toc120614217"/>
      <w:bookmarkStart w:id="85" w:name="_Toc20823296"/>
      <w:r>
        <w:rPr>
          <w:rFonts w:hint="eastAsia"/>
          <w:sz w:val="24"/>
          <w:szCs w:val="24"/>
        </w:rPr>
        <w:t>四、投标文件的递交</w:t>
      </w:r>
      <w:bookmarkEnd w:id="82"/>
      <w:bookmarkEnd w:id="83"/>
      <w:bookmarkEnd w:id="84"/>
      <w:bookmarkEnd w:id="85"/>
    </w:p>
    <w:p w:rsidR="00030099" w:rsidRDefault="007073CF">
      <w:pPr>
        <w:pStyle w:val="4"/>
        <w:spacing w:before="0" w:after="0" w:line="440" w:lineRule="exact"/>
        <w:ind w:firstLineChars="200" w:firstLine="480"/>
        <w:rPr>
          <w:rFonts w:ascii="宋体" w:eastAsia="宋体" w:hAnsi="宋体" w:cs="宋体"/>
          <w:b w:val="0"/>
          <w:bCs w:val="0"/>
          <w:sz w:val="24"/>
          <w:szCs w:val="24"/>
        </w:rPr>
      </w:pPr>
      <w:bookmarkStart w:id="86" w:name="_Toc513029225"/>
      <w:bookmarkStart w:id="87" w:name="_Toc16938541"/>
      <w:bookmarkStart w:id="88" w:name="_Toc462564084"/>
      <w:bookmarkStart w:id="89" w:name="_Toc20823297"/>
      <w:r>
        <w:rPr>
          <w:rFonts w:ascii="宋体" w:eastAsia="宋体" w:hAnsi="宋体" w:cs="宋体" w:hint="eastAsia"/>
          <w:b w:val="0"/>
          <w:bCs w:val="0"/>
          <w:sz w:val="24"/>
          <w:szCs w:val="24"/>
        </w:rPr>
        <w:t>20</w:t>
      </w:r>
      <w:r>
        <w:rPr>
          <w:rFonts w:ascii="宋体" w:eastAsia="宋体" w:hAnsi="宋体" w:cs="宋体" w:hint="eastAsia"/>
          <w:b w:val="0"/>
          <w:bCs w:val="0"/>
          <w:sz w:val="24"/>
          <w:szCs w:val="24"/>
        </w:rPr>
        <w:t>、投标文件的密封和标记</w:t>
      </w:r>
      <w:bookmarkEnd w:id="86"/>
      <w:bookmarkEnd w:id="87"/>
      <w:bookmarkEnd w:id="88"/>
      <w:bookmarkEnd w:id="89"/>
    </w:p>
    <w:p w:rsidR="00030099" w:rsidRDefault="007073CF">
      <w:pPr>
        <w:spacing w:line="440" w:lineRule="exact"/>
        <w:ind w:firstLineChars="200" w:firstLine="480"/>
        <w:rPr>
          <w:bCs/>
          <w:sz w:val="24"/>
          <w:szCs w:val="24"/>
        </w:rPr>
      </w:pPr>
      <w:r>
        <w:rPr>
          <w:rFonts w:hint="eastAsia"/>
          <w:sz w:val="24"/>
          <w:szCs w:val="24"/>
        </w:rPr>
        <w:t>20.1</w:t>
      </w:r>
      <w:r>
        <w:rPr>
          <w:rFonts w:hint="eastAsia"/>
          <w:bCs/>
          <w:sz w:val="24"/>
          <w:szCs w:val="24"/>
        </w:rPr>
        <w:t>投标人应将投标文件正本和所有副本密封，不论投标人中标与否，投标文件均不退回。</w:t>
      </w:r>
    </w:p>
    <w:p w:rsidR="00030099" w:rsidRDefault="007073CF">
      <w:pPr>
        <w:spacing w:line="440" w:lineRule="exact"/>
        <w:ind w:firstLineChars="200" w:firstLine="480"/>
        <w:rPr>
          <w:bCs/>
          <w:sz w:val="24"/>
          <w:szCs w:val="24"/>
        </w:rPr>
      </w:pPr>
      <w:r>
        <w:rPr>
          <w:rFonts w:hint="eastAsia"/>
          <w:sz w:val="24"/>
          <w:szCs w:val="24"/>
        </w:rPr>
        <w:t>20.2</w:t>
      </w:r>
      <w:r>
        <w:rPr>
          <w:rFonts w:hint="eastAsia"/>
          <w:bCs/>
          <w:sz w:val="24"/>
          <w:szCs w:val="24"/>
        </w:rPr>
        <w:t xml:space="preserve"> </w:t>
      </w:r>
      <w:r>
        <w:rPr>
          <w:rFonts w:hint="eastAsia"/>
          <w:bCs/>
          <w:sz w:val="24"/>
          <w:szCs w:val="24"/>
        </w:rPr>
        <w:t>密封的投标文件应：</w:t>
      </w:r>
    </w:p>
    <w:p w:rsidR="00030099" w:rsidRDefault="007073CF">
      <w:pPr>
        <w:spacing w:line="440" w:lineRule="exact"/>
        <w:ind w:firstLineChars="200" w:firstLine="480"/>
        <w:rPr>
          <w:bCs/>
          <w:sz w:val="24"/>
          <w:szCs w:val="24"/>
        </w:rPr>
      </w:pPr>
      <w:r>
        <w:rPr>
          <w:rFonts w:hint="eastAsia"/>
          <w:bCs/>
          <w:sz w:val="24"/>
          <w:szCs w:val="24"/>
        </w:rPr>
        <w:lastRenderedPageBreak/>
        <w:t xml:space="preserve">20.2.1 </w:t>
      </w:r>
      <w:r>
        <w:rPr>
          <w:rFonts w:hint="eastAsia"/>
          <w:bCs/>
          <w:sz w:val="24"/>
          <w:szCs w:val="24"/>
        </w:rPr>
        <w:t>注明投标人名称，如因标注不清而产生的后果由投标人自负。按招标公告中注明的地址送达；</w:t>
      </w:r>
    </w:p>
    <w:p w:rsidR="00030099" w:rsidRDefault="007073CF">
      <w:pPr>
        <w:spacing w:line="440" w:lineRule="exact"/>
        <w:ind w:firstLineChars="200" w:firstLine="480"/>
        <w:rPr>
          <w:bCs/>
          <w:sz w:val="24"/>
          <w:szCs w:val="24"/>
        </w:rPr>
      </w:pPr>
      <w:r>
        <w:rPr>
          <w:rFonts w:hint="eastAsia"/>
          <w:bCs/>
          <w:sz w:val="24"/>
          <w:szCs w:val="24"/>
        </w:rPr>
        <w:t xml:space="preserve">20.2.2  </w:t>
      </w:r>
      <w:r>
        <w:rPr>
          <w:rFonts w:hint="eastAsia"/>
          <w:bCs/>
          <w:sz w:val="24"/>
          <w:szCs w:val="24"/>
        </w:rPr>
        <w:t>注明投标项目名称、标书编号及分包号。</w:t>
      </w:r>
    </w:p>
    <w:p w:rsidR="00030099" w:rsidRDefault="007073CF">
      <w:pPr>
        <w:spacing w:line="440" w:lineRule="exact"/>
        <w:ind w:firstLineChars="200" w:firstLine="480"/>
        <w:rPr>
          <w:bCs/>
          <w:sz w:val="24"/>
          <w:szCs w:val="24"/>
        </w:rPr>
      </w:pPr>
      <w:r>
        <w:rPr>
          <w:rFonts w:hint="eastAsia"/>
          <w:sz w:val="24"/>
          <w:szCs w:val="24"/>
        </w:rPr>
        <w:t>20.2.3</w:t>
      </w:r>
      <w:r>
        <w:rPr>
          <w:rFonts w:hint="eastAsia"/>
          <w:bCs/>
          <w:sz w:val="24"/>
          <w:szCs w:val="24"/>
        </w:rPr>
        <w:t xml:space="preserve">  </w:t>
      </w:r>
      <w:r>
        <w:rPr>
          <w:rFonts w:hint="eastAsia"/>
          <w:bCs/>
          <w:sz w:val="24"/>
          <w:szCs w:val="24"/>
        </w:rPr>
        <w:t>未按要求密封和加写标记，</w:t>
      </w:r>
      <w:r>
        <w:rPr>
          <w:rFonts w:hint="eastAsia"/>
          <w:sz w:val="24"/>
          <w:szCs w:val="24"/>
        </w:rPr>
        <w:t>招标人或招标代理机构</w:t>
      </w:r>
      <w:r>
        <w:rPr>
          <w:rFonts w:hint="eastAsia"/>
          <w:bCs/>
          <w:sz w:val="24"/>
          <w:szCs w:val="24"/>
        </w:rPr>
        <w:t>对误投或过早启封概不负责。对由此造成提前开封的投标文件，</w:t>
      </w:r>
      <w:r>
        <w:rPr>
          <w:rFonts w:hint="eastAsia"/>
          <w:sz w:val="24"/>
          <w:szCs w:val="24"/>
        </w:rPr>
        <w:t>招标人或招标代理机构</w:t>
      </w:r>
      <w:r>
        <w:rPr>
          <w:rFonts w:hint="eastAsia"/>
          <w:bCs/>
          <w:sz w:val="24"/>
          <w:szCs w:val="24"/>
        </w:rPr>
        <w:t>将予以拒绝，作无效投标处理。</w:t>
      </w:r>
    </w:p>
    <w:p w:rsidR="00030099" w:rsidRDefault="007073CF">
      <w:pPr>
        <w:pStyle w:val="4"/>
        <w:spacing w:before="0" w:after="0" w:line="440" w:lineRule="exact"/>
        <w:ind w:firstLineChars="200" w:firstLine="480"/>
        <w:rPr>
          <w:rFonts w:ascii="宋体" w:eastAsia="宋体" w:hAnsi="宋体" w:cs="宋体"/>
          <w:b w:val="0"/>
          <w:bCs w:val="0"/>
          <w:sz w:val="24"/>
          <w:szCs w:val="24"/>
        </w:rPr>
      </w:pPr>
      <w:bookmarkStart w:id="90" w:name="_Toc20823298"/>
      <w:bookmarkStart w:id="91" w:name="_Toc513029226"/>
      <w:bookmarkStart w:id="92" w:name="_Toc16938542"/>
      <w:r>
        <w:rPr>
          <w:rFonts w:ascii="宋体" w:eastAsia="宋体" w:hAnsi="宋体" w:cs="宋体" w:hint="eastAsia"/>
          <w:b w:val="0"/>
          <w:bCs w:val="0"/>
          <w:sz w:val="24"/>
          <w:szCs w:val="24"/>
        </w:rPr>
        <w:t>21</w:t>
      </w:r>
      <w:r>
        <w:rPr>
          <w:rFonts w:ascii="宋体" w:eastAsia="宋体" w:hAnsi="宋体" w:cs="宋体" w:hint="eastAsia"/>
          <w:b w:val="0"/>
          <w:bCs w:val="0"/>
          <w:sz w:val="24"/>
          <w:szCs w:val="24"/>
        </w:rPr>
        <w:t>、投标截止日期</w:t>
      </w:r>
      <w:bookmarkEnd w:id="90"/>
      <w:bookmarkEnd w:id="91"/>
      <w:bookmarkEnd w:id="92"/>
    </w:p>
    <w:p w:rsidR="00030099" w:rsidRDefault="007073CF">
      <w:pPr>
        <w:spacing w:line="440" w:lineRule="exact"/>
        <w:ind w:firstLineChars="200" w:firstLine="480"/>
        <w:rPr>
          <w:bCs/>
          <w:sz w:val="24"/>
          <w:szCs w:val="24"/>
        </w:rPr>
      </w:pPr>
      <w:r>
        <w:rPr>
          <w:rFonts w:hint="eastAsia"/>
          <w:sz w:val="24"/>
          <w:szCs w:val="24"/>
        </w:rPr>
        <w:t>21.1</w:t>
      </w:r>
      <w:r>
        <w:rPr>
          <w:rFonts w:hint="eastAsia"/>
          <w:sz w:val="24"/>
          <w:szCs w:val="24"/>
        </w:rPr>
        <w:t>招标人或招标代理机构</w:t>
      </w:r>
      <w:r>
        <w:rPr>
          <w:rFonts w:hint="eastAsia"/>
          <w:bCs/>
          <w:sz w:val="24"/>
          <w:szCs w:val="24"/>
        </w:rPr>
        <w:t>收到投标文件的时间不得迟于招标公告中规定的截止时间。</w:t>
      </w:r>
    </w:p>
    <w:p w:rsidR="00030099" w:rsidRDefault="007073CF">
      <w:pPr>
        <w:spacing w:line="440" w:lineRule="exact"/>
        <w:ind w:firstLineChars="200" w:firstLine="480"/>
        <w:rPr>
          <w:bCs/>
          <w:sz w:val="24"/>
          <w:szCs w:val="24"/>
        </w:rPr>
      </w:pPr>
      <w:r>
        <w:rPr>
          <w:rFonts w:hint="eastAsia"/>
          <w:sz w:val="24"/>
          <w:szCs w:val="24"/>
        </w:rPr>
        <w:t>21.2</w:t>
      </w:r>
      <w:r>
        <w:rPr>
          <w:rFonts w:hint="eastAsia"/>
          <w:sz w:val="24"/>
          <w:szCs w:val="24"/>
        </w:rPr>
        <w:t>招标人或招标代理机构</w:t>
      </w:r>
      <w:r>
        <w:rPr>
          <w:rFonts w:hint="eastAsia"/>
          <w:bCs/>
          <w:sz w:val="24"/>
          <w:szCs w:val="24"/>
        </w:rPr>
        <w:t>有权通过修改招标文件酌情延长投标截止日期，在此情况下，投标人的所有权利和义务以及投标人受制的截止日期均应以延长后新的截止日期为准。</w:t>
      </w:r>
    </w:p>
    <w:p w:rsidR="00030099" w:rsidRDefault="007073CF">
      <w:pPr>
        <w:pStyle w:val="4"/>
        <w:spacing w:before="0" w:after="0" w:line="440" w:lineRule="exact"/>
        <w:ind w:firstLineChars="200" w:firstLine="480"/>
        <w:rPr>
          <w:rFonts w:ascii="宋体" w:eastAsia="宋体" w:hAnsi="宋体" w:cs="宋体"/>
          <w:b w:val="0"/>
          <w:bCs w:val="0"/>
          <w:sz w:val="24"/>
          <w:szCs w:val="24"/>
        </w:rPr>
      </w:pPr>
      <w:bookmarkStart w:id="93" w:name="_Toc16938543"/>
      <w:bookmarkStart w:id="94" w:name="_Toc513029227"/>
      <w:bookmarkStart w:id="95" w:name="_Toc20823299"/>
      <w:r>
        <w:rPr>
          <w:rFonts w:ascii="宋体" w:eastAsia="宋体" w:hAnsi="宋体" w:cs="宋体" w:hint="eastAsia"/>
          <w:b w:val="0"/>
          <w:bCs w:val="0"/>
          <w:sz w:val="24"/>
          <w:szCs w:val="24"/>
        </w:rPr>
        <w:t>22</w:t>
      </w:r>
      <w:r>
        <w:rPr>
          <w:rFonts w:ascii="宋体" w:eastAsia="宋体" w:hAnsi="宋体" w:cs="宋体" w:hint="eastAsia"/>
          <w:b w:val="0"/>
          <w:bCs w:val="0"/>
          <w:sz w:val="24"/>
          <w:szCs w:val="24"/>
        </w:rPr>
        <w:t>、迟交的投标文件</w:t>
      </w:r>
      <w:bookmarkEnd w:id="93"/>
      <w:bookmarkEnd w:id="94"/>
      <w:bookmarkEnd w:id="95"/>
    </w:p>
    <w:p w:rsidR="00030099" w:rsidRDefault="007073CF">
      <w:pPr>
        <w:spacing w:line="440" w:lineRule="exact"/>
        <w:ind w:firstLineChars="200" w:firstLine="480"/>
        <w:rPr>
          <w:bCs/>
          <w:sz w:val="24"/>
          <w:szCs w:val="24"/>
        </w:rPr>
      </w:pPr>
      <w:r>
        <w:rPr>
          <w:rFonts w:hint="eastAsia"/>
          <w:sz w:val="24"/>
          <w:szCs w:val="24"/>
        </w:rPr>
        <w:t>22.1</w:t>
      </w:r>
      <w:r>
        <w:rPr>
          <w:rFonts w:hint="eastAsia"/>
          <w:sz w:val="24"/>
          <w:szCs w:val="24"/>
        </w:rPr>
        <w:t>招标人或招标代理机构</w:t>
      </w:r>
      <w:r>
        <w:rPr>
          <w:rFonts w:hint="eastAsia"/>
          <w:bCs/>
          <w:sz w:val="24"/>
          <w:szCs w:val="24"/>
        </w:rPr>
        <w:t>拒绝接收在其规定的投标截止时间后递交的任何投标文件。</w:t>
      </w:r>
    </w:p>
    <w:p w:rsidR="00030099" w:rsidRDefault="007073CF">
      <w:pPr>
        <w:pStyle w:val="4"/>
        <w:spacing w:before="0" w:after="0" w:line="440" w:lineRule="exact"/>
        <w:ind w:firstLineChars="200" w:firstLine="480"/>
        <w:rPr>
          <w:rFonts w:ascii="宋体" w:eastAsia="宋体" w:hAnsi="宋体" w:cs="宋体"/>
          <w:b w:val="0"/>
          <w:bCs w:val="0"/>
          <w:sz w:val="24"/>
          <w:szCs w:val="24"/>
        </w:rPr>
      </w:pPr>
      <w:bookmarkStart w:id="96" w:name="_Toc16938544"/>
      <w:bookmarkStart w:id="97" w:name="_Toc513029228"/>
      <w:bookmarkStart w:id="98" w:name="_Toc20823300"/>
      <w:r>
        <w:rPr>
          <w:rFonts w:ascii="宋体" w:eastAsia="宋体" w:hAnsi="宋体" w:cs="宋体" w:hint="eastAsia"/>
          <w:b w:val="0"/>
          <w:bCs w:val="0"/>
          <w:sz w:val="24"/>
          <w:szCs w:val="24"/>
        </w:rPr>
        <w:t>23</w:t>
      </w:r>
      <w:r>
        <w:rPr>
          <w:rFonts w:ascii="宋体" w:eastAsia="宋体" w:hAnsi="宋体" w:cs="宋体" w:hint="eastAsia"/>
          <w:b w:val="0"/>
          <w:bCs w:val="0"/>
          <w:sz w:val="24"/>
          <w:szCs w:val="24"/>
        </w:rPr>
        <w:t>、投标文件的修改和撤回</w:t>
      </w:r>
      <w:bookmarkEnd w:id="96"/>
      <w:bookmarkEnd w:id="97"/>
      <w:bookmarkEnd w:id="98"/>
    </w:p>
    <w:p w:rsidR="00030099" w:rsidRDefault="007073CF">
      <w:pPr>
        <w:spacing w:line="440" w:lineRule="exact"/>
        <w:ind w:firstLineChars="200" w:firstLine="480"/>
        <w:rPr>
          <w:sz w:val="24"/>
          <w:szCs w:val="24"/>
        </w:rPr>
      </w:pPr>
      <w:r>
        <w:rPr>
          <w:rFonts w:hint="eastAsia"/>
          <w:sz w:val="24"/>
          <w:szCs w:val="24"/>
        </w:rPr>
        <w:t>23.1</w:t>
      </w:r>
      <w:r>
        <w:rPr>
          <w:rFonts w:hint="eastAsia"/>
          <w:bCs/>
          <w:sz w:val="24"/>
          <w:szCs w:val="24"/>
        </w:rPr>
        <w:t xml:space="preserve"> </w:t>
      </w:r>
      <w:r>
        <w:rPr>
          <w:rFonts w:hint="eastAsia"/>
          <w:bCs/>
          <w:sz w:val="24"/>
          <w:szCs w:val="24"/>
        </w:rPr>
        <w:t>投标人在递交投标文件后，可以修改或撤回其投标文件，但这种修改和撤回，必须在规定的投标截止时间前，以书面形式</w:t>
      </w:r>
      <w:r>
        <w:rPr>
          <w:rFonts w:hint="eastAsia"/>
          <w:sz w:val="24"/>
          <w:szCs w:val="24"/>
        </w:rPr>
        <w:t>通</w:t>
      </w:r>
      <w:r>
        <w:rPr>
          <w:rFonts w:hint="eastAsia"/>
          <w:sz w:val="24"/>
          <w:szCs w:val="24"/>
        </w:rPr>
        <w:t>知招标人或招标代理机构，修改或撤回其投标文件。</w:t>
      </w:r>
    </w:p>
    <w:p w:rsidR="00030099" w:rsidRDefault="007073CF">
      <w:pPr>
        <w:spacing w:line="440" w:lineRule="exact"/>
        <w:ind w:firstLineChars="200" w:firstLine="480"/>
        <w:rPr>
          <w:sz w:val="24"/>
          <w:szCs w:val="24"/>
        </w:rPr>
      </w:pPr>
      <w:r>
        <w:rPr>
          <w:rFonts w:hint="eastAsia"/>
          <w:sz w:val="24"/>
          <w:szCs w:val="24"/>
        </w:rPr>
        <w:t>23.2</w:t>
      </w:r>
      <w:r>
        <w:rPr>
          <w:rFonts w:hint="eastAsia"/>
          <w:bCs/>
          <w:sz w:val="24"/>
          <w:szCs w:val="24"/>
        </w:rPr>
        <w:t xml:space="preserve"> </w:t>
      </w:r>
      <w:r>
        <w:rPr>
          <w:rFonts w:hint="eastAsia"/>
          <w:bCs/>
          <w:sz w:val="24"/>
          <w:szCs w:val="24"/>
        </w:rPr>
        <w:t>投标人的修改或撤回文件应按规定进行编制、密封、标记和发送，并应在封套上加注“修改”或“撤回”字样。</w:t>
      </w:r>
      <w:r>
        <w:rPr>
          <w:rFonts w:hint="eastAsia"/>
          <w:sz w:val="24"/>
          <w:szCs w:val="24"/>
        </w:rPr>
        <w:t>上述补充或修改若涉及投标报价，必须注明“最后唯一报价”字样，否则将视为有选择的报价。修改文件必须在投标截止时间前送达招标人或招标代理机构。</w:t>
      </w:r>
    </w:p>
    <w:p w:rsidR="00030099" w:rsidRDefault="007073CF">
      <w:pPr>
        <w:spacing w:line="440" w:lineRule="exact"/>
        <w:ind w:firstLineChars="200" w:firstLine="480"/>
        <w:rPr>
          <w:bCs/>
          <w:sz w:val="24"/>
          <w:szCs w:val="24"/>
        </w:rPr>
      </w:pPr>
      <w:r>
        <w:rPr>
          <w:rFonts w:hint="eastAsia"/>
          <w:sz w:val="24"/>
          <w:szCs w:val="24"/>
        </w:rPr>
        <w:t>23.3</w:t>
      </w:r>
      <w:r>
        <w:rPr>
          <w:rFonts w:hint="eastAsia"/>
          <w:bCs/>
          <w:sz w:val="24"/>
          <w:szCs w:val="24"/>
        </w:rPr>
        <w:t xml:space="preserve"> </w:t>
      </w:r>
      <w:r>
        <w:rPr>
          <w:rFonts w:hint="eastAsia"/>
          <w:bCs/>
          <w:sz w:val="24"/>
          <w:szCs w:val="24"/>
        </w:rPr>
        <w:t>在投标截止时间之后，投标人不得对其投标文件作任何修改。</w:t>
      </w:r>
    </w:p>
    <w:p w:rsidR="00030099" w:rsidRDefault="007073CF">
      <w:pPr>
        <w:spacing w:line="440" w:lineRule="exact"/>
        <w:ind w:firstLineChars="200" w:firstLine="480"/>
        <w:rPr>
          <w:bCs/>
          <w:sz w:val="24"/>
          <w:szCs w:val="24"/>
        </w:rPr>
      </w:pPr>
      <w:r>
        <w:rPr>
          <w:rFonts w:hint="eastAsia"/>
          <w:sz w:val="24"/>
          <w:szCs w:val="24"/>
        </w:rPr>
        <w:t>23.4</w:t>
      </w:r>
      <w:r>
        <w:rPr>
          <w:rFonts w:hint="eastAsia"/>
          <w:bCs/>
          <w:sz w:val="24"/>
          <w:szCs w:val="24"/>
        </w:rPr>
        <w:t xml:space="preserve"> </w:t>
      </w:r>
      <w:r>
        <w:rPr>
          <w:rFonts w:hint="eastAsia"/>
          <w:bCs/>
          <w:sz w:val="24"/>
          <w:szCs w:val="24"/>
        </w:rPr>
        <w:t>在投标截止时间至招标文件中规定的投标有效期满之间的这段时间内，投标人不得撤回其投标，否则其投标保证金将不予退还。</w:t>
      </w:r>
    </w:p>
    <w:p w:rsidR="00030099" w:rsidRDefault="007073CF" w:rsidP="00A85947">
      <w:pPr>
        <w:pStyle w:val="3"/>
        <w:spacing w:before="0" w:after="0" w:line="440" w:lineRule="exact"/>
        <w:ind w:firstLineChars="200" w:firstLine="482"/>
        <w:rPr>
          <w:sz w:val="24"/>
          <w:szCs w:val="24"/>
        </w:rPr>
      </w:pPr>
      <w:bookmarkStart w:id="99" w:name="_Toc16938545"/>
      <w:bookmarkStart w:id="100" w:name="_Toc20823301"/>
      <w:bookmarkStart w:id="101" w:name="_Toc513029229"/>
      <w:bookmarkStart w:id="102" w:name="_Toc120614218"/>
      <w:r>
        <w:rPr>
          <w:rFonts w:hint="eastAsia"/>
          <w:sz w:val="24"/>
          <w:szCs w:val="24"/>
        </w:rPr>
        <w:t>五、开标与评标</w:t>
      </w:r>
      <w:bookmarkEnd w:id="99"/>
      <w:bookmarkEnd w:id="100"/>
      <w:bookmarkEnd w:id="101"/>
      <w:bookmarkEnd w:id="102"/>
    </w:p>
    <w:p w:rsidR="00030099" w:rsidRDefault="007073CF">
      <w:pPr>
        <w:pStyle w:val="4"/>
        <w:spacing w:before="0" w:after="0" w:line="440" w:lineRule="exact"/>
        <w:ind w:firstLineChars="200" w:firstLine="480"/>
        <w:rPr>
          <w:rFonts w:ascii="宋体" w:eastAsia="宋体" w:hAnsi="宋体" w:cs="宋体"/>
          <w:b w:val="0"/>
          <w:bCs w:val="0"/>
          <w:sz w:val="24"/>
          <w:szCs w:val="24"/>
        </w:rPr>
      </w:pPr>
      <w:bookmarkStart w:id="103" w:name="_Toc513029230"/>
      <w:bookmarkStart w:id="104" w:name="_Toc16938546"/>
      <w:bookmarkStart w:id="105" w:name="_Toc20823302"/>
      <w:r>
        <w:rPr>
          <w:rFonts w:ascii="宋体" w:eastAsia="宋体" w:hAnsi="宋体" w:cs="宋体" w:hint="eastAsia"/>
          <w:b w:val="0"/>
          <w:bCs w:val="0"/>
          <w:sz w:val="24"/>
          <w:szCs w:val="24"/>
        </w:rPr>
        <w:t>24</w:t>
      </w:r>
      <w:r>
        <w:rPr>
          <w:rFonts w:ascii="宋体" w:eastAsia="宋体" w:hAnsi="宋体" w:cs="宋体" w:hint="eastAsia"/>
          <w:b w:val="0"/>
          <w:bCs w:val="0"/>
          <w:sz w:val="24"/>
          <w:szCs w:val="24"/>
        </w:rPr>
        <w:t>、开标</w:t>
      </w:r>
      <w:bookmarkEnd w:id="103"/>
      <w:bookmarkEnd w:id="104"/>
      <w:bookmarkEnd w:id="105"/>
    </w:p>
    <w:p w:rsidR="00030099" w:rsidRDefault="007073CF">
      <w:pPr>
        <w:spacing w:line="440" w:lineRule="exact"/>
        <w:ind w:firstLineChars="200" w:firstLine="480"/>
        <w:rPr>
          <w:sz w:val="24"/>
          <w:szCs w:val="24"/>
        </w:rPr>
      </w:pPr>
      <w:r>
        <w:rPr>
          <w:rFonts w:hint="eastAsia"/>
          <w:sz w:val="24"/>
          <w:szCs w:val="24"/>
        </w:rPr>
        <w:t>24.1</w:t>
      </w:r>
      <w:r>
        <w:rPr>
          <w:rFonts w:hint="eastAsia"/>
          <w:sz w:val="24"/>
          <w:szCs w:val="24"/>
        </w:rPr>
        <w:t>招标人或招标代理机构</w:t>
      </w:r>
      <w:r>
        <w:rPr>
          <w:rFonts w:hint="eastAsia"/>
          <w:bCs/>
          <w:sz w:val="24"/>
          <w:szCs w:val="24"/>
        </w:rPr>
        <w:t>将在招标公告中规定的时间和地点组织公开开标</w:t>
      </w:r>
      <w:r>
        <w:rPr>
          <w:rFonts w:hint="eastAsia"/>
          <w:sz w:val="24"/>
          <w:szCs w:val="24"/>
        </w:rPr>
        <w:t>。投标人应委派携带有效证件的代表准时参加，参加开标的代表需签名以证明其出席。</w:t>
      </w:r>
    </w:p>
    <w:p w:rsidR="00030099" w:rsidRDefault="007073CF">
      <w:pPr>
        <w:spacing w:line="440" w:lineRule="exact"/>
        <w:ind w:firstLineChars="200" w:firstLine="480"/>
        <w:rPr>
          <w:sz w:val="24"/>
          <w:szCs w:val="24"/>
        </w:rPr>
      </w:pPr>
      <w:r>
        <w:rPr>
          <w:rFonts w:hint="eastAsia"/>
          <w:bCs/>
          <w:sz w:val="24"/>
          <w:szCs w:val="24"/>
        </w:rPr>
        <w:t>24.2</w:t>
      </w:r>
      <w:r>
        <w:rPr>
          <w:rFonts w:hint="eastAsia"/>
          <w:sz w:val="24"/>
          <w:szCs w:val="24"/>
        </w:rPr>
        <w:t>开标仪式由招标人或招标代理机构组织，招标人代表、公证员（必要时）、</w:t>
      </w:r>
      <w:r>
        <w:rPr>
          <w:rFonts w:hint="eastAsia"/>
          <w:sz w:val="24"/>
          <w:szCs w:val="24"/>
        </w:rPr>
        <w:lastRenderedPageBreak/>
        <w:t>监管代表、投标人代表等参加。</w:t>
      </w:r>
    </w:p>
    <w:p w:rsidR="00030099" w:rsidRDefault="007073CF">
      <w:pPr>
        <w:spacing w:line="440" w:lineRule="exact"/>
        <w:ind w:firstLineChars="200" w:firstLine="480"/>
        <w:rPr>
          <w:bCs/>
          <w:sz w:val="24"/>
          <w:szCs w:val="24"/>
        </w:rPr>
      </w:pPr>
      <w:r>
        <w:rPr>
          <w:rFonts w:hint="eastAsia"/>
          <w:sz w:val="24"/>
          <w:szCs w:val="24"/>
        </w:rPr>
        <w:t>24.3</w:t>
      </w:r>
      <w:r>
        <w:rPr>
          <w:rFonts w:hint="eastAsia"/>
          <w:bCs/>
          <w:sz w:val="24"/>
          <w:szCs w:val="24"/>
        </w:rPr>
        <w:t>按照规定同意撤回的投标将不予开封。</w:t>
      </w:r>
    </w:p>
    <w:p w:rsidR="00030099" w:rsidRDefault="007073CF">
      <w:pPr>
        <w:spacing w:line="440" w:lineRule="exact"/>
        <w:ind w:firstLineChars="200" w:firstLine="480"/>
        <w:rPr>
          <w:sz w:val="24"/>
          <w:szCs w:val="24"/>
        </w:rPr>
      </w:pPr>
      <w:r>
        <w:rPr>
          <w:rFonts w:hint="eastAsia"/>
          <w:sz w:val="24"/>
          <w:szCs w:val="24"/>
        </w:rPr>
        <w:t xml:space="preserve">24.4 </w:t>
      </w:r>
      <w:r>
        <w:rPr>
          <w:rFonts w:hint="eastAsia"/>
          <w:sz w:val="24"/>
          <w:szCs w:val="24"/>
        </w:rPr>
        <w:t>开标时请监委或投标人代表查验投标文件密封情况，确认无误后，招标代理机构当众拆封宣读每份投标文件中“开标一览表”的内容，未列入开标一览表的内容一律不在开标时宣读。开标时未宣读的投标报价信息，不得在评标时采用</w:t>
      </w:r>
      <w:r>
        <w:rPr>
          <w:rFonts w:hint="eastAsia"/>
          <w:sz w:val="24"/>
          <w:szCs w:val="24"/>
        </w:rPr>
        <w:t>。</w:t>
      </w:r>
    </w:p>
    <w:p w:rsidR="00030099" w:rsidRDefault="007073CF">
      <w:pPr>
        <w:spacing w:line="440" w:lineRule="exact"/>
        <w:ind w:firstLineChars="200" w:firstLine="480"/>
        <w:rPr>
          <w:sz w:val="24"/>
          <w:szCs w:val="24"/>
        </w:rPr>
      </w:pPr>
      <w:r>
        <w:rPr>
          <w:rFonts w:hint="eastAsia"/>
          <w:sz w:val="24"/>
          <w:szCs w:val="24"/>
        </w:rPr>
        <w:t xml:space="preserve">24.5 </w:t>
      </w:r>
      <w:r>
        <w:rPr>
          <w:rFonts w:hint="eastAsia"/>
          <w:sz w:val="24"/>
          <w:szCs w:val="24"/>
        </w:rPr>
        <w:t>招标人或招标代理机构将指定专人负责开标记录并存档备查。</w:t>
      </w:r>
    </w:p>
    <w:p w:rsidR="00030099" w:rsidRDefault="007073CF">
      <w:pPr>
        <w:spacing w:line="440" w:lineRule="exact"/>
        <w:ind w:firstLineChars="200" w:firstLine="480"/>
        <w:rPr>
          <w:sz w:val="24"/>
          <w:szCs w:val="24"/>
        </w:rPr>
      </w:pPr>
      <w:r>
        <w:rPr>
          <w:rFonts w:hint="eastAsia"/>
          <w:sz w:val="24"/>
          <w:szCs w:val="24"/>
        </w:rPr>
        <w:t xml:space="preserve">24.6 </w:t>
      </w:r>
      <w:r>
        <w:rPr>
          <w:rFonts w:hint="eastAsia"/>
          <w:sz w:val="24"/>
          <w:szCs w:val="24"/>
        </w:rPr>
        <w:t>投标人在报价时不允许采用选择性报价，否则将被视为无效投标。</w:t>
      </w:r>
    </w:p>
    <w:p w:rsidR="00030099" w:rsidRDefault="007073CF">
      <w:pPr>
        <w:pStyle w:val="4"/>
        <w:spacing w:before="0" w:after="0" w:line="440" w:lineRule="exact"/>
        <w:ind w:firstLineChars="200" w:firstLine="480"/>
        <w:rPr>
          <w:rFonts w:ascii="宋体" w:eastAsia="宋体" w:hAnsi="宋体" w:cs="宋体"/>
          <w:b w:val="0"/>
          <w:bCs w:val="0"/>
          <w:sz w:val="24"/>
          <w:szCs w:val="24"/>
        </w:rPr>
      </w:pPr>
      <w:bookmarkStart w:id="106" w:name="_Toc16938547"/>
      <w:bookmarkStart w:id="107" w:name="_Toc513029231"/>
      <w:bookmarkStart w:id="108" w:name="_Toc20823303"/>
      <w:r>
        <w:rPr>
          <w:rFonts w:ascii="宋体" w:eastAsia="宋体" w:hAnsi="宋体" w:cs="宋体" w:hint="eastAsia"/>
          <w:b w:val="0"/>
          <w:bCs w:val="0"/>
          <w:sz w:val="24"/>
          <w:szCs w:val="24"/>
        </w:rPr>
        <w:t>25</w:t>
      </w:r>
      <w:r>
        <w:rPr>
          <w:rFonts w:ascii="宋体" w:eastAsia="宋体" w:hAnsi="宋体" w:cs="宋体" w:hint="eastAsia"/>
          <w:b w:val="0"/>
          <w:bCs w:val="0"/>
          <w:sz w:val="24"/>
          <w:szCs w:val="24"/>
        </w:rPr>
        <w:t>、资格审查</w:t>
      </w:r>
    </w:p>
    <w:p w:rsidR="00030099" w:rsidRDefault="007073CF">
      <w:pPr>
        <w:widowControl/>
        <w:spacing w:line="440" w:lineRule="exact"/>
        <w:ind w:firstLineChars="200" w:firstLine="480"/>
        <w:jc w:val="left"/>
        <w:textAlignment w:val="baseline"/>
        <w:rPr>
          <w:sz w:val="24"/>
          <w:szCs w:val="24"/>
        </w:rPr>
      </w:pPr>
      <w:r>
        <w:rPr>
          <w:rFonts w:hint="eastAsia"/>
          <w:sz w:val="24"/>
          <w:szCs w:val="24"/>
        </w:rPr>
        <w:t>25.1</w:t>
      </w:r>
      <w:r>
        <w:rPr>
          <w:rFonts w:hint="eastAsia"/>
          <w:b/>
          <w:sz w:val="24"/>
          <w:szCs w:val="24"/>
        </w:rPr>
        <w:t>开标结束后，招标人或招标代理机构应当依法对投标人的资格进行审查。</w:t>
      </w:r>
    </w:p>
    <w:p w:rsidR="00030099" w:rsidRDefault="007073CF">
      <w:pPr>
        <w:pStyle w:val="4"/>
        <w:spacing w:before="0" w:after="0" w:line="440" w:lineRule="exact"/>
        <w:ind w:firstLineChars="200" w:firstLine="480"/>
        <w:rPr>
          <w:rFonts w:ascii="宋体" w:eastAsia="宋体" w:hAnsi="宋体" w:cs="宋体"/>
          <w:b w:val="0"/>
          <w:bCs w:val="0"/>
          <w:sz w:val="24"/>
          <w:szCs w:val="24"/>
        </w:rPr>
      </w:pPr>
      <w:r>
        <w:rPr>
          <w:rFonts w:ascii="宋体" w:eastAsia="宋体" w:hAnsi="宋体" w:cs="宋体" w:hint="eastAsia"/>
          <w:b w:val="0"/>
          <w:bCs w:val="0"/>
          <w:sz w:val="24"/>
          <w:szCs w:val="24"/>
        </w:rPr>
        <w:t>26</w:t>
      </w:r>
      <w:r>
        <w:rPr>
          <w:rFonts w:ascii="宋体" w:eastAsia="宋体" w:hAnsi="宋体" w:cs="宋体" w:hint="eastAsia"/>
          <w:b w:val="0"/>
          <w:bCs w:val="0"/>
          <w:sz w:val="24"/>
          <w:szCs w:val="24"/>
        </w:rPr>
        <w:t>、评标委员会</w:t>
      </w:r>
    </w:p>
    <w:p w:rsidR="00030099" w:rsidRDefault="007073CF">
      <w:pPr>
        <w:spacing w:line="440" w:lineRule="exact"/>
        <w:ind w:firstLineChars="200" w:firstLine="480"/>
        <w:rPr>
          <w:b/>
          <w:sz w:val="24"/>
          <w:szCs w:val="24"/>
        </w:rPr>
      </w:pPr>
      <w:r>
        <w:rPr>
          <w:rFonts w:hint="eastAsia"/>
          <w:sz w:val="24"/>
          <w:szCs w:val="24"/>
        </w:rPr>
        <w:t>26.1</w:t>
      </w:r>
      <w:r>
        <w:rPr>
          <w:rFonts w:hint="eastAsia"/>
          <w:sz w:val="24"/>
          <w:szCs w:val="24"/>
        </w:rPr>
        <w:t>资格审查通过后，招标人或招标代理机构将组织评标委员会（以下简称评委会）进行评标。</w:t>
      </w:r>
    </w:p>
    <w:p w:rsidR="00030099" w:rsidRDefault="007073CF">
      <w:pPr>
        <w:spacing w:line="440" w:lineRule="exact"/>
        <w:ind w:firstLineChars="200" w:firstLine="480"/>
        <w:rPr>
          <w:sz w:val="24"/>
          <w:szCs w:val="24"/>
        </w:rPr>
      </w:pPr>
      <w:r>
        <w:rPr>
          <w:rFonts w:hint="eastAsia"/>
          <w:sz w:val="24"/>
          <w:szCs w:val="24"/>
        </w:rPr>
        <w:t xml:space="preserve">26.2 </w:t>
      </w:r>
      <w:r>
        <w:rPr>
          <w:rFonts w:hint="eastAsia"/>
          <w:sz w:val="24"/>
          <w:szCs w:val="24"/>
        </w:rPr>
        <w:t>评委会由招标人代表和有关技术、经济等方面的专家组成，且人员构成符合政府采购有关规定。</w:t>
      </w:r>
    </w:p>
    <w:p w:rsidR="00030099" w:rsidRDefault="007073CF">
      <w:pPr>
        <w:spacing w:line="440" w:lineRule="exact"/>
        <w:ind w:firstLineChars="200" w:firstLine="480"/>
        <w:rPr>
          <w:sz w:val="24"/>
          <w:szCs w:val="24"/>
        </w:rPr>
      </w:pPr>
      <w:r>
        <w:rPr>
          <w:rFonts w:hint="eastAsia"/>
          <w:sz w:val="24"/>
          <w:szCs w:val="24"/>
        </w:rPr>
        <w:t>26.3</w:t>
      </w:r>
      <w:r>
        <w:rPr>
          <w:rFonts w:hint="eastAsia"/>
          <w:sz w:val="24"/>
          <w:szCs w:val="24"/>
        </w:rPr>
        <w:t>评委会独立工作，负责评审所有投标文件并确定中标侯选人。</w:t>
      </w:r>
    </w:p>
    <w:p w:rsidR="00030099" w:rsidRDefault="007073CF">
      <w:pPr>
        <w:pStyle w:val="4"/>
        <w:spacing w:before="0" w:after="0" w:line="440" w:lineRule="exact"/>
        <w:ind w:firstLineChars="200" w:firstLine="480"/>
        <w:rPr>
          <w:rFonts w:ascii="宋体" w:eastAsia="宋体" w:hAnsi="宋体" w:cs="宋体"/>
          <w:b w:val="0"/>
          <w:bCs w:val="0"/>
          <w:sz w:val="24"/>
          <w:szCs w:val="24"/>
        </w:rPr>
      </w:pPr>
      <w:r>
        <w:rPr>
          <w:rFonts w:ascii="宋体" w:eastAsia="宋体" w:hAnsi="宋体" w:cs="宋体" w:hint="eastAsia"/>
          <w:b w:val="0"/>
          <w:bCs w:val="0"/>
          <w:sz w:val="24"/>
          <w:szCs w:val="24"/>
        </w:rPr>
        <w:t>27</w:t>
      </w:r>
      <w:r>
        <w:rPr>
          <w:rFonts w:ascii="宋体" w:eastAsia="宋体" w:hAnsi="宋体" w:cs="宋体" w:hint="eastAsia"/>
          <w:b w:val="0"/>
          <w:bCs w:val="0"/>
          <w:sz w:val="24"/>
          <w:szCs w:val="24"/>
        </w:rPr>
        <w:t>、评标过程的保密与公正</w:t>
      </w:r>
    </w:p>
    <w:bookmarkEnd w:id="106"/>
    <w:bookmarkEnd w:id="107"/>
    <w:bookmarkEnd w:id="108"/>
    <w:p w:rsidR="00030099" w:rsidRDefault="007073CF">
      <w:pPr>
        <w:spacing w:line="440" w:lineRule="exact"/>
        <w:ind w:firstLineChars="200" w:firstLine="480"/>
        <w:rPr>
          <w:bCs/>
          <w:sz w:val="24"/>
          <w:szCs w:val="24"/>
        </w:rPr>
      </w:pPr>
      <w:r>
        <w:rPr>
          <w:rFonts w:hint="eastAsia"/>
          <w:sz w:val="24"/>
          <w:szCs w:val="24"/>
        </w:rPr>
        <w:t>27.1</w:t>
      </w:r>
      <w:r>
        <w:rPr>
          <w:rFonts w:hint="eastAsia"/>
          <w:bCs/>
          <w:sz w:val="24"/>
          <w:szCs w:val="24"/>
        </w:rPr>
        <w:t>公开开标后，直至签订合同之日止，凡是与审查、澄清、评价和比较投标的有关资料以及授标建议等，招标人、评委均不得向投标人或与评标无关的其他人员透露。</w:t>
      </w:r>
    </w:p>
    <w:p w:rsidR="00030099" w:rsidRDefault="007073CF">
      <w:pPr>
        <w:spacing w:line="440" w:lineRule="exact"/>
        <w:ind w:firstLineChars="200" w:firstLine="480"/>
        <w:rPr>
          <w:sz w:val="24"/>
          <w:szCs w:val="24"/>
        </w:rPr>
      </w:pPr>
      <w:r>
        <w:rPr>
          <w:rFonts w:hint="eastAsia"/>
          <w:sz w:val="24"/>
          <w:szCs w:val="24"/>
        </w:rPr>
        <w:t>27.2</w:t>
      </w:r>
      <w:r>
        <w:rPr>
          <w:rFonts w:hint="eastAsia"/>
          <w:sz w:val="24"/>
          <w:szCs w:val="24"/>
        </w:rPr>
        <w:t>在评标过程中，投标人不得以任何行为影响评标过程，否则其投标文件将被作为无效投标文件。</w:t>
      </w:r>
    </w:p>
    <w:p w:rsidR="00030099" w:rsidRDefault="007073CF">
      <w:pPr>
        <w:pStyle w:val="4"/>
        <w:spacing w:before="0" w:after="0" w:line="440" w:lineRule="exact"/>
        <w:ind w:firstLineChars="200" w:firstLine="480"/>
        <w:rPr>
          <w:rFonts w:ascii="宋体" w:eastAsia="宋体" w:hAnsi="宋体" w:cs="宋体"/>
          <w:b w:val="0"/>
          <w:bCs w:val="0"/>
          <w:sz w:val="24"/>
          <w:szCs w:val="24"/>
        </w:rPr>
      </w:pPr>
      <w:bookmarkStart w:id="109" w:name="_Toc16938548"/>
      <w:bookmarkStart w:id="110" w:name="_Toc513029232"/>
      <w:bookmarkStart w:id="111" w:name="_Toc20823304"/>
      <w:r>
        <w:rPr>
          <w:rFonts w:ascii="宋体" w:eastAsia="宋体" w:hAnsi="宋体" w:cs="宋体" w:hint="eastAsia"/>
          <w:b w:val="0"/>
          <w:bCs w:val="0"/>
          <w:sz w:val="24"/>
          <w:szCs w:val="24"/>
        </w:rPr>
        <w:t>28</w:t>
      </w:r>
      <w:r>
        <w:rPr>
          <w:rFonts w:ascii="宋体" w:eastAsia="宋体" w:hAnsi="宋体" w:cs="宋体" w:hint="eastAsia"/>
          <w:b w:val="0"/>
          <w:bCs w:val="0"/>
          <w:sz w:val="24"/>
          <w:szCs w:val="24"/>
        </w:rPr>
        <w:t>、投标的澄清</w:t>
      </w:r>
      <w:bookmarkEnd w:id="109"/>
      <w:bookmarkEnd w:id="110"/>
      <w:bookmarkEnd w:id="111"/>
    </w:p>
    <w:p w:rsidR="00030099" w:rsidRDefault="007073CF">
      <w:pPr>
        <w:spacing w:line="440" w:lineRule="exact"/>
        <w:ind w:firstLineChars="200" w:firstLine="480"/>
        <w:rPr>
          <w:sz w:val="24"/>
          <w:szCs w:val="24"/>
        </w:rPr>
      </w:pPr>
      <w:r>
        <w:rPr>
          <w:rFonts w:hint="eastAsia"/>
          <w:sz w:val="24"/>
          <w:szCs w:val="24"/>
        </w:rPr>
        <w:t>28.1</w:t>
      </w:r>
      <w:r>
        <w:rPr>
          <w:rFonts w:hint="eastAsia"/>
          <w:sz w:val="24"/>
          <w:szCs w:val="24"/>
        </w:rPr>
        <w:t>评标期间，为有助于对投标文件的审查、评价和比较，评委会有权以书面形式要求投标人对其投标文件进行澄清，但并非对每个投标人都作澄清要求。</w:t>
      </w:r>
    </w:p>
    <w:p w:rsidR="00030099" w:rsidRDefault="007073CF">
      <w:pPr>
        <w:spacing w:line="440" w:lineRule="exact"/>
        <w:ind w:firstLineChars="200" w:firstLine="480"/>
        <w:rPr>
          <w:sz w:val="24"/>
          <w:szCs w:val="24"/>
        </w:rPr>
      </w:pPr>
      <w:r>
        <w:rPr>
          <w:rFonts w:hint="eastAsia"/>
          <w:sz w:val="24"/>
          <w:szCs w:val="24"/>
        </w:rPr>
        <w:t>28.2</w:t>
      </w:r>
      <w:r>
        <w:rPr>
          <w:rFonts w:hint="eastAsia"/>
          <w:sz w:val="24"/>
          <w:szCs w:val="24"/>
        </w:rPr>
        <w:t>接到评委会澄清要求的投标人应派人按评委会通知的时间和地点做出书面澄清</w:t>
      </w:r>
      <w:r>
        <w:rPr>
          <w:rFonts w:hint="eastAsia"/>
          <w:sz w:val="24"/>
          <w:szCs w:val="24"/>
        </w:rPr>
        <w:t>，书面澄清的内容须由投标人法人或授权代表签署，并作为投标文件的补充部分，但投标的价格和实质性的内容不得做任何更改。</w:t>
      </w:r>
    </w:p>
    <w:p w:rsidR="00030099" w:rsidRDefault="007073CF">
      <w:pPr>
        <w:spacing w:line="440" w:lineRule="exact"/>
        <w:ind w:firstLineChars="200" w:firstLine="480"/>
        <w:rPr>
          <w:sz w:val="24"/>
          <w:szCs w:val="24"/>
        </w:rPr>
      </w:pPr>
      <w:r>
        <w:rPr>
          <w:rFonts w:hint="eastAsia"/>
          <w:sz w:val="24"/>
          <w:szCs w:val="24"/>
        </w:rPr>
        <w:t xml:space="preserve">28.3 </w:t>
      </w:r>
      <w:r>
        <w:rPr>
          <w:rFonts w:hint="eastAsia"/>
          <w:sz w:val="24"/>
          <w:szCs w:val="24"/>
        </w:rPr>
        <w:t>接到评委会澄清要求的投标人如未按规定做出澄清，其风险由投标人自行承担。</w:t>
      </w:r>
    </w:p>
    <w:p w:rsidR="00030099" w:rsidRDefault="007073CF">
      <w:pPr>
        <w:pStyle w:val="4"/>
        <w:spacing w:before="0" w:after="0" w:line="440" w:lineRule="exact"/>
        <w:ind w:firstLineChars="200" w:firstLine="480"/>
        <w:rPr>
          <w:rFonts w:ascii="宋体" w:eastAsia="宋体" w:hAnsi="宋体" w:cs="宋体"/>
          <w:b w:val="0"/>
          <w:bCs w:val="0"/>
          <w:sz w:val="24"/>
          <w:szCs w:val="24"/>
        </w:rPr>
      </w:pPr>
      <w:bookmarkStart w:id="112" w:name="_Toc513029233"/>
      <w:bookmarkStart w:id="113" w:name="_Toc20823305"/>
      <w:bookmarkStart w:id="114" w:name="_Toc16938549"/>
      <w:r>
        <w:rPr>
          <w:rFonts w:ascii="宋体" w:eastAsia="宋体" w:hAnsi="宋体" w:cs="宋体" w:hint="eastAsia"/>
          <w:b w:val="0"/>
          <w:bCs w:val="0"/>
          <w:sz w:val="24"/>
          <w:szCs w:val="24"/>
        </w:rPr>
        <w:t>29</w:t>
      </w:r>
      <w:r>
        <w:rPr>
          <w:rFonts w:ascii="宋体" w:eastAsia="宋体" w:hAnsi="宋体" w:cs="宋体" w:hint="eastAsia"/>
          <w:b w:val="0"/>
          <w:bCs w:val="0"/>
          <w:sz w:val="24"/>
          <w:szCs w:val="24"/>
        </w:rPr>
        <w:t>、对投标文件的审</w:t>
      </w:r>
      <w:bookmarkEnd w:id="112"/>
      <w:bookmarkEnd w:id="113"/>
      <w:bookmarkEnd w:id="114"/>
      <w:r>
        <w:rPr>
          <w:rFonts w:ascii="宋体" w:eastAsia="宋体" w:hAnsi="宋体" w:cs="宋体" w:hint="eastAsia"/>
          <w:b w:val="0"/>
          <w:bCs w:val="0"/>
          <w:sz w:val="24"/>
          <w:szCs w:val="24"/>
        </w:rPr>
        <w:t>查</w:t>
      </w:r>
    </w:p>
    <w:p w:rsidR="00030099" w:rsidRDefault="007073CF">
      <w:pPr>
        <w:spacing w:line="440" w:lineRule="exact"/>
        <w:ind w:firstLineChars="200" w:firstLine="480"/>
        <w:rPr>
          <w:bCs/>
          <w:sz w:val="24"/>
          <w:szCs w:val="24"/>
        </w:rPr>
      </w:pPr>
      <w:r>
        <w:rPr>
          <w:rFonts w:hint="eastAsia"/>
          <w:sz w:val="24"/>
          <w:szCs w:val="24"/>
        </w:rPr>
        <w:t>29.1</w:t>
      </w:r>
      <w:r>
        <w:rPr>
          <w:rFonts w:hint="eastAsia"/>
          <w:bCs/>
          <w:sz w:val="24"/>
          <w:szCs w:val="24"/>
        </w:rPr>
        <w:t>符合性检查：依据招标文件的规定，从投标文件的有效性、完整性和对招标</w:t>
      </w:r>
      <w:r>
        <w:rPr>
          <w:rFonts w:hint="eastAsia"/>
          <w:bCs/>
          <w:sz w:val="24"/>
          <w:szCs w:val="24"/>
        </w:rPr>
        <w:lastRenderedPageBreak/>
        <w:t>文件的响应程度进行审查，以确定是否对招标文件的实质性要求作出响应。</w:t>
      </w:r>
    </w:p>
    <w:p w:rsidR="00030099" w:rsidRDefault="007073CF">
      <w:pPr>
        <w:spacing w:line="440" w:lineRule="exact"/>
        <w:ind w:firstLineChars="200" w:firstLine="480"/>
        <w:rPr>
          <w:sz w:val="24"/>
          <w:szCs w:val="24"/>
        </w:rPr>
      </w:pPr>
      <w:r>
        <w:rPr>
          <w:rFonts w:hint="eastAsia"/>
          <w:sz w:val="24"/>
          <w:szCs w:val="24"/>
        </w:rPr>
        <w:t>29.2</w:t>
      </w:r>
      <w:r>
        <w:rPr>
          <w:rFonts w:hint="eastAsia"/>
          <w:sz w:val="24"/>
          <w:szCs w:val="24"/>
        </w:rPr>
        <w:t>在详细评标之前，评委会将首先审查每份投标文件是否实质性响应了招标文件的要求。实质性响应的投标应该是与招标文件要求的全部条款、条件和规格相符，</w:t>
      </w:r>
      <w:r>
        <w:rPr>
          <w:rFonts w:hint="eastAsia"/>
          <w:sz w:val="24"/>
          <w:szCs w:val="24"/>
        </w:rPr>
        <w:t>没有重大偏离或保留的投标。</w:t>
      </w:r>
    </w:p>
    <w:p w:rsidR="00030099" w:rsidRDefault="007073CF">
      <w:pPr>
        <w:spacing w:line="440" w:lineRule="exact"/>
        <w:ind w:firstLineChars="200" w:firstLine="480"/>
        <w:rPr>
          <w:bCs/>
          <w:sz w:val="24"/>
          <w:szCs w:val="24"/>
        </w:rPr>
      </w:pPr>
      <w:r>
        <w:rPr>
          <w:rFonts w:hint="eastAsia"/>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Fonts w:hint="eastAsia"/>
          <w:bCs/>
          <w:sz w:val="24"/>
          <w:szCs w:val="24"/>
        </w:rPr>
        <w:t>评委决定投标文件的响应性只根据投标文件本身的内容，而不寻求外部的证据。</w:t>
      </w:r>
    </w:p>
    <w:p w:rsidR="00030099" w:rsidRDefault="007073CF">
      <w:pPr>
        <w:spacing w:line="440" w:lineRule="exact"/>
        <w:ind w:firstLineChars="200" w:firstLine="480"/>
        <w:rPr>
          <w:bCs/>
          <w:sz w:val="24"/>
          <w:szCs w:val="24"/>
        </w:rPr>
      </w:pPr>
      <w:r>
        <w:rPr>
          <w:rFonts w:hint="eastAsia"/>
          <w:sz w:val="24"/>
          <w:szCs w:val="24"/>
        </w:rPr>
        <w:t>29.3</w:t>
      </w:r>
      <w:r>
        <w:rPr>
          <w:rFonts w:hint="eastAsia"/>
          <w:bCs/>
          <w:sz w:val="24"/>
          <w:szCs w:val="24"/>
        </w:rPr>
        <w:t>如果投标文件实质上没有响应招标文件的要求，评委会将按无效投标处理，投标人不得通过修改或撤销不合要求的偏离或保留而使其投标成为实</w:t>
      </w:r>
      <w:r>
        <w:rPr>
          <w:rFonts w:hint="eastAsia"/>
          <w:bCs/>
          <w:sz w:val="24"/>
          <w:szCs w:val="24"/>
        </w:rPr>
        <w:t>质性响应的投标。</w:t>
      </w:r>
    </w:p>
    <w:p w:rsidR="00030099" w:rsidRDefault="007073CF">
      <w:pPr>
        <w:spacing w:line="440" w:lineRule="exact"/>
        <w:ind w:firstLineChars="200" w:firstLine="480"/>
        <w:rPr>
          <w:bCs/>
          <w:sz w:val="24"/>
          <w:szCs w:val="24"/>
        </w:rPr>
      </w:pPr>
      <w:r>
        <w:rPr>
          <w:rFonts w:hint="eastAsia"/>
          <w:sz w:val="24"/>
          <w:szCs w:val="24"/>
        </w:rPr>
        <w:t>29.4</w:t>
      </w:r>
      <w:r>
        <w:rPr>
          <w:rFonts w:hint="eastAsia"/>
          <w:bCs/>
          <w:sz w:val="24"/>
          <w:szCs w:val="24"/>
        </w:rPr>
        <w:t>评委会将对确定为实质性响应的投标进行进一步审核，对投标文件中大小写金额不一致等问题的评审原则如下：</w:t>
      </w:r>
    </w:p>
    <w:p w:rsidR="00030099" w:rsidRDefault="007073CF">
      <w:pPr>
        <w:spacing w:line="440" w:lineRule="exact"/>
        <w:ind w:firstLineChars="200" w:firstLine="480"/>
        <w:rPr>
          <w:bCs/>
          <w:sz w:val="24"/>
          <w:szCs w:val="24"/>
        </w:rPr>
      </w:pPr>
      <w:r>
        <w:rPr>
          <w:rFonts w:hint="eastAsia"/>
          <w:bCs/>
          <w:sz w:val="24"/>
          <w:szCs w:val="24"/>
        </w:rPr>
        <w:t>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rsidR="00030099" w:rsidRDefault="007073CF">
      <w:pPr>
        <w:spacing w:line="440" w:lineRule="exact"/>
        <w:ind w:firstLineChars="200" w:firstLine="480"/>
        <w:rPr>
          <w:bCs/>
          <w:sz w:val="24"/>
          <w:szCs w:val="24"/>
        </w:rPr>
      </w:pPr>
      <w:r>
        <w:rPr>
          <w:rFonts w:hint="eastAsia"/>
          <w:sz w:val="24"/>
          <w:szCs w:val="24"/>
        </w:rPr>
        <w:t>29.5</w:t>
      </w:r>
      <w:r>
        <w:rPr>
          <w:rFonts w:hint="eastAsia"/>
          <w:bCs/>
          <w:sz w:val="24"/>
          <w:szCs w:val="24"/>
        </w:rPr>
        <w:t>评委会将按上述修正错误的方法调整投标文件中的投标报价，调整后的价格应对投标人具有约束力。如果投标人不接受修正后的价格，则其投标将被拒绝，其投标保证金不予退</w:t>
      </w:r>
      <w:r>
        <w:rPr>
          <w:rFonts w:hint="eastAsia"/>
          <w:bCs/>
          <w:sz w:val="24"/>
          <w:szCs w:val="24"/>
        </w:rPr>
        <w:t>还。</w:t>
      </w:r>
    </w:p>
    <w:p w:rsidR="00030099" w:rsidRDefault="007073CF">
      <w:pPr>
        <w:spacing w:line="440" w:lineRule="exact"/>
        <w:ind w:firstLineChars="200" w:firstLine="480"/>
        <w:rPr>
          <w:bCs/>
          <w:sz w:val="24"/>
          <w:szCs w:val="24"/>
        </w:rPr>
      </w:pPr>
      <w:r>
        <w:rPr>
          <w:rFonts w:hint="eastAsia"/>
          <w:sz w:val="24"/>
          <w:szCs w:val="24"/>
        </w:rPr>
        <w:t>29.6</w:t>
      </w:r>
      <w:r>
        <w:rPr>
          <w:rFonts w:hint="eastAsia"/>
          <w:bCs/>
          <w:sz w:val="24"/>
          <w:szCs w:val="24"/>
        </w:rPr>
        <w:t xml:space="preserve"> </w:t>
      </w:r>
      <w:r>
        <w:rPr>
          <w:rFonts w:hint="eastAsia"/>
          <w:bCs/>
          <w:sz w:val="24"/>
          <w:szCs w:val="24"/>
        </w:rPr>
        <w:t>对投标文件中含义不明确、同类问题表述不一致或者有明显文字和计算错误的内容，评标委员会可以书面形式（应当由评标委员会专家签字）要求投标人做出必要的澄清、说明或者纠正。投标人的澄清、说明或者补正应当采用书面形式，由其授权委托人（被授权人）签字，并不得超出投标文件的范围或者改变投标文件的实质性内容。</w:t>
      </w:r>
    </w:p>
    <w:p w:rsidR="00030099" w:rsidRDefault="007073CF">
      <w:pPr>
        <w:spacing w:line="440" w:lineRule="exact"/>
        <w:ind w:firstLineChars="200" w:firstLine="480"/>
        <w:rPr>
          <w:sz w:val="24"/>
          <w:szCs w:val="24"/>
        </w:rPr>
      </w:pPr>
      <w:r>
        <w:rPr>
          <w:rFonts w:hint="eastAsia"/>
          <w:sz w:val="24"/>
          <w:szCs w:val="24"/>
        </w:rPr>
        <w:t>29.7</w:t>
      </w:r>
      <w:r>
        <w:rPr>
          <w:rFonts w:hint="eastAsia"/>
          <w:b/>
          <w:sz w:val="24"/>
          <w:szCs w:val="24"/>
        </w:rPr>
        <w:t>采用最低评标价法的采购项目，</w:t>
      </w:r>
      <w:r>
        <w:rPr>
          <w:rFonts w:hint="eastAsia"/>
          <w:sz w:val="24"/>
          <w:szCs w:val="24"/>
        </w:rPr>
        <w:t>提供相同品牌产品的不同投标人参加同一合同项下投标的，以其中通过资格审查、符合性审查且报价最低的参加评标；报价相同的，由招标人或者招标人委托评标委员会按照招标文件规定</w:t>
      </w:r>
      <w:r>
        <w:rPr>
          <w:rFonts w:hint="eastAsia"/>
          <w:sz w:val="24"/>
          <w:szCs w:val="24"/>
        </w:rPr>
        <w:t>的方式确定一个参加评标的投标人，招标文件未规定的采取随机抽取方式确定，其他投标无效。</w:t>
      </w:r>
    </w:p>
    <w:p w:rsidR="00030099" w:rsidRDefault="007073CF" w:rsidP="00A85947">
      <w:pPr>
        <w:spacing w:line="440" w:lineRule="exact"/>
        <w:ind w:firstLineChars="200" w:firstLine="482"/>
        <w:rPr>
          <w:sz w:val="24"/>
          <w:szCs w:val="24"/>
        </w:rPr>
      </w:pPr>
      <w:r>
        <w:rPr>
          <w:rFonts w:hint="eastAsia"/>
          <w:b/>
          <w:sz w:val="24"/>
          <w:szCs w:val="24"/>
        </w:rPr>
        <w:t>使用综合评分法的采购项目，</w:t>
      </w:r>
      <w:r>
        <w:rPr>
          <w:rFonts w:hint="eastAsia"/>
          <w:sz w:val="24"/>
          <w:szCs w:val="24"/>
        </w:rPr>
        <w:t>提供相同品牌产品且通过资格审查、符合性审查的</w:t>
      </w:r>
      <w:r>
        <w:rPr>
          <w:rFonts w:hint="eastAsia"/>
          <w:sz w:val="24"/>
          <w:szCs w:val="24"/>
        </w:rPr>
        <w:lastRenderedPageBreak/>
        <w:t>不同投标人参加同一合同项下投标的，按一家投标人计算，评审后得分最高的同品牌投标人获得中标人推荐资格；评审得分相同的，由招标人或者招标人委托评标委员会按照招标文件规定的方式确定一个投标人获得中标人推荐资格，招标文件未规定的采取随机抽取方式确定，其他同品牌投标人不作为中标候选人。</w:t>
      </w:r>
    </w:p>
    <w:p w:rsidR="00030099" w:rsidRDefault="007073CF" w:rsidP="00A85947">
      <w:pPr>
        <w:spacing w:line="440" w:lineRule="exact"/>
        <w:ind w:firstLineChars="200" w:firstLine="482"/>
        <w:rPr>
          <w:sz w:val="24"/>
          <w:szCs w:val="24"/>
        </w:rPr>
      </w:pPr>
      <w:r>
        <w:rPr>
          <w:rFonts w:hint="eastAsia"/>
          <w:b/>
          <w:sz w:val="24"/>
          <w:szCs w:val="24"/>
        </w:rPr>
        <w:t>非单一产品采购项目，</w:t>
      </w:r>
      <w:r>
        <w:rPr>
          <w:rFonts w:hint="eastAsia"/>
          <w:sz w:val="24"/>
          <w:szCs w:val="24"/>
        </w:rPr>
        <w:t>招标人应当根据采购项目技术构成、产品价格比重等合理确定核心产品，并在招标文件中载明。多家投标人提供的核心产品品牌相同的，按前两款规定处理。</w:t>
      </w:r>
      <w:r>
        <w:rPr>
          <w:rFonts w:hint="eastAsia"/>
          <w:sz w:val="24"/>
          <w:szCs w:val="24"/>
        </w:rPr>
        <w:t>(87</w:t>
      </w:r>
      <w:r>
        <w:rPr>
          <w:rFonts w:hint="eastAsia"/>
          <w:sz w:val="24"/>
          <w:szCs w:val="24"/>
        </w:rPr>
        <w:t>号令第</w:t>
      </w:r>
      <w:r>
        <w:rPr>
          <w:rFonts w:hint="eastAsia"/>
          <w:sz w:val="24"/>
          <w:szCs w:val="24"/>
        </w:rPr>
        <w:t>31</w:t>
      </w:r>
      <w:r>
        <w:rPr>
          <w:rFonts w:hint="eastAsia"/>
          <w:sz w:val="24"/>
          <w:szCs w:val="24"/>
        </w:rPr>
        <w:t>条</w:t>
      </w:r>
      <w:r>
        <w:rPr>
          <w:rFonts w:hint="eastAsia"/>
          <w:sz w:val="24"/>
          <w:szCs w:val="24"/>
        </w:rPr>
        <w:t>)</w:t>
      </w:r>
    </w:p>
    <w:p w:rsidR="00030099" w:rsidRDefault="007073CF">
      <w:pPr>
        <w:spacing w:line="440" w:lineRule="exact"/>
        <w:ind w:firstLineChars="200" w:firstLine="480"/>
        <w:rPr>
          <w:sz w:val="24"/>
          <w:szCs w:val="24"/>
        </w:rPr>
      </w:pPr>
      <w:r>
        <w:rPr>
          <w:rFonts w:hint="eastAsia"/>
          <w:sz w:val="24"/>
          <w:szCs w:val="24"/>
        </w:rPr>
        <w:t>29.8</w:t>
      </w:r>
      <w:r>
        <w:rPr>
          <w:rFonts w:hint="eastAsia"/>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hint="eastAsia"/>
          <w:sz w:val="24"/>
          <w:szCs w:val="24"/>
        </w:rPr>
        <w:t>(87</w:t>
      </w:r>
      <w:r>
        <w:rPr>
          <w:rFonts w:hint="eastAsia"/>
          <w:sz w:val="24"/>
          <w:szCs w:val="24"/>
        </w:rPr>
        <w:t>号令第</w:t>
      </w:r>
      <w:r>
        <w:rPr>
          <w:rFonts w:hint="eastAsia"/>
          <w:sz w:val="24"/>
          <w:szCs w:val="24"/>
        </w:rPr>
        <w:t>60</w:t>
      </w:r>
      <w:r>
        <w:rPr>
          <w:rFonts w:hint="eastAsia"/>
          <w:sz w:val="24"/>
          <w:szCs w:val="24"/>
        </w:rPr>
        <w:t>条</w:t>
      </w:r>
      <w:r>
        <w:rPr>
          <w:rFonts w:hint="eastAsia"/>
          <w:sz w:val="24"/>
          <w:szCs w:val="24"/>
        </w:rPr>
        <w:t>)</w:t>
      </w:r>
    </w:p>
    <w:p w:rsidR="00030099" w:rsidRDefault="007073CF">
      <w:pPr>
        <w:pStyle w:val="4"/>
        <w:spacing w:before="0" w:after="0" w:line="440" w:lineRule="exact"/>
        <w:ind w:firstLineChars="200" w:firstLine="480"/>
        <w:rPr>
          <w:rFonts w:ascii="宋体" w:eastAsia="宋体" w:hAnsi="宋体" w:cs="宋体"/>
          <w:b w:val="0"/>
          <w:bCs w:val="0"/>
          <w:sz w:val="24"/>
          <w:szCs w:val="24"/>
        </w:rPr>
      </w:pPr>
      <w:bookmarkStart w:id="115" w:name="_Toc16938550"/>
      <w:bookmarkStart w:id="116" w:name="_Toc20823306"/>
      <w:bookmarkStart w:id="117" w:name="_Toc513029234"/>
      <w:r>
        <w:rPr>
          <w:rFonts w:ascii="宋体" w:eastAsia="宋体" w:hAnsi="宋体" w:cs="宋体" w:hint="eastAsia"/>
          <w:b w:val="0"/>
          <w:bCs w:val="0"/>
          <w:sz w:val="24"/>
          <w:szCs w:val="24"/>
        </w:rPr>
        <w:t>30</w:t>
      </w:r>
      <w:r>
        <w:rPr>
          <w:rFonts w:ascii="宋体" w:eastAsia="宋体" w:hAnsi="宋体" w:cs="宋体" w:hint="eastAsia"/>
          <w:b w:val="0"/>
          <w:bCs w:val="0"/>
          <w:sz w:val="24"/>
          <w:szCs w:val="24"/>
        </w:rPr>
        <w:t>、</w:t>
      </w:r>
      <w:bookmarkEnd w:id="115"/>
      <w:bookmarkEnd w:id="116"/>
      <w:bookmarkEnd w:id="117"/>
      <w:r>
        <w:rPr>
          <w:rFonts w:ascii="宋体" w:eastAsia="宋体" w:hAnsi="宋体" w:cs="宋体" w:hint="eastAsia"/>
          <w:b w:val="0"/>
          <w:bCs w:val="0"/>
          <w:sz w:val="24"/>
          <w:szCs w:val="24"/>
        </w:rPr>
        <w:t>无效投标条款和废标条款</w:t>
      </w:r>
    </w:p>
    <w:p w:rsidR="00030099" w:rsidRDefault="007073CF">
      <w:pPr>
        <w:spacing w:line="440" w:lineRule="exact"/>
        <w:ind w:firstLineChars="200" w:firstLine="480"/>
        <w:rPr>
          <w:bCs/>
          <w:sz w:val="24"/>
          <w:szCs w:val="24"/>
        </w:rPr>
      </w:pPr>
      <w:bookmarkStart w:id="118" w:name="_Toc16938551"/>
      <w:bookmarkStart w:id="119" w:name="_Toc513029235"/>
      <w:bookmarkStart w:id="120" w:name="_Toc20823307"/>
      <w:r>
        <w:rPr>
          <w:rFonts w:hint="eastAsia"/>
          <w:bCs/>
          <w:sz w:val="24"/>
          <w:szCs w:val="24"/>
        </w:rPr>
        <w:t>30.1</w:t>
      </w:r>
      <w:r>
        <w:rPr>
          <w:rFonts w:hint="eastAsia"/>
          <w:bCs/>
          <w:sz w:val="24"/>
          <w:szCs w:val="24"/>
        </w:rPr>
        <w:t>无效投标条款</w:t>
      </w:r>
    </w:p>
    <w:p w:rsidR="00030099" w:rsidRDefault="007073CF">
      <w:pPr>
        <w:spacing w:line="440" w:lineRule="exact"/>
        <w:ind w:firstLineChars="200" w:firstLine="480"/>
        <w:rPr>
          <w:bCs/>
          <w:sz w:val="24"/>
          <w:szCs w:val="24"/>
        </w:rPr>
      </w:pPr>
      <w:r>
        <w:rPr>
          <w:rFonts w:hint="eastAsia"/>
          <w:bCs/>
          <w:sz w:val="24"/>
          <w:szCs w:val="24"/>
        </w:rPr>
        <w:t>30.1.1</w:t>
      </w:r>
      <w:r>
        <w:rPr>
          <w:rFonts w:hint="eastAsia"/>
          <w:bCs/>
          <w:sz w:val="24"/>
          <w:szCs w:val="24"/>
        </w:rPr>
        <w:t>未按要求交纳投标保</w:t>
      </w:r>
      <w:r>
        <w:rPr>
          <w:rFonts w:hint="eastAsia"/>
          <w:bCs/>
          <w:sz w:val="24"/>
          <w:szCs w:val="24"/>
        </w:rPr>
        <w:t>证金的；</w:t>
      </w:r>
    </w:p>
    <w:p w:rsidR="00030099" w:rsidRDefault="007073CF">
      <w:pPr>
        <w:spacing w:line="440" w:lineRule="exact"/>
        <w:ind w:firstLineChars="200" w:firstLine="480"/>
        <w:rPr>
          <w:bCs/>
          <w:sz w:val="24"/>
          <w:szCs w:val="24"/>
        </w:rPr>
      </w:pPr>
      <w:r>
        <w:rPr>
          <w:rFonts w:hint="eastAsia"/>
          <w:bCs/>
          <w:sz w:val="24"/>
          <w:szCs w:val="24"/>
        </w:rPr>
        <w:t>30.1.2</w:t>
      </w:r>
      <w:r>
        <w:rPr>
          <w:rFonts w:hint="eastAsia"/>
          <w:bCs/>
          <w:sz w:val="24"/>
          <w:szCs w:val="24"/>
        </w:rPr>
        <w:t>未按照招标文件规定要求密封、签署、盖章的；</w:t>
      </w:r>
    </w:p>
    <w:p w:rsidR="00030099" w:rsidRDefault="007073CF">
      <w:pPr>
        <w:spacing w:line="440" w:lineRule="exact"/>
        <w:ind w:firstLineChars="200" w:firstLine="480"/>
        <w:rPr>
          <w:bCs/>
          <w:sz w:val="24"/>
          <w:szCs w:val="24"/>
        </w:rPr>
      </w:pPr>
      <w:r>
        <w:rPr>
          <w:rFonts w:hint="eastAsia"/>
          <w:bCs/>
          <w:sz w:val="24"/>
          <w:szCs w:val="24"/>
        </w:rPr>
        <w:t>30.1.3</w:t>
      </w:r>
      <w:r>
        <w:rPr>
          <w:rFonts w:hint="eastAsia"/>
          <w:bCs/>
          <w:sz w:val="24"/>
          <w:szCs w:val="24"/>
        </w:rPr>
        <w:t>投标人在报价时采用选择性报价；</w:t>
      </w:r>
    </w:p>
    <w:p w:rsidR="00030099" w:rsidRDefault="007073CF">
      <w:pPr>
        <w:spacing w:line="440" w:lineRule="exact"/>
        <w:ind w:firstLineChars="200" w:firstLine="480"/>
        <w:rPr>
          <w:bCs/>
          <w:sz w:val="24"/>
          <w:szCs w:val="24"/>
        </w:rPr>
      </w:pPr>
      <w:r>
        <w:rPr>
          <w:rFonts w:hint="eastAsia"/>
          <w:bCs/>
          <w:sz w:val="24"/>
          <w:szCs w:val="24"/>
        </w:rPr>
        <w:t>30.1.4</w:t>
      </w:r>
      <w:r>
        <w:rPr>
          <w:rFonts w:hint="eastAsia"/>
          <w:bCs/>
          <w:sz w:val="24"/>
          <w:szCs w:val="24"/>
        </w:rPr>
        <w:t>投标人不具备招标文件中规定资格要求的；</w:t>
      </w:r>
    </w:p>
    <w:p w:rsidR="00030099" w:rsidRDefault="007073CF">
      <w:pPr>
        <w:spacing w:line="440" w:lineRule="exact"/>
        <w:ind w:firstLineChars="200" w:firstLine="480"/>
        <w:rPr>
          <w:bCs/>
          <w:sz w:val="24"/>
          <w:szCs w:val="24"/>
        </w:rPr>
      </w:pPr>
      <w:r>
        <w:rPr>
          <w:rFonts w:hint="eastAsia"/>
          <w:bCs/>
          <w:sz w:val="24"/>
          <w:szCs w:val="24"/>
        </w:rPr>
        <w:t>30.1.5</w:t>
      </w:r>
      <w:r>
        <w:rPr>
          <w:rFonts w:hint="eastAsia"/>
          <w:bCs/>
          <w:sz w:val="24"/>
          <w:szCs w:val="24"/>
        </w:rPr>
        <w:t>投标人的报价超过了采购预算的；</w:t>
      </w:r>
    </w:p>
    <w:p w:rsidR="00030099" w:rsidRDefault="007073CF">
      <w:pPr>
        <w:spacing w:line="440" w:lineRule="exact"/>
        <w:ind w:firstLineChars="200" w:firstLine="480"/>
        <w:rPr>
          <w:bCs/>
          <w:i/>
          <w:sz w:val="24"/>
          <w:szCs w:val="24"/>
          <w:u w:val="single"/>
        </w:rPr>
      </w:pPr>
      <w:r>
        <w:rPr>
          <w:rFonts w:hint="eastAsia"/>
          <w:bCs/>
          <w:sz w:val="24"/>
          <w:szCs w:val="24"/>
        </w:rPr>
        <w:t>30.1.6</w:t>
      </w:r>
      <w:r>
        <w:rPr>
          <w:rFonts w:hint="eastAsia"/>
          <w:bCs/>
          <w:sz w:val="24"/>
          <w:szCs w:val="24"/>
        </w:rPr>
        <w:t>未通过符合性检查的；</w:t>
      </w:r>
    </w:p>
    <w:p w:rsidR="00030099" w:rsidRDefault="007073CF">
      <w:pPr>
        <w:spacing w:line="440" w:lineRule="exact"/>
        <w:ind w:firstLineChars="200" w:firstLine="480"/>
        <w:rPr>
          <w:bCs/>
          <w:sz w:val="24"/>
          <w:szCs w:val="24"/>
        </w:rPr>
      </w:pPr>
      <w:r>
        <w:rPr>
          <w:rFonts w:hint="eastAsia"/>
          <w:bCs/>
          <w:sz w:val="24"/>
          <w:szCs w:val="24"/>
        </w:rPr>
        <w:t>30.1.7</w:t>
      </w:r>
      <w:r>
        <w:rPr>
          <w:rFonts w:hint="eastAsia"/>
          <w:bCs/>
          <w:sz w:val="24"/>
          <w:szCs w:val="24"/>
        </w:rPr>
        <w:t>不符合招标文件中规定的其他实质性要求和条件的；</w:t>
      </w:r>
    </w:p>
    <w:p w:rsidR="00030099" w:rsidRDefault="007073CF">
      <w:pPr>
        <w:spacing w:line="440" w:lineRule="exact"/>
        <w:ind w:firstLineChars="200" w:firstLine="480"/>
        <w:rPr>
          <w:bCs/>
          <w:sz w:val="24"/>
          <w:szCs w:val="24"/>
        </w:rPr>
      </w:pPr>
      <w:r>
        <w:rPr>
          <w:rFonts w:hint="eastAsia"/>
          <w:bCs/>
          <w:sz w:val="24"/>
          <w:szCs w:val="24"/>
        </w:rPr>
        <w:t xml:space="preserve">30.1.8 </w:t>
      </w:r>
      <w:r>
        <w:rPr>
          <w:rFonts w:hint="eastAsia"/>
          <w:bCs/>
          <w:sz w:val="24"/>
          <w:szCs w:val="24"/>
        </w:rPr>
        <w:t>投标人串通投标；</w:t>
      </w:r>
    </w:p>
    <w:p w:rsidR="00030099" w:rsidRDefault="007073CF">
      <w:pPr>
        <w:spacing w:line="440" w:lineRule="exact"/>
        <w:ind w:firstLineChars="200" w:firstLine="480"/>
        <w:rPr>
          <w:bCs/>
          <w:sz w:val="24"/>
          <w:szCs w:val="24"/>
        </w:rPr>
      </w:pPr>
      <w:r>
        <w:rPr>
          <w:rFonts w:hint="eastAsia"/>
          <w:bCs/>
          <w:sz w:val="24"/>
          <w:szCs w:val="24"/>
        </w:rPr>
        <w:t>30.1.9</w:t>
      </w:r>
      <w:r>
        <w:rPr>
          <w:rFonts w:hint="eastAsia"/>
          <w:bCs/>
          <w:sz w:val="24"/>
          <w:szCs w:val="24"/>
        </w:rPr>
        <w:t>其他法律、法规及本招标文件规定的属无效投标的情形。</w:t>
      </w:r>
    </w:p>
    <w:p w:rsidR="00030099" w:rsidRDefault="007073CF">
      <w:pPr>
        <w:spacing w:line="440" w:lineRule="exact"/>
        <w:ind w:firstLineChars="200" w:firstLine="480"/>
        <w:rPr>
          <w:bCs/>
          <w:sz w:val="24"/>
          <w:szCs w:val="24"/>
        </w:rPr>
      </w:pPr>
      <w:r>
        <w:rPr>
          <w:rFonts w:hint="eastAsia"/>
          <w:bCs/>
          <w:sz w:val="24"/>
          <w:szCs w:val="24"/>
        </w:rPr>
        <w:t>30.2</w:t>
      </w:r>
      <w:r>
        <w:rPr>
          <w:rFonts w:hint="eastAsia"/>
          <w:bCs/>
          <w:sz w:val="24"/>
          <w:szCs w:val="24"/>
        </w:rPr>
        <w:t>废标条款：</w:t>
      </w:r>
      <w:r>
        <w:rPr>
          <w:rFonts w:hint="eastAsia"/>
          <w:bCs/>
          <w:sz w:val="24"/>
          <w:szCs w:val="24"/>
        </w:rPr>
        <w:t xml:space="preserve">                                                                                                                                                                                                                                                       </w:t>
      </w:r>
      <w:r>
        <w:rPr>
          <w:rFonts w:hint="eastAsia"/>
          <w:bCs/>
          <w:sz w:val="24"/>
          <w:szCs w:val="24"/>
        </w:rPr>
        <w:t xml:space="preserve">                                                                                                                                                                                                                                                                </w:t>
      </w:r>
      <w:r>
        <w:rPr>
          <w:rFonts w:hint="eastAsia"/>
          <w:bCs/>
          <w:sz w:val="24"/>
          <w:szCs w:val="24"/>
        </w:rPr>
        <w:t xml:space="preserve">                                                                                                                                                                                                                                                                </w:t>
      </w:r>
      <w:r>
        <w:rPr>
          <w:rFonts w:hint="eastAsia"/>
          <w:bCs/>
          <w:sz w:val="24"/>
          <w:szCs w:val="24"/>
        </w:rPr>
        <w:t xml:space="preserve">                                                                                                                                                                                                                                                                </w:t>
      </w:r>
      <w:r>
        <w:rPr>
          <w:rFonts w:hint="eastAsia"/>
          <w:bCs/>
          <w:sz w:val="24"/>
          <w:szCs w:val="24"/>
        </w:rPr>
        <w:t xml:space="preserve">                                                                                                                                                                                                                                                                </w:t>
      </w:r>
      <w:r>
        <w:rPr>
          <w:rFonts w:hint="eastAsia"/>
          <w:bCs/>
          <w:sz w:val="24"/>
          <w:szCs w:val="24"/>
        </w:rPr>
        <w:t xml:space="preserve">                                                                                                                                                  </w:t>
      </w:r>
    </w:p>
    <w:p w:rsidR="00030099" w:rsidRDefault="007073CF">
      <w:pPr>
        <w:spacing w:line="440" w:lineRule="exact"/>
        <w:ind w:firstLineChars="200" w:firstLine="480"/>
        <w:rPr>
          <w:bCs/>
          <w:sz w:val="24"/>
          <w:szCs w:val="24"/>
        </w:rPr>
      </w:pPr>
      <w:r>
        <w:rPr>
          <w:rFonts w:hint="eastAsia"/>
          <w:bCs/>
          <w:sz w:val="24"/>
          <w:szCs w:val="24"/>
        </w:rPr>
        <w:t>30.2.1</w:t>
      </w:r>
      <w:r>
        <w:rPr>
          <w:rFonts w:hint="eastAsia"/>
          <w:bCs/>
          <w:sz w:val="24"/>
          <w:szCs w:val="24"/>
        </w:rPr>
        <w:t>出现影响采购公正的违法、违规行为的；</w:t>
      </w:r>
    </w:p>
    <w:p w:rsidR="00030099" w:rsidRDefault="007073CF">
      <w:pPr>
        <w:spacing w:line="440" w:lineRule="exact"/>
        <w:ind w:firstLineChars="200" w:firstLine="480"/>
        <w:rPr>
          <w:bCs/>
          <w:sz w:val="24"/>
          <w:szCs w:val="24"/>
        </w:rPr>
      </w:pPr>
      <w:r>
        <w:rPr>
          <w:rFonts w:hint="eastAsia"/>
          <w:bCs/>
          <w:sz w:val="24"/>
          <w:szCs w:val="24"/>
        </w:rPr>
        <w:t>30.2.2</w:t>
      </w:r>
      <w:r>
        <w:rPr>
          <w:rFonts w:hint="eastAsia"/>
          <w:bCs/>
          <w:sz w:val="24"/>
          <w:szCs w:val="24"/>
        </w:rPr>
        <w:t>因重大变故，采购任务取消的；</w:t>
      </w:r>
    </w:p>
    <w:p w:rsidR="00030099" w:rsidRDefault="007073CF">
      <w:pPr>
        <w:spacing w:line="440" w:lineRule="exact"/>
        <w:ind w:firstLineChars="200" w:firstLine="480"/>
        <w:rPr>
          <w:bCs/>
          <w:sz w:val="24"/>
          <w:szCs w:val="24"/>
        </w:rPr>
      </w:pPr>
      <w:r>
        <w:rPr>
          <w:rFonts w:hint="eastAsia"/>
          <w:bCs/>
          <w:sz w:val="24"/>
          <w:szCs w:val="24"/>
        </w:rPr>
        <w:t>30.2.3</w:t>
      </w:r>
      <w:r>
        <w:rPr>
          <w:rFonts w:hint="eastAsia"/>
          <w:bCs/>
          <w:sz w:val="24"/>
          <w:szCs w:val="24"/>
        </w:rPr>
        <w:t>评标委员会认定招标文件存在歧义、</w:t>
      </w:r>
      <w:r>
        <w:rPr>
          <w:rFonts w:hint="eastAsia"/>
          <w:bCs/>
          <w:sz w:val="24"/>
          <w:szCs w:val="24"/>
        </w:rPr>
        <w:t xml:space="preserve"> </w:t>
      </w:r>
      <w:r>
        <w:rPr>
          <w:rFonts w:hint="eastAsia"/>
          <w:bCs/>
          <w:sz w:val="24"/>
          <w:szCs w:val="24"/>
        </w:rPr>
        <w:t>重大缺陷导致评审工作无法进行。</w:t>
      </w:r>
    </w:p>
    <w:p w:rsidR="00030099" w:rsidRDefault="007073CF" w:rsidP="00A85947">
      <w:pPr>
        <w:pStyle w:val="3"/>
        <w:spacing w:before="0" w:after="0" w:line="440" w:lineRule="exact"/>
        <w:ind w:firstLineChars="200" w:firstLine="482"/>
        <w:rPr>
          <w:sz w:val="24"/>
          <w:szCs w:val="24"/>
        </w:rPr>
      </w:pPr>
      <w:bookmarkStart w:id="121" w:name="_Toc120614219"/>
      <w:r>
        <w:rPr>
          <w:rFonts w:hint="eastAsia"/>
          <w:sz w:val="24"/>
          <w:szCs w:val="24"/>
        </w:rPr>
        <w:t>六、</w:t>
      </w:r>
      <w:bookmarkEnd w:id="118"/>
      <w:bookmarkEnd w:id="119"/>
      <w:bookmarkEnd w:id="120"/>
      <w:r>
        <w:rPr>
          <w:rFonts w:hint="eastAsia"/>
          <w:sz w:val="24"/>
          <w:szCs w:val="24"/>
        </w:rPr>
        <w:t>定标</w:t>
      </w:r>
      <w:bookmarkEnd w:id="121"/>
    </w:p>
    <w:p w:rsidR="00030099" w:rsidRDefault="007073CF">
      <w:pPr>
        <w:pStyle w:val="4"/>
        <w:spacing w:before="0" w:after="0" w:line="440" w:lineRule="exact"/>
        <w:ind w:firstLineChars="200" w:firstLine="480"/>
        <w:rPr>
          <w:rFonts w:ascii="宋体" w:eastAsia="宋体" w:hAnsi="宋体" w:cs="宋体"/>
          <w:b w:val="0"/>
          <w:sz w:val="24"/>
          <w:szCs w:val="24"/>
        </w:rPr>
      </w:pPr>
      <w:bookmarkStart w:id="122" w:name="_Toc513029238"/>
      <w:bookmarkStart w:id="123" w:name="_Toc16938554"/>
      <w:bookmarkStart w:id="124" w:name="_Toc20823310"/>
      <w:r>
        <w:rPr>
          <w:rFonts w:ascii="宋体" w:eastAsia="宋体" w:hAnsi="宋体" w:cs="宋体" w:hint="eastAsia"/>
          <w:b w:val="0"/>
          <w:sz w:val="24"/>
          <w:szCs w:val="24"/>
        </w:rPr>
        <w:t>31</w:t>
      </w:r>
      <w:r>
        <w:rPr>
          <w:rFonts w:ascii="宋体" w:eastAsia="宋体" w:hAnsi="宋体" w:cs="宋体" w:hint="eastAsia"/>
          <w:b w:val="0"/>
          <w:sz w:val="24"/>
          <w:szCs w:val="24"/>
        </w:rPr>
        <w:t>、</w:t>
      </w:r>
      <w:bookmarkEnd w:id="122"/>
      <w:r>
        <w:rPr>
          <w:rFonts w:ascii="宋体" w:eastAsia="宋体" w:hAnsi="宋体" w:cs="宋体" w:hint="eastAsia"/>
          <w:b w:val="0"/>
          <w:sz w:val="24"/>
          <w:szCs w:val="24"/>
        </w:rPr>
        <w:t>确定</w:t>
      </w:r>
      <w:bookmarkEnd w:id="123"/>
      <w:bookmarkEnd w:id="124"/>
      <w:r>
        <w:rPr>
          <w:rFonts w:ascii="宋体" w:eastAsia="宋体" w:hAnsi="宋体" w:cs="宋体" w:hint="eastAsia"/>
          <w:b w:val="0"/>
          <w:sz w:val="24"/>
          <w:szCs w:val="24"/>
        </w:rPr>
        <w:t>中标单位</w:t>
      </w:r>
    </w:p>
    <w:p w:rsidR="00030099" w:rsidRDefault="007073CF">
      <w:pPr>
        <w:spacing w:line="440" w:lineRule="exact"/>
        <w:ind w:firstLineChars="200" w:firstLine="480"/>
        <w:rPr>
          <w:bCs/>
          <w:sz w:val="24"/>
          <w:szCs w:val="24"/>
        </w:rPr>
      </w:pPr>
      <w:r>
        <w:rPr>
          <w:rFonts w:hint="eastAsia"/>
          <w:bCs/>
          <w:sz w:val="24"/>
          <w:szCs w:val="24"/>
        </w:rPr>
        <w:t>31.1</w:t>
      </w:r>
      <w:r>
        <w:rPr>
          <w:rFonts w:hint="eastAsia"/>
          <w:bCs/>
          <w:sz w:val="24"/>
          <w:szCs w:val="24"/>
        </w:rPr>
        <w:t>评委会根据</w:t>
      </w:r>
      <w:r>
        <w:rPr>
          <w:rFonts w:hint="eastAsia"/>
          <w:bCs/>
          <w:sz w:val="24"/>
          <w:szCs w:val="24"/>
        </w:rPr>
        <w:t>本招标文件规定评标方法与评标标准向招标人推荐出中标候选人。</w:t>
      </w:r>
    </w:p>
    <w:p w:rsidR="00030099" w:rsidRDefault="007073CF">
      <w:pPr>
        <w:spacing w:line="440" w:lineRule="exact"/>
        <w:ind w:firstLineChars="200" w:firstLine="480"/>
        <w:rPr>
          <w:bCs/>
          <w:sz w:val="24"/>
          <w:szCs w:val="24"/>
        </w:rPr>
      </w:pPr>
      <w:r>
        <w:rPr>
          <w:rFonts w:hint="eastAsia"/>
          <w:bCs/>
          <w:sz w:val="24"/>
          <w:szCs w:val="24"/>
        </w:rPr>
        <w:t xml:space="preserve">31.2 </w:t>
      </w:r>
      <w:r>
        <w:rPr>
          <w:rFonts w:hint="eastAsia"/>
          <w:bCs/>
          <w:sz w:val="24"/>
          <w:szCs w:val="24"/>
        </w:rPr>
        <w:t>招标人应根据评委会推荐的中标候选人确定中标单位。</w:t>
      </w:r>
    </w:p>
    <w:p w:rsidR="00030099" w:rsidRDefault="007073CF">
      <w:pPr>
        <w:spacing w:line="440" w:lineRule="exact"/>
        <w:ind w:firstLineChars="200" w:firstLine="480"/>
        <w:rPr>
          <w:sz w:val="24"/>
          <w:szCs w:val="24"/>
        </w:rPr>
      </w:pPr>
      <w:r>
        <w:rPr>
          <w:rFonts w:hint="eastAsia"/>
          <w:bCs/>
          <w:sz w:val="24"/>
          <w:szCs w:val="24"/>
        </w:rPr>
        <w:lastRenderedPageBreak/>
        <w:t>31.3</w:t>
      </w:r>
      <w:r>
        <w:rPr>
          <w:rFonts w:hint="eastAsia"/>
          <w:sz w:val="24"/>
          <w:szCs w:val="24"/>
        </w:rPr>
        <w:t>招标人或招标代理机构将在“盐城幼儿师范高等专科学校”</w:t>
      </w:r>
      <w:r>
        <w:rPr>
          <w:rFonts w:hint="eastAsia"/>
          <w:sz w:val="24"/>
          <w:szCs w:val="24"/>
        </w:rPr>
        <w:t xml:space="preserve"> </w:t>
      </w:r>
      <w:r>
        <w:rPr>
          <w:rFonts w:hint="eastAsia"/>
          <w:sz w:val="24"/>
          <w:szCs w:val="24"/>
        </w:rPr>
        <w:t>网站【</w:t>
      </w:r>
      <w:r>
        <w:rPr>
          <w:rFonts w:hint="eastAsia"/>
          <w:sz w:val="24"/>
          <w:szCs w:val="24"/>
        </w:rPr>
        <w:t>www.yyz.edu.cn</w:t>
      </w:r>
      <w:r>
        <w:rPr>
          <w:rFonts w:hint="eastAsia"/>
          <w:sz w:val="24"/>
          <w:szCs w:val="24"/>
        </w:rPr>
        <w:t>】发布中标公告，公告期限为</w:t>
      </w:r>
      <w:r>
        <w:rPr>
          <w:rFonts w:hint="eastAsia"/>
          <w:sz w:val="24"/>
          <w:szCs w:val="24"/>
        </w:rPr>
        <w:t>1</w:t>
      </w:r>
      <w:r>
        <w:rPr>
          <w:rFonts w:hint="eastAsia"/>
          <w:sz w:val="24"/>
          <w:szCs w:val="24"/>
        </w:rPr>
        <w:t>个工作日。</w:t>
      </w:r>
    </w:p>
    <w:p w:rsidR="00030099" w:rsidRDefault="007073CF">
      <w:pPr>
        <w:snapToGrid w:val="0"/>
        <w:spacing w:line="440" w:lineRule="exact"/>
        <w:ind w:firstLineChars="200" w:firstLine="480"/>
        <w:rPr>
          <w:sz w:val="24"/>
          <w:szCs w:val="24"/>
        </w:rPr>
      </w:pPr>
      <w:r>
        <w:rPr>
          <w:rFonts w:hint="eastAsia"/>
          <w:sz w:val="24"/>
          <w:szCs w:val="24"/>
        </w:rPr>
        <w:t>31.4</w:t>
      </w:r>
      <w:r>
        <w:rPr>
          <w:rFonts w:hint="eastAsia"/>
          <w:sz w:val="24"/>
          <w:szCs w:val="24"/>
        </w:rPr>
        <w:t>若有充分证据证明，中标单位出现下列情况之一的，一经查实，将被取消中标资格：</w:t>
      </w:r>
    </w:p>
    <w:p w:rsidR="00030099" w:rsidRDefault="007073CF">
      <w:pPr>
        <w:snapToGrid w:val="0"/>
        <w:spacing w:line="440" w:lineRule="exact"/>
        <w:ind w:firstLineChars="200" w:firstLine="480"/>
        <w:rPr>
          <w:sz w:val="24"/>
          <w:szCs w:val="24"/>
        </w:rPr>
      </w:pPr>
      <w:r>
        <w:rPr>
          <w:rFonts w:hint="eastAsia"/>
          <w:sz w:val="24"/>
          <w:szCs w:val="24"/>
        </w:rPr>
        <w:t>31.4.1</w:t>
      </w:r>
      <w:r>
        <w:rPr>
          <w:rFonts w:hint="eastAsia"/>
          <w:sz w:val="24"/>
          <w:szCs w:val="24"/>
        </w:rPr>
        <w:t>提供虚假材料谋取中标的；</w:t>
      </w:r>
    </w:p>
    <w:p w:rsidR="00030099" w:rsidRDefault="007073CF">
      <w:pPr>
        <w:snapToGrid w:val="0"/>
        <w:spacing w:line="440" w:lineRule="exact"/>
        <w:ind w:firstLineChars="200" w:firstLine="480"/>
        <w:rPr>
          <w:sz w:val="24"/>
          <w:szCs w:val="24"/>
        </w:rPr>
      </w:pPr>
      <w:r>
        <w:rPr>
          <w:rFonts w:hint="eastAsia"/>
          <w:sz w:val="24"/>
          <w:szCs w:val="24"/>
        </w:rPr>
        <w:t>31.4.2</w:t>
      </w:r>
      <w:r>
        <w:rPr>
          <w:rFonts w:hint="eastAsia"/>
          <w:sz w:val="24"/>
          <w:szCs w:val="24"/>
        </w:rPr>
        <w:t>向招标人、招标代理机构行贿或者提供其他不正当利益的；</w:t>
      </w:r>
    </w:p>
    <w:p w:rsidR="00030099" w:rsidRDefault="007073CF">
      <w:pPr>
        <w:snapToGrid w:val="0"/>
        <w:spacing w:line="440" w:lineRule="exact"/>
        <w:ind w:firstLineChars="200" w:firstLine="480"/>
        <w:rPr>
          <w:sz w:val="24"/>
          <w:szCs w:val="24"/>
        </w:rPr>
      </w:pPr>
      <w:r>
        <w:rPr>
          <w:rFonts w:hint="eastAsia"/>
          <w:sz w:val="24"/>
          <w:szCs w:val="24"/>
        </w:rPr>
        <w:t>31.4.3</w:t>
      </w:r>
      <w:r>
        <w:rPr>
          <w:rFonts w:hint="eastAsia"/>
          <w:sz w:val="24"/>
          <w:szCs w:val="24"/>
        </w:rPr>
        <w:t>恶意竞争，投标总报价明显低于其自身合理成本且又无法提供证明的；</w:t>
      </w:r>
    </w:p>
    <w:p w:rsidR="00030099" w:rsidRDefault="007073CF">
      <w:pPr>
        <w:snapToGrid w:val="0"/>
        <w:spacing w:line="440" w:lineRule="exact"/>
        <w:ind w:firstLineChars="200" w:firstLine="480"/>
        <w:rPr>
          <w:sz w:val="24"/>
          <w:szCs w:val="24"/>
        </w:rPr>
      </w:pPr>
      <w:r>
        <w:rPr>
          <w:rFonts w:hint="eastAsia"/>
          <w:sz w:val="24"/>
          <w:szCs w:val="24"/>
        </w:rPr>
        <w:t>31.4.4</w:t>
      </w:r>
      <w:r>
        <w:rPr>
          <w:rFonts w:hint="eastAsia"/>
          <w:sz w:val="24"/>
          <w:szCs w:val="24"/>
        </w:rPr>
        <w:t>属于本文件规定的无效条件，但在评标过程中又未被评委会发现的；</w:t>
      </w:r>
    </w:p>
    <w:p w:rsidR="00030099" w:rsidRDefault="007073CF">
      <w:pPr>
        <w:snapToGrid w:val="0"/>
        <w:spacing w:line="440" w:lineRule="exact"/>
        <w:ind w:firstLineChars="200" w:firstLine="480"/>
        <w:rPr>
          <w:sz w:val="24"/>
          <w:szCs w:val="24"/>
        </w:rPr>
      </w:pPr>
      <w:r>
        <w:rPr>
          <w:rFonts w:hint="eastAsia"/>
          <w:sz w:val="24"/>
          <w:szCs w:val="24"/>
        </w:rPr>
        <w:t>31.4.5</w:t>
      </w:r>
      <w:r>
        <w:rPr>
          <w:rFonts w:hint="eastAsia"/>
          <w:sz w:val="24"/>
          <w:szCs w:val="24"/>
        </w:rPr>
        <w:t>与招标人或者其他供应商恶意串通的；</w:t>
      </w:r>
    </w:p>
    <w:p w:rsidR="00030099" w:rsidRDefault="007073CF">
      <w:pPr>
        <w:snapToGrid w:val="0"/>
        <w:spacing w:line="440" w:lineRule="exact"/>
        <w:ind w:firstLineChars="200" w:firstLine="480"/>
        <w:rPr>
          <w:sz w:val="24"/>
          <w:szCs w:val="24"/>
        </w:rPr>
      </w:pPr>
      <w:r>
        <w:rPr>
          <w:rFonts w:hint="eastAsia"/>
          <w:sz w:val="24"/>
          <w:szCs w:val="24"/>
        </w:rPr>
        <w:t>31.4.6</w:t>
      </w:r>
      <w:r>
        <w:rPr>
          <w:rFonts w:hint="eastAsia"/>
          <w:sz w:val="24"/>
          <w:szCs w:val="24"/>
        </w:rPr>
        <w:t>采取不正当手段诋毁、排挤其他投标人的；</w:t>
      </w:r>
    </w:p>
    <w:p w:rsidR="00030099" w:rsidRDefault="007073CF">
      <w:pPr>
        <w:snapToGrid w:val="0"/>
        <w:spacing w:line="440" w:lineRule="exact"/>
        <w:ind w:firstLineChars="200" w:firstLine="480"/>
        <w:rPr>
          <w:sz w:val="24"/>
          <w:szCs w:val="24"/>
        </w:rPr>
      </w:pPr>
      <w:r>
        <w:rPr>
          <w:rFonts w:hint="eastAsia"/>
          <w:sz w:val="24"/>
          <w:szCs w:val="24"/>
        </w:rPr>
        <w:t>31.4.7</w:t>
      </w:r>
      <w:r>
        <w:rPr>
          <w:rFonts w:hint="eastAsia"/>
          <w:sz w:val="24"/>
          <w:szCs w:val="24"/>
        </w:rPr>
        <w:t>不符合法律、法规的规定的。</w:t>
      </w:r>
      <w:bookmarkStart w:id="125" w:name="_Toc200451960"/>
    </w:p>
    <w:p w:rsidR="00030099" w:rsidRDefault="007073CF">
      <w:pPr>
        <w:snapToGrid w:val="0"/>
        <w:spacing w:line="440" w:lineRule="exact"/>
        <w:ind w:firstLineChars="200" w:firstLine="480"/>
        <w:rPr>
          <w:sz w:val="24"/>
          <w:szCs w:val="24"/>
        </w:rPr>
      </w:pPr>
      <w:r>
        <w:rPr>
          <w:rFonts w:hint="eastAsia"/>
          <w:sz w:val="24"/>
          <w:szCs w:val="24"/>
        </w:rPr>
        <w:t xml:space="preserve">31.5. </w:t>
      </w:r>
      <w:r>
        <w:rPr>
          <w:rFonts w:hint="eastAsia"/>
          <w:kern w:val="0"/>
          <w:sz w:val="24"/>
          <w:szCs w:val="24"/>
        </w:rPr>
        <w:t>有下列情形之一的，属于恶意串通：</w:t>
      </w:r>
    </w:p>
    <w:p w:rsidR="00030099" w:rsidRDefault="007073CF">
      <w:pPr>
        <w:snapToGrid w:val="0"/>
        <w:spacing w:line="440" w:lineRule="exact"/>
        <w:ind w:firstLineChars="200" w:firstLine="480"/>
        <w:rPr>
          <w:sz w:val="24"/>
          <w:szCs w:val="24"/>
        </w:rPr>
      </w:pPr>
      <w:r>
        <w:rPr>
          <w:rFonts w:hint="eastAsia"/>
          <w:sz w:val="24"/>
          <w:szCs w:val="24"/>
        </w:rPr>
        <w:t>31.5.1</w:t>
      </w:r>
      <w:r>
        <w:rPr>
          <w:rFonts w:hint="eastAsia"/>
          <w:kern w:val="0"/>
          <w:sz w:val="24"/>
          <w:szCs w:val="24"/>
        </w:rPr>
        <w:t>投标人直接或者间接从招标人或者招标代理机构处获得其他投标人的相关情况并修改其投标文件；</w:t>
      </w:r>
    </w:p>
    <w:p w:rsidR="00030099" w:rsidRDefault="007073CF">
      <w:pPr>
        <w:snapToGrid w:val="0"/>
        <w:spacing w:line="440" w:lineRule="exact"/>
        <w:ind w:firstLineChars="200" w:firstLine="480"/>
        <w:rPr>
          <w:sz w:val="24"/>
          <w:szCs w:val="24"/>
        </w:rPr>
      </w:pPr>
      <w:r>
        <w:rPr>
          <w:rFonts w:hint="eastAsia"/>
          <w:sz w:val="24"/>
          <w:szCs w:val="24"/>
        </w:rPr>
        <w:t>31.5.2</w:t>
      </w:r>
      <w:r>
        <w:rPr>
          <w:rFonts w:hint="eastAsia"/>
          <w:kern w:val="0"/>
          <w:sz w:val="24"/>
          <w:szCs w:val="24"/>
        </w:rPr>
        <w:t>投标人按照招标人或者招标代理机构的授意撤换、修改投标文件；</w:t>
      </w:r>
    </w:p>
    <w:p w:rsidR="00030099" w:rsidRDefault="007073CF">
      <w:pPr>
        <w:snapToGrid w:val="0"/>
        <w:spacing w:line="440" w:lineRule="exact"/>
        <w:ind w:firstLineChars="200" w:firstLine="480"/>
        <w:rPr>
          <w:sz w:val="24"/>
          <w:szCs w:val="24"/>
        </w:rPr>
      </w:pPr>
      <w:r>
        <w:rPr>
          <w:rFonts w:hint="eastAsia"/>
          <w:sz w:val="24"/>
          <w:szCs w:val="24"/>
        </w:rPr>
        <w:t>31</w:t>
      </w:r>
      <w:r>
        <w:rPr>
          <w:rFonts w:hint="eastAsia"/>
          <w:sz w:val="24"/>
          <w:szCs w:val="24"/>
        </w:rPr>
        <w:t>.5.3</w:t>
      </w:r>
      <w:r>
        <w:rPr>
          <w:rFonts w:hint="eastAsia"/>
          <w:kern w:val="0"/>
          <w:sz w:val="24"/>
          <w:szCs w:val="24"/>
        </w:rPr>
        <w:t>投标人之间协商报价、技术方案等投标文件的实质性内容；</w:t>
      </w:r>
    </w:p>
    <w:p w:rsidR="00030099" w:rsidRDefault="007073CF">
      <w:pPr>
        <w:snapToGrid w:val="0"/>
        <w:spacing w:line="440" w:lineRule="exact"/>
        <w:ind w:firstLineChars="200" w:firstLine="480"/>
        <w:rPr>
          <w:sz w:val="24"/>
          <w:szCs w:val="24"/>
        </w:rPr>
      </w:pPr>
      <w:r>
        <w:rPr>
          <w:rFonts w:hint="eastAsia"/>
          <w:sz w:val="24"/>
          <w:szCs w:val="24"/>
        </w:rPr>
        <w:t>31.5.4</w:t>
      </w:r>
      <w:r>
        <w:rPr>
          <w:rFonts w:hint="eastAsia"/>
          <w:kern w:val="0"/>
          <w:sz w:val="24"/>
          <w:szCs w:val="24"/>
        </w:rPr>
        <w:t>属于同一集团、协会、商会等组织成员的投标人按照该组织要求协同参加政府采购活动；</w:t>
      </w:r>
    </w:p>
    <w:p w:rsidR="00030099" w:rsidRDefault="007073CF">
      <w:pPr>
        <w:snapToGrid w:val="0"/>
        <w:spacing w:line="440" w:lineRule="exact"/>
        <w:ind w:firstLineChars="200" w:firstLine="480"/>
        <w:rPr>
          <w:sz w:val="24"/>
          <w:szCs w:val="24"/>
        </w:rPr>
      </w:pPr>
      <w:r>
        <w:rPr>
          <w:rFonts w:hint="eastAsia"/>
          <w:sz w:val="24"/>
          <w:szCs w:val="24"/>
        </w:rPr>
        <w:t>31.5.5</w:t>
      </w:r>
      <w:r>
        <w:rPr>
          <w:rFonts w:hint="eastAsia"/>
          <w:kern w:val="0"/>
          <w:sz w:val="24"/>
          <w:szCs w:val="24"/>
        </w:rPr>
        <w:t>投标人之间事先约定由某一特定供应商中标；</w:t>
      </w:r>
    </w:p>
    <w:p w:rsidR="00030099" w:rsidRDefault="007073CF">
      <w:pPr>
        <w:snapToGrid w:val="0"/>
        <w:spacing w:line="440" w:lineRule="exact"/>
        <w:ind w:firstLineChars="200" w:firstLine="480"/>
        <w:rPr>
          <w:kern w:val="0"/>
          <w:sz w:val="24"/>
          <w:szCs w:val="24"/>
        </w:rPr>
      </w:pPr>
      <w:r>
        <w:rPr>
          <w:rFonts w:hint="eastAsia"/>
          <w:sz w:val="24"/>
          <w:szCs w:val="24"/>
        </w:rPr>
        <w:t>31.5.6</w:t>
      </w:r>
      <w:r>
        <w:rPr>
          <w:rFonts w:hint="eastAsia"/>
          <w:kern w:val="0"/>
          <w:sz w:val="24"/>
          <w:szCs w:val="24"/>
        </w:rPr>
        <w:t>投标人之间商定部分投标人放弃参加政府采购活动或者放弃中标；</w:t>
      </w:r>
    </w:p>
    <w:p w:rsidR="00030099" w:rsidRDefault="007073CF">
      <w:pPr>
        <w:snapToGrid w:val="0"/>
        <w:spacing w:line="440" w:lineRule="exact"/>
        <w:ind w:firstLineChars="200" w:firstLine="480"/>
        <w:rPr>
          <w:sz w:val="24"/>
          <w:szCs w:val="24"/>
        </w:rPr>
      </w:pPr>
      <w:r>
        <w:rPr>
          <w:rFonts w:hint="eastAsia"/>
          <w:sz w:val="24"/>
          <w:szCs w:val="24"/>
        </w:rPr>
        <w:t>31.5.7</w:t>
      </w:r>
      <w:r>
        <w:rPr>
          <w:rFonts w:hint="eastAsia"/>
          <w:kern w:val="0"/>
          <w:sz w:val="24"/>
          <w:szCs w:val="24"/>
        </w:rPr>
        <w:t>投标人与招标人或者招标代理机构之间、投标人相互之间，为谋求特定供应商中标或者排斥其他投标人的其他串通行为。</w:t>
      </w:r>
    </w:p>
    <w:p w:rsidR="00030099" w:rsidRDefault="007073CF">
      <w:pPr>
        <w:pStyle w:val="4"/>
        <w:spacing w:before="0" w:after="0" w:line="440" w:lineRule="exact"/>
        <w:ind w:firstLineChars="200" w:firstLine="480"/>
        <w:rPr>
          <w:rFonts w:ascii="宋体" w:eastAsia="宋体" w:hAnsi="宋体" w:cs="宋体"/>
          <w:b w:val="0"/>
          <w:sz w:val="24"/>
          <w:szCs w:val="24"/>
        </w:rPr>
      </w:pPr>
      <w:r>
        <w:rPr>
          <w:rFonts w:ascii="宋体" w:eastAsia="宋体" w:hAnsi="宋体" w:cs="宋体" w:hint="eastAsia"/>
          <w:b w:val="0"/>
          <w:sz w:val="24"/>
          <w:szCs w:val="24"/>
        </w:rPr>
        <w:t>32</w:t>
      </w:r>
      <w:r>
        <w:rPr>
          <w:rFonts w:ascii="宋体" w:eastAsia="宋体" w:hAnsi="宋体" w:cs="宋体" w:hint="eastAsia"/>
          <w:b w:val="0"/>
          <w:sz w:val="24"/>
          <w:szCs w:val="24"/>
        </w:rPr>
        <w:t>、质疑处理</w:t>
      </w:r>
      <w:bookmarkEnd w:id="125"/>
    </w:p>
    <w:p w:rsidR="00030099" w:rsidRDefault="007073CF">
      <w:pPr>
        <w:snapToGrid w:val="0"/>
        <w:spacing w:line="440" w:lineRule="exact"/>
        <w:ind w:firstLineChars="200" w:firstLine="480"/>
        <w:rPr>
          <w:sz w:val="24"/>
          <w:szCs w:val="24"/>
        </w:rPr>
      </w:pPr>
      <w:r>
        <w:rPr>
          <w:rFonts w:hint="eastAsia"/>
          <w:sz w:val="24"/>
          <w:szCs w:val="24"/>
        </w:rPr>
        <w:t>32.1</w:t>
      </w:r>
      <w:r>
        <w:rPr>
          <w:rFonts w:hint="eastAsia"/>
          <w:sz w:val="24"/>
          <w:szCs w:val="24"/>
        </w:rPr>
        <w:t>参加投标供应商认为招标文件、招标过程和中标结果使自己的权益受到损害的，可以在知道或应知其权益受到损害之日起七个工作日内，以书面形式向招标人或招标代理机构提出质疑。上述应知其权益受到损害之日，是指：</w:t>
      </w:r>
    </w:p>
    <w:p w:rsidR="00030099" w:rsidRDefault="007073CF">
      <w:pPr>
        <w:snapToGrid w:val="0"/>
        <w:spacing w:line="440" w:lineRule="exact"/>
        <w:ind w:firstLineChars="200" w:firstLine="480"/>
        <w:rPr>
          <w:sz w:val="24"/>
          <w:szCs w:val="24"/>
        </w:rPr>
      </w:pPr>
      <w:r>
        <w:rPr>
          <w:rFonts w:hint="eastAsia"/>
          <w:sz w:val="24"/>
          <w:szCs w:val="24"/>
        </w:rPr>
        <w:t>32.1.1</w:t>
      </w:r>
      <w:r>
        <w:rPr>
          <w:rFonts w:hint="eastAsia"/>
          <w:kern w:val="0"/>
          <w:sz w:val="24"/>
          <w:szCs w:val="24"/>
        </w:rPr>
        <w:t>对可以质疑的招标文件提出质疑的，为收到招标文件之日或者招标文件公告期限届满之日；</w:t>
      </w:r>
      <w:r>
        <w:rPr>
          <w:rFonts w:hint="eastAsia"/>
          <w:kern w:val="0"/>
          <w:sz w:val="24"/>
          <w:szCs w:val="24"/>
        </w:rPr>
        <w:br/>
      </w:r>
      <w:r>
        <w:rPr>
          <w:rFonts w:hint="eastAsia"/>
          <w:kern w:val="0"/>
          <w:sz w:val="24"/>
          <w:szCs w:val="24"/>
        </w:rPr>
        <w:t xml:space="preserve">　　</w:t>
      </w:r>
      <w:r>
        <w:rPr>
          <w:rFonts w:hint="eastAsia"/>
          <w:sz w:val="24"/>
          <w:szCs w:val="24"/>
        </w:rPr>
        <w:t>32.1.2</w:t>
      </w:r>
      <w:r>
        <w:rPr>
          <w:rFonts w:hint="eastAsia"/>
          <w:kern w:val="0"/>
          <w:sz w:val="24"/>
          <w:szCs w:val="24"/>
        </w:rPr>
        <w:t>对采购过程提出质疑的，为各采购程序环节结束之日；</w:t>
      </w:r>
      <w:r>
        <w:rPr>
          <w:rFonts w:hint="eastAsia"/>
          <w:kern w:val="0"/>
          <w:sz w:val="24"/>
          <w:szCs w:val="24"/>
        </w:rPr>
        <w:br/>
      </w:r>
      <w:r>
        <w:rPr>
          <w:rFonts w:hint="eastAsia"/>
          <w:kern w:val="0"/>
          <w:sz w:val="24"/>
          <w:szCs w:val="24"/>
        </w:rPr>
        <w:t xml:space="preserve">　　</w:t>
      </w:r>
      <w:r>
        <w:rPr>
          <w:rFonts w:hint="eastAsia"/>
          <w:sz w:val="24"/>
          <w:szCs w:val="24"/>
        </w:rPr>
        <w:t>32.1.3</w:t>
      </w:r>
      <w:r>
        <w:rPr>
          <w:rFonts w:hint="eastAsia"/>
          <w:kern w:val="0"/>
          <w:sz w:val="24"/>
          <w:szCs w:val="24"/>
        </w:rPr>
        <w:t>对中标结果提出质疑的，为中标结果公告期限届满之日。</w:t>
      </w:r>
    </w:p>
    <w:p w:rsidR="00030099" w:rsidRDefault="007073CF">
      <w:pPr>
        <w:snapToGrid w:val="0"/>
        <w:spacing w:line="440" w:lineRule="exact"/>
        <w:ind w:firstLineChars="200" w:firstLine="480"/>
        <w:rPr>
          <w:sz w:val="24"/>
          <w:szCs w:val="24"/>
        </w:rPr>
      </w:pPr>
      <w:r>
        <w:rPr>
          <w:rFonts w:hint="eastAsia"/>
          <w:sz w:val="24"/>
          <w:szCs w:val="24"/>
        </w:rPr>
        <w:t>32.2</w:t>
      </w:r>
      <w:r>
        <w:rPr>
          <w:rFonts w:hint="eastAsia"/>
          <w:sz w:val="24"/>
          <w:szCs w:val="24"/>
        </w:rPr>
        <w:t>质疑必须以参加投标供应商法定代表人或授权委托人（被授权人）（投标文</w:t>
      </w:r>
      <w:r>
        <w:rPr>
          <w:rFonts w:hint="eastAsia"/>
          <w:sz w:val="24"/>
          <w:szCs w:val="24"/>
        </w:rPr>
        <w:lastRenderedPageBreak/>
        <w:t>件中</w:t>
      </w:r>
      <w:r>
        <w:rPr>
          <w:rFonts w:hint="eastAsia"/>
          <w:sz w:val="24"/>
          <w:szCs w:val="24"/>
        </w:rPr>
        <w:t>所确定的）原件送达的方式提交，未按上述要求提交的质疑函（含传真、电子邮件等），招标人或招标代理机构有权不予受理。</w:t>
      </w:r>
    </w:p>
    <w:p w:rsidR="00030099" w:rsidRDefault="007073CF">
      <w:pPr>
        <w:snapToGrid w:val="0"/>
        <w:spacing w:line="440" w:lineRule="exact"/>
        <w:ind w:firstLineChars="200" w:firstLine="480"/>
        <w:rPr>
          <w:sz w:val="24"/>
          <w:szCs w:val="24"/>
        </w:rPr>
      </w:pPr>
      <w:r>
        <w:rPr>
          <w:rFonts w:hint="eastAsia"/>
          <w:sz w:val="24"/>
          <w:szCs w:val="24"/>
        </w:rPr>
        <w:t>32.3</w:t>
      </w:r>
      <w:r>
        <w:rPr>
          <w:rFonts w:hint="eastAsia"/>
          <w:sz w:val="24"/>
          <w:szCs w:val="24"/>
        </w:rPr>
        <w:t>未参加投标活动的供应商或在投标活动中自身权益未受到损害的供应商所提出的质疑不予受理。</w:t>
      </w:r>
    </w:p>
    <w:p w:rsidR="00030099" w:rsidRDefault="007073CF">
      <w:pPr>
        <w:snapToGrid w:val="0"/>
        <w:spacing w:line="440" w:lineRule="exact"/>
        <w:ind w:firstLineChars="200" w:firstLine="480"/>
        <w:rPr>
          <w:sz w:val="24"/>
          <w:szCs w:val="24"/>
        </w:rPr>
      </w:pPr>
      <w:r>
        <w:rPr>
          <w:rFonts w:hint="eastAsia"/>
          <w:sz w:val="24"/>
          <w:szCs w:val="24"/>
        </w:rPr>
        <w:t>32.4</w:t>
      </w:r>
      <w:r>
        <w:rPr>
          <w:rFonts w:hint="eastAsia"/>
          <w:sz w:val="24"/>
          <w:szCs w:val="24"/>
        </w:rPr>
        <w:t>质疑函应当包括下列内容：</w:t>
      </w:r>
    </w:p>
    <w:p w:rsidR="00030099" w:rsidRDefault="007073CF">
      <w:pPr>
        <w:snapToGrid w:val="0"/>
        <w:spacing w:line="440" w:lineRule="exact"/>
        <w:ind w:firstLineChars="200" w:firstLine="480"/>
        <w:rPr>
          <w:sz w:val="24"/>
          <w:szCs w:val="24"/>
        </w:rPr>
      </w:pPr>
      <w:r>
        <w:rPr>
          <w:rFonts w:hint="eastAsia"/>
          <w:sz w:val="24"/>
          <w:szCs w:val="24"/>
        </w:rPr>
        <w:t>32.4.1</w:t>
      </w:r>
      <w:r>
        <w:rPr>
          <w:rFonts w:hint="eastAsia"/>
          <w:sz w:val="24"/>
          <w:szCs w:val="24"/>
        </w:rPr>
        <w:t>质疑投标人的名称、地址、邮编、联系人、联系电话；</w:t>
      </w:r>
    </w:p>
    <w:p w:rsidR="00030099" w:rsidRDefault="007073CF">
      <w:pPr>
        <w:snapToGrid w:val="0"/>
        <w:spacing w:line="440" w:lineRule="exact"/>
        <w:ind w:firstLineChars="200" w:firstLine="480"/>
        <w:rPr>
          <w:sz w:val="24"/>
          <w:szCs w:val="24"/>
        </w:rPr>
      </w:pPr>
      <w:r>
        <w:rPr>
          <w:rFonts w:hint="eastAsia"/>
          <w:sz w:val="24"/>
          <w:szCs w:val="24"/>
        </w:rPr>
        <w:t>32.4.2</w:t>
      </w:r>
      <w:r>
        <w:rPr>
          <w:rFonts w:hint="eastAsia"/>
          <w:sz w:val="24"/>
          <w:szCs w:val="24"/>
        </w:rPr>
        <w:t>具体的质疑事项及明确的请求；</w:t>
      </w:r>
    </w:p>
    <w:p w:rsidR="00030099" w:rsidRDefault="007073CF">
      <w:pPr>
        <w:snapToGrid w:val="0"/>
        <w:spacing w:line="440" w:lineRule="exact"/>
        <w:ind w:firstLineChars="200" w:firstLine="480"/>
        <w:rPr>
          <w:sz w:val="24"/>
          <w:szCs w:val="24"/>
        </w:rPr>
      </w:pPr>
      <w:r>
        <w:rPr>
          <w:rFonts w:hint="eastAsia"/>
          <w:sz w:val="24"/>
          <w:szCs w:val="24"/>
        </w:rPr>
        <w:t>32.4.3</w:t>
      </w:r>
      <w:r>
        <w:rPr>
          <w:rFonts w:hint="eastAsia"/>
          <w:sz w:val="24"/>
          <w:szCs w:val="24"/>
        </w:rPr>
        <w:t>认为自己合法权益受到损害或可能受到损害的相关证据材料；</w:t>
      </w:r>
    </w:p>
    <w:p w:rsidR="00030099" w:rsidRDefault="007073CF">
      <w:pPr>
        <w:snapToGrid w:val="0"/>
        <w:spacing w:line="440" w:lineRule="exact"/>
        <w:ind w:firstLineChars="200" w:firstLine="480"/>
        <w:rPr>
          <w:sz w:val="24"/>
          <w:szCs w:val="24"/>
        </w:rPr>
      </w:pPr>
      <w:r>
        <w:rPr>
          <w:rFonts w:hint="eastAsia"/>
          <w:sz w:val="24"/>
          <w:szCs w:val="24"/>
        </w:rPr>
        <w:t>32.4.4</w:t>
      </w:r>
      <w:r>
        <w:rPr>
          <w:rFonts w:hint="eastAsia"/>
          <w:sz w:val="24"/>
          <w:szCs w:val="24"/>
        </w:rPr>
        <w:t>提起质疑的日期；</w:t>
      </w:r>
    </w:p>
    <w:p w:rsidR="00030099" w:rsidRDefault="007073CF">
      <w:pPr>
        <w:snapToGrid w:val="0"/>
        <w:spacing w:line="440" w:lineRule="exact"/>
        <w:ind w:firstLineChars="200" w:firstLine="480"/>
        <w:rPr>
          <w:sz w:val="24"/>
          <w:szCs w:val="24"/>
        </w:rPr>
      </w:pPr>
      <w:r>
        <w:rPr>
          <w:rFonts w:hint="eastAsia"/>
          <w:sz w:val="24"/>
          <w:szCs w:val="24"/>
        </w:rPr>
        <w:t>32.4.5</w:t>
      </w:r>
      <w:r>
        <w:rPr>
          <w:rFonts w:hint="eastAsia"/>
          <w:sz w:val="24"/>
          <w:szCs w:val="24"/>
        </w:rPr>
        <w:t>质疑函应当署名：质疑人为自然人的，应当由本人签字并附有效身份证明；质疑人为法人或其他组织的，应当由法定代表人签字并加盖单位公章。质疑人委托代理质疑的，应当向招标人或招标代理机构提交授权委托书，并载明委托代理的具体权限和事项。</w:t>
      </w:r>
    </w:p>
    <w:p w:rsidR="00030099" w:rsidRDefault="007073CF">
      <w:pPr>
        <w:snapToGrid w:val="0"/>
        <w:spacing w:line="440" w:lineRule="exact"/>
        <w:ind w:firstLineChars="200" w:firstLine="480"/>
        <w:rPr>
          <w:sz w:val="24"/>
          <w:szCs w:val="24"/>
        </w:rPr>
      </w:pPr>
      <w:r>
        <w:rPr>
          <w:rFonts w:hint="eastAsia"/>
          <w:sz w:val="24"/>
          <w:szCs w:val="24"/>
        </w:rPr>
        <w:t>32.5</w:t>
      </w:r>
      <w:r>
        <w:rPr>
          <w:rFonts w:hint="eastAsia"/>
          <w:sz w:val="24"/>
          <w:szCs w:val="24"/>
        </w:rPr>
        <w:t>招标人或招标代理机构收到质疑函后，将对质疑的形式和内容进行审查，如质疑函内容、格式不符合规定，招标人或招标代理机构将告知质疑人进行补正。</w:t>
      </w:r>
    </w:p>
    <w:p w:rsidR="00030099" w:rsidRDefault="007073CF">
      <w:pPr>
        <w:snapToGrid w:val="0"/>
        <w:spacing w:line="440" w:lineRule="exact"/>
        <w:ind w:firstLineChars="200" w:firstLine="480"/>
        <w:rPr>
          <w:sz w:val="24"/>
          <w:szCs w:val="24"/>
        </w:rPr>
      </w:pPr>
      <w:r>
        <w:rPr>
          <w:rFonts w:hint="eastAsia"/>
          <w:sz w:val="24"/>
          <w:szCs w:val="24"/>
        </w:rPr>
        <w:t>32.6</w:t>
      </w:r>
      <w:r>
        <w:rPr>
          <w:rFonts w:hint="eastAsia"/>
          <w:sz w:val="24"/>
          <w:szCs w:val="24"/>
        </w:rPr>
        <w:t>质疑人应当在法定质疑期限内进行补正并重新提交质疑函，拒不补正或者在法定期限内未重新提交质疑函的，为无效质疑，招标人或招标</w:t>
      </w:r>
      <w:r>
        <w:rPr>
          <w:rFonts w:hint="eastAsia"/>
          <w:sz w:val="24"/>
          <w:szCs w:val="24"/>
        </w:rPr>
        <w:t>代理机构有权不予受理。</w:t>
      </w:r>
    </w:p>
    <w:p w:rsidR="00030099" w:rsidRDefault="007073CF">
      <w:pPr>
        <w:snapToGrid w:val="0"/>
        <w:spacing w:line="440" w:lineRule="exact"/>
        <w:ind w:firstLineChars="200" w:firstLine="480"/>
        <w:rPr>
          <w:sz w:val="24"/>
          <w:szCs w:val="24"/>
        </w:rPr>
      </w:pPr>
      <w:r>
        <w:rPr>
          <w:rFonts w:hint="eastAsia"/>
          <w:sz w:val="24"/>
          <w:szCs w:val="24"/>
        </w:rPr>
        <w:t>32.7</w:t>
      </w:r>
      <w:r>
        <w:rPr>
          <w:rFonts w:hint="eastAsia"/>
          <w:sz w:val="24"/>
          <w:szCs w:val="24"/>
        </w:rPr>
        <w:t>对于内容、格式符合规定的质疑函，招标人或招标代理机构应当在收到投标供应商的书面质疑后七个工作日内作出答复，并以书面形式通知质疑供应商和其他有关供应商，但答复的内容不得涉及商业秘密。</w:t>
      </w:r>
    </w:p>
    <w:p w:rsidR="00030099" w:rsidRDefault="007073CF">
      <w:pPr>
        <w:snapToGrid w:val="0"/>
        <w:spacing w:line="440" w:lineRule="exact"/>
        <w:ind w:firstLineChars="200" w:firstLine="480"/>
        <w:rPr>
          <w:sz w:val="24"/>
          <w:szCs w:val="24"/>
        </w:rPr>
      </w:pPr>
      <w:r>
        <w:rPr>
          <w:rFonts w:hint="eastAsia"/>
          <w:sz w:val="24"/>
          <w:szCs w:val="24"/>
        </w:rPr>
        <w:t>32.8</w:t>
      </w:r>
      <w:r>
        <w:rPr>
          <w:rFonts w:hint="eastAsia"/>
          <w:sz w:val="24"/>
          <w:szCs w:val="24"/>
        </w:rPr>
        <w:t>投标人提出书面质疑必须有理、有据，不得恶意质疑或提交虚假质疑。否则，一经查实，招标人或招标代理机构有权依据政府采购的有关规定，报请政府采购监管部门对该投标人进行相应的行政处罚，并扣减其诚信记录分。</w:t>
      </w:r>
    </w:p>
    <w:p w:rsidR="00030099" w:rsidRDefault="007073CF">
      <w:pPr>
        <w:pStyle w:val="4"/>
        <w:spacing w:before="0" w:after="0" w:line="440" w:lineRule="exact"/>
        <w:ind w:firstLineChars="200" w:firstLine="480"/>
        <w:rPr>
          <w:rFonts w:ascii="宋体" w:eastAsia="宋体" w:hAnsi="宋体" w:cs="宋体"/>
          <w:b w:val="0"/>
          <w:sz w:val="24"/>
          <w:szCs w:val="24"/>
        </w:rPr>
      </w:pPr>
      <w:r>
        <w:rPr>
          <w:rFonts w:ascii="宋体" w:eastAsia="宋体" w:hAnsi="宋体" w:cs="宋体" w:hint="eastAsia"/>
          <w:b w:val="0"/>
          <w:sz w:val="24"/>
          <w:szCs w:val="24"/>
        </w:rPr>
        <w:t>33</w:t>
      </w:r>
      <w:r>
        <w:rPr>
          <w:rFonts w:ascii="宋体" w:eastAsia="宋体" w:hAnsi="宋体" w:cs="宋体" w:hint="eastAsia"/>
          <w:b w:val="0"/>
          <w:sz w:val="24"/>
          <w:szCs w:val="24"/>
        </w:rPr>
        <w:t>、中标通知书</w:t>
      </w:r>
    </w:p>
    <w:p w:rsidR="00030099" w:rsidRDefault="007073CF">
      <w:pPr>
        <w:snapToGrid w:val="0"/>
        <w:spacing w:line="440" w:lineRule="exact"/>
        <w:ind w:firstLineChars="200" w:firstLine="480"/>
        <w:rPr>
          <w:sz w:val="24"/>
          <w:szCs w:val="24"/>
        </w:rPr>
      </w:pPr>
      <w:r>
        <w:rPr>
          <w:rFonts w:hint="eastAsia"/>
          <w:sz w:val="24"/>
          <w:szCs w:val="24"/>
        </w:rPr>
        <w:t>33.l</w:t>
      </w:r>
      <w:r>
        <w:rPr>
          <w:rFonts w:hint="eastAsia"/>
          <w:sz w:val="24"/>
          <w:szCs w:val="24"/>
        </w:rPr>
        <w:t>中标结果确定后，招标人或招标代理机构将向中标供应商发出中标通知书。</w:t>
      </w:r>
    </w:p>
    <w:p w:rsidR="00030099" w:rsidRDefault="007073CF">
      <w:pPr>
        <w:snapToGrid w:val="0"/>
        <w:spacing w:line="440" w:lineRule="exact"/>
        <w:ind w:firstLineChars="200" w:firstLine="480"/>
        <w:rPr>
          <w:sz w:val="24"/>
          <w:szCs w:val="24"/>
        </w:rPr>
      </w:pPr>
      <w:r>
        <w:rPr>
          <w:rFonts w:hint="eastAsia"/>
          <w:sz w:val="24"/>
          <w:szCs w:val="24"/>
        </w:rPr>
        <w:t xml:space="preserve">33.2 </w:t>
      </w:r>
      <w:r>
        <w:rPr>
          <w:rFonts w:hint="eastAsia"/>
          <w:sz w:val="24"/>
          <w:szCs w:val="24"/>
        </w:rPr>
        <w:t>中标供应商收到中标通知书后，应签字确认中标通知书已收到。若无回复，则公告后视同中标供应商已经知悉并同意接受。</w:t>
      </w:r>
    </w:p>
    <w:p w:rsidR="00030099" w:rsidRDefault="007073CF">
      <w:pPr>
        <w:snapToGrid w:val="0"/>
        <w:spacing w:line="440" w:lineRule="exact"/>
        <w:ind w:firstLineChars="200" w:firstLine="480"/>
        <w:rPr>
          <w:sz w:val="24"/>
          <w:szCs w:val="24"/>
        </w:rPr>
      </w:pPr>
      <w:r>
        <w:rPr>
          <w:rFonts w:hint="eastAsia"/>
          <w:sz w:val="24"/>
          <w:szCs w:val="24"/>
        </w:rPr>
        <w:t>33.3</w:t>
      </w:r>
      <w:r>
        <w:rPr>
          <w:rFonts w:hint="eastAsia"/>
          <w:sz w:val="24"/>
          <w:szCs w:val="24"/>
        </w:rPr>
        <w:t>中标通知书将是合同的一个组成部分。对招标人和中标供应商均具有法律效力。中标通知书发出后，招标人改变中标结果的，或者中标供应商放弃中标项目的，应当依法承担法律责任。</w:t>
      </w:r>
    </w:p>
    <w:p w:rsidR="00030099" w:rsidRDefault="007073CF" w:rsidP="00A85947">
      <w:pPr>
        <w:pStyle w:val="3"/>
        <w:spacing w:before="0" w:after="0" w:line="440" w:lineRule="exact"/>
        <w:ind w:firstLineChars="200" w:firstLine="482"/>
        <w:rPr>
          <w:sz w:val="24"/>
          <w:szCs w:val="24"/>
        </w:rPr>
      </w:pPr>
      <w:bookmarkStart w:id="126" w:name="_Toc120614220"/>
      <w:bookmarkStart w:id="127" w:name="_Toc513029236"/>
      <w:bookmarkStart w:id="128" w:name="_Toc20823308"/>
      <w:bookmarkStart w:id="129" w:name="_Toc16938552"/>
      <w:r>
        <w:rPr>
          <w:rFonts w:hint="eastAsia"/>
          <w:sz w:val="24"/>
          <w:szCs w:val="24"/>
        </w:rPr>
        <w:lastRenderedPageBreak/>
        <w:t>七、合同</w:t>
      </w:r>
      <w:bookmarkEnd w:id="126"/>
      <w:r>
        <w:rPr>
          <w:rFonts w:hint="eastAsia"/>
          <w:sz w:val="24"/>
          <w:szCs w:val="24"/>
        </w:rPr>
        <w:t>签订相关事项</w:t>
      </w:r>
    </w:p>
    <w:p w:rsidR="00030099" w:rsidRDefault="007073CF">
      <w:pPr>
        <w:pStyle w:val="4"/>
        <w:spacing w:before="0" w:after="0" w:line="440" w:lineRule="exact"/>
        <w:ind w:firstLineChars="200" w:firstLine="480"/>
        <w:rPr>
          <w:rFonts w:ascii="宋体" w:eastAsia="宋体" w:hAnsi="宋体" w:cs="宋体"/>
          <w:b w:val="0"/>
          <w:sz w:val="24"/>
          <w:szCs w:val="24"/>
        </w:rPr>
      </w:pPr>
      <w:bookmarkStart w:id="130" w:name="_Toc513029237"/>
      <w:bookmarkStart w:id="131" w:name="_Toc20823309"/>
      <w:bookmarkStart w:id="132" w:name="_Toc16938553"/>
      <w:bookmarkEnd w:id="127"/>
      <w:bookmarkEnd w:id="128"/>
      <w:bookmarkEnd w:id="129"/>
      <w:r>
        <w:rPr>
          <w:rFonts w:ascii="宋体" w:eastAsia="宋体" w:hAnsi="宋体" w:cs="宋体" w:hint="eastAsia"/>
          <w:b w:val="0"/>
          <w:sz w:val="24"/>
          <w:szCs w:val="24"/>
        </w:rPr>
        <w:t xml:space="preserve">34. </w:t>
      </w:r>
      <w:r>
        <w:rPr>
          <w:rFonts w:ascii="宋体" w:eastAsia="宋体" w:hAnsi="宋体" w:cs="宋体" w:hint="eastAsia"/>
          <w:b w:val="0"/>
          <w:sz w:val="24"/>
          <w:szCs w:val="24"/>
        </w:rPr>
        <w:t>签订合同</w:t>
      </w:r>
    </w:p>
    <w:p w:rsidR="00030099" w:rsidRDefault="007073CF">
      <w:pPr>
        <w:snapToGrid w:val="0"/>
        <w:spacing w:line="440" w:lineRule="exact"/>
        <w:ind w:firstLineChars="200" w:firstLine="480"/>
        <w:rPr>
          <w:sz w:val="24"/>
          <w:szCs w:val="24"/>
        </w:rPr>
      </w:pPr>
      <w:r>
        <w:rPr>
          <w:rFonts w:hint="eastAsia"/>
          <w:bCs/>
          <w:sz w:val="24"/>
          <w:szCs w:val="24"/>
        </w:rPr>
        <w:t>34</w:t>
      </w:r>
      <w:r>
        <w:rPr>
          <w:rFonts w:hint="eastAsia"/>
          <w:sz w:val="24"/>
          <w:szCs w:val="24"/>
        </w:rPr>
        <w:t>.l</w:t>
      </w:r>
      <w:r>
        <w:rPr>
          <w:rFonts w:hint="eastAsia"/>
          <w:sz w:val="24"/>
          <w:szCs w:val="24"/>
        </w:rPr>
        <w:t>中标供应商应按中标通知书规定的时间、地点</w:t>
      </w:r>
      <w:r>
        <w:rPr>
          <w:rFonts w:hint="eastAsia"/>
          <w:sz w:val="24"/>
          <w:szCs w:val="24"/>
        </w:rPr>
        <w:t>,</w:t>
      </w:r>
      <w:r>
        <w:rPr>
          <w:rFonts w:hint="eastAsia"/>
          <w:sz w:val="24"/>
          <w:szCs w:val="24"/>
        </w:rPr>
        <w:t>按照招标文件确定的事项与招标人签订政府采购合同，且不得迟于中标通知书发出之日起三十日内，否则履约保证金将不予退还，由此给招标人造</w:t>
      </w:r>
      <w:r>
        <w:rPr>
          <w:rFonts w:hint="eastAsia"/>
          <w:sz w:val="24"/>
          <w:szCs w:val="24"/>
        </w:rPr>
        <w:t>成损失的，中标供应商还应承担赔偿责任。</w:t>
      </w:r>
    </w:p>
    <w:p w:rsidR="00030099" w:rsidRDefault="007073CF">
      <w:pPr>
        <w:snapToGrid w:val="0"/>
        <w:spacing w:line="440" w:lineRule="exact"/>
        <w:ind w:firstLineChars="200" w:firstLine="480"/>
        <w:rPr>
          <w:sz w:val="24"/>
          <w:szCs w:val="24"/>
        </w:rPr>
      </w:pPr>
      <w:r>
        <w:rPr>
          <w:rFonts w:hint="eastAsia"/>
          <w:sz w:val="24"/>
          <w:szCs w:val="24"/>
        </w:rPr>
        <w:t>34.2</w:t>
      </w:r>
      <w:r>
        <w:rPr>
          <w:rFonts w:hint="eastAsia"/>
          <w:sz w:val="24"/>
          <w:szCs w:val="24"/>
        </w:rPr>
        <w:t>招标文件、中标供应商的投标文件及招标过程中有关澄清、承诺文件均应作为合同附件。</w:t>
      </w:r>
    </w:p>
    <w:p w:rsidR="00030099" w:rsidRDefault="007073CF">
      <w:pPr>
        <w:snapToGrid w:val="0"/>
        <w:spacing w:line="440" w:lineRule="exact"/>
        <w:ind w:firstLineChars="200" w:firstLine="480"/>
        <w:rPr>
          <w:sz w:val="24"/>
          <w:szCs w:val="24"/>
        </w:rPr>
      </w:pPr>
      <w:r>
        <w:rPr>
          <w:rFonts w:hint="eastAsia"/>
          <w:sz w:val="24"/>
          <w:szCs w:val="24"/>
        </w:rPr>
        <w:t xml:space="preserve">34.3 </w:t>
      </w:r>
      <w:r>
        <w:rPr>
          <w:rFonts w:hint="eastAsia"/>
          <w:sz w:val="24"/>
          <w:szCs w:val="24"/>
        </w:rPr>
        <w:t>签订合同后，中标供应商不得将货物及其他相关服务进行转包。未经招标人同意，中标供应商也不得采用分包的形式履行合同，否则招标人有权终止合同，中标供应商的履约保证金将不予退还。转包或分包造成招标人损失的，中标供应商应承担相应赔偿责任。</w:t>
      </w:r>
    </w:p>
    <w:p w:rsidR="00030099" w:rsidRDefault="007073CF">
      <w:pPr>
        <w:pStyle w:val="4"/>
        <w:spacing w:before="0" w:after="0" w:line="440" w:lineRule="exact"/>
        <w:ind w:firstLineChars="200" w:firstLine="480"/>
        <w:rPr>
          <w:rFonts w:ascii="宋体" w:eastAsia="宋体" w:hAnsi="宋体" w:cs="宋体"/>
          <w:b w:val="0"/>
          <w:sz w:val="24"/>
          <w:szCs w:val="24"/>
        </w:rPr>
      </w:pPr>
      <w:r>
        <w:rPr>
          <w:rFonts w:ascii="宋体" w:eastAsia="宋体" w:hAnsi="宋体" w:cs="宋体" w:hint="eastAsia"/>
          <w:b w:val="0"/>
          <w:sz w:val="24"/>
          <w:szCs w:val="24"/>
        </w:rPr>
        <w:t>35</w:t>
      </w:r>
      <w:r>
        <w:rPr>
          <w:rFonts w:ascii="宋体" w:eastAsia="宋体" w:hAnsi="宋体" w:cs="宋体" w:hint="eastAsia"/>
          <w:b w:val="0"/>
          <w:sz w:val="24"/>
          <w:szCs w:val="24"/>
        </w:rPr>
        <w:t>、货物和服务的追加、减少和添购。</w:t>
      </w:r>
    </w:p>
    <w:p w:rsidR="00030099" w:rsidRDefault="007073CF">
      <w:pPr>
        <w:spacing w:line="440" w:lineRule="exact"/>
        <w:ind w:firstLineChars="200" w:firstLine="480"/>
        <w:rPr>
          <w:sz w:val="24"/>
          <w:szCs w:val="24"/>
        </w:rPr>
      </w:pPr>
      <w:r>
        <w:rPr>
          <w:rFonts w:hint="eastAsia"/>
          <w:sz w:val="24"/>
          <w:szCs w:val="24"/>
        </w:rPr>
        <w:t>35.1</w:t>
      </w:r>
      <w:r>
        <w:rPr>
          <w:rFonts w:hint="eastAsia"/>
          <w:sz w:val="24"/>
          <w:szCs w:val="24"/>
        </w:rPr>
        <w:t>政府采购合同履行中，招标人需追加与合同标的相同的货物和服务的，在不改变合同其他条款的前提下，可以与</w:t>
      </w:r>
      <w:r>
        <w:rPr>
          <w:rFonts w:hint="eastAsia"/>
          <w:sz w:val="24"/>
          <w:szCs w:val="24"/>
        </w:rPr>
        <w:t>中标供应商协商签订补充合同，但所有补充合同的采购金额不超过原合同金额</w:t>
      </w:r>
      <w:r>
        <w:rPr>
          <w:rFonts w:hint="eastAsia"/>
          <w:sz w:val="24"/>
          <w:szCs w:val="24"/>
        </w:rPr>
        <w:t>10%</w:t>
      </w:r>
      <w:r>
        <w:rPr>
          <w:rFonts w:hint="eastAsia"/>
          <w:sz w:val="24"/>
          <w:szCs w:val="24"/>
        </w:rPr>
        <w:t>。</w:t>
      </w:r>
    </w:p>
    <w:p w:rsidR="00030099" w:rsidRDefault="007073CF">
      <w:pPr>
        <w:spacing w:line="440" w:lineRule="exact"/>
        <w:ind w:firstLineChars="200" w:firstLine="480"/>
        <w:rPr>
          <w:b/>
          <w:sz w:val="24"/>
          <w:szCs w:val="24"/>
        </w:rPr>
      </w:pPr>
      <w:r>
        <w:rPr>
          <w:rFonts w:hint="eastAsia"/>
          <w:sz w:val="24"/>
          <w:szCs w:val="24"/>
        </w:rPr>
        <w:t>35.2</w:t>
      </w:r>
      <w:r>
        <w:rPr>
          <w:rFonts w:hint="eastAsia"/>
          <w:sz w:val="24"/>
          <w:szCs w:val="24"/>
        </w:rPr>
        <w:t>采购结束后，招标人若由于各种客观原因，必须对采购项目所牵涉的货物和服务进行适当的减少时，在双方协商一致的前提下，可以按照招标采购时的价格水平做相应的调减，并据此签订补充合同。</w:t>
      </w:r>
    </w:p>
    <w:p w:rsidR="00030099" w:rsidRDefault="007073CF">
      <w:pPr>
        <w:tabs>
          <w:tab w:val="left" w:pos="900"/>
        </w:tabs>
        <w:spacing w:line="440" w:lineRule="exact"/>
        <w:ind w:firstLineChars="200" w:firstLine="480"/>
        <w:rPr>
          <w:bCs/>
          <w:sz w:val="24"/>
          <w:szCs w:val="24"/>
        </w:rPr>
      </w:pPr>
      <w:bookmarkStart w:id="133" w:name="_Toc479757207"/>
      <w:bookmarkStart w:id="134" w:name="_Toc513029242"/>
      <w:bookmarkStart w:id="135" w:name="_Toc120614221"/>
      <w:bookmarkStart w:id="136" w:name="_Toc20823314"/>
      <w:bookmarkStart w:id="137" w:name="_Toc16938558"/>
      <w:bookmarkEnd w:id="130"/>
      <w:bookmarkEnd w:id="131"/>
      <w:bookmarkEnd w:id="132"/>
      <w:r>
        <w:rPr>
          <w:rFonts w:hint="eastAsia"/>
          <w:bCs/>
          <w:sz w:val="24"/>
          <w:szCs w:val="24"/>
        </w:rPr>
        <w:t>36</w:t>
      </w:r>
      <w:r>
        <w:rPr>
          <w:rFonts w:hint="eastAsia"/>
          <w:bCs/>
          <w:sz w:val="24"/>
          <w:szCs w:val="24"/>
        </w:rPr>
        <w:t>、履约保证金</w:t>
      </w:r>
    </w:p>
    <w:p w:rsidR="00030099" w:rsidRDefault="007073CF">
      <w:pPr>
        <w:tabs>
          <w:tab w:val="left" w:pos="900"/>
        </w:tabs>
        <w:spacing w:line="440" w:lineRule="exact"/>
        <w:ind w:firstLineChars="200" w:firstLine="480"/>
        <w:rPr>
          <w:sz w:val="24"/>
          <w:szCs w:val="24"/>
        </w:rPr>
      </w:pPr>
      <w:r>
        <w:rPr>
          <w:rFonts w:hint="eastAsia"/>
          <w:sz w:val="24"/>
          <w:szCs w:val="24"/>
        </w:rPr>
        <w:t>在签订合同时，须向招标人交纳</w:t>
      </w:r>
      <w:r>
        <w:rPr>
          <w:rFonts w:hint="eastAsia"/>
          <w:sz w:val="24"/>
          <w:szCs w:val="24"/>
        </w:rPr>
        <w:t>10000</w:t>
      </w:r>
      <w:r>
        <w:rPr>
          <w:rFonts w:hint="eastAsia"/>
          <w:sz w:val="24"/>
          <w:szCs w:val="24"/>
        </w:rPr>
        <w:t>元作为履约保证金</w:t>
      </w:r>
      <w:r>
        <w:rPr>
          <w:rFonts w:hint="eastAsia"/>
          <w:sz w:val="24"/>
          <w:szCs w:val="24"/>
        </w:rPr>
        <w:t>,</w:t>
      </w:r>
      <w:r>
        <w:rPr>
          <w:rFonts w:hint="eastAsia"/>
          <w:sz w:val="24"/>
          <w:szCs w:val="24"/>
        </w:rPr>
        <w:t>于合同履行后无息退还。履约保证金用以约束成交供应商在合同履行中的行为，弥补合同执行中由于自身行为可能给招标人带来的各种损失。</w:t>
      </w:r>
    </w:p>
    <w:p w:rsidR="00030099" w:rsidRDefault="007073CF" w:rsidP="00A85947">
      <w:pPr>
        <w:pStyle w:val="1"/>
        <w:ind w:firstLineChars="400" w:firstLine="1767"/>
        <w:jc w:val="both"/>
        <w:rPr>
          <w:rFonts w:ascii="宋体" w:eastAsia="宋体"/>
          <w:b/>
          <w:sz w:val="44"/>
        </w:rPr>
      </w:pPr>
      <w:r>
        <w:rPr>
          <w:rFonts w:ascii="宋体" w:eastAsia="宋体" w:hint="eastAsia"/>
          <w:b/>
          <w:sz w:val="44"/>
        </w:rPr>
        <w:br w:type="page"/>
      </w:r>
      <w:r>
        <w:rPr>
          <w:rFonts w:ascii="宋体" w:eastAsia="宋体" w:hint="eastAsia"/>
          <w:b/>
          <w:sz w:val="44"/>
        </w:rPr>
        <w:lastRenderedPageBreak/>
        <w:t>第三章</w:t>
      </w:r>
      <w:r>
        <w:rPr>
          <w:rFonts w:ascii="宋体" w:eastAsia="宋体" w:hint="eastAsia"/>
          <w:b/>
          <w:sz w:val="44"/>
        </w:rPr>
        <w:t xml:space="preserve">  </w:t>
      </w:r>
      <w:r>
        <w:rPr>
          <w:rFonts w:ascii="宋体" w:eastAsia="宋体" w:hint="eastAsia"/>
          <w:b/>
          <w:sz w:val="44"/>
        </w:rPr>
        <w:t>合同条款及</w:t>
      </w:r>
      <w:bookmarkEnd w:id="133"/>
      <w:bookmarkEnd w:id="134"/>
      <w:bookmarkEnd w:id="135"/>
      <w:bookmarkEnd w:id="136"/>
      <w:bookmarkEnd w:id="137"/>
      <w:r>
        <w:rPr>
          <w:rFonts w:ascii="宋体" w:eastAsia="宋体" w:hint="eastAsia"/>
          <w:b/>
          <w:sz w:val="44"/>
        </w:rPr>
        <w:t>格式</w:t>
      </w:r>
    </w:p>
    <w:p w:rsidR="00030099" w:rsidRDefault="00030099">
      <w:pPr>
        <w:snapToGrid w:val="0"/>
        <w:spacing w:line="440" w:lineRule="exact"/>
        <w:outlineLvl w:val="0"/>
        <w:rPr>
          <w:b/>
          <w:sz w:val="30"/>
        </w:rPr>
      </w:pPr>
      <w:bookmarkStart w:id="138" w:name="_Hlt16619350"/>
      <w:bookmarkStart w:id="139" w:name="_Toc20823346"/>
      <w:bookmarkStart w:id="140" w:name="_Toc120614244"/>
      <w:bookmarkStart w:id="141" w:name="_Toc16938590"/>
      <w:bookmarkStart w:id="142" w:name="_Toc479757211"/>
      <w:bookmarkStart w:id="143" w:name="_Toc462564139"/>
    </w:p>
    <w:p w:rsidR="00030099" w:rsidRDefault="007073CF">
      <w:pPr>
        <w:spacing w:line="470" w:lineRule="exact"/>
        <w:ind w:firstLineChars="200" w:firstLine="480"/>
        <w:rPr>
          <w:bCs/>
          <w:color w:val="000000"/>
          <w:sz w:val="24"/>
          <w:szCs w:val="24"/>
        </w:rPr>
      </w:pPr>
      <w:r>
        <w:rPr>
          <w:rFonts w:hint="eastAsia"/>
          <w:bCs/>
          <w:color w:val="000000"/>
          <w:sz w:val="24"/>
          <w:szCs w:val="24"/>
        </w:rPr>
        <w:t>以下为中标后签定本项目合同的通用条款，中标人不得提出实质性的修改，关于专用条款将由招标人与中标人结合本项目具体情况协商后签订。</w:t>
      </w:r>
    </w:p>
    <w:p w:rsidR="00030099" w:rsidRDefault="007073CF" w:rsidP="00A85947">
      <w:pPr>
        <w:snapToGrid w:val="0"/>
        <w:spacing w:beforeLines="50" w:afterLines="50" w:line="470" w:lineRule="exact"/>
        <w:jc w:val="center"/>
        <w:outlineLvl w:val="0"/>
        <w:rPr>
          <w:b/>
          <w:bCs/>
          <w:color w:val="000000"/>
          <w:sz w:val="24"/>
          <w:szCs w:val="24"/>
        </w:rPr>
      </w:pPr>
      <w:r>
        <w:rPr>
          <w:rFonts w:hint="eastAsia"/>
          <w:b/>
          <w:color w:val="000000"/>
          <w:sz w:val="24"/>
          <w:szCs w:val="24"/>
        </w:rPr>
        <w:t>政府采购合同（货物）（合同编号）</w:t>
      </w:r>
    </w:p>
    <w:p w:rsidR="00030099" w:rsidRDefault="007073CF">
      <w:pPr>
        <w:pStyle w:val="a8"/>
        <w:snapToGrid w:val="0"/>
        <w:spacing w:before="120" w:after="120" w:line="470" w:lineRule="exact"/>
        <w:rPr>
          <w:rFonts w:ascii="Times New Roman" w:hAnsi="Times New Roman"/>
          <w:sz w:val="24"/>
          <w:u w:val="single"/>
        </w:rPr>
      </w:pPr>
      <w:r>
        <w:rPr>
          <w:rFonts w:hAnsi="宋体" w:hint="eastAsia"/>
          <w:color w:val="000000"/>
          <w:sz w:val="24"/>
          <w:szCs w:val="24"/>
        </w:rPr>
        <w:t>项目名称：</w:t>
      </w:r>
      <w:r>
        <w:rPr>
          <w:rFonts w:ascii="Times New Roman" w:hAnsi="Times New Roman" w:hint="eastAsia"/>
          <w:sz w:val="24"/>
          <w:u w:val="single"/>
        </w:rPr>
        <w:t>海洋路校区自助洗衣机服务外包采购项目</w:t>
      </w:r>
    </w:p>
    <w:p w:rsidR="00030099" w:rsidRDefault="007073CF">
      <w:pPr>
        <w:pStyle w:val="a8"/>
        <w:snapToGrid w:val="0"/>
        <w:spacing w:before="120" w:after="120" w:line="470" w:lineRule="exact"/>
        <w:rPr>
          <w:rFonts w:hAnsi="宋体"/>
          <w:color w:val="000000"/>
          <w:sz w:val="24"/>
          <w:szCs w:val="24"/>
        </w:rPr>
      </w:pPr>
      <w:r>
        <w:rPr>
          <w:rFonts w:hAnsi="宋体" w:hint="eastAsia"/>
          <w:color w:val="000000"/>
          <w:sz w:val="24"/>
          <w:szCs w:val="24"/>
        </w:rPr>
        <w:t>项目编号：</w:t>
      </w:r>
      <w:r>
        <w:rPr>
          <w:rFonts w:hAnsi="宋体" w:hint="eastAsia"/>
          <w:b/>
          <w:bCs/>
          <w:sz w:val="24"/>
          <w:szCs w:val="24"/>
          <w:u w:val="single"/>
        </w:rPr>
        <w:t>YCYZ2019FW00</w:t>
      </w:r>
      <w:r>
        <w:rPr>
          <w:rFonts w:hAnsi="宋体" w:hint="eastAsia"/>
          <w:b/>
          <w:bCs/>
          <w:sz w:val="24"/>
          <w:szCs w:val="24"/>
          <w:u w:val="single"/>
          <w:lang w:val="en-US"/>
        </w:rPr>
        <w:t>4</w:t>
      </w:r>
    </w:p>
    <w:p w:rsidR="00030099" w:rsidRDefault="007073CF">
      <w:pPr>
        <w:pStyle w:val="a8"/>
        <w:snapToGrid w:val="0"/>
        <w:spacing w:before="120" w:after="120" w:line="470" w:lineRule="exact"/>
        <w:rPr>
          <w:rFonts w:hAnsi="宋体"/>
          <w:color w:val="000000"/>
          <w:sz w:val="24"/>
          <w:szCs w:val="24"/>
        </w:rPr>
      </w:pPr>
      <w:r>
        <w:rPr>
          <w:rFonts w:hAnsi="宋体" w:hint="eastAsia"/>
          <w:color w:val="000000"/>
          <w:sz w:val="24"/>
          <w:szCs w:val="24"/>
        </w:rPr>
        <w:t>甲方：（买方）</w:t>
      </w:r>
      <w:r>
        <w:rPr>
          <w:rFonts w:hAnsi="宋体" w:hint="eastAsia"/>
          <w:spacing w:val="10"/>
          <w:kern w:val="15"/>
          <w:position w:val="2"/>
          <w:sz w:val="24"/>
          <w:szCs w:val="24"/>
          <w:u w:val="single"/>
        </w:rPr>
        <w:t>盐城幼儿师范高等专科学校</w:t>
      </w:r>
    </w:p>
    <w:p w:rsidR="00030099" w:rsidRDefault="007073CF">
      <w:pPr>
        <w:pStyle w:val="a8"/>
        <w:snapToGrid w:val="0"/>
        <w:spacing w:before="120" w:after="120" w:line="470" w:lineRule="exact"/>
        <w:rPr>
          <w:rFonts w:hAnsi="宋体"/>
          <w:color w:val="000000"/>
          <w:sz w:val="24"/>
          <w:szCs w:val="24"/>
        </w:rPr>
      </w:pPr>
      <w:r>
        <w:rPr>
          <w:rFonts w:hAnsi="宋体" w:hint="eastAsia"/>
          <w:color w:val="000000"/>
          <w:sz w:val="24"/>
          <w:szCs w:val="24"/>
        </w:rPr>
        <w:t>乙方：（卖方）</w:t>
      </w:r>
    </w:p>
    <w:p w:rsidR="00030099" w:rsidRDefault="007073CF">
      <w:pPr>
        <w:pStyle w:val="a8"/>
        <w:snapToGrid w:val="0"/>
        <w:spacing w:before="120" w:after="120" w:line="470" w:lineRule="exact"/>
        <w:rPr>
          <w:rFonts w:hAnsi="宋体"/>
          <w:bCs/>
          <w:color w:val="000000"/>
          <w:sz w:val="24"/>
          <w:szCs w:val="24"/>
          <w:u w:val="single"/>
        </w:rPr>
      </w:pPr>
      <w:r>
        <w:rPr>
          <w:rFonts w:hAnsi="宋体" w:hint="eastAsia"/>
          <w:color w:val="000000"/>
          <w:sz w:val="24"/>
          <w:szCs w:val="24"/>
        </w:rPr>
        <w:t>甲、乙双方根据</w:t>
      </w:r>
      <w:r>
        <w:rPr>
          <w:rFonts w:ascii="Times New Roman" w:hAnsi="Times New Roman" w:hint="eastAsia"/>
          <w:sz w:val="24"/>
          <w:u w:val="single"/>
        </w:rPr>
        <w:t>海洋路校区自助洗衣机服务外包采购项目</w:t>
      </w:r>
      <w:r>
        <w:rPr>
          <w:rFonts w:hAnsi="宋体" w:hint="eastAsia"/>
          <w:color w:val="000000"/>
          <w:sz w:val="24"/>
          <w:szCs w:val="24"/>
        </w:rPr>
        <w:t>项目公开招标的结果，签署本合同。</w:t>
      </w:r>
    </w:p>
    <w:p w:rsidR="00030099" w:rsidRDefault="007073CF">
      <w:pPr>
        <w:pStyle w:val="af"/>
        <w:spacing w:before="0" w:beforeAutospacing="0" w:after="0" w:afterAutospacing="0" w:line="360" w:lineRule="auto"/>
        <w:rPr>
          <w:rStyle w:val="af3"/>
          <w:color w:val="000000"/>
        </w:rPr>
      </w:pPr>
      <w:r>
        <w:rPr>
          <w:rStyle w:val="af3"/>
          <w:rFonts w:hint="eastAsia"/>
          <w:color w:val="000000"/>
        </w:rPr>
        <w:t>一、项目概况</w:t>
      </w:r>
    </w:p>
    <w:p w:rsidR="00030099" w:rsidRDefault="007073CF">
      <w:pPr>
        <w:pStyle w:val="af"/>
        <w:spacing w:before="0" w:beforeAutospacing="0" w:after="0" w:afterAutospacing="0" w:line="360" w:lineRule="auto"/>
        <w:ind w:firstLineChars="196" w:firstLine="470"/>
      </w:pPr>
      <w:r>
        <w:rPr>
          <w:rFonts w:hint="eastAsia"/>
          <w:color w:val="000000"/>
        </w:rPr>
        <w:t>1</w:t>
      </w:r>
      <w:r>
        <w:rPr>
          <w:rFonts w:hint="eastAsia"/>
          <w:color w:val="000000"/>
        </w:rPr>
        <w:t>、项目名称：</w:t>
      </w:r>
      <w:r>
        <w:rPr>
          <w:rFonts w:ascii="Times New Roman" w:hAnsi="Times New Roman" w:hint="eastAsia"/>
          <w:szCs w:val="21"/>
        </w:rPr>
        <w:t>海洋路校区自助洗衣机服务外包采购项目</w:t>
      </w:r>
      <w:r>
        <w:rPr>
          <w:rFonts w:hint="eastAsia"/>
          <w:color w:val="000000"/>
        </w:rPr>
        <w:t>。</w:t>
      </w:r>
    </w:p>
    <w:p w:rsidR="00030099" w:rsidRDefault="007073CF">
      <w:pPr>
        <w:pStyle w:val="af"/>
        <w:spacing w:before="0" w:beforeAutospacing="0" w:after="0" w:afterAutospacing="0" w:line="360" w:lineRule="auto"/>
        <w:ind w:firstLineChars="200" w:firstLine="480"/>
        <w:rPr>
          <w:color w:val="000000"/>
        </w:rPr>
      </w:pPr>
      <w:r>
        <w:rPr>
          <w:rFonts w:hint="eastAsia"/>
          <w:color w:val="000000"/>
        </w:rPr>
        <w:t>2</w:t>
      </w:r>
      <w:r>
        <w:rPr>
          <w:rFonts w:hint="eastAsia"/>
          <w:color w:val="000000"/>
        </w:rPr>
        <w:t>、项目地点：盐城幼儿师范高等专科学校海洋路校区校园内。</w:t>
      </w:r>
    </w:p>
    <w:p w:rsidR="00030099" w:rsidRDefault="007073CF">
      <w:pPr>
        <w:pStyle w:val="af"/>
        <w:spacing w:before="0" w:beforeAutospacing="0" w:after="0" w:afterAutospacing="0" w:line="360" w:lineRule="auto"/>
        <w:ind w:firstLineChars="200" w:firstLine="480"/>
        <w:rPr>
          <w:color w:val="000000"/>
        </w:rPr>
      </w:pPr>
      <w:r>
        <w:rPr>
          <w:rFonts w:hint="eastAsia"/>
          <w:color w:val="000000"/>
        </w:rPr>
        <w:t>3</w:t>
      </w:r>
      <w:r>
        <w:rPr>
          <w:rFonts w:hint="eastAsia"/>
          <w:color w:val="000000"/>
        </w:rPr>
        <w:t>、项目内容：承包人按照约定包工包料完成全部工作。</w:t>
      </w:r>
    </w:p>
    <w:p w:rsidR="00030099" w:rsidRDefault="007073CF">
      <w:pPr>
        <w:pStyle w:val="af"/>
        <w:spacing w:before="0" w:beforeAutospacing="0" w:after="0" w:afterAutospacing="0" w:line="360" w:lineRule="auto"/>
        <w:ind w:firstLineChars="200" w:firstLine="480"/>
        <w:rPr>
          <w:color w:val="000000"/>
        </w:rPr>
      </w:pPr>
      <w:r>
        <w:rPr>
          <w:rFonts w:hint="eastAsia"/>
          <w:color w:val="000000"/>
        </w:rPr>
        <w:t>4</w:t>
      </w:r>
      <w:r>
        <w:rPr>
          <w:rFonts w:hint="eastAsia"/>
          <w:color w:val="000000"/>
        </w:rPr>
        <w:t>、经营范围及要求：</w:t>
      </w:r>
    </w:p>
    <w:p w:rsidR="00030099" w:rsidRDefault="007073CF">
      <w:pPr>
        <w:pStyle w:val="af"/>
        <w:spacing w:before="0" w:beforeAutospacing="0" w:after="0" w:afterAutospacing="0" w:line="360" w:lineRule="auto"/>
        <w:ind w:firstLineChars="200" w:firstLine="480"/>
        <w:rPr>
          <w:color w:val="000000"/>
        </w:rPr>
      </w:pPr>
      <w:r>
        <w:rPr>
          <w:rFonts w:hint="eastAsia"/>
          <w:color w:val="000000"/>
        </w:rPr>
        <w:t>（</w:t>
      </w:r>
      <w:r>
        <w:rPr>
          <w:rFonts w:hint="eastAsia"/>
          <w:color w:val="000000"/>
        </w:rPr>
        <w:t>1</w:t>
      </w:r>
      <w:r>
        <w:rPr>
          <w:rFonts w:hint="eastAsia"/>
          <w:color w:val="000000"/>
        </w:rPr>
        <w:t>）乙方自行组织经营，不得经营投标项目之外的其他项目且所投洗衣设备必须是原装商用波轮洗衣机（上开盖）。</w:t>
      </w:r>
    </w:p>
    <w:p w:rsidR="00030099" w:rsidRDefault="007073CF">
      <w:pPr>
        <w:pStyle w:val="af"/>
        <w:spacing w:before="0" w:beforeAutospacing="0" w:after="0" w:afterAutospacing="0" w:line="360" w:lineRule="auto"/>
        <w:ind w:firstLineChars="200" w:firstLine="480"/>
        <w:rPr>
          <w:color w:val="000000"/>
        </w:rPr>
      </w:pPr>
      <w:r>
        <w:rPr>
          <w:rFonts w:hint="eastAsia"/>
          <w:color w:val="000000"/>
        </w:rPr>
        <w:t>（</w:t>
      </w:r>
      <w:r>
        <w:rPr>
          <w:rFonts w:hint="eastAsia"/>
          <w:color w:val="000000"/>
        </w:rPr>
        <w:t>2</w:t>
      </w:r>
      <w:r>
        <w:rPr>
          <w:rFonts w:hint="eastAsia"/>
          <w:color w:val="000000"/>
        </w:rPr>
        <w:t>）乙方必须严格遵守国家法律法规和学校规章制度及管理办法；</w:t>
      </w:r>
    </w:p>
    <w:p w:rsidR="00030099" w:rsidRDefault="007073CF">
      <w:pPr>
        <w:pStyle w:val="af"/>
        <w:spacing w:before="0" w:beforeAutospacing="0" w:after="0" w:afterAutospacing="0" w:line="360" w:lineRule="auto"/>
        <w:ind w:firstLineChars="200" w:firstLine="480"/>
        <w:rPr>
          <w:color w:val="000000"/>
        </w:rPr>
      </w:pPr>
      <w:r>
        <w:rPr>
          <w:rFonts w:hint="eastAsia"/>
          <w:color w:val="000000"/>
        </w:rPr>
        <w:t>（</w:t>
      </w:r>
      <w:r>
        <w:rPr>
          <w:rFonts w:hint="eastAsia"/>
          <w:color w:val="000000"/>
        </w:rPr>
        <w:t>3</w:t>
      </w:r>
      <w:r>
        <w:rPr>
          <w:rFonts w:hint="eastAsia"/>
          <w:color w:val="000000"/>
        </w:rPr>
        <w:t>）乙方为相应经营区域内法定的第一安全责任人，必须无条件接受卫生防疫监督部门等相关职能部门和学校管理部门对卫生、经营范围等方面的检查、监督。</w:t>
      </w:r>
    </w:p>
    <w:p w:rsidR="00030099" w:rsidRDefault="007073CF">
      <w:pPr>
        <w:pStyle w:val="af"/>
        <w:spacing w:before="0" w:beforeAutospacing="0" w:after="0" w:afterAutospacing="0" w:line="360" w:lineRule="auto"/>
        <w:ind w:firstLineChars="200" w:firstLine="480"/>
        <w:rPr>
          <w:color w:val="000000"/>
        </w:rPr>
      </w:pPr>
      <w:r>
        <w:rPr>
          <w:rFonts w:hint="eastAsia"/>
          <w:color w:val="000000"/>
        </w:rPr>
        <w:t>（</w:t>
      </w:r>
      <w:r>
        <w:rPr>
          <w:rFonts w:hint="eastAsia"/>
          <w:color w:val="000000"/>
        </w:rPr>
        <w:t>4</w:t>
      </w:r>
      <w:r>
        <w:rPr>
          <w:rFonts w:hint="eastAsia"/>
          <w:color w:val="000000"/>
        </w:rPr>
        <w:t>）所有从业人员必须持健康证上岗（办理健康证及体检费用由承租方自行承担），并在营业前办妥。</w:t>
      </w:r>
    </w:p>
    <w:p w:rsidR="00030099" w:rsidRDefault="007073CF">
      <w:pPr>
        <w:pStyle w:val="af"/>
        <w:spacing w:before="0" w:beforeAutospacing="0" w:after="0" w:afterAutospacing="0" w:line="360" w:lineRule="auto"/>
        <w:ind w:firstLineChars="200" w:firstLine="480"/>
        <w:rPr>
          <w:color w:val="000000"/>
        </w:rPr>
      </w:pPr>
      <w:r>
        <w:rPr>
          <w:rFonts w:hint="eastAsia"/>
          <w:color w:val="000000"/>
        </w:rPr>
        <w:lastRenderedPageBreak/>
        <w:t>（</w:t>
      </w:r>
      <w:r>
        <w:rPr>
          <w:rFonts w:hint="eastAsia"/>
          <w:color w:val="000000"/>
        </w:rPr>
        <w:t>5</w:t>
      </w:r>
      <w:r>
        <w:rPr>
          <w:rFonts w:hint="eastAsia"/>
          <w:color w:val="000000"/>
        </w:rPr>
        <w:t>）甲方有偿提供水、电等，水</w:t>
      </w:r>
      <w:r>
        <w:rPr>
          <w:rFonts w:hint="eastAsia"/>
          <w:color w:val="000000"/>
        </w:rPr>
        <w:t>、电按地方政府价格标准收费，水、电费用按月结算；水电收费标准随当地政府调价而相应调整。水电费计费表具必须由甲方与乙</w:t>
      </w:r>
    </w:p>
    <w:p w:rsidR="00030099" w:rsidRDefault="007073CF">
      <w:pPr>
        <w:pStyle w:val="af"/>
        <w:spacing w:before="0" w:beforeAutospacing="0" w:after="0" w:afterAutospacing="0" w:line="360" w:lineRule="auto"/>
        <w:rPr>
          <w:color w:val="000000"/>
        </w:rPr>
      </w:pPr>
      <w:r>
        <w:rPr>
          <w:rFonts w:hint="eastAsia"/>
          <w:color w:val="000000"/>
        </w:rPr>
        <w:t>方一起联合负责，且安装时必须全部采用铅封方式安装。</w:t>
      </w:r>
    </w:p>
    <w:p w:rsidR="00030099" w:rsidRDefault="007073CF">
      <w:pPr>
        <w:pStyle w:val="af"/>
        <w:spacing w:before="0" w:beforeAutospacing="0" w:after="0" w:afterAutospacing="0" w:line="360" w:lineRule="auto"/>
        <w:ind w:firstLineChars="200" w:firstLine="480"/>
        <w:rPr>
          <w:color w:val="000000"/>
        </w:rPr>
      </w:pPr>
      <w:r>
        <w:rPr>
          <w:rFonts w:hint="eastAsia"/>
          <w:color w:val="000000"/>
        </w:rPr>
        <w:t>（</w:t>
      </w:r>
      <w:r>
        <w:rPr>
          <w:rFonts w:hint="eastAsia"/>
          <w:color w:val="000000"/>
        </w:rPr>
        <w:t>6</w:t>
      </w:r>
      <w:r>
        <w:rPr>
          <w:rFonts w:hint="eastAsia"/>
          <w:color w:val="000000"/>
        </w:rPr>
        <w:t>）从业人员健康证明由乙方自行办理，费用乙方承担；</w:t>
      </w:r>
    </w:p>
    <w:p w:rsidR="00030099" w:rsidRDefault="007073CF">
      <w:pPr>
        <w:pStyle w:val="af"/>
        <w:spacing w:before="0" w:beforeAutospacing="0" w:after="0" w:afterAutospacing="0" w:line="360" w:lineRule="auto"/>
        <w:ind w:firstLineChars="200" w:firstLine="480"/>
        <w:rPr>
          <w:color w:val="000000"/>
        </w:rPr>
      </w:pPr>
      <w:r>
        <w:rPr>
          <w:rFonts w:hint="eastAsia"/>
          <w:color w:val="000000"/>
        </w:rPr>
        <w:t>（</w:t>
      </w:r>
      <w:r>
        <w:rPr>
          <w:rFonts w:hint="eastAsia"/>
          <w:color w:val="000000"/>
        </w:rPr>
        <w:t>7</w:t>
      </w:r>
      <w:r>
        <w:rPr>
          <w:rFonts w:hint="eastAsia"/>
          <w:color w:val="000000"/>
        </w:rPr>
        <w:t>）乙方无条件接受甲方的日常管理和卫生考核；</w:t>
      </w:r>
    </w:p>
    <w:p w:rsidR="00030099" w:rsidRDefault="007073CF">
      <w:pPr>
        <w:pStyle w:val="af"/>
        <w:spacing w:before="0" w:beforeAutospacing="0" w:after="0" w:afterAutospacing="0" w:line="360" w:lineRule="auto"/>
        <w:ind w:firstLineChars="200" w:firstLine="480"/>
        <w:rPr>
          <w:color w:val="000000"/>
        </w:rPr>
      </w:pPr>
      <w:r>
        <w:rPr>
          <w:rFonts w:hint="eastAsia"/>
          <w:color w:val="000000"/>
        </w:rPr>
        <w:t>（</w:t>
      </w:r>
      <w:r>
        <w:rPr>
          <w:rFonts w:hint="eastAsia"/>
          <w:color w:val="000000"/>
        </w:rPr>
        <w:t>8</w:t>
      </w:r>
      <w:r>
        <w:rPr>
          <w:rFonts w:hint="eastAsia"/>
          <w:color w:val="000000"/>
        </w:rPr>
        <w:t>）乙方的经营方案如需调整，须得到甲方认可；</w:t>
      </w:r>
    </w:p>
    <w:p w:rsidR="00030099" w:rsidRDefault="007073CF">
      <w:pPr>
        <w:pStyle w:val="af"/>
        <w:spacing w:before="0" w:beforeAutospacing="0" w:after="0" w:afterAutospacing="0" w:line="360" w:lineRule="auto"/>
        <w:ind w:firstLineChars="200" w:firstLine="480"/>
        <w:rPr>
          <w:color w:val="000000"/>
        </w:rPr>
      </w:pPr>
      <w:r>
        <w:rPr>
          <w:rFonts w:hint="eastAsia"/>
          <w:color w:val="000000"/>
        </w:rPr>
        <w:t>（</w:t>
      </w:r>
      <w:r>
        <w:rPr>
          <w:rFonts w:hint="eastAsia"/>
          <w:color w:val="000000"/>
        </w:rPr>
        <w:t>9</w:t>
      </w:r>
      <w:r>
        <w:rPr>
          <w:rFonts w:hint="eastAsia"/>
          <w:color w:val="000000"/>
        </w:rPr>
        <w:t>）保洁、垃圾清运（运送到固定垃圾箱）、安全保卫等工作由乙方自行承担；</w:t>
      </w:r>
    </w:p>
    <w:p w:rsidR="00030099" w:rsidRDefault="007073CF">
      <w:pPr>
        <w:pStyle w:val="af"/>
        <w:spacing w:before="0" w:beforeAutospacing="0" w:after="0" w:afterAutospacing="0" w:line="360" w:lineRule="auto"/>
        <w:ind w:firstLineChars="200" w:firstLine="480"/>
        <w:rPr>
          <w:color w:val="000000"/>
        </w:rPr>
      </w:pPr>
      <w:r>
        <w:rPr>
          <w:rFonts w:hint="eastAsia"/>
          <w:color w:val="000000"/>
        </w:rPr>
        <w:t>（</w:t>
      </w:r>
      <w:r>
        <w:rPr>
          <w:rFonts w:hint="eastAsia"/>
          <w:color w:val="000000"/>
        </w:rPr>
        <w:t>10</w:t>
      </w:r>
      <w:r>
        <w:rPr>
          <w:rFonts w:hint="eastAsia"/>
          <w:color w:val="000000"/>
        </w:rPr>
        <w:t>）相关人员持证上岗，建立健全各项规章制度，做好各项记录，确保安全；</w:t>
      </w:r>
    </w:p>
    <w:p w:rsidR="00030099" w:rsidRDefault="007073CF">
      <w:pPr>
        <w:pStyle w:val="af"/>
        <w:spacing w:before="0" w:beforeAutospacing="0" w:after="0" w:afterAutospacing="0" w:line="360" w:lineRule="auto"/>
        <w:ind w:firstLineChars="200" w:firstLine="480"/>
        <w:rPr>
          <w:color w:val="000000"/>
        </w:rPr>
      </w:pPr>
      <w:r>
        <w:rPr>
          <w:rFonts w:hint="eastAsia"/>
          <w:color w:val="000000"/>
        </w:rPr>
        <w:t>（</w:t>
      </w:r>
      <w:r>
        <w:rPr>
          <w:rFonts w:hint="eastAsia"/>
          <w:color w:val="000000"/>
        </w:rPr>
        <w:t>11</w:t>
      </w:r>
      <w:r>
        <w:rPr>
          <w:rFonts w:hint="eastAsia"/>
          <w:color w:val="000000"/>
        </w:rPr>
        <w:t>）合同期内乙方负责设备和设施的管理与保养、维修，确保使用安全，费用由乙方自行承担。合同期满时乙方要保证所有设备和设施完好无损，运行正常，如有缺损乙方须承担经济赔偿；</w:t>
      </w:r>
    </w:p>
    <w:p w:rsidR="00030099" w:rsidRDefault="007073CF">
      <w:pPr>
        <w:pStyle w:val="af"/>
        <w:spacing w:before="0" w:beforeAutospacing="0" w:after="0" w:afterAutospacing="0" w:line="360" w:lineRule="auto"/>
        <w:ind w:firstLineChars="200" w:firstLine="480"/>
        <w:rPr>
          <w:color w:val="000000"/>
        </w:rPr>
      </w:pPr>
      <w:r>
        <w:rPr>
          <w:rFonts w:hint="eastAsia"/>
          <w:color w:val="000000"/>
        </w:rPr>
        <w:t>（</w:t>
      </w:r>
      <w:r>
        <w:rPr>
          <w:rFonts w:hint="eastAsia"/>
          <w:color w:val="000000"/>
        </w:rPr>
        <w:t>12</w:t>
      </w:r>
      <w:r>
        <w:rPr>
          <w:rFonts w:hint="eastAsia"/>
          <w:color w:val="000000"/>
        </w:rPr>
        <w:t>）乙方应以师生服务为宗旨，依法守法经营；明码标价，不得高于投标报价，工作人员应规范操作，言行举止文明。从业人员不得有纹身，禁止穿奇装异服等。</w:t>
      </w:r>
    </w:p>
    <w:p w:rsidR="00030099" w:rsidRDefault="007073CF">
      <w:pPr>
        <w:pStyle w:val="af"/>
        <w:spacing w:before="0" w:beforeAutospacing="0" w:after="0" w:afterAutospacing="0" w:line="360" w:lineRule="auto"/>
        <w:ind w:firstLineChars="200" w:firstLine="480"/>
        <w:rPr>
          <w:color w:val="000000"/>
        </w:rPr>
      </w:pPr>
      <w:r>
        <w:rPr>
          <w:rFonts w:hint="eastAsia"/>
          <w:color w:val="000000"/>
        </w:rPr>
        <w:t>（</w:t>
      </w:r>
      <w:r>
        <w:rPr>
          <w:rFonts w:hint="eastAsia"/>
          <w:color w:val="000000"/>
        </w:rPr>
        <w:t>13</w:t>
      </w:r>
      <w:r>
        <w:rPr>
          <w:rFonts w:hint="eastAsia"/>
          <w:color w:val="000000"/>
        </w:rPr>
        <w:t>）无论什么理由，甲方都不为乙方及其员工提供宿舍，乙方不得以任何理由在承包场所或房屋内安置床铺或住宿，也不得作为制餐场所。</w:t>
      </w:r>
    </w:p>
    <w:p w:rsidR="00030099" w:rsidRDefault="007073CF">
      <w:pPr>
        <w:pStyle w:val="af"/>
        <w:spacing w:before="0" w:beforeAutospacing="0" w:after="0" w:afterAutospacing="0" w:line="360" w:lineRule="auto"/>
        <w:ind w:firstLineChars="200" w:firstLine="480"/>
        <w:rPr>
          <w:color w:val="000000"/>
        </w:rPr>
      </w:pPr>
      <w:r>
        <w:rPr>
          <w:rFonts w:hint="eastAsia"/>
          <w:color w:val="000000"/>
        </w:rPr>
        <w:t>（</w:t>
      </w:r>
      <w:r>
        <w:rPr>
          <w:rFonts w:hint="eastAsia"/>
          <w:color w:val="000000"/>
        </w:rPr>
        <w:t>14</w:t>
      </w:r>
      <w:r>
        <w:rPr>
          <w:rFonts w:hint="eastAsia"/>
          <w:color w:val="000000"/>
        </w:rPr>
        <w:t>）乙方为满足经营活动要求所投入的费用由乙方承担，装修改造须</w:t>
      </w:r>
      <w:r>
        <w:rPr>
          <w:rFonts w:hint="eastAsia"/>
          <w:color w:val="000000"/>
        </w:rPr>
        <w:t>征得甲方同意，不得破坏房屋结构和附属设施；</w:t>
      </w:r>
    </w:p>
    <w:p w:rsidR="00030099" w:rsidRDefault="007073CF">
      <w:pPr>
        <w:pStyle w:val="af"/>
        <w:spacing w:before="0" w:beforeAutospacing="0" w:after="0" w:afterAutospacing="0" w:line="360" w:lineRule="auto"/>
        <w:ind w:firstLineChars="200" w:firstLine="480"/>
        <w:rPr>
          <w:sz w:val="28"/>
          <w:szCs w:val="28"/>
        </w:rPr>
      </w:pPr>
      <w:r>
        <w:rPr>
          <w:rFonts w:hint="eastAsia"/>
          <w:color w:val="000000"/>
        </w:rPr>
        <w:t>（</w:t>
      </w:r>
      <w:r>
        <w:rPr>
          <w:rFonts w:hint="eastAsia"/>
          <w:color w:val="000000"/>
        </w:rPr>
        <w:t>15</w:t>
      </w:r>
      <w:r>
        <w:rPr>
          <w:rFonts w:hint="eastAsia"/>
          <w:color w:val="000000"/>
        </w:rPr>
        <w:t>）乙方在经营期间所发生的一切事故所引起的经济与法律方面问题完全由乙方负责解决，承担全部责任。</w:t>
      </w:r>
    </w:p>
    <w:p w:rsidR="00030099" w:rsidRDefault="007073CF">
      <w:pPr>
        <w:pStyle w:val="af"/>
        <w:spacing w:before="0" w:beforeAutospacing="0" w:after="0" w:afterAutospacing="0" w:line="360" w:lineRule="auto"/>
        <w:ind w:firstLineChars="200" w:firstLine="480"/>
        <w:rPr>
          <w:color w:val="000000"/>
        </w:rPr>
      </w:pPr>
      <w:r>
        <w:rPr>
          <w:rFonts w:hint="eastAsia"/>
          <w:color w:val="000000"/>
        </w:rPr>
        <w:t>（</w:t>
      </w:r>
      <w:r>
        <w:rPr>
          <w:rFonts w:hint="eastAsia"/>
          <w:color w:val="000000"/>
        </w:rPr>
        <w:t>16</w:t>
      </w:r>
      <w:r>
        <w:rPr>
          <w:rFonts w:hint="eastAsia"/>
          <w:color w:val="000000"/>
        </w:rPr>
        <w:t>）乙方工作人员在工作期间，必须遵守甲方有关管理制度和规定，不得与学生发生任何纠纷。发生重大事故或因管理、服务方面师生反映强烈，甲方有权随时终止协议，由此所造成的损失由乙方完全承担。</w:t>
      </w:r>
    </w:p>
    <w:p w:rsidR="00030099" w:rsidRDefault="007073CF">
      <w:pPr>
        <w:pStyle w:val="af"/>
        <w:spacing w:before="0" w:beforeAutospacing="0" w:after="0" w:afterAutospacing="0" w:line="360" w:lineRule="auto"/>
        <w:ind w:firstLineChars="200" w:firstLine="480"/>
        <w:rPr>
          <w:color w:val="000000"/>
        </w:rPr>
      </w:pPr>
      <w:r>
        <w:rPr>
          <w:rFonts w:hint="eastAsia"/>
          <w:color w:val="000000"/>
        </w:rPr>
        <w:t>（</w:t>
      </w:r>
      <w:r>
        <w:rPr>
          <w:rFonts w:hint="eastAsia"/>
          <w:color w:val="000000"/>
        </w:rPr>
        <w:t>17</w:t>
      </w:r>
      <w:r>
        <w:rPr>
          <w:rFonts w:hint="eastAsia"/>
          <w:color w:val="000000"/>
        </w:rPr>
        <w:t>）合同终止</w:t>
      </w:r>
      <w:r>
        <w:rPr>
          <w:rFonts w:hint="eastAsia"/>
          <w:color w:val="000000"/>
        </w:rPr>
        <w:t>7</w:t>
      </w:r>
      <w:r>
        <w:rPr>
          <w:rFonts w:hint="eastAsia"/>
          <w:color w:val="000000"/>
        </w:rPr>
        <w:t>日内，乙方负责将自愿投入的洗衣机等设备撤出学校，所需费用由乙方承担，与甲方无关。</w:t>
      </w:r>
    </w:p>
    <w:p w:rsidR="00030099" w:rsidRDefault="007073CF">
      <w:pPr>
        <w:ind w:firstLineChars="200" w:firstLine="420"/>
        <w:rPr>
          <w:rFonts w:ascii="宋体" w:hAnsi="宋体" w:cs="宋体"/>
          <w:color w:val="000000"/>
          <w:kern w:val="0"/>
          <w:sz w:val="24"/>
          <w:szCs w:val="24"/>
        </w:rPr>
      </w:pPr>
      <w:r>
        <w:rPr>
          <w:rFonts w:hint="eastAsia"/>
          <w:color w:val="000000"/>
        </w:rPr>
        <w:lastRenderedPageBreak/>
        <w:t>（</w:t>
      </w:r>
      <w:r>
        <w:rPr>
          <w:rFonts w:hint="eastAsia"/>
          <w:color w:val="000000"/>
        </w:rPr>
        <w:t>18</w:t>
      </w:r>
      <w:r>
        <w:rPr>
          <w:rFonts w:hint="eastAsia"/>
          <w:color w:val="000000"/>
        </w:rPr>
        <w:t>）</w:t>
      </w:r>
      <w:r>
        <w:rPr>
          <w:rFonts w:ascii="宋体" w:hAnsi="宋体" w:cs="宋体" w:hint="eastAsia"/>
          <w:color w:val="000000"/>
          <w:kern w:val="0"/>
          <w:sz w:val="24"/>
          <w:szCs w:val="24"/>
        </w:rPr>
        <w:t>乙方要在经营前自行免费安装好监控系统，要求做到全方位无死角，并且连接到采购人指定的电脑上，运行正常，监控信息存储时间不少于</w:t>
      </w:r>
      <w:r>
        <w:rPr>
          <w:rFonts w:ascii="宋体" w:hAnsi="宋体" w:cs="宋体" w:hint="eastAsia"/>
          <w:color w:val="000000"/>
          <w:kern w:val="0"/>
          <w:sz w:val="24"/>
          <w:szCs w:val="24"/>
        </w:rPr>
        <w:t>30</w:t>
      </w:r>
      <w:r>
        <w:rPr>
          <w:rFonts w:ascii="宋体" w:hAnsi="宋体" w:cs="宋体" w:hint="eastAsia"/>
          <w:color w:val="000000"/>
          <w:kern w:val="0"/>
          <w:sz w:val="24"/>
          <w:szCs w:val="24"/>
        </w:rPr>
        <w:t>天。监控系统安装方案须报甲方审核认可，但甲方的审核不承担任何法律责任，监控系统安装方案均由乙方负责，并承担全部责任，因乙方监控系统引发的一切责任均与甲方无关，费用自理。甲方有权随时调取乙方监控信息。</w:t>
      </w:r>
    </w:p>
    <w:p w:rsidR="00030099" w:rsidRDefault="007073CF">
      <w:pPr>
        <w:pStyle w:val="af"/>
        <w:spacing w:before="0" w:beforeAutospacing="0" w:after="0" w:afterAutospacing="0" w:line="360" w:lineRule="auto"/>
        <w:ind w:firstLine="481"/>
        <w:rPr>
          <w:rStyle w:val="af3"/>
          <w:color w:val="000000"/>
        </w:rPr>
      </w:pPr>
      <w:r>
        <w:rPr>
          <w:rStyle w:val="af3"/>
          <w:rFonts w:hint="eastAsia"/>
          <w:color w:val="000000"/>
        </w:rPr>
        <w:t>二、合同工期</w:t>
      </w:r>
    </w:p>
    <w:p w:rsidR="00030099" w:rsidRDefault="007073CF">
      <w:pPr>
        <w:spacing w:line="480" w:lineRule="exact"/>
        <w:ind w:firstLineChars="200" w:firstLine="480"/>
        <w:rPr>
          <w:rFonts w:ascii="宋体" w:hAnsi="宋体" w:cs="宋体"/>
          <w:b/>
          <w:bCs/>
          <w:color w:val="000000"/>
          <w:kern w:val="0"/>
          <w:sz w:val="24"/>
          <w:szCs w:val="24"/>
        </w:rPr>
      </w:pPr>
      <w:r>
        <w:rPr>
          <w:rFonts w:ascii="宋体" w:hAnsi="宋体" w:cs="宋体" w:hint="eastAsia"/>
          <w:color w:val="000000"/>
          <w:kern w:val="0"/>
          <w:sz w:val="24"/>
          <w:szCs w:val="24"/>
        </w:rPr>
        <w:t>合同期限：经营期限为</w:t>
      </w:r>
      <w:r>
        <w:rPr>
          <w:rFonts w:ascii="宋体" w:hAnsi="宋体" w:cs="宋体" w:hint="eastAsia"/>
          <w:color w:val="000000"/>
          <w:kern w:val="0"/>
          <w:sz w:val="24"/>
          <w:szCs w:val="24"/>
        </w:rPr>
        <w:t>3</w:t>
      </w:r>
      <w:r>
        <w:rPr>
          <w:rFonts w:ascii="宋体" w:hAnsi="宋体" w:cs="宋体" w:hint="eastAsia"/>
          <w:color w:val="000000"/>
          <w:kern w:val="0"/>
          <w:sz w:val="24"/>
          <w:szCs w:val="24"/>
        </w:rPr>
        <w:t>年。</w:t>
      </w:r>
      <w:r>
        <w:rPr>
          <w:rFonts w:ascii="宋体" w:hAnsi="宋体" w:cs="宋体" w:hint="eastAsia"/>
          <w:color w:val="000000"/>
          <w:kern w:val="0"/>
          <w:sz w:val="24"/>
          <w:szCs w:val="24"/>
        </w:rPr>
        <w:t>经营周期为一年，</w:t>
      </w:r>
      <w:r>
        <w:rPr>
          <w:rFonts w:ascii="宋体" w:hAnsi="宋体" w:cs="宋体" w:hint="eastAsia"/>
          <w:b/>
          <w:bCs/>
          <w:color w:val="000000"/>
          <w:kern w:val="0"/>
          <w:sz w:val="24"/>
          <w:szCs w:val="24"/>
        </w:rPr>
        <w:t>中标后先签署一年合同，经采购人年度考核合格后可以续签一年，以此类推。采购人有权根据</w:t>
      </w:r>
      <w:r>
        <w:rPr>
          <w:rFonts w:ascii="宋体" w:hAnsi="宋体" w:cs="宋体" w:hint="eastAsia"/>
          <w:b/>
          <w:bCs/>
          <w:color w:val="000000"/>
          <w:kern w:val="0"/>
          <w:sz w:val="24"/>
          <w:szCs w:val="24"/>
        </w:rPr>
        <w:t>考核情况拒绝签署下一个经营周期的合同，中标人无条件服从和接受。如采购人拒绝签约的，视为双方不再合作，原合同到期后中标人应无条件按照原合同约定退场。</w:t>
      </w:r>
    </w:p>
    <w:p w:rsidR="00030099" w:rsidRDefault="007073CF">
      <w:pPr>
        <w:pStyle w:val="af"/>
        <w:spacing w:before="0" w:beforeAutospacing="0" w:after="0" w:afterAutospacing="0" w:line="360" w:lineRule="auto"/>
      </w:pPr>
      <w:r>
        <w:rPr>
          <w:rStyle w:val="af3"/>
          <w:rFonts w:hint="eastAsia"/>
          <w:color w:val="000000"/>
        </w:rPr>
        <w:t xml:space="preserve">　　三、质量标准</w:t>
      </w:r>
    </w:p>
    <w:p w:rsidR="00030099" w:rsidRDefault="007073CF">
      <w:pPr>
        <w:pStyle w:val="af"/>
        <w:spacing w:before="0" w:beforeAutospacing="0" w:after="0" w:afterAutospacing="0" w:line="360" w:lineRule="auto"/>
        <w:ind w:firstLineChars="200" w:firstLine="480"/>
      </w:pPr>
      <w:r>
        <w:rPr>
          <w:rFonts w:hint="eastAsia"/>
          <w:color w:val="000000"/>
        </w:rPr>
        <w:t>必须符合国家规范，处理质量必须符合国家验收合格标准。本项目质量须满足法律、法规、规范、标准及合同要求，</w:t>
      </w:r>
      <w:r>
        <w:rPr>
          <w:rFonts w:hint="eastAsia"/>
          <w:color w:val="000000"/>
        </w:rPr>
        <w:t>100%</w:t>
      </w:r>
      <w:r>
        <w:rPr>
          <w:rFonts w:hint="eastAsia"/>
          <w:color w:val="000000"/>
        </w:rPr>
        <w:t>验收通过。法律、法规、规范、标准及合同要求不一致时，应以较高标准为准。承包人处理质量不能一次性达到国家及发包人要求的相关质量验收标准，承包人应无条件返工至合格为止。</w:t>
      </w:r>
    </w:p>
    <w:p w:rsidR="00030099" w:rsidRDefault="007073CF">
      <w:pPr>
        <w:pStyle w:val="af"/>
        <w:spacing w:before="0" w:beforeAutospacing="0" w:after="0" w:afterAutospacing="0" w:line="360" w:lineRule="auto"/>
        <w:rPr>
          <w:rStyle w:val="af3"/>
          <w:color w:val="000000"/>
        </w:rPr>
      </w:pPr>
      <w:r>
        <w:rPr>
          <w:rStyle w:val="af3"/>
          <w:rFonts w:hint="eastAsia"/>
          <w:color w:val="000000"/>
        </w:rPr>
        <w:t xml:space="preserve">　　四、签约合同价与合同价格形式</w:t>
      </w:r>
    </w:p>
    <w:p w:rsidR="00030099" w:rsidRDefault="007073CF">
      <w:pPr>
        <w:pStyle w:val="af"/>
        <w:spacing w:before="0" w:beforeAutospacing="0" w:after="0" w:afterAutospacing="0" w:line="360" w:lineRule="auto"/>
        <w:ind w:firstLineChars="200" w:firstLine="480"/>
      </w:pPr>
      <w:r>
        <w:rPr>
          <w:rFonts w:hint="eastAsia"/>
          <w:color w:val="000000"/>
        </w:rPr>
        <w:t>1</w:t>
      </w:r>
      <w:r>
        <w:rPr>
          <w:rFonts w:hint="eastAsia"/>
          <w:color w:val="000000"/>
        </w:rPr>
        <w:t>、签约合同价为：人民币</w:t>
      </w:r>
      <w:r>
        <w:rPr>
          <w:rFonts w:hint="eastAsia"/>
          <w:color w:val="000000"/>
        </w:rPr>
        <w:t>(</w:t>
      </w:r>
      <w:r>
        <w:rPr>
          <w:rFonts w:hint="eastAsia"/>
          <w:color w:val="000000"/>
        </w:rPr>
        <w:t>大写</w:t>
      </w:r>
      <w:r>
        <w:rPr>
          <w:rFonts w:hint="eastAsia"/>
          <w:color w:val="000000"/>
        </w:rPr>
        <w:t>)</w:t>
      </w:r>
      <w:r>
        <w:rPr>
          <w:rFonts w:ascii="微软雅黑" w:eastAsia="微软雅黑" w:hAnsi="微软雅黑" w:cs="微软雅黑" w:hint="eastAsia"/>
          <w:color w:val="000000"/>
          <w:sz w:val="21"/>
          <w:szCs w:val="21"/>
        </w:rPr>
        <w:t>  </w:t>
      </w:r>
      <w:r>
        <w:rPr>
          <w:rFonts w:ascii="微软雅黑" w:eastAsia="微软雅黑" w:hAnsi="微软雅黑" w:cs="微软雅黑" w:hint="eastAsia"/>
          <w:color w:val="000000"/>
          <w:sz w:val="21"/>
          <w:szCs w:val="21"/>
        </w:rPr>
        <w:t>                  </w:t>
      </w:r>
      <w:r>
        <w:rPr>
          <w:rFonts w:hint="eastAsia"/>
          <w:color w:val="000000"/>
        </w:rPr>
        <w:t>元</w:t>
      </w:r>
      <w:r>
        <w:rPr>
          <w:rFonts w:hint="eastAsia"/>
          <w:color w:val="000000"/>
        </w:rPr>
        <w:t>(</w:t>
      </w:r>
      <w:r>
        <w:rPr>
          <w:rFonts w:hint="eastAsia"/>
          <w:color w:val="000000"/>
        </w:rPr>
        <w:t>￥</w:t>
      </w:r>
      <w:r>
        <w:rPr>
          <w:rFonts w:ascii="微软雅黑" w:eastAsia="微软雅黑" w:hAnsi="微软雅黑" w:cs="微软雅黑" w:hint="eastAsia"/>
          <w:color w:val="000000"/>
          <w:sz w:val="21"/>
          <w:szCs w:val="21"/>
        </w:rPr>
        <w:t>        </w:t>
      </w:r>
      <w:r>
        <w:rPr>
          <w:rFonts w:hint="eastAsia"/>
          <w:color w:val="000000"/>
        </w:rPr>
        <w:t>元</w:t>
      </w:r>
      <w:r>
        <w:rPr>
          <w:rFonts w:hint="eastAsia"/>
          <w:color w:val="000000"/>
        </w:rPr>
        <w:t>)</w:t>
      </w:r>
      <w:r>
        <w:rPr>
          <w:rFonts w:hint="eastAsia"/>
          <w:color w:val="000000"/>
        </w:rPr>
        <w:t>。</w:t>
      </w:r>
    </w:p>
    <w:p w:rsidR="00030099" w:rsidRDefault="007073CF">
      <w:pPr>
        <w:pStyle w:val="af"/>
        <w:spacing w:before="0" w:beforeAutospacing="0" w:after="0" w:afterAutospacing="0" w:line="360" w:lineRule="auto"/>
        <w:ind w:firstLineChars="200" w:firstLine="480"/>
      </w:pPr>
      <w:r>
        <w:rPr>
          <w:rFonts w:hint="eastAsia"/>
          <w:color w:val="000000"/>
        </w:rPr>
        <w:t>2</w:t>
      </w:r>
      <w:r>
        <w:rPr>
          <w:rFonts w:hint="eastAsia"/>
          <w:color w:val="000000"/>
        </w:rPr>
        <w:t>、合同价格形式：一次性包死固定全费用综合总价合同。承包人投标文件中的投标报价已经包含完成本采购文件约定的所有工作产生的一切费用，包括但不限于完成本项目发生的所有主辅材料采购的一切费用</w:t>
      </w:r>
      <w:r>
        <w:rPr>
          <w:rFonts w:hint="eastAsia"/>
          <w:color w:val="000000"/>
        </w:rPr>
        <w:t>(</w:t>
      </w:r>
      <w:r>
        <w:rPr>
          <w:rFonts w:hint="eastAsia"/>
          <w:color w:val="000000"/>
        </w:rPr>
        <w:t>含按要求实施的标准配置</w:t>
      </w:r>
      <w:r>
        <w:rPr>
          <w:rFonts w:hint="eastAsia"/>
          <w:color w:val="000000"/>
        </w:rPr>
        <w:t>)</w:t>
      </w:r>
      <w:r>
        <w:rPr>
          <w:rFonts w:hint="eastAsia"/>
          <w:color w:val="000000"/>
        </w:rPr>
        <w:t>、完成本项目发生所有机械工具的一切费用（包括卡车、挖机、拖拉机等各种机械）、完成本项目所有人员施工发生的一切费用、货物包装、运输及装卸力资（包括上下楼）、税金（必须符合国家税务规定、本市税务部门认可、符合实际情况）、完成本项目所有工作发</w:t>
      </w:r>
      <w:r>
        <w:rPr>
          <w:rFonts w:hint="eastAsia"/>
          <w:color w:val="000000"/>
        </w:rPr>
        <w:t>生的一切安全管理费（包括用电、焊接、高空作业规范保护措施费、交通安全教</w:t>
      </w:r>
      <w:r>
        <w:rPr>
          <w:rFonts w:hint="eastAsia"/>
          <w:color w:val="000000"/>
        </w:rPr>
        <w:lastRenderedPageBreak/>
        <w:t>育管理费）、工完场清费（完成本项目所有建筑垃圾外运出校处理发生的一切费用）、相关人员保险（涉及完成本项目所有工作发生的一切费用）、矛盾处理、成品保护费等完成本项工作发生的伴随服务等相关事宜的一切费用，且不因物价上涨、法律、法规、标准及规范变化等任何因素予以调增。</w:t>
      </w:r>
    </w:p>
    <w:p w:rsidR="00030099" w:rsidRDefault="007073CF">
      <w:pPr>
        <w:pStyle w:val="af"/>
        <w:spacing w:before="0" w:beforeAutospacing="0" w:after="0" w:afterAutospacing="0" w:line="360" w:lineRule="auto"/>
        <w:ind w:firstLineChars="200" w:firstLine="480"/>
      </w:pPr>
      <w:r>
        <w:rPr>
          <w:rFonts w:hint="eastAsia"/>
          <w:color w:val="000000"/>
        </w:rPr>
        <w:t>投标报价同时也应包括承包人在承诺工期内，达到发包人所承诺的质量标准，所需要支付的一切费用和拟获得的利润、税金，并考虑了应承担的所有风险。承包人应充分考虑为完成上述内容所必须的环境</w:t>
      </w:r>
      <w:r>
        <w:rPr>
          <w:rFonts w:hint="eastAsia"/>
          <w:color w:val="000000"/>
        </w:rPr>
        <w:t>保护、特殊条件施工、地方矛盾处理、直接和间接成本、利润、税金、风险费、材料损耗、劳务、现场施工围栏、竣工面的清理、垃圾清运、成品保护以及各种管线、建筑物、构筑物的加固围护以及政策性文件规定等所需的全部费用，并计入投标报价中，凡漏项或少计均视为已包含在本次投标报价的范围内，采购人不再另行减少费用，竣工结算时均不调整。</w:t>
      </w:r>
    </w:p>
    <w:p w:rsidR="00030099" w:rsidRDefault="007073CF">
      <w:pPr>
        <w:pStyle w:val="af"/>
        <w:spacing w:before="0" w:beforeAutospacing="0" w:after="0" w:afterAutospacing="0" w:line="360" w:lineRule="auto"/>
        <w:ind w:firstLineChars="200" w:firstLine="480"/>
      </w:pPr>
      <w:r>
        <w:rPr>
          <w:rFonts w:hint="eastAsia"/>
          <w:color w:val="000000"/>
        </w:rPr>
        <w:t>无论采购文件描述是否完整或精确，发包人都要求承包人认真阅读采购文件，主动、全面、准确地了解国家相关规范，充分考虑相关情况；如承包人未考虑的，视为承包人优惠，其费用已经包括在其综合报价中。</w:t>
      </w:r>
    </w:p>
    <w:p w:rsidR="00030099" w:rsidRDefault="007073CF">
      <w:pPr>
        <w:pStyle w:val="af"/>
        <w:spacing w:before="0" w:beforeAutospacing="0" w:after="0" w:afterAutospacing="0" w:line="360" w:lineRule="auto"/>
        <w:ind w:firstLineChars="200" w:firstLine="480"/>
        <w:jc w:val="both"/>
      </w:pPr>
      <w:r>
        <w:rPr>
          <w:rFonts w:hint="eastAsia"/>
          <w:color w:val="000000"/>
        </w:rPr>
        <w:t>3</w:t>
      </w:r>
      <w:r>
        <w:rPr>
          <w:rFonts w:hint="eastAsia"/>
          <w:color w:val="000000"/>
        </w:rPr>
        <w:t>、付款方式</w:t>
      </w:r>
    </w:p>
    <w:p w:rsidR="00030099" w:rsidRDefault="007073CF">
      <w:pPr>
        <w:pStyle w:val="af"/>
        <w:spacing w:before="0" w:beforeAutospacing="0" w:after="0" w:afterAutospacing="0" w:line="360" w:lineRule="auto"/>
        <w:ind w:firstLineChars="200" w:firstLine="480"/>
        <w:jc w:val="both"/>
      </w:pPr>
      <w:r>
        <w:rPr>
          <w:rFonts w:hint="eastAsia"/>
          <w:color w:val="000000"/>
        </w:rPr>
        <w:t>（</w:t>
      </w:r>
      <w:r>
        <w:rPr>
          <w:rFonts w:hint="eastAsia"/>
          <w:color w:val="000000"/>
        </w:rPr>
        <w:t>1</w:t>
      </w:r>
      <w:r>
        <w:rPr>
          <w:rFonts w:hint="eastAsia"/>
          <w:color w:val="000000"/>
        </w:rPr>
        <w:t>）本项目有预付款，承包人应在签订合同前将投标款人民币（大写）</w:t>
      </w:r>
    </w:p>
    <w:p w:rsidR="00030099" w:rsidRDefault="007073CF">
      <w:pPr>
        <w:pStyle w:val="af"/>
        <w:spacing w:before="0" w:beforeAutospacing="0" w:after="0" w:afterAutospacing="0" w:line="360" w:lineRule="auto"/>
        <w:jc w:val="both"/>
      </w:pPr>
      <w:r>
        <w:rPr>
          <w:rFonts w:ascii="微软雅黑" w:eastAsia="微软雅黑" w:hAnsi="微软雅黑" w:cs="微软雅黑" w:hint="eastAsia"/>
          <w:color w:val="000000"/>
          <w:sz w:val="21"/>
          <w:szCs w:val="21"/>
        </w:rPr>
        <w:t>                     </w:t>
      </w:r>
      <w:r>
        <w:rPr>
          <w:rFonts w:hint="eastAsia"/>
          <w:color w:val="000000"/>
        </w:rPr>
        <w:t>元（小写：</w:t>
      </w:r>
      <w:r>
        <w:rPr>
          <w:rFonts w:hint="eastAsia"/>
          <w:color w:val="000000"/>
        </w:rPr>
        <w:t>              </w:t>
      </w:r>
      <w:r>
        <w:rPr>
          <w:rFonts w:hint="eastAsia"/>
          <w:color w:val="000000"/>
        </w:rPr>
        <w:t>元）全款汇入发包人指定账号（收款单位：盐城幼儿师范高等专科学校；开户银行：</w:t>
      </w:r>
      <w:r>
        <w:rPr>
          <w:rFonts w:hint="eastAsia"/>
          <w:color w:val="000000"/>
        </w:rPr>
        <w:t>        </w:t>
      </w:r>
      <w:r>
        <w:rPr>
          <w:rFonts w:hint="eastAsia"/>
          <w:color w:val="000000"/>
        </w:rPr>
        <w:t>；账号：</w:t>
      </w:r>
      <w:r>
        <w:rPr>
          <w:rFonts w:hint="eastAsia"/>
          <w:color w:val="000000"/>
        </w:rPr>
        <w:t>                    </w:t>
      </w:r>
      <w:r>
        <w:rPr>
          <w:rFonts w:hint="eastAsia"/>
          <w:color w:val="000000"/>
        </w:rPr>
        <w:t>），发包人财务处出具江苏省行政事业单位收据。如需要税务部门出具正规发票，开票税款由承包人承担。同时，承包人的履约保证金壹万元也必须缴纳到发包人财务处。承包人提交发包人财务处出具的收费凭证办理合同签署手续。</w:t>
      </w:r>
    </w:p>
    <w:p w:rsidR="00030099" w:rsidRDefault="007073CF">
      <w:pPr>
        <w:pStyle w:val="af"/>
        <w:spacing w:before="0" w:beforeAutospacing="0" w:after="0" w:afterAutospacing="0" w:line="360" w:lineRule="auto"/>
        <w:ind w:firstLineChars="200" w:firstLine="480"/>
        <w:jc w:val="both"/>
      </w:pPr>
      <w:r>
        <w:rPr>
          <w:rFonts w:hint="eastAsia"/>
          <w:color w:val="000000"/>
        </w:rPr>
        <w:t>（</w:t>
      </w:r>
      <w:r>
        <w:rPr>
          <w:rFonts w:hint="eastAsia"/>
          <w:color w:val="000000"/>
        </w:rPr>
        <w:t>2</w:t>
      </w:r>
      <w:r>
        <w:rPr>
          <w:rFonts w:hint="eastAsia"/>
          <w:color w:val="000000"/>
        </w:rPr>
        <w:t>）逾</w:t>
      </w:r>
      <w:r>
        <w:rPr>
          <w:rFonts w:hint="eastAsia"/>
          <w:color w:val="000000"/>
        </w:rPr>
        <w:t>期不缴纳投标款，则视为自动放弃本次理发室中标资格，履约保证金将作为违约金没收。</w:t>
      </w:r>
    </w:p>
    <w:p w:rsidR="00030099" w:rsidRDefault="007073CF">
      <w:pPr>
        <w:pStyle w:val="af"/>
        <w:spacing w:before="0" w:beforeAutospacing="0" w:after="0" w:afterAutospacing="0" w:line="360" w:lineRule="auto"/>
        <w:ind w:firstLineChars="200" w:firstLine="480"/>
        <w:jc w:val="both"/>
      </w:pPr>
      <w:r>
        <w:rPr>
          <w:rFonts w:hint="eastAsia"/>
          <w:color w:val="000000"/>
        </w:rPr>
        <w:lastRenderedPageBreak/>
        <w:t>（</w:t>
      </w:r>
      <w:r>
        <w:rPr>
          <w:rFonts w:hint="eastAsia"/>
          <w:color w:val="000000"/>
        </w:rPr>
        <w:t>3</w:t>
      </w:r>
      <w:r>
        <w:rPr>
          <w:rFonts w:hint="eastAsia"/>
          <w:color w:val="000000"/>
        </w:rPr>
        <w:t>）承包人完成全部约定工作且经发包人组织验收合格后，扣除物资设备损坏赔偿款后，发包人一次性付清所有剩余履约保证金（无息）。</w:t>
      </w:r>
    </w:p>
    <w:p w:rsidR="00030099" w:rsidRDefault="007073CF">
      <w:pPr>
        <w:pStyle w:val="af"/>
        <w:spacing w:before="0" w:beforeAutospacing="0" w:after="0" w:afterAutospacing="0" w:line="360" w:lineRule="auto"/>
      </w:pPr>
      <w:r>
        <w:rPr>
          <w:rStyle w:val="af3"/>
          <w:rFonts w:hint="eastAsia"/>
          <w:color w:val="000000"/>
        </w:rPr>
        <w:t xml:space="preserve">　　五、项目负责人</w:t>
      </w:r>
    </w:p>
    <w:p w:rsidR="00030099" w:rsidRDefault="007073CF">
      <w:pPr>
        <w:pStyle w:val="af"/>
        <w:spacing w:before="0" w:beforeAutospacing="0" w:after="0" w:afterAutospacing="0" w:line="360" w:lineRule="auto"/>
        <w:ind w:firstLineChars="200" w:firstLine="480"/>
      </w:pPr>
      <w:r>
        <w:rPr>
          <w:rFonts w:hint="eastAsia"/>
          <w:color w:val="000000"/>
        </w:rPr>
        <w:t>1</w:t>
      </w:r>
      <w:r>
        <w:rPr>
          <w:rFonts w:hint="eastAsia"/>
          <w:color w:val="000000"/>
        </w:rPr>
        <w:t>、发包人项目负责人：党老师，联系电话：</w:t>
      </w:r>
      <w:r>
        <w:rPr>
          <w:rFonts w:hint="eastAsia"/>
          <w:color w:val="000000"/>
        </w:rPr>
        <w:t>13770052519 </w:t>
      </w:r>
      <w:r>
        <w:rPr>
          <w:rFonts w:ascii="微软雅黑" w:eastAsia="微软雅黑" w:hAnsi="微软雅黑" w:cs="微软雅黑" w:hint="eastAsia"/>
          <w:color w:val="000000"/>
          <w:sz w:val="21"/>
          <w:szCs w:val="21"/>
        </w:rPr>
        <w:t> </w:t>
      </w:r>
      <w:r>
        <w:rPr>
          <w:rFonts w:hint="eastAsia"/>
          <w:color w:val="000000"/>
        </w:rPr>
        <w:t>。</w:t>
      </w:r>
    </w:p>
    <w:p w:rsidR="00030099" w:rsidRDefault="007073CF">
      <w:pPr>
        <w:pStyle w:val="af"/>
        <w:spacing w:before="0" w:beforeAutospacing="0" w:after="0" w:afterAutospacing="0" w:line="360" w:lineRule="auto"/>
        <w:ind w:firstLineChars="200" w:firstLine="480"/>
      </w:pPr>
      <w:r>
        <w:rPr>
          <w:rFonts w:hint="eastAsia"/>
          <w:color w:val="000000"/>
        </w:rPr>
        <w:t>发包人对发包人代表的授权范围如下：代表发包人行使本合同约定的发包人权力。包括项目管理的范围及内容、时限与相应的合同所涵盖的范围相一致，包括处理准备阶段、处理阶段、验收阶段的质量、进度、安全和费用控制及合同管理等有关工作。</w:t>
      </w:r>
    </w:p>
    <w:p w:rsidR="00030099" w:rsidRDefault="007073CF">
      <w:pPr>
        <w:pStyle w:val="af"/>
        <w:spacing w:before="0" w:beforeAutospacing="0" w:after="0" w:afterAutospacing="0" w:line="360" w:lineRule="auto"/>
        <w:ind w:firstLineChars="200" w:firstLine="480"/>
      </w:pPr>
      <w:r>
        <w:rPr>
          <w:rFonts w:hint="eastAsia"/>
          <w:color w:val="000000"/>
        </w:rPr>
        <w:t>关于发包人代表的管理权限：对本项目处理阶段的质量、进度、投资进行控制，对安全生产、文明施工、信息、合同管理、组织协调处理现场和各方关系，以及发包人委托的其他职权。代表发包人负责对项目质量、进度、安全、投资等所有方面进行监督检查、协调处理、常规管理等重大事项或其他双方权利义务的事宜，均应遵循</w:t>
      </w:r>
      <w:r>
        <w:rPr>
          <w:rFonts w:hint="eastAsia"/>
          <w:color w:val="000000"/>
        </w:rPr>
        <w:t>发包人内控制度并经相关人员审批签名后加盖发包人公章后方为有效，否则对发包人无任何约束力。</w:t>
      </w:r>
    </w:p>
    <w:p w:rsidR="00030099" w:rsidRDefault="007073CF">
      <w:pPr>
        <w:pStyle w:val="af"/>
        <w:spacing w:before="0" w:beforeAutospacing="0" w:after="0" w:afterAutospacing="0" w:line="360" w:lineRule="auto"/>
        <w:ind w:firstLineChars="200" w:firstLine="480"/>
      </w:pPr>
      <w:r>
        <w:rPr>
          <w:rFonts w:hint="eastAsia"/>
          <w:color w:val="000000"/>
        </w:rPr>
        <w:t>2</w:t>
      </w:r>
      <w:r>
        <w:rPr>
          <w:rFonts w:hint="eastAsia"/>
          <w:color w:val="000000"/>
        </w:rPr>
        <w:t>、承包人项目负责人：</w:t>
      </w:r>
      <w:r>
        <w:rPr>
          <w:rFonts w:hint="eastAsia"/>
          <w:color w:val="000000"/>
        </w:rPr>
        <w:t>     </w:t>
      </w:r>
      <w:r>
        <w:rPr>
          <w:rFonts w:hint="eastAsia"/>
          <w:color w:val="000000"/>
        </w:rPr>
        <w:t>，联系电话：</w:t>
      </w:r>
      <w:r>
        <w:rPr>
          <w:rFonts w:hint="eastAsia"/>
          <w:color w:val="000000"/>
        </w:rPr>
        <w:t xml:space="preserve">         </w:t>
      </w:r>
      <w:r>
        <w:rPr>
          <w:rFonts w:hint="eastAsia"/>
          <w:color w:val="000000"/>
        </w:rPr>
        <w:t>。</w:t>
      </w:r>
    </w:p>
    <w:p w:rsidR="00030099" w:rsidRDefault="007073CF">
      <w:pPr>
        <w:pStyle w:val="af"/>
        <w:spacing w:before="0" w:beforeAutospacing="0" w:after="0" w:afterAutospacing="0" w:line="360" w:lineRule="auto"/>
        <w:ind w:firstLineChars="200" w:firstLine="480"/>
        <w:rPr>
          <w:color w:val="000000"/>
        </w:rPr>
      </w:pPr>
      <w:r>
        <w:rPr>
          <w:rFonts w:hint="eastAsia"/>
          <w:color w:val="000000"/>
        </w:rPr>
        <w:t>承包人项目负责人权限与职责：作为承包人委派的本项目负责人，是项目质量、进度、</w:t>
      </w:r>
      <w:hyperlink r:id="rId8" w:history="1">
        <w:r>
          <w:rPr>
            <w:rFonts w:hint="eastAsia"/>
            <w:color w:val="000000"/>
          </w:rPr>
          <w:t>安全</w:t>
        </w:r>
      </w:hyperlink>
      <w:r>
        <w:rPr>
          <w:rFonts w:hint="eastAsia"/>
          <w:color w:val="000000"/>
        </w:rPr>
        <w:t>、成本、人力资源管理的第一责任人。负责按照约定进行项目计划、施工组织等所有工作；按照国家规范实施施工管理；签署有关文件、协议、联系单；负责按照国家规范实施施工安全管</w:t>
      </w:r>
      <w:r>
        <w:rPr>
          <w:rFonts w:hint="eastAsia"/>
          <w:color w:val="000000"/>
        </w:rPr>
        <w:t>理，行使现场安全文明施工管理的权力，有权对安全生产、工伤事故按有关</w:t>
      </w:r>
      <w:hyperlink r:id="rId9" w:history="1">
        <w:r>
          <w:rPr>
            <w:rFonts w:hint="eastAsia"/>
            <w:color w:val="000000"/>
          </w:rPr>
          <w:t>规定</w:t>
        </w:r>
      </w:hyperlink>
      <w:r>
        <w:rPr>
          <w:rFonts w:hint="eastAsia"/>
          <w:color w:val="000000"/>
        </w:rPr>
        <w:t>进行处理。负责组织质量</w:t>
      </w:r>
      <w:hyperlink r:id="rId10" w:history="1">
        <w:r>
          <w:rPr>
            <w:rFonts w:hint="eastAsia"/>
            <w:color w:val="000000"/>
          </w:rPr>
          <w:t>验收</w:t>
        </w:r>
      </w:hyperlink>
      <w:r>
        <w:rPr>
          <w:rFonts w:hint="eastAsia"/>
          <w:color w:val="000000"/>
        </w:rPr>
        <w:t>工作。按照约定代表承包人办理申请、支付相关费用的手续。负责监管农民工工资发放，处理有关拖欠民工工资、材料款、骗取或挪</w:t>
      </w:r>
      <w:hyperlink r:id="rId11" w:history="1">
        <w:r>
          <w:rPr>
            <w:rFonts w:hint="eastAsia"/>
            <w:color w:val="000000"/>
          </w:rPr>
          <w:t>用工</w:t>
        </w:r>
      </w:hyperlink>
      <w:r>
        <w:rPr>
          <w:rFonts w:hint="eastAsia"/>
          <w:color w:val="000000"/>
        </w:rPr>
        <w:t>程款款等事宜。</w:t>
      </w:r>
    </w:p>
    <w:p w:rsidR="00030099" w:rsidRDefault="007073CF">
      <w:pPr>
        <w:pStyle w:val="af"/>
        <w:spacing w:before="0" w:beforeAutospacing="0" w:after="0" w:afterAutospacing="0" w:line="360" w:lineRule="auto"/>
        <w:ind w:firstLineChars="200" w:firstLine="480"/>
        <w:rPr>
          <w:color w:val="000000"/>
        </w:rPr>
      </w:pPr>
      <w:r>
        <w:rPr>
          <w:rFonts w:hint="eastAsia"/>
          <w:color w:val="000000"/>
        </w:rPr>
        <w:t>该同志在承包人授权权限范围内所签署的材料，承包人均予以承认并愿意承担全部责任。被授权人签署的所有材料不因授权的撤消而失效。</w:t>
      </w:r>
    </w:p>
    <w:p w:rsidR="00030099" w:rsidRDefault="007073CF">
      <w:pPr>
        <w:pStyle w:val="af"/>
        <w:spacing w:before="0" w:beforeAutospacing="0" w:after="0" w:afterAutospacing="0" w:line="360" w:lineRule="auto"/>
      </w:pPr>
      <w:r>
        <w:rPr>
          <w:rStyle w:val="af3"/>
          <w:rFonts w:hint="eastAsia"/>
          <w:color w:val="000000"/>
        </w:rPr>
        <w:lastRenderedPageBreak/>
        <w:t xml:space="preserve">　　六、合同文件构成</w:t>
      </w:r>
    </w:p>
    <w:p w:rsidR="00030099" w:rsidRDefault="007073CF">
      <w:pPr>
        <w:pStyle w:val="af"/>
        <w:spacing w:before="0" w:beforeAutospacing="0" w:after="0" w:afterAutospacing="0" w:line="360" w:lineRule="auto"/>
        <w:ind w:firstLineChars="200" w:firstLine="480"/>
      </w:pPr>
      <w:r>
        <w:rPr>
          <w:rFonts w:hint="eastAsia"/>
          <w:color w:val="000000"/>
        </w:rPr>
        <w:t>本合同与下列文件一起构成合同文件（文件的法律效率同此顺序）：</w:t>
      </w:r>
    </w:p>
    <w:p w:rsidR="00030099" w:rsidRDefault="007073CF">
      <w:pPr>
        <w:pStyle w:val="af"/>
        <w:spacing w:before="0" w:beforeAutospacing="0" w:after="0" w:afterAutospacing="0" w:line="360" w:lineRule="auto"/>
        <w:ind w:firstLineChars="200" w:firstLine="480"/>
      </w:pPr>
      <w:r>
        <w:rPr>
          <w:rFonts w:hint="eastAsia"/>
          <w:color w:val="000000"/>
        </w:rPr>
        <w:t>（</w:t>
      </w:r>
      <w:r>
        <w:rPr>
          <w:rFonts w:hint="eastAsia"/>
          <w:color w:val="000000"/>
        </w:rPr>
        <w:t>1</w:t>
      </w:r>
      <w:r>
        <w:rPr>
          <w:rFonts w:hint="eastAsia"/>
          <w:color w:val="000000"/>
        </w:rPr>
        <w:t>）采购文件（</w:t>
      </w:r>
      <w:r>
        <w:rPr>
          <w:rFonts w:hint="eastAsia"/>
          <w:color w:val="000000"/>
        </w:rPr>
        <w:t>2</w:t>
      </w:r>
      <w:r>
        <w:rPr>
          <w:rFonts w:hint="eastAsia"/>
          <w:color w:val="000000"/>
        </w:rPr>
        <w:t>）中标通知书；（</w:t>
      </w:r>
      <w:r>
        <w:rPr>
          <w:rFonts w:hint="eastAsia"/>
          <w:color w:val="000000"/>
        </w:rPr>
        <w:t>3</w:t>
      </w:r>
      <w:r>
        <w:rPr>
          <w:rFonts w:hint="eastAsia"/>
          <w:color w:val="000000"/>
        </w:rPr>
        <w:t>）投标文件；（</w:t>
      </w:r>
      <w:r>
        <w:rPr>
          <w:rFonts w:hint="eastAsia"/>
          <w:color w:val="000000"/>
        </w:rPr>
        <w:t>4</w:t>
      </w:r>
      <w:r>
        <w:rPr>
          <w:rFonts w:hint="eastAsia"/>
          <w:color w:val="000000"/>
        </w:rPr>
        <w:t>）本合同；（</w:t>
      </w:r>
      <w:r>
        <w:rPr>
          <w:rFonts w:hint="eastAsia"/>
          <w:color w:val="000000"/>
        </w:rPr>
        <w:t>5</w:t>
      </w:r>
      <w:r>
        <w:rPr>
          <w:rFonts w:hint="eastAsia"/>
          <w:color w:val="000000"/>
        </w:rPr>
        <w:t>）补充协议等其他合同文件。</w:t>
      </w:r>
    </w:p>
    <w:p w:rsidR="00030099" w:rsidRDefault="007073CF">
      <w:pPr>
        <w:pStyle w:val="af"/>
        <w:spacing w:before="0" w:beforeAutospacing="0" w:after="0" w:afterAutospacing="0" w:line="360" w:lineRule="auto"/>
        <w:ind w:right="80" w:firstLineChars="200" w:firstLine="480"/>
      </w:pPr>
      <w:r>
        <w:rPr>
          <w:rFonts w:hint="eastAsia"/>
          <w:color w:val="000000"/>
        </w:rPr>
        <w:t>在项目采购、合同订立及履行过程中形成的与合同有关的文件均构成合同文件组成部分。</w:t>
      </w:r>
    </w:p>
    <w:p w:rsidR="00030099" w:rsidRDefault="007073CF">
      <w:pPr>
        <w:pStyle w:val="af"/>
        <w:spacing w:before="0" w:beforeAutospacing="0" w:after="0" w:afterAutospacing="0" w:line="360" w:lineRule="auto"/>
        <w:ind w:right="140" w:firstLineChars="200" w:firstLine="480"/>
      </w:pPr>
      <w:r>
        <w:rPr>
          <w:rFonts w:hint="eastAsia"/>
          <w:color w:val="000000"/>
        </w:rPr>
        <w:t>上述各项合同文件包括合同当事人就该项合同文件所作出的补充和修改，属于同一类内容的文件，应以最新签署的为准。本协议书、通用条款、专用合同条款及其附件、补充协议等须经合同当事人签字或盖章。以上文件多页必须加盖骑缝章。</w:t>
      </w:r>
    </w:p>
    <w:p w:rsidR="00030099" w:rsidRDefault="007073CF" w:rsidP="00A85947">
      <w:pPr>
        <w:pStyle w:val="af"/>
        <w:spacing w:before="0" w:beforeAutospacing="0" w:after="0" w:afterAutospacing="0" w:line="360" w:lineRule="auto"/>
        <w:ind w:right="140" w:firstLineChars="200" w:firstLine="482"/>
      </w:pPr>
      <w:r>
        <w:rPr>
          <w:rStyle w:val="af3"/>
          <w:rFonts w:hint="eastAsia"/>
          <w:color w:val="000000"/>
        </w:rPr>
        <w:t>七、承诺</w:t>
      </w:r>
    </w:p>
    <w:p w:rsidR="00030099" w:rsidRDefault="007073CF">
      <w:pPr>
        <w:pStyle w:val="af"/>
        <w:spacing w:before="0" w:beforeAutospacing="0" w:after="0" w:afterAutospacing="0" w:line="360" w:lineRule="auto"/>
        <w:ind w:right="140" w:firstLineChars="200" w:firstLine="480"/>
      </w:pPr>
      <w:r>
        <w:rPr>
          <w:rFonts w:hint="eastAsia"/>
          <w:color w:val="000000"/>
        </w:rPr>
        <w:t>1</w:t>
      </w:r>
      <w:r>
        <w:rPr>
          <w:rFonts w:hint="eastAsia"/>
          <w:color w:val="000000"/>
        </w:rPr>
        <w:t>、发包人承诺按照法律规定履行项目审批手续。</w:t>
      </w:r>
      <w:r>
        <w:rPr>
          <w:rFonts w:ascii="微软雅黑" w:eastAsia="微软雅黑" w:hAnsi="微软雅黑" w:cs="微软雅黑" w:hint="eastAsia"/>
          <w:color w:val="000000"/>
          <w:sz w:val="21"/>
          <w:szCs w:val="21"/>
        </w:rPr>
        <w:t xml:space="preserve">　　</w:t>
      </w:r>
    </w:p>
    <w:p w:rsidR="00030099" w:rsidRDefault="007073CF">
      <w:pPr>
        <w:pStyle w:val="af"/>
        <w:spacing w:before="0" w:beforeAutospacing="0" w:after="0" w:afterAutospacing="0" w:line="360" w:lineRule="auto"/>
        <w:ind w:right="140" w:firstLineChars="200" w:firstLine="480"/>
      </w:pPr>
      <w:r>
        <w:rPr>
          <w:rFonts w:hint="eastAsia"/>
          <w:color w:val="000000"/>
        </w:rPr>
        <w:t>2</w:t>
      </w:r>
      <w:r>
        <w:rPr>
          <w:rFonts w:hint="eastAsia"/>
          <w:color w:val="000000"/>
        </w:rPr>
        <w:t>、承包人承诺按照法律规定及合同约定组织完成施工，确保质量和安全，不进行转包及违法分包。</w:t>
      </w:r>
      <w:r>
        <w:rPr>
          <w:rFonts w:hint="eastAsia"/>
          <w:color w:val="000000"/>
        </w:rPr>
        <w:t xml:space="preserve"> </w:t>
      </w:r>
      <w:r>
        <w:rPr>
          <w:rFonts w:hint="eastAsia"/>
          <w:color w:val="000000"/>
        </w:rPr>
        <w:t xml:space="preserve">　　</w:t>
      </w:r>
    </w:p>
    <w:p w:rsidR="00030099" w:rsidRDefault="007073CF">
      <w:pPr>
        <w:pStyle w:val="af"/>
        <w:spacing w:before="0" w:beforeAutospacing="0" w:after="0" w:afterAutospacing="0" w:line="360" w:lineRule="auto"/>
        <w:ind w:right="140" w:firstLineChars="200" w:firstLine="480"/>
        <w:rPr>
          <w:color w:val="000000"/>
        </w:rPr>
      </w:pPr>
      <w:r>
        <w:rPr>
          <w:rFonts w:hint="eastAsia"/>
          <w:color w:val="000000"/>
        </w:rPr>
        <w:t>3</w:t>
      </w:r>
      <w:r>
        <w:rPr>
          <w:rFonts w:hint="eastAsia"/>
          <w:color w:val="000000"/>
        </w:rPr>
        <w:t>、在合同履行过程中，承包人承诺将严格贯彻执行国家和本市颁发的有关质量安全生产、文明施工、治安防火、环境保护、职业安全健康的法律、法规和标准，</w:t>
      </w:r>
      <w:r>
        <w:rPr>
          <w:rFonts w:hint="eastAsia"/>
          <w:color w:val="000000"/>
        </w:rPr>
        <w:t>杜绝事故发生，承担由自身原因引起事故的责任和由此发生的所有费用，同时按政府有关部门要求处理。承包人承诺将遵守发包人关于现场施工管理的所有规定，如有违反，发包人有权按照相关规定予以处罚，因违反相关规定导致的一切后果均由承包人自行承担。</w:t>
      </w:r>
    </w:p>
    <w:p w:rsidR="00030099" w:rsidRDefault="007073CF" w:rsidP="00A85947">
      <w:pPr>
        <w:pStyle w:val="af"/>
        <w:spacing w:before="0" w:beforeAutospacing="0" w:after="0" w:afterAutospacing="0" w:line="360" w:lineRule="auto"/>
        <w:ind w:right="140" w:firstLineChars="200" w:firstLine="482"/>
        <w:rPr>
          <w:rStyle w:val="af3"/>
          <w:color w:val="000000"/>
        </w:rPr>
      </w:pPr>
      <w:r>
        <w:rPr>
          <w:rStyle w:val="af3"/>
          <w:rFonts w:hint="eastAsia"/>
          <w:color w:val="000000"/>
        </w:rPr>
        <w:t>八、违约考核责任</w:t>
      </w:r>
    </w:p>
    <w:p w:rsidR="00030099" w:rsidRDefault="007073CF">
      <w:pPr>
        <w:pStyle w:val="af"/>
        <w:spacing w:before="0" w:beforeAutospacing="0" w:after="0" w:afterAutospacing="0" w:line="360" w:lineRule="auto"/>
        <w:ind w:right="140" w:firstLineChars="200" w:firstLine="480"/>
        <w:rPr>
          <w:color w:val="000000"/>
        </w:rPr>
      </w:pPr>
      <w:r>
        <w:rPr>
          <w:rFonts w:hint="eastAsia"/>
          <w:color w:val="000000"/>
        </w:rPr>
        <w:t>1</w:t>
      </w:r>
      <w:r>
        <w:rPr>
          <w:rFonts w:hint="eastAsia"/>
          <w:color w:val="000000"/>
        </w:rPr>
        <w:t>、中标人超出经营范围或者出现三无产品，学校有权没收物品，并按每次对中标人罚款</w:t>
      </w:r>
      <w:r>
        <w:rPr>
          <w:rFonts w:hint="eastAsia"/>
          <w:color w:val="000000"/>
        </w:rPr>
        <w:t>1000</w:t>
      </w:r>
      <w:r>
        <w:rPr>
          <w:rFonts w:hint="eastAsia"/>
          <w:color w:val="000000"/>
        </w:rPr>
        <w:t>元。</w:t>
      </w:r>
    </w:p>
    <w:p w:rsidR="00030099" w:rsidRDefault="007073CF">
      <w:pPr>
        <w:pStyle w:val="af"/>
        <w:spacing w:before="0" w:beforeAutospacing="0" w:after="0" w:afterAutospacing="0" w:line="360" w:lineRule="auto"/>
        <w:ind w:right="140" w:firstLineChars="200" w:firstLine="480"/>
        <w:rPr>
          <w:color w:val="000000"/>
        </w:rPr>
      </w:pPr>
      <w:r>
        <w:rPr>
          <w:rFonts w:hint="eastAsia"/>
          <w:color w:val="000000"/>
        </w:rPr>
        <w:t>2</w:t>
      </w:r>
      <w:r>
        <w:rPr>
          <w:rFonts w:hint="eastAsia"/>
          <w:color w:val="000000"/>
        </w:rPr>
        <w:t>、中标人违反规定营业时间，学校有权按每违反一次对中标人罚款</w:t>
      </w:r>
      <w:r>
        <w:rPr>
          <w:rFonts w:hint="eastAsia"/>
          <w:color w:val="000000"/>
        </w:rPr>
        <w:t>1000</w:t>
      </w:r>
      <w:r>
        <w:rPr>
          <w:rFonts w:hint="eastAsia"/>
          <w:color w:val="000000"/>
        </w:rPr>
        <w:t>元。</w:t>
      </w:r>
    </w:p>
    <w:p w:rsidR="00030099" w:rsidRDefault="007073CF">
      <w:pPr>
        <w:pStyle w:val="af"/>
        <w:spacing w:before="0" w:beforeAutospacing="0" w:after="0" w:afterAutospacing="0" w:line="360" w:lineRule="auto"/>
        <w:ind w:right="140" w:firstLineChars="200" w:firstLine="480"/>
        <w:rPr>
          <w:color w:val="000000"/>
        </w:rPr>
      </w:pPr>
      <w:r>
        <w:rPr>
          <w:rFonts w:hint="eastAsia"/>
          <w:color w:val="000000"/>
        </w:rPr>
        <w:lastRenderedPageBreak/>
        <w:t xml:space="preserve"> 3</w:t>
      </w:r>
      <w:r>
        <w:rPr>
          <w:rFonts w:hint="eastAsia"/>
          <w:color w:val="000000"/>
        </w:rPr>
        <w:t>、中标人在其经营场所内安置床铺或住宿或烧饭的，每违反一次对中标人罚款</w:t>
      </w:r>
      <w:r>
        <w:rPr>
          <w:rFonts w:hint="eastAsia"/>
          <w:color w:val="000000"/>
        </w:rPr>
        <w:t>2000</w:t>
      </w:r>
      <w:r>
        <w:rPr>
          <w:rFonts w:hint="eastAsia"/>
          <w:color w:val="000000"/>
        </w:rPr>
        <w:t>元。</w:t>
      </w:r>
    </w:p>
    <w:p w:rsidR="00030099" w:rsidRDefault="007073CF">
      <w:pPr>
        <w:pStyle w:val="af"/>
        <w:spacing w:before="0" w:beforeAutospacing="0" w:after="0" w:afterAutospacing="0" w:line="360" w:lineRule="auto"/>
        <w:ind w:right="140" w:firstLineChars="200" w:firstLine="480"/>
        <w:rPr>
          <w:color w:val="000000"/>
        </w:rPr>
      </w:pPr>
      <w:r>
        <w:rPr>
          <w:rFonts w:hint="eastAsia"/>
          <w:color w:val="000000"/>
        </w:rPr>
        <w:t xml:space="preserve"> 4</w:t>
      </w:r>
      <w:r>
        <w:rPr>
          <w:rFonts w:hint="eastAsia"/>
          <w:color w:val="000000"/>
        </w:rPr>
        <w:t>、中</w:t>
      </w:r>
      <w:r>
        <w:rPr>
          <w:rFonts w:hint="eastAsia"/>
          <w:color w:val="000000"/>
        </w:rPr>
        <w:t>标人在经营过程中经营场所内外环境达不到卫生要求的罚款</w:t>
      </w:r>
      <w:r>
        <w:rPr>
          <w:rFonts w:hint="eastAsia"/>
          <w:color w:val="000000"/>
        </w:rPr>
        <w:t>200</w:t>
      </w:r>
      <w:r>
        <w:rPr>
          <w:rFonts w:hint="eastAsia"/>
          <w:color w:val="000000"/>
        </w:rPr>
        <w:t>元。</w:t>
      </w:r>
    </w:p>
    <w:p w:rsidR="00030099" w:rsidRDefault="007073CF">
      <w:pPr>
        <w:pStyle w:val="af"/>
        <w:spacing w:before="0" w:beforeAutospacing="0" w:after="0" w:afterAutospacing="0" w:line="360" w:lineRule="auto"/>
        <w:ind w:right="140" w:firstLineChars="200" w:firstLine="480"/>
        <w:rPr>
          <w:color w:val="000000"/>
        </w:rPr>
      </w:pPr>
      <w:r>
        <w:rPr>
          <w:rFonts w:hint="eastAsia"/>
          <w:color w:val="000000"/>
        </w:rPr>
        <w:t xml:space="preserve"> 5</w:t>
      </w:r>
      <w:r>
        <w:rPr>
          <w:rFonts w:hint="eastAsia"/>
          <w:color w:val="000000"/>
        </w:rPr>
        <w:t>、中标人对洗衣房的环境布置、装修方案必须符合国家规定，且符合校园文化育人、环境育人的要求，凡违反者对中标人罚款</w:t>
      </w:r>
      <w:r>
        <w:rPr>
          <w:rFonts w:hint="eastAsia"/>
          <w:color w:val="000000"/>
        </w:rPr>
        <w:t>1000</w:t>
      </w:r>
      <w:r>
        <w:rPr>
          <w:rFonts w:hint="eastAsia"/>
          <w:color w:val="000000"/>
        </w:rPr>
        <w:t>元，且责令改正。</w:t>
      </w:r>
    </w:p>
    <w:p w:rsidR="00030099" w:rsidRDefault="007073CF">
      <w:pPr>
        <w:pStyle w:val="af"/>
        <w:spacing w:before="0" w:beforeAutospacing="0" w:after="0" w:afterAutospacing="0" w:line="360" w:lineRule="auto"/>
        <w:ind w:right="140" w:firstLineChars="200" w:firstLine="480"/>
        <w:rPr>
          <w:color w:val="000000"/>
        </w:rPr>
      </w:pPr>
      <w:r>
        <w:rPr>
          <w:rFonts w:hint="eastAsia"/>
          <w:color w:val="000000"/>
        </w:rPr>
        <w:t xml:space="preserve"> 6</w:t>
      </w:r>
      <w:r>
        <w:rPr>
          <w:rFonts w:hint="eastAsia"/>
          <w:color w:val="000000"/>
        </w:rPr>
        <w:t>、工作人员应规范操作，言行举止文明。凡工作人员与师生员工发生任何纠纷，中标人无条件服从学校处理结果，违反一次罚款</w:t>
      </w:r>
      <w:r>
        <w:rPr>
          <w:rFonts w:hint="eastAsia"/>
          <w:color w:val="000000"/>
        </w:rPr>
        <w:t>1000</w:t>
      </w:r>
      <w:r>
        <w:rPr>
          <w:rFonts w:hint="eastAsia"/>
          <w:color w:val="000000"/>
        </w:rPr>
        <w:t>元。</w:t>
      </w:r>
    </w:p>
    <w:p w:rsidR="00030099" w:rsidRDefault="007073CF">
      <w:pPr>
        <w:pStyle w:val="af"/>
        <w:spacing w:before="0" w:beforeAutospacing="0" w:after="0" w:afterAutospacing="0" w:line="360" w:lineRule="auto"/>
        <w:ind w:right="140" w:firstLineChars="200" w:firstLine="480"/>
        <w:rPr>
          <w:color w:val="000000"/>
        </w:rPr>
      </w:pPr>
      <w:r>
        <w:rPr>
          <w:rFonts w:hint="eastAsia"/>
          <w:color w:val="000000"/>
        </w:rPr>
        <w:t xml:space="preserve"> 7</w:t>
      </w:r>
      <w:r>
        <w:rPr>
          <w:rFonts w:hint="eastAsia"/>
          <w:color w:val="000000"/>
        </w:rPr>
        <w:t>、中标人需做好明码标价，价格不高于中标人投标报价，凡违反者对中标人罚款</w:t>
      </w:r>
      <w:r>
        <w:rPr>
          <w:rFonts w:hint="eastAsia"/>
          <w:color w:val="000000"/>
        </w:rPr>
        <w:t>2000</w:t>
      </w:r>
      <w:r>
        <w:rPr>
          <w:rFonts w:hint="eastAsia"/>
          <w:color w:val="000000"/>
        </w:rPr>
        <w:t>元，且责令改正。</w:t>
      </w:r>
    </w:p>
    <w:p w:rsidR="00030099" w:rsidRDefault="007073CF">
      <w:pPr>
        <w:pStyle w:val="af"/>
        <w:spacing w:before="0" w:beforeAutospacing="0" w:after="0" w:afterAutospacing="0" w:line="360" w:lineRule="auto"/>
        <w:ind w:right="140" w:firstLineChars="200" w:firstLine="480"/>
        <w:rPr>
          <w:color w:val="000000"/>
        </w:rPr>
      </w:pPr>
      <w:r>
        <w:rPr>
          <w:rFonts w:hint="eastAsia"/>
          <w:color w:val="000000"/>
        </w:rPr>
        <w:t>以上所列罚款项目由学校直接从中标人交纳的履约保证金中直接扣除</w:t>
      </w:r>
    </w:p>
    <w:p w:rsidR="00030099" w:rsidRDefault="007073CF" w:rsidP="00A85947">
      <w:pPr>
        <w:pStyle w:val="af"/>
        <w:spacing w:before="0" w:beforeAutospacing="0" w:after="0" w:afterAutospacing="0" w:line="360" w:lineRule="auto"/>
        <w:ind w:firstLineChars="200" w:firstLine="482"/>
        <w:jc w:val="both"/>
      </w:pPr>
      <w:r>
        <w:rPr>
          <w:rStyle w:val="af3"/>
          <w:rFonts w:hint="eastAsia"/>
          <w:color w:val="000000"/>
        </w:rPr>
        <w:t>九、法律适用与争</w:t>
      </w:r>
      <w:r>
        <w:rPr>
          <w:rStyle w:val="af3"/>
          <w:rFonts w:hint="eastAsia"/>
          <w:color w:val="000000"/>
        </w:rPr>
        <w:t>议解决</w:t>
      </w:r>
    </w:p>
    <w:p w:rsidR="00030099" w:rsidRDefault="007073CF">
      <w:pPr>
        <w:pStyle w:val="af"/>
        <w:spacing w:before="0" w:beforeAutospacing="0" w:after="0" w:afterAutospacing="0" w:line="360" w:lineRule="auto"/>
        <w:ind w:firstLineChars="200" w:firstLine="480"/>
      </w:pPr>
      <w:r>
        <w:rPr>
          <w:rFonts w:hint="eastAsia"/>
          <w:color w:val="000000"/>
        </w:rPr>
        <w:t>1</w:t>
      </w:r>
      <w:r>
        <w:rPr>
          <w:rFonts w:hint="eastAsia"/>
          <w:color w:val="000000"/>
        </w:rPr>
        <w:t>、本合同适用中华人民共和国法律。</w:t>
      </w:r>
    </w:p>
    <w:p w:rsidR="00030099" w:rsidRDefault="007073CF">
      <w:pPr>
        <w:pStyle w:val="af"/>
        <w:spacing w:before="0" w:beforeAutospacing="0" w:after="0" w:afterAutospacing="0" w:line="360" w:lineRule="auto"/>
        <w:ind w:firstLineChars="200" w:firstLine="480"/>
      </w:pPr>
      <w:r>
        <w:rPr>
          <w:rFonts w:hint="eastAsia"/>
          <w:color w:val="000000"/>
        </w:rPr>
        <w:t>2</w:t>
      </w:r>
      <w:r>
        <w:rPr>
          <w:rFonts w:hint="eastAsia"/>
          <w:color w:val="000000"/>
        </w:rPr>
        <w:t>、因本合同引发或与本合同相关的争议，双方应协商解决，协商不成的，应向发包人所在地人民法院提起诉讼。</w:t>
      </w:r>
    </w:p>
    <w:p w:rsidR="00030099" w:rsidRDefault="007073CF">
      <w:pPr>
        <w:pStyle w:val="af"/>
        <w:spacing w:before="0" w:beforeAutospacing="0" w:after="0" w:afterAutospacing="0" w:line="360" w:lineRule="auto"/>
        <w:ind w:firstLineChars="200" w:firstLine="480"/>
      </w:pPr>
      <w:r>
        <w:rPr>
          <w:rFonts w:hint="eastAsia"/>
          <w:color w:val="000000"/>
        </w:rPr>
        <w:t>3</w:t>
      </w:r>
      <w:r>
        <w:rPr>
          <w:rFonts w:hint="eastAsia"/>
          <w:color w:val="000000"/>
        </w:rPr>
        <w:t>、由于上述过程而发生的包括但不限于律师费、保全费、诉讼费等实际全部费用，应由败诉方承担。在法院审理期间，除提交法院的争议事项外，合同仍应继续履行。</w:t>
      </w:r>
    </w:p>
    <w:p w:rsidR="00030099" w:rsidRDefault="007073CF">
      <w:pPr>
        <w:pStyle w:val="af"/>
        <w:spacing w:before="0" w:beforeAutospacing="0" w:after="0" w:afterAutospacing="0" w:line="360" w:lineRule="auto"/>
        <w:ind w:firstLineChars="200" w:firstLine="480"/>
      </w:pPr>
      <w:r>
        <w:rPr>
          <w:rFonts w:hint="eastAsia"/>
          <w:color w:val="000000"/>
        </w:rPr>
        <w:t>4</w:t>
      </w:r>
      <w:r>
        <w:rPr>
          <w:rFonts w:hint="eastAsia"/>
          <w:color w:val="000000"/>
        </w:rPr>
        <w:t>、送达</w:t>
      </w:r>
    </w:p>
    <w:p w:rsidR="00030099" w:rsidRDefault="007073CF">
      <w:pPr>
        <w:pStyle w:val="af"/>
        <w:spacing w:before="0" w:beforeAutospacing="0" w:after="0" w:afterAutospacing="0" w:line="360" w:lineRule="auto"/>
        <w:ind w:firstLineChars="200" w:firstLine="480"/>
      </w:pPr>
      <w:r>
        <w:rPr>
          <w:rFonts w:hint="eastAsia"/>
          <w:color w:val="000000"/>
        </w:rPr>
        <w:t>（</w:t>
      </w:r>
      <w:r>
        <w:rPr>
          <w:rFonts w:hint="eastAsia"/>
          <w:color w:val="000000"/>
        </w:rPr>
        <w:t>1</w:t>
      </w:r>
      <w:r>
        <w:rPr>
          <w:rFonts w:hint="eastAsia"/>
          <w:color w:val="000000"/>
        </w:rPr>
        <w:t>）、本合同一方按照本合同约定向另一方送达任何文件、回复及其他任何函件应以中文书写，且必须通过当面送达、合法经营的快递服务、电子邮件等形式按下述地址、邮箱或传真号码发出。</w:t>
      </w:r>
    </w:p>
    <w:p w:rsidR="00030099" w:rsidRDefault="007073CF">
      <w:pPr>
        <w:pStyle w:val="af"/>
        <w:spacing w:before="0" w:beforeAutospacing="0" w:after="0" w:afterAutospacing="0" w:line="360" w:lineRule="auto"/>
      </w:pPr>
      <w:r>
        <w:rPr>
          <w:rFonts w:hint="eastAsia"/>
          <w:color w:val="000000"/>
        </w:rPr>
        <w:t>致发包人：</w:t>
      </w:r>
    </w:p>
    <w:p w:rsidR="00030099" w:rsidRDefault="007073CF">
      <w:pPr>
        <w:pStyle w:val="af"/>
        <w:spacing w:before="0" w:beforeAutospacing="0" w:after="0" w:afterAutospacing="0" w:line="360" w:lineRule="auto"/>
      </w:pPr>
      <w:r>
        <w:rPr>
          <w:rFonts w:hint="eastAsia"/>
          <w:color w:val="000000"/>
        </w:rPr>
        <w:t>单位：盐城幼儿师范高等专科学校</w:t>
      </w:r>
    </w:p>
    <w:p w:rsidR="00030099" w:rsidRDefault="007073CF">
      <w:pPr>
        <w:pStyle w:val="af"/>
        <w:spacing w:before="0" w:beforeAutospacing="0" w:after="0" w:afterAutospacing="0" w:line="360" w:lineRule="auto"/>
      </w:pPr>
      <w:r>
        <w:rPr>
          <w:rFonts w:hint="eastAsia"/>
          <w:color w:val="000000"/>
        </w:rPr>
        <w:t>地址：盐城市高职园学海路</w:t>
      </w:r>
      <w:r>
        <w:rPr>
          <w:rFonts w:hint="eastAsia"/>
          <w:color w:val="000000"/>
        </w:rPr>
        <w:t>28</w:t>
      </w:r>
      <w:r>
        <w:rPr>
          <w:rFonts w:hint="eastAsia"/>
          <w:color w:val="000000"/>
        </w:rPr>
        <w:t>号</w:t>
      </w:r>
    </w:p>
    <w:p w:rsidR="00030099" w:rsidRDefault="007073CF">
      <w:pPr>
        <w:pStyle w:val="af"/>
        <w:spacing w:before="0" w:beforeAutospacing="0" w:after="0" w:afterAutospacing="0" w:line="360" w:lineRule="auto"/>
      </w:pPr>
      <w:r>
        <w:rPr>
          <w:rFonts w:hint="eastAsia"/>
          <w:color w:val="000000"/>
        </w:rPr>
        <w:lastRenderedPageBreak/>
        <w:t>电话：</w:t>
      </w:r>
      <w:r>
        <w:rPr>
          <w:rFonts w:hint="eastAsia"/>
          <w:color w:val="000000"/>
        </w:rPr>
        <w:t>0515-89968115  </w:t>
      </w:r>
    </w:p>
    <w:p w:rsidR="00030099" w:rsidRDefault="007073CF">
      <w:pPr>
        <w:pStyle w:val="af"/>
        <w:spacing w:before="0" w:beforeAutospacing="0" w:after="0" w:afterAutospacing="0" w:line="360" w:lineRule="auto"/>
      </w:pPr>
      <w:r>
        <w:rPr>
          <w:rFonts w:hint="eastAsia"/>
          <w:color w:val="000000"/>
        </w:rPr>
        <w:t>收件人：陈红</w:t>
      </w:r>
    </w:p>
    <w:p w:rsidR="00030099" w:rsidRDefault="007073CF">
      <w:pPr>
        <w:pStyle w:val="af"/>
        <w:spacing w:before="0" w:beforeAutospacing="0" w:after="0" w:afterAutospacing="0" w:line="360" w:lineRule="auto"/>
      </w:pPr>
      <w:r>
        <w:rPr>
          <w:rFonts w:hint="eastAsia"/>
          <w:color w:val="000000"/>
        </w:rPr>
        <w:t>邮箱：</w:t>
      </w:r>
      <w:r>
        <w:rPr>
          <w:rFonts w:hint="eastAsia"/>
          <w:color w:val="000000"/>
        </w:rPr>
        <w:t>13961926000@163.com</w:t>
      </w:r>
    </w:p>
    <w:p w:rsidR="00030099" w:rsidRDefault="007073CF">
      <w:pPr>
        <w:pStyle w:val="af"/>
        <w:spacing w:before="0" w:beforeAutospacing="0" w:after="0" w:afterAutospacing="0" w:line="360" w:lineRule="auto"/>
      </w:pPr>
      <w:r>
        <w:rPr>
          <w:rFonts w:hint="eastAsia"/>
          <w:color w:val="000000"/>
        </w:rPr>
        <w:t>致承包人：</w:t>
      </w:r>
    </w:p>
    <w:p w:rsidR="00030099" w:rsidRDefault="007073CF">
      <w:pPr>
        <w:pStyle w:val="af"/>
        <w:spacing w:before="0" w:beforeAutospacing="0" w:after="0" w:afterAutospacing="0" w:line="360" w:lineRule="auto"/>
      </w:pPr>
      <w:r>
        <w:rPr>
          <w:rFonts w:hint="eastAsia"/>
          <w:color w:val="000000"/>
        </w:rPr>
        <w:t>单位：</w:t>
      </w:r>
    </w:p>
    <w:p w:rsidR="00030099" w:rsidRDefault="007073CF">
      <w:pPr>
        <w:pStyle w:val="af"/>
        <w:spacing w:before="0" w:beforeAutospacing="0" w:after="0" w:afterAutospacing="0" w:line="360" w:lineRule="auto"/>
      </w:pPr>
      <w:r>
        <w:rPr>
          <w:rFonts w:hint="eastAsia"/>
          <w:color w:val="000000"/>
        </w:rPr>
        <w:t>地址：</w:t>
      </w:r>
      <w:r>
        <w:rPr>
          <w:rFonts w:ascii="微软雅黑" w:eastAsia="微软雅黑" w:hAnsi="微软雅黑" w:cs="微软雅黑" w:hint="eastAsia"/>
          <w:color w:val="000000"/>
          <w:sz w:val="21"/>
          <w:szCs w:val="21"/>
        </w:rPr>
        <w:t> </w:t>
      </w:r>
    </w:p>
    <w:p w:rsidR="00030099" w:rsidRDefault="007073CF">
      <w:pPr>
        <w:pStyle w:val="af"/>
        <w:spacing w:before="0" w:beforeAutospacing="0" w:after="0" w:afterAutospacing="0" w:line="360" w:lineRule="auto"/>
      </w:pPr>
      <w:r>
        <w:rPr>
          <w:rFonts w:hint="eastAsia"/>
          <w:color w:val="000000"/>
        </w:rPr>
        <w:t>电话：</w:t>
      </w:r>
    </w:p>
    <w:p w:rsidR="00030099" w:rsidRDefault="007073CF">
      <w:pPr>
        <w:pStyle w:val="af"/>
        <w:spacing w:before="0" w:beforeAutospacing="0" w:after="0" w:afterAutospacing="0" w:line="360" w:lineRule="auto"/>
      </w:pPr>
      <w:r>
        <w:rPr>
          <w:rFonts w:hint="eastAsia"/>
          <w:color w:val="000000"/>
        </w:rPr>
        <w:t>收件人：</w:t>
      </w:r>
      <w:r>
        <w:rPr>
          <w:rFonts w:hint="eastAsia"/>
          <w:color w:val="000000"/>
        </w:rPr>
        <w:t> </w:t>
      </w:r>
    </w:p>
    <w:p w:rsidR="00030099" w:rsidRDefault="007073CF">
      <w:pPr>
        <w:pStyle w:val="af"/>
        <w:spacing w:before="0" w:beforeAutospacing="0" w:after="0" w:afterAutospacing="0" w:line="360" w:lineRule="auto"/>
      </w:pPr>
      <w:r>
        <w:rPr>
          <w:rFonts w:hint="eastAsia"/>
          <w:color w:val="000000"/>
        </w:rPr>
        <w:t>邮箱：</w:t>
      </w:r>
    </w:p>
    <w:p w:rsidR="00030099" w:rsidRDefault="007073CF">
      <w:pPr>
        <w:pStyle w:val="af"/>
        <w:spacing w:before="0" w:beforeAutospacing="0" w:after="0" w:afterAutospacing="0" w:line="360" w:lineRule="auto"/>
      </w:pPr>
      <w:r>
        <w:rPr>
          <w:rFonts w:hint="eastAsia"/>
          <w:color w:val="000000"/>
        </w:rPr>
        <w:t>（</w:t>
      </w:r>
      <w:r>
        <w:rPr>
          <w:rFonts w:hint="eastAsia"/>
          <w:color w:val="000000"/>
        </w:rPr>
        <w:t>2</w:t>
      </w:r>
      <w:r>
        <w:rPr>
          <w:rFonts w:hint="eastAsia"/>
          <w:color w:val="000000"/>
        </w:rPr>
        <w:t>）、通知被视为有效送达的日期应按以下方式确定：</w:t>
      </w:r>
    </w:p>
    <w:p w:rsidR="00030099" w:rsidRDefault="007073CF">
      <w:pPr>
        <w:pStyle w:val="af"/>
        <w:spacing w:before="0" w:beforeAutospacing="0" w:after="0" w:afterAutospacing="0" w:line="360" w:lineRule="auto"/>
      </w:pPr>
      <w:r>
        <w:rPr>
          <w:rFonts w:hint="eastAsia"/>
          <w:color w:val="000000"/>
        </w:rPr>
        <w:t>通过个人当面送达的通知应于双方指定代表书面签收当日被视为有效送达；</w:t>
      </w:r>
    </w:p>
    <w:p w:rsidR="00030099" w:rsidRDefault="007073CF">
      <w:pPr>
        <w:pStyle w:val="af"/>
        <w:spacing w:before="0" w:beforeAutospacing="0" w:after="0" w:afterAutospacing="0" w:line="360" w:lineRule="auto"/>
      </w:pPr>
      <w:r>
        <w:rPr>
          <w:rFonts w:hint="eastAsia"/>
          <w:color w:val="000000"/>
        </w:rPr>
        <w:t>通过快递送出的通知应以快递服务公司系统上载明的送达日期视为有效送达；</w:t>
      </w:r>
    </w:p>
    <w:p w:rsidR="00030099" w:rsidRDefault="007073CF">
      <w:pPr>
        <w:pStyle w:val="af"/>
        <w:spacing w:before="0" w:beforeAutospacing="0" w:after="0" w:afterAutospacing="0" w:line="360" w:lineRule="auto"/>
      </w:pPr>
      <w:r>
        <w:rPr>
          <w:rFonts w:hint="eastAsia"/>
          <w:color w:val="000000"/>
        </w:rPr>
        <w:t>通过电子邮件送达的情况下，电子邮件发送当日即视为有效送达。</w:t>
      </w:r>
    </w:p>
    <w:p w:rsidR="00030099" w:rsidRDefault="007073CF">
      <w:pPr>
        <w:pStyle w:val="af"/>
        <w:spacing w:before="0" w:beforeAutospacing="0" w:after="0" w:afterAutospacing="0" w:line="360" w:lineRule="auto"/>
      </w:pPr>
      <w:r>
        <w:rPr>
          <w:rFonts w:hint="eastAsia"/>
          <w:color w:val="000000"/>
        </w:rPr>
        <w:t>（</w:t>
      </w:r>
      <w:r>
        <w:rPr>
          <w:rFonts w:hint="eastAsia"/>
          <w:color w:val="000000"/>
        </w:rPr>
        <w:t>3</w:t>
      </w:r>
      <w:r>
        <w:rPr>
          <w:rFonts w:hint="eastAsia"/>
          <w:color w:val="000000"/>
        </w:rPr>
        <w:t>）、双方上述相关信息发生变更的，应及时</w:t>
      </w:r>
      <w:r>
        <w:rPr>
          <w:rFonts w:hint="eastAsia"/>
          <w:color w:val="000000"/>
        </w:rPr>
        <w:t>书面通知对方，否则按原通讯方式送达仍视为有效送达。</w:t>
      </w:r>
    </w:p>
    <w:p w:rsidR="00030099" w:rsidRDefault="007073CF" w:rsidP="00A85947">
      <w:pPr>
        <w:pStyle w:val="af"/>
        <w:spacing w:before="0" w:beforeAutospacing="0" w:after="0" w:afterAutospacing="0" w:line="360" w:lineRule="auto"/>
        <w:ind w:firstLineChars="200" w:firstLine="482"/>
        <w:jc w:val="both"/>
      </w:pPr>
      <w:bookmarkStart w:id="144" w:name="page4"/>
      <w:bookmarkEnd w:id="144"/>
      <w:r>
        <w:rPr>
          <w:rStyle w:val="af3"/>
          <w:rFonts w:hint="eastAsia"/>
          <w:color w:val="000000"/>
        </w:rPr>
        <w:t>十、签订时间：</w:t>
      </w:r>
      <w:r>
        <w:rPr>
          <w:rFonts w:hint="eastAsia"/>
          <w:color w:val="000000"/>
        </w:rPr>
        <w:t>本合同于</w:t>
      </w:r>
      <w:r>
        <w:rPr>
          <w:rFonts w:hint="eastAsia"/>
          <w:color w:val="000000"/>
        </w:rPr>
        <w:t>2019</w:t>
      </w:r>
      <w:r>
        <w:rPr>
          <w:rFonts w:hint="eastAsia"/>
          <w:color w:val="000000"/>
        </w:rPr>
        <w:t>年</w:t>
      </w:r>
      <w:r>
        <w:rPr>
          <w:rFonts w:hint="eastAsia"/>
          <w:color w:val="000000"/>
        </w:rPr>
        <w:t>  </w:t>
      </w:r>
      <w:r>
        <w:rPr>
          <w:rFonts w:hint="eastAsia"/>
          <w:color w:val="000000"/>
        </w:rPr>
        <w:t>月</w:t>
      </w:r>
      <w:r>
        <w:rPr>
          <w:rFonts w:hint="eastAsia"/>
          <w:color w:val="000000"/>
        </w:rPr>
        <w:t>    </w:t>
      </w:r>
      <w:r>
        <w:rPr>
          <w:rFonts w:hint="eastAsia"/>
          <w:color w:val="000000"/>
        </w:rPr>
        <w:t>日签订。</w:t>
      </w:r>
    </w:p>
    <w:p w:rsidR="00030099" w:rsidRDefault="007073CF" w:rsidP="00A85947">
      <w:pPr>
        <w:pStyle w:val="af"/>
        <w:spacing w:before="0" w:beforeAutospacing="0" w:after="0" w:afterAutospacing="0" w:line="360" w:lineRule="auto"/>
        <w:ind w:firstLineChars="200" w:firstLine="482"/>
        <w:jc w:val="both"/>
      </w:pPr>
      <w:r>
        <w:rPr>
          <w:rStyle w:val="af3"/>
          <w:rFonts w:hint="eastAsia"/>
          <w:color w:val="000000"/>
        </w:rPr>
        <w:t>十一、签订地点：</w:t>
      </w:r>
      <w:r>
        <w:rPr>
          <w:rFonts w:hint="eastAsia"/>
          <w:color w:val="000000"/>
        </w:rPr>
        <w:t>本合同在盐城幼儿师范高等专科学校签订。</w:t>
      </w:r>
    </w:p>
    <w:p w:rsidR="00030099" w:rsidRDefault="007073CF" w:rsidP="00A85947">
      <w:pPr>
        <w:pStyle w:val="af"/>
        <w:spacing w:before="0" w:beforeAutospacing="0" w:after="0" w:afterAutospacing="0" w:line="360" w:lineRule="auto"/>
        <w:ind w:firstLineChars="200" w:firstLine="482"/>
        <w:jc w:val="both"/>
      </w:pPr>
      <w:r>
        <w:rPr>
          <w:rStyle w:val="af3"/>
          <w:rFonts w:hint="eastAsia"/>
          <w:color w:val="000000"/>
        </w:rPr>
        <w:t>十二、合同生效：</w:t>
      </w:r>
      <w:r>
        <w:rPr>
          <w:rFonts w:hint="eastAsia"/>
          <w:color w:val="000000"/>
        </w:rPr>
        <w:t>本合同自双方签字盖章后生效。</w:t>
      </w:r>
    </w:p>
    <w:p w:rsidR="00030099" w:rsidRDefault="007073CF" w:rsidP="00A85947">
      <w:pPr>
        <w:pStyle w:val="af"/>
        <w:spacing w:before="0" w:beforeAutospacing="0" w:after="0" w:afterAutospacing="0" w:line="360" w:lineRule="auto"/>
        <w:ind w:firstLineChars="200" w:firstLine="482"/>
        <w:jc w:val="both"/>
      </w:pPr>
      <w:r>
        <w:rPr>
          <w:rStyle w:val="af3"/>
          <w:rFonts w:hint="eastAsia"/>
          <w:color w:val="000000"/>
        </w:rPr>
        <w:t>十三、合同份数</w:t>
      </w:r>
      <w:r>
        <w:rPr>
          <w:rStyle w:val="af3"/>
          <w:rFonts w:hint="eastAsia"/>
          <w:color w:val="000000"/>
        </w:rPr>
        <w:t xml:space="preserve"> </w:t>
      </w:r>
      <w:r>
        <w:rPr>
          <w:rStyle w:val="af3"/>
          <w:rFonts w:hint="eastAsia"/>
          <w:color w:val="000000"/>
        </w:rPr>
        <w:t>：</w:t>
      </w:r>
      <w:r>
        <w:rPr>
          <w:rFonts w:hint="eastAsia"/>
          <w:color w:val="000000"/>
        </w:rPr>
        <w:t>本合同一式捌份，均具有同等法律效力，发包人执伍份，承包人执叁份。</w:t>
      </w:r>
    </w:p>
    <w:p w:rsidR="00030099" w:rsidRDefault="00030099">
      <w:pPr>
        <w:pStyle w:val="af"/>
        <w:spacing w:before="0" w:beforeAutospacing="0" w:after="0" w:afterAutospacing="0" w:line="360" w:lineRule="auto"/>
        <w:ind w:firstLineChars="200" w:firstLine="480"/>
        <w:jc w:val="both"/>
      </w:pPr>
    </w:p>
    <w:p w:rsidR="00030099" w:rsidRDefault="00030099">
      <w:pPr>
        <w:pStyle w:val="af"/>
        <w:spacing w:before="0" w:beforeAutospacing="0" w:after="0" w:afterAutospacing="0" w:line="360" w:lineRule="auto"/>
        <w:ind w:firstLineChars="200" w:firstLine="480"/>
        <w:jc w:val="both"/>
      </w:pPr>
    </w:p>
    <w:p w:rsidR="00030099" w:rsidRDefault="00030099">
      <w:pPr>
        <w:pStyle w:val="af"/>
        <w:spacing w:before="0" w:beforeAutospacing="0" w:after="0" w:afterAutospacing="0" w:line="360" w:lineRule="auto"/>
        <w:ind w:firstLineChars="200" w:firstLine="480"/>
        <w:jc w:val="both"/>
      </w:pPr>
    </w:p>
    <w:p w:rsidR="00030099" w:rsidRDefault="00030099">
      <w:pPr>
        <w:pStyle w:val="af"/>
        <w:spacing w:before="0" w:beforeAutospacing="0" w:after="0" w:afterAutospacing="0" w:line="360" w:lineRule="auto"/>
        <w:ind w:firstLineChars="200" w:firstLine="480"/>
        <w:jc w:val="both"/>
      </w:pPr>
    </w:p>
    <w:p w:rsidR="00030099" w:rsidRDefault="007073CF" w:rsidP="00A85947">
      <w:pPr>
        <w:wordWrap w:val="0"/>
        <w:overflowPunct w:val="0"/>
        <w:snapToGrid w:val="0"/>
        <w:spacing w:line="520" w:lineRule="exact"/>
        <w:ind w:rightChars="-297" w:right="-624"/>
        <w:rPr>
          <w:rFonts w:ascii="宋体" w:hAnsi="宋体"/>
          <w:color w:val="000000"/>
        </w:rPr>
      </w:pPr>
      <w:r>
        <w:rPr>
          <w:rFonts w:ascii="微软雅黑" w:eastAsia="微软雅黑" w:hAnsi="微软雅黑" w:cs="微软雅黑" w:hint="eastAsia"/>
          <w:color w:val="000000"/>
        </w:rPr>
        <w:lastRenderedPageBreak/>
        <w:t> </w:t>
      </w:r>
      <w:r>
        <w:rPr>
          <w:rFonts w:ascii="宋体" w:hAnsi="宋体"/>
          <w:color w:val="000000"/>
        </w:rPr>
        <w:t>发包人</w:t>
      </w:r>
      <w:r>
        <w:rPr>
          <w:rFonts w:ascii="宋体" w:hAnsi="宋体"/>
          <w:color w:val="000000"/>
        </w:rPr>
        <w:t>(</w:t>
      </w:r>
      <w:r>
        <w:rPr>
          <w:rFonts w:ascii="宋体" w:hAnsi="宋体"/>
          <w:color w:val="000000"/>
        </w:rPr>
        <w:t>公章</w:t>
      </w:r>
      <w:r>
        <w:rPr>
          <w:rFonts w:ascii="宋体" w:hAnsi="宋体"/>
          <w:color w:val="000000"/>
        </w:rPr>
        <w:t>)</w:t>
      </w:r>
      <w:r>
        <w:rPr>
          <w:rFonts w:ascii="宋体" w:hAnsi="宋体"/>
          <w:color w:val="000000"/>
        </w:rPr>
        <w:t>：</w:t>
      </w:r>
      <w:r>
        <w:rPr>
          <w:rFonts w:ascii="宋体" w:hAnsi="宋体"/>
          <w:color w:val="000000"/>
        </w:rPr>
        <w:t xml:space="preserve"> </w:t>
      </w:r>
      <w:r>
        <w:rPr>
          <w:rFonts w:ascii="宋体" w:hAnsi="宋体" w:hint="eastAsia"/>
          <w:color w:val="000000"/>
        </w:rPr>
        <w:t>盐城幼儿师范高等专科学校</w:t>
      </w:r>
      <w:r>
        <w:rPr>
          <w:rFonts w:ascii="宋体" w:hAnsi="宋体" w:hint="eastAsia"/>
          <w:color w:val="000000"/>
        </w:rPr>
        <w:t xml:space="preserve">  </w:t>
      </w:r>
      <w:r>
        <w:rPr>
          <w:rFonts w:ascii="宋体" w:hAnsi="宋体"/>
          <w:color w:val="000000"/>
        </w:rPr>
        <w:t>承包人</w:t>
      </w:r>
      <w:r>
        <w:rPr>
          <w:rFonts w:ascii="宋体" w:hAnsi="宋体"/>
          <w:color w:val="000000"/>
        </w:rPr>
        <w:t>(</w:t>
      </w:r>
      <w:r>
        <w:rPr>
          <w:rFonts w:ascii="宋体" w:hAnsi="宋体"/>
          <w:color w:val="000000"/>
        </w:rPr>
        <w:t>公章</w:t>
      </w:r>
      <w:r>
        <w:rPr>
          <w:rFonts w:ascii="宋体" w:hAnsi="宋体"/>
          <w:color w:val="000000"/>
        </w:rPr>
        <w:t>)</w:t>
      </w:r>
      <w:r>
        <w:rPr>
          <w:rFonts w:ascii="宋体" w:hAnsi="宋体"/>
          <w:color w:val="000000"/>
        </w:rPr>
        <w:t>：</w:t>
      </w:r>
    </w:p>
    <w:p w:rsidR="00030099" w:rsidRDefault="007073CF" w:rsidP="00A85947">
      <w:pPr>
        <w:wordWrap w:val="0"/>
        <w:overflowPunct w:val="0"/>
        <w:snapToGrid w:val="0"/>
        <w:spacing w:line="520" w:lineRule="exact"/>
        <w:ind w:rightChars="-297" w:right="-624"/>
        <w:rPr>
          <w:rFonts w:ascii="宋体" w:hAnsi="宋体"/>
          <w:color w:val="000000"/>
        </w:rPr>
      </w:pPr>
      <w:r>
        <w:rPr>
          <w:rFonts w:ascii="宋体" w:hAnsi="宋体"/>
          <w:color w:val="000000"/>
        </w:rPr>
        <w:t>法定代表人或其委托代理人（签字）</w:t>
      </w:r>
      <w:r>
        <w:rPr>
          <w:rFonts w:ascii="宋体" w:hAnsi="宋体"/>
          <w:color w:val="000000"/>
        </w:rPr>
        <w:t xml:space="preserve">  </w:t>
      </w:r>
      <w:r>
        <w:rPr>
          <w:rFonts w:ascii="宋体" w:hAnsi="宋体"/>
          <w:color w:val="000000"/>
        </w:rPr>
        <w:t>：</w:t>
      </w:r>
      <w:r>
        <w:rPr>
          <w:rFonts w:ascii="宋体" w:hAnsi="宋体"/>
          <w:color w:val="000000"/>
        </w:rPr>
        <w:t xml:space="preserve"> </w:t>
      </w:r>
      <w:r>
        <w:rPr>
          <w:rFonts w:ascii="宋体" w:hAnsi="宋体"/>
          <w:color w:val="000000"/>
        </w:rPr>
        <w:t>法定代表人或其委托代理人（签字）：</w:t>
      </w:r>
    </w:p>
    <w:p w:rsidR="00030099" w:rsidRDefault="007073CF" w:rsidP="00A85947">
      <w:pPr>
        <w:wordWrap w:val="0"/>
        <w:overflowPunct w:val="0"/>
        <w:snapToGrid w:val="0"/>
        <w:spacing w:line="520" w:lineRule="exact"/>
        <w:ind w:rightChars="-297" w:right="-624"/>
        <w:rPr>
          <w:rFonts w:ascii="宋体" w:hAnsi="宋体"/>
          <w:color w:val="000000"/>
          <w:u w:val="single"/>
        </w:rPr>
      </w:pPr>
      <w:r>
        <w:rPr>
          <w:rFonts w:ascii="宋体" w:hAnsi="宋体"/>
          <w:color w:val="000000"/>
        </w:rPr>
        <w:t>组织机构代码：</w:t>
      </w:r>
      <w:r>
        <w:rPr>
          <w:rFonts w:ascii="宋体" w:hAnsi="宋体" w:cs="宋体"/>
          <w:color w:val="000000"/>
          <w:u w:val="single"/>
        </w:rPr>
        <w:t>12320900MB033473X9</w:t>
      </w:r>
      <w:r>
        <w:rPr>
          <w:rFonts w:ascii="宋体" w:hAnsi="宋体"/>
          <w:color w:val="000000"/>
        </w:rPr>
        <w:t xml:space="preserve">       </w:t>
      </w:r>
      <w:r>
        <w:rPr>
          <w:rFonts w:ascii="宋体" w:hAnsi="宋体"/>
          <w:color w:val="000000"/>
        </w:rPr>
        <w:t>组织机构代码：</w:t>
      </w:r>
    </w:p>
    <w:p w:rsidR="00030099" w:rsidRDefault="007073CF">
      <w:pPr>
        <w:wordWrap w:val="0"/>
        <w:overflowPunct w:val="0"/>
        <w:snapToGrid w:val="0"/>
        <w:spacing w:line="520" w:lineRule="exact"/>
        <w:ind w:left="5040" w:hangingChars="2400" w:hanging="5040"/>
        <w:rPr>
          <w:rFonts w:ascii="宋体" w:hAnsi="宋体"/>
          <w:color w:val="000000"/>
        </w:rPr>
      </w:pPr>
      <w:r>
        <w:rPr>
          <w:rFonts w:ascii="宋体" w:hAnsi="宋体"/>
          <w:color w:val="000000"/>
        </w:rPr>
        <w:t>地</w:t>
      </w:r>
      <w:r>
        <w:rPr>
          <w:rFonts w:ascii="宋体" w:hAnsi="宋体"/>
          <w:color w:val="000000"/>
        </w:rPr>
        <w:t xml:space="preserve">  </w:t>
      </w:r>
      <w:r>
        <w:rPr>
          <w:rFonts w:ascii="宋体" w:hAnsi="宋体"/>
          <w:color w:val="000000"/>
        </w:rPr>
        <w:t>址：</w:t>
      </w:r>
      <w:r>
        <w:rPr>
          <w:rFonts w:ascii="宋体" w:hAnsi="宋体" w:cs="宋体" w:hint="eastAsia"/>
          <w:color w:val="000000"/>
          <w:u w:val="single"/>
        </w:rPr>
        <w:t>盐城市高职园学海路</w:t>
      </w:r>
      <w:r>
        <w:rPr>
          <w:rFonts w:ascii="宋体" w:hAnsi="宋体" w:cs="宋体"/>
          <w:color w:val="000000"/>
          <w:u w:val="single"/>
        </w:rPr>
        <w:t>28</w:t>
      </w:r>
      <w:r>
        <w:rPr>
          <w:rFonts w:ascii="宋体" w:hAnsi="宋体" w:cs="宋体" w:hint="eastAsia"/>
          <w:color w:val="000000"/>
          <w:u w:val="single"/>
        </w:rPr>
        <w:t>号</w:t>
      </w:r>
      <w:r>
        <w:rPr>
          <w:rFonts w:ascii="宋体" w:hAnsi="宋体"/>
          <w:color w:val="000000"/>
        </w:rPr>
        <w:t xml:space="preserve"> </w:t>
      </w:r>
      <w:r>
        <w:rPr>
          <w:rFonts w:ascii="宋体" w:hAnsi="宋体"/>
          <w:color w:val="000000"/>
        </w:rPr>
        <w:t>地</w:t>
      </w:r>
      <w:r>
        <w:rPr>
          <w:rFonts w:ascii="宋体" w:hAnsi="宋体"/>
          <w:color w:val="000000"/>
        </w:rPr>
        <w:t xml:space="preserve">  </w:t>
      </w:r>
      <w:r>
        <w:rPr>
          <w:rFonts w:ascii="宋体" w:hAnsi="宋体"/>
          <w:color w:val="000000"/>
        </w:rPr>
        <w:t>址：</w:t>
      </w:r>
    </w:p>
    <w:p w:rsidR="00030099" w:rsidRDefault="007073CF">
      <w:pPr>
        <w:spacing w:line="360" w:lineRule="auto"/>
        <w:jc w:val="left"/>
        <w:rPr>
          <w:rFonts w:ascii="宋体" w:hAnsi="宋体"/>
          <w:color w:val="000000"/>
        </w:rPr>
      </w:pPr>
      <w:r>
        <w:rPr>
          <w:rFonts w:ascii="宋体" w:hAnsi="宋体"/>
          <w:color w:val="000000"/>
        </w:rPr>
        <w:t>邮政编码：</w:t>
      </w:r>
      <w:r>
        <w:rPr>
          <w:rFonts w:ascii="宋体" w:hAnsi="宋体" w:hint="eastAsia"/>
          <w:color w:val="000000"/>
          <w:u w:val="single"/>
        </w:rPr>
        <w:t>224005</w:t>
      </w:r>
      <w:r>
        <w:rPr>
          <w:rFonts w:ascii="宋体" w:hAnsi="宋体"/>
          <w:color w:val="000000"/>
        </w:rPr>
        <w:t>邮政编码：</w:t>
      </w:r>
    </w:p>
    <w:p w:rsidR="00030099" w:rsidRDefault="007073CF">
      <w:pPr>
        <w:wordWrap w:val="0"/>
        <w:overflowPunct w:val="0"/>
        <w:snapToGrid w:val="0"/>
        <w:spacing w:line="520" w:lineRule="exact"/>
        <w:rPr>
          <w:rFonts w:ascii="宋体" w:hAnsi="宋体"/>
          <w:color w:val="000000"/>
          <w:u w:val="single"/>
        </w:rPr>
      </w:pPr>
      <w:r>
        <w:rPr>
          <w:rFonts w:ascii="宋体" w:hAnsi="宋体"/>
          <w:color w:val="000000"/>
        </w:rPr>
        <w:t>法定代表人：</w:t>
      </w:r>
      <w:r>
        <w:rPr>
          <w:rFonts w:ascii="宋体" w:hAnsi="宋体" w:hint="eastAsia"/>
          <w:color w:val="000000"/>
          <w:u w:val="single"/>
        </w:rPr>
        <w:t>姜统华</w:t>
      </w:r>
      <w:r>
        <w:rPr>
          <w:rFonts w:ascii="宋体" w:hAnsi="宋体"/>
          <w:color w:val="000000"/>
        </w:rPr>
        <w:t>法定代表人：</w:t>
      </w:r>
    </w:p>
    <w:p w:rsidR="00030099" w:rsidRDefault="007073CF">
      <w:pPr>
        <w:wordWrap w:val="0"/>
        <w:overflowPunct w:val="0"/>
        <w:snapToGrid w:val="0"/>
        <w:spacing w:line="520" w:lineRule="exact"/>
        <w:rPr>
          <w:rFonts w:ascii="宋体" w:hAnsi="宋体"/>
          <w:color w:val="000000"/>
        </w:rPr>
      </w:pPr>
      <w:r>
        <w:rPr>
          <w:rFonts w:ascii="宋体" w:hAnsi="宋体"/>
          <w:color w:val="000000"/>
        </w:rPr>
        <w:t>委托代理人：</w:t>
      </w:r>
      <w:r>
        <w:rPr>
          <w:rFonts w:ascii="宋体" w:hAnsi="宋体" w:hint="eastAsia"/>
          <w:color w:val="000000"/>
          <w:u w:val="single"/>
        </w:rPr>
        <w:t>陈红</w:t>
      </w:r>
      <w:r>
        <w:rPr>
          <w:rFonts w:ascii="宋体" w:hAnsi="宋体" w:hint="eastAsia"/>
          <w:color w:val="000000"/>
          <w:u w:val="single"/>
        </w:rPr>
        <w:t xml:space="preserve">  </w:t>
      </w:r>
      <w:r>
        <w:rPr>
          <w:rFonts w:ascii="宋体" w:hAnsi="宋体"/>
          <w:color w:val="000000"/>
        </w:rPr>
        <w:t>委托代理人：</w:t>
      </w:r>
    </w:p>
    <w:p w:rsidR="00030099" w:rsidRDefault="007073CF">
      <w:pPr>
        <w:wordWrap w:val="0"/>
        <w:overflowPunct w:val="0"/>
        <w:snapToGrid w:val="0"/>
        <w:spacing w:line="520" w:lineRule="exact"/>
        <w:rPr>
          <w:rFonts w:ascii="宋体" w:hAnsi="宋体"/>
          <w:color w:val="000000"/>
        </w:rPr>
      </w:pPr>
      <w:r>
        <w:rPr>
          <w:rFonts w:ascii="宋体" w:hAnsi="宋体"/>
          <w:color w:val="000000"/>
        </w:rPr>
        <w:t>电</w:t>
      </w:r>
      <w:r>
        <w:rPr>
          <w:rFonts w:ascii="宋体" w:hAnsi="宋体"/>
          <w:color w:val="000000"/>
        </w:rPr>
        <w:t xml:space="preserve">  </w:t>
      </w:r>
      <w:r>
        <w:rPr>
          <w:rFonts w:ascii="宋体" w:hAnsi="宋体"/>
          <w:color w:val="000000"/>
        </w:rPr>
        <w:t>话：</w:t>
      </w:r>
      <w:r>
        <w:rPr>
          <w:rFonts w:ascii="宋体" w:hAnsi="宋体"/>
          <w:color w:val="000000"/>
        </w:rPr>
        <w:t xml:space="preserve"> </w:t>
      </w:r>
      <w:r>
        <w:rPr>
          <w:rFonts w:ascii="宋体" w:hAnsi="宋体" w:hint="eastAsia"/>
          <w:color w:val="000000"/>
          <w:u w:val="single"/>
        </w:rPr>
        <w:t>0515-89968115</w:t>
      </w:r>
      <w:r>
        <w:rPr>
          <w:rFonts w:ascii="宋体" w:hAnsi="宋体"/>
          <w:color w:val="000000"/>
        </w:rPr>
        <w:t xml:space="preserve">               </w:t>
      </w:r>
      <w:r>
        <w:rPr>
          <w:rFonts w:ascii="宋体" w:hAnsi="宋体"/>
          <w:color w:val="000000"/>
        </w:rPr>
        <w:t>电</w:t>
      </w:r>
      <w:r>
        <w:rPr>
          <w:rFonts w:ascii="宋体" w:hAnsi="宋体"/>
          <w:color w:val="000000"/>
        </w:rPr>
        <w:t xml:space="preserve">  </w:t>
      </w:r>
      <w:r>
        <w:rPr>
          <w:rFonts w:ascii="宋体" w:hAnsi="宋体"/>
          <w:color w:val="000000"/>
        </w:rPr>
        <w:t>话：</w:t>
      </w:r>
    </w:p>
    <w:p w:rsidR="00030099" w:rsidRDefault="007073CF">
      <w:pPr>
        <w:wordWrap w:val="0"/>
        <w:overflowPunct w:val="0"/>
        <w:snapToGrid w:val="0"/>
        <w:spacing w:line="520" w:lineRule="exact"/>
        <w:rPr>
          <w:rFonts w:ascii="宋体" w:hAnsi="宋体"/>
          <w:color w:val="000000"/>
        </w:rPr>
      </w:pPr>
      <w:r>
        <w:rPr>
          <w:rFonts w:ascii="宋体" w:hAnsi="宋体"/>
          <w:color w:val="000000"/>
        </w:rPr>
        <w:t>传</w:t>
      </w:r>
      <w:r>
        <w:rPr>
          <w:rFonts w:ascii="宋体" w:hAnsi="宋体"/>
          <w:color w:val="000000"/>
        </w:rPr>
        <w:t xml:space="preserve">  </w:t>
      </w:r>
      <w:r>
        <w:rPr>
          <w:rFonts w:ascii="宋体" w:hAnsi="宋体"/>
          <w:color w:val="000000"/>
        </w:rPr>
        <w:t>真：</w:t>
      </w:r>
      <w:r>
        <w:rPr>
          <w:rFonts w:ascii="宋体" w:hAnsi="宋体"/>
          <w:color w:val="000000"/>
        </w:rPr>
        <w:t xml:space="preserve"> </w:t>
      </w:r>
      <w:r>
        <w:rPr>
          <w:rFonts w:ascii="宋体" w:hAnsi="宋体" w:hint="eastAsia"/>
          <w:color w:val="000000"/>
          <w:u w:val="single"/>
        </w:rPr>
        <w:t>/</w:t>
      </w:r>
      <w:r>
        <w:rPr>
          <w:rFonts w:ascii="宋体" w:hAnsi="宋体"/>
          <w:color w:val="000000"/>
        </w:rPr>
        <w:t>传</w:t>
      </w:r>
      <w:r>
        <w:rPr>
          <w:rFonts w:ascii="宋体" w:hAnsi="宋体"/>
          <w:color w:val="000000"/>
        </w:rPr>
        <w:t xml:space="preserve">  </w:t>
      </w:r>
      <w:r>
        <w:rPr>
          <w:rFonts w:ascii="宋体" w:hAnsi="宋体"/>
          <w:color w:val="000000"/>
        </w:rPr>
        <w:t>真：</w:t>
      </w:r>
      <w:r>
        <w:rPr>
          <w:rFonts w:ascii="宋体" w:hAnsi="宋体" w:cs="Arial" w:hint="eastAsia"/>
          <w:color w:val="000000"/>
          <w:u w:val="single"/>
          <w:shd w:val="clear" w:color="auto" w:fill="FFFFFF"/>
        </w:rPr>
        <w:t xml:space="preserve">      /             </w:t>
      </w:r>
    </w:p>
    <w:p w:rsidR="00030099" w:rsidRDefault="007073CF">
      <w:pPr>
        <w:wordWrap w:val="0"/>
        <w:overflowPunct w:val="0"/>
        <w:snapToGrid w:val="0"/>
        <w:spacing w:line="520" w:lineRule="exact"/>
        <w:rPr>
          <w:rFonts w:ascii="宋体" w:hAnsi="宋体"/>
          <w:color w:val="000000"/>
        </w:rPr>
      </w:pPr>
      <w:r>
        <w:rPr>
          <w:rFonts w:ascii="宋体" w:hAnsi="宋体"/>
          <w:color w:val="000000"/>
        </w:rPr>
        <w:t>电子信箱：</w:t>
      </w:r>
      <w:r>
        <w:rPr>
          <w:rFonts w:ascii="宋体" w:hAnsi="宋体" w:hint="eastAsia"/>
          <w:color w:val="000000"/>
          <w:u w:val="single"/>
        </w:rPr>
        <w:t>13961926000@163.com</w:t>
      </w:r>
      <w:r>
        <w:rPr>
          <w:rFonts w:ascii="宋体" w:hAnsi="宋体"/>
          <w:color w:val="000000"/>
        </w:rPr>
        <w:t xml:space="preserve">         </w:t>
      </w:r>
      <w:r>
        <w:rPr>
          <w:rFonts w:ascii="宋体" w:hAnsi="宋体"/>
          <w:color w:val="000000"/>
        </w:rPr>
        <w:t>电子信箱：</w:t>
      </w:r>
    </w:p>
    <w:p w:rsidR="00030099" w:rsidRDefault="007073CF">
      <w:pPr>
        <w:wordWrap w:val="0"/>
        <w:overflowPunct w:val="0"/>
        <w:snapToGrid w:val="0"/>
        <w:spacing w:line="520" w:lineRule="exact"/>
        <w:ind w:left="5880" w:hangingChars="2800" w:hanging="5880"/>
        <w:rPr>
          <w:rFonts w:ascii="宋体" w:hAnsi="宋体"/>
        </w:rPr>
      </w:pPr>
      <w:r>
        <w:rPr>
          <w:rFonts w:ascii="宋体" w:hAnsi="宋体"/>
          <w:color w:val="000000"/>
        </w:rPr>
        <w:t>开户银行：</w:t>
      </w:r>
      <w:r>
        <w:rPr>
          <w:rFonts w:ascii="宋体" w:hAnsi="宋体" w:hint="eastAsia"/>
          <w:color w:val="000000"/>
          <w:u w:val="single"/>
        </w:rPr>
        <w:t>/</w:t>
      </w:r>
      <w:r>
        <w:rPr>
          <w:rFonts w:ascii="宋体" w:hAnsi="宋体"/>
        </w:rPr>
        <w:t>开户银行：</w:t>
      </w:r>
    </w:p>
    <w:p w:rsidR="00030099" w:rsidRDefault="007073CF">
      <w:pPr>
        <w:wordWrap w:val="0"/>
        <w:overflowPunct w:val="0"/>
        <w:snapToGrid w:val="0"/>
        <w:spacing w:line="520" w:lineRule="exact"/>
        <w:rPr>
          <w:rFonts w:ascii="宋体"/>
          <w:b/>
          <w:sz w:val="32"/>
          <w:szCs w:val="32"/>
        </w:rPr>
      </w:pPr>
      <w:r>
        <w:rPr>
          <w:rFonts w:ascii="宋体" w:hAnsi="宋体"/>
        </w:rPr>
        <w:t>账</w:t>
      </w:r>
      <w:r>
        <w:rPr>
          <w:rFonts w:ascii="宋体" w:hAnsi="宋体"/>
        </w:rPr>
        <w:t xml:space="preserve">  </w:t>
      </w:r>
      <w:r>
        <w:rPr>
          <w:rFonts w:ascii="宋体" w:hAnsi="宋体"/>
        </w:rPr>
        <w:t>号：</w:t>
      </w:r>
      <w:r>
        <w:rPr>
          <w:rFonts w:ascii="宋体" w:hAnsi="宋体" w:hint="eastAsia"/>
          <w:u w:val="single"/>
        </w:rPr>
        <w:t>/</w:t>
      </w:r>
      <w:r>
        <w:rPr>
          <w:rFonts w:ascii="宋体" w:hAnsi="宋体"/>
        </w:rPr>
        <w:t>账</w:t>
      </w:r>
      <w:r>
        <w:rPr>
          <w:rFonts w:ascii="宋体" w:hAnsi="宋体"/>
        </w:rPr>
        <w:t xml:space="preserve">  </w:t>
      </w:r>
      <w:r>
        <w:rPr>
          <w:rFonts w:ascii="宋体" w:hAnsi="宋体"/>
        </w:rPr>
        <w:t>号：</w:t>
      </w:r>
    </w:p>
    <w:p w:rsidR="00030099" w:rsidRDefault="00030099">
      <w:pPr>
        <w:pStyle w:val="af"/>
        <w:spacing w:before="0" w:beforeAutospacing="0" w:after="0" w:afterAutospacing="0" w:line="360" w:lineRule="auto"/>
      </w:pPr>
    </w:p>
    <w:p w:rsidR="00030099" w:rsidRDefault="007073CF">
      <w:pPr>
        <w:pStyle w:val="af"/>
        <w:spacing w:before="0" w:beforeAutospacing="0" w:after="0" w:afterAutospacing="0" w:line="360" w:lineRule="auto"/>
      </w:pPr>
      <w:r>
        <w:rPr>
          <w:rFonts w:ascii="微软雅黑" w:eastAsia="微软雅黑" w:hAnsi="微软雅黑" w:cs="微软雅黑" w:hint="eastAsia"/>
          <w:color w:val="000000"/>
          <w:sz w:val="21"/>
          <w:szCs w:val="21"/>
        </w:rPr>
        <w:t> </w:t>
      </w:r>
    </w:p>
    <w:p w:rsidR="00030099" w:rsidRDefault="007073CF">
      <w:pPr>
        <w:pStyle w:val="af"/>
        <w:spacing w:before="0" w:beforeAutospacing="0" w:after="0" w:afterAutospacing="0" w:line="360" w:lineRule="auto"/>
        <w:jc w:val="both"/>
      </w:pPr>
      <w:r>
        <w:rPr>
          <w:rFonts w:hint="eastAsia"/>
          <w:color w:val="FF0000"/>
          <w:sz w:val="21"/>
          <w:szCs w:val="21"/>
        </w:rPr>
        <w:t>                        </w:t>
      </w:r>
    </w:p>
    <w:p w:rsidR="00030099" w:rsidRDefault="007073CF">
      <w:pPr>
        <w:pStyle w:val="af"/>
        <w:spacing w:before="0" w:beforeAutospacing="0" w:after="0" w:afterAutospacing="0" w:line="360" w:lineRule="auto"/>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rPr>
        <w:t> </w:t>
      </w:r>
    </w:p>
    <w:p w:rsidR="00030099" w:rsidRDefault="00030099">
      <w:pPr>
        <w:pStyle w:val="af"/>
        <w:spacing w:before="0" w:beforeAutospacing="0" w:after="0" w:afterAutospacing="0" w:line="360" w:lineRule="auto"/>
        <w:rPr>
          <w:rFonts w:ascii="微软雅黑" w:eastAsia="微软雅黑" w:hAnsi="微软雅黑" w:cs="微软雅黑"/>
          <w:color w:val="000000"/>
          <w:sz w:val="21"/>
          <w:szCs w:val="21"/>
        </w:rPr>
      </w:pPr>
    </w:p>
    <w:p w:rsidR="00030099" w:rsidRDefault="00030099">
      <w:pPr>
        <w:pStyle w:val="af"/>
        <w:spacing w:before="0" w:beforeAutospacing="0" w:after="0" w:afterAutospacing="0" w:line="360" w:lineRule="auto"/>
        <w:rPr>
          <w:rFonts w:ascii="微软雅黑" w:eastAsia="微软雅黑" w:hAnsi="微软雅黑" w:cs="微软雅黑"/>
          <w:color w:val="000000"/>
          <w:sz w:val="21"/>
          <w:szCs w:val="21"/>
        </w:rPr>
      </w:pPr>
    </w:p>
    <w:p w:rsidR="00030099" w:rsidRDefault="00030099">
      <w:pPr>
        <w:pStyle w:val="af"/>
        <w:spacing w:before="0" w:beforeAutospacing="0" w:after="0" w:afterAutospacing="0" w:line="360" w:lineRule="auto"/>
        <w:rPr>
          <w:rFonts w:ascii="微软雅黑" w:eastAsia="微软雅黑" w:hAnsi="微软雅黑" w:cs="微软雅黑"/>
          <w:color w:val="000000"/>
          <w:sz w:val="21"/>
          <w:szCs w:val="21"/>
        </w:rPr>
      </w:pPr>
    </w:p>
    <w:p w:rsidR="00030099" w:rsidRDefault="00030099">
      <w:pPr>
        <w:pStyle w:val="af"/>
        <w:spacing w:before="0" w:beforeAutospacing="0" w:after="0" w:afterAutospacing="0" w:line="360" w:lineRule="auto"/>
        <w:rPr>
          <w:rFonts w:ascii="微软雅黑" w:eastAsia="微软雅黑" w:hAnsi="微软雅黑" w:cs="微软雅黑"/>
          <w:color w:val="000000"/>
          <w:sz w:val="21"/>
          <w:szCs w:val="21"/>
        </w:rPr>
      </w:pPr>
    </w:p>
    <w:p w:rsidR="00030099" w:rsidRDefault="00030099">
      <w:pPr>
        <w:pStyle w:val="af"/>
        <w:spacing w:before="0" w:beforeAutospacing="0" w:after="0" w:afterAutospacing="0" w:line="360" w:lineRule="auto"/>
        <w:rPr>
          <w:rFonts w:ascii="微软雅黑" w:eastAsia="微软雅黑" w:hAnsi="微软雅黑" w:cs="微软雅黑"/>
          <w:color w:val="000000"/>
          <w:sz w:val="21"/>
          <w:szCs w:val="21"/>
        </w:rPr>
      </w:pPr>
    </w:p>
    <w:p w:rsidR="00030099" w:rsidRDefault="00030099">
      <w:pPr>
        <w:pStyle w:val="af"/>
        <w:spacing w:before="0" w:beforeAutospacing="0" w:after="0" w:afterAutospacing="0" w:line="360" w:lineRule="auto"/>
        <w:rPr>
          <w:rFonts w:ascii="微软雅黑" w:eastAsia="微软雅黑" w:hAnsi="微软雅黑" w:cs="微软雅黑"/>
          <w:color w:val="000000"/>
          <w:sz w:val="21"/>
          <w:szCs w:val="21"/>
        </w:rPr>
      </w:pPr>
    </w:p>
    <w:p w:rsidR="00030099" w:rsidRDefault="00030099">
      <w:pPr>
        <w:pStyle w:val="af"/>
        <w:spacing w:before="0" w:beforeAutospacing="0" w:after="0" w:afterAutospacing="0" w:line="360" w:lineRule="auto"/>
        <w:rPr>
          <w:rFonts w:ascii="微软雅黑" w:eastAsia="微软雅黑" w:hAnsi="微软雅黑" w:cs="微软雅黑"/>
          <w:color w:val="000000"/>
          <w:sz w:val="21"/>
          <w:szCs w:val="21"/>
        </w:rPr>
      </w:pPr>
    </w:p>
    <w:p w:rsidR="00030099" w:rsidRDefault="00030099">
      <w:pPr>
        <w:pStyle w:val="af"/>
        <w:spacing w:before="0" w:beforeAutospacing="0" w:after="0" w:afterAutospacing="0" w:line="360" w:lineRule="auto"/>
        <w:rPr>
          <w:color w:val="000000"/>
        </w:rPr>
      </w:pPr>
    </w:p>
    <w:p w:rsidR="00030099" w:rsidRDefault="00030099">
      <w:pPr>
        <w:pStyle w:val="af"/>
        <w:spacing w:before="0" w:beforeAutospacing="0" w:after="0" w:afterAutospacing="0" w:line="360" w:lineRule="auto"/>
        <w:rPr>
          <w:color w:val="000000"/>
        </w:rPr>
      </w:pPr>
    </w:p>
    <w:p w:rsidR="00030099" w:rsidRDefault="007073CF">
      <w:pPr>
        <w:pStyle w:val="af"/>
        <w:spacing w:before="0" w:beforeAutospacing="0" w:after="0" w:afterAutospacing="0" w:line="360" w:lineRule="auto"/>
      </w:pPr>
      <w:r>
        <w:rPr>
          <w:rFonts w:hint="eastAsia"/>
          <w:color w:val="000000"/>
        </w:rPr>
        <w:lastRenderedPageBreak/>
        <w:t>附件一</w:t>
      </w:r>
      <w:r>
        <w:rPr>
          <w:rFonts w:hint="eastAsia"/>
          <w:color w:val="000000"/>
        </w:rPr>
        <w:t>  </w:t>
      </w:r>
    </w:p>
    <w:p w:rsidR="00030099" w:rsidRDefault="007073CF">
      <w:pPr>
        <w:pStyle w:val="af"/>
        <w:spacing w:before="0" w:beforeAutospacing="0" w:after="0" w:afterAutospacing="0" w:line="360" w:lineRule="auto"/>
        <w:jc w:val="center"/>
      </w:pPr>
      <w:r>
        <w:rPr>
          <w:rStyle w:val="af3"/>
          <w:rFonts w:hint="eastAsia"/>
          <w:color w:val="000000"/>
        </w:rPr>
        <w:t>安全责任书</w:t>
      </w:r>
    </w:p>
    <w:p w:rsidR="00030099" w:rsidRDefault="007073CF">
      <w:pPr>
        <w:pStyle w:val="af"/>
        <w:spacing w:before="0" w:beforeAutospacing="0" w:after="0" w:afterAutospacing="0" w:line="360" w:lineRule="auto"/>
        <w:jc w:val="center"/>
      </w:pPr>
      <w:r>
        <w:rPr>
          <w:rFonts w:hint="eastAsia"/>
          <w:color w:val="000000"/>
        </w:rPr>
        <w:t> </w:t>
      </w:r>
    </w:p>
    <w:p w:rsidR="00030099" w:rsidRDefault="007073CF">
      <w:pPr>
        <w:pStyle w:val="af"/>
        <w:spacing w:before="0" w:beforeAutospacing="0" w:after="0" w:afterAutospacing="0" w:line="360" w:lineRule="auto"/>
      </w:pPr>
      <w:r>
        <w:rPr>
          <w:rStyle w:val="af3"/>
          <w:rFonts w:hint="eastAsia"/>
          <w:color w:val="000000"/>
        </w:rPr>
        <w:t>发包人：盐城幼儿师范高等专科学校</w:t>
      </w:r>
      <w:r>
        <w:rPr>
          <w:rStyle w:val="af3"/>
          <w:rFonts w:hint="eastAsia"/>
          <w:color w:val="000000"/>
        </w:rPr>
        <w:t>           </w:t>
      </w:r>
      <w:r>
        <w:rPr>
          <w:rStyle w:val="af3"/>
          <w:rFonts w:hint="eastAsia"/>
          <w:color w:val="000000"/>
        </w:rPr>
        <w:t>（以下简称发包人）</w:t>
      </w:r>
    </w:p>
    <w:p w:rsidR="00030099" w:rsidRDefault="007073CF">
      <w:pPr>
        <w:pStyle w:val="af"/>
        <w:spacing w:before="0" w:beforeAutospacing="0" w:after="0" w:afterAutospacing="0" w:line="360" w:lineRule="auto"/>
      </w:pPr>
      <w:r>
        <w:rPr>
          <w:rFonts w:hint="eastAsia"/>
          <w:color w:val="000000"/>
        </w:rPr>
        <w:t> </w:t>
      </w:r>
    </w:p>
    <w:p w:rsidR="00030099" w:rsidRDefault="007073CF">
      <w:pPr>
        <w:pStyle w:val="af"/>
        <w:spacing w:before="0" w:beforeAutospacing="0" w:after="0" w:afterAutospacing="0" w:line="360" w:lineRule="auto"/>
      </w:pPr>
      <w:r>
        <w:rPr>
          <w:rStyle w:val="af3"/>
          <w:rFonts w:hint="eastAsia"/>
          <w:color w:val="000000"/>
        </w:rPr>
        <w:t>承包人：</w:t>
      </w:r>
      <w:r>
        <w:rPr>
          <w:rStyle w:val="af3"/>
          <w:rFonts w:hint="eastAsia"/>
          <w:color w:val="000000"/>
        </w:rPr>
        <w:t>                       </w:t>
      </w:r>
      <w:r>
        <w:rPr>
          <w:rStyle w:val="af3"/>
          <w:rFonts w:hint="eastAsia"/>
          <w:color w:val="000000"/>
        </w:rPr>
        <w:t>（以下简称承包人）</w:t>
      </w:r>
    </w:p>
    <w:p w:rsidR="00030099" w:rsidRDefault="007073CF">
      <w:pPr>
        <w:pStyle w:val="af"/>
        <w:spacing w:before="0" w:beforeAutospacing="0" w:after="0" w:afterAutospacing="0" w:line="360" w:lineRule="auto"/>
      </w:pPr>
      <w:r>
        <w:rPr>
          <w:rFonts w:hint="eastAsia"/>
          <w:color w:val="000000"/>
        </w:rPr>
        <w:t> </w:t>
      </w:r>
    </w:p>
    <w:p w:rsidR="00030099" w:rsidRDefault="007073CF">
      <w:pPr>
        <w:pStyle w:val="af"/>
        <w:spacing w:before="0" w:beforeAutospacing="0" w:after="0" w:afterAutospacing="0" w:line="360" w:lineRule="auto"/>
        <w:ind w:firstLineChars="200" w:firstLine="480"/>
        <w:jc w:val="both"/>
      </w:pPr>
      <w:r>
        <w:rPr>
          <w:rFonts w:hint="eastAsia"/>
          <w:color w:val="000000"/>
        </w:rPr>
        <w:t>为保证安全，保障校园良好秩序，规范施工，凡在校内进行基建、装修、维修工程，包括市政、绿化、水电气及设备安装等施工单位、监理单位，或进行各种拆除、搬运、高空砌筑、高空维修等工作的单位，均须在合同签署前与发包人签订本责任书。</w:t>
      </w:r>
    </w:p>
    <w:p w:rsidR="00030099" w:rsidRDefault="007073CF">
      <w:pPr>
        <w:pStyle w:val="af"/>
        <w:spacing w:before="0" w:beforeAutospacing="0" w:after="0" w:afterAutospacing="0" w:line="360" w:lineRule="auto"/>
        <w:jc w:val="both"/>
      </w:pPr>
      <w:r>
        <w:rPr>
          <w:rStyle w:val="af3"/>
          <w:rFonts w:hint="eastAsia"/>
          <w:color w:val="000000"/>
        </w:rPr>
        <w:t>一、建立以项目经理为首的安全保证体系</w:t>
      </w:r>
    </w:p>
    <w:p w:rsidR="00030099" w:rsidRDefault="007073CF">
      <w:pPr>
        <w:pStyle w:val="af"/>
        <w:spacing w:before="0" w:beforeAutospacing="0" w:after="0" w:afterAutospacing="0" w:line="360" w:lineRule="auto"/>
        <w:jc w:val="both"/>
      </w:pPr>
      <w:r>
        <w:rPr>
          <w:rFonts w:hint="eastAsia"/>
          <w:color w:val="000000"/>
        </w:rPr>
        <w:t>承包人本着管生产必须管安全的原则组建项目安全保证体系，项目第一管理者首先是安全管理的第一责任者，是各工种安全管理的第一责任者。做到安全责任落实到人，形成人人讲安全，人人管安全的良好风气。</w:t>
      </w:r>
    </w:p>
    <w:p w:rsidR="00030099" w:rsidRDefault="007073CF">
      <w:pPr>
        <w:pStyle w:val="af"/>
        <w:spacing w:before="0" w:beforeAutospacing="0" w:after="0" w:afterAutospacing="0" w:line="360" w:lineRule="auto"/>
        <w:jc w:val="both"/>
      </w:pPr>
      <w:r>
        <w:rPr>
          <w:rStyle w:val="af3"/>
          <w:rFonts w:hint="eastAsia"/>
          <w:color w:val="000000"/>
        </w:rPr>
        <w:t>1</w:t>
      </w:r>
      <w:r>
        <w:rPr>
          <w:rStyle w:val="af3"/>
          <w:rFonts w:hint="eastAsia"/>
          <w:color w:val="000000"/>
        </w:rPr>
        <w:t>、建立健全各项安全管理制度</w:t>
      </w:r>
    </w:p>
    <w:p w:rsidR="00030099" w:rsidRDefault="007073CF">
      <w:pPr>
        <w:pStyle w:val="af"/>
        <w:spacing w:before="0" w:beforeAutospacing="0" w:after="0" w:afterAutospacing="0" w:line="360" w:lineRule="auto"/>
        <w:jc w:val="both"/>
      </w:pPr>
      <w:r>
        <w:rPr>
          <w:rFonts w:hint="eastAsia"/>
          <w:color w:val="000000"/>
        </w:rPr>
        <w:t>承包人应督促施工方明确各级管理人员的安全岗位责任制，包括项目经理、施工单位现场负责、技术人员、施工员、班组长、专职安全员等的安全岗位责任制。负责对项目的安全检查，明确其应承担的安全责任与工作职责。</w:t>
      </w:r>
    </w:p>
    <w:p w:rsidR="00030099" w:rsidRDefault="007073CF">
      <w:pPr>
        <w:pStyle w:val="af"/>
        <w:spacing w:before="0" w:beforeAutospacing="0" w:after="0" w:afterAutospacing="0" w:line="360" w:lineRule="auto"/>
        <w:jc w:val="both"/>
      </w:pPr>
      <w:r>
        <w:rPr>
          <w:rStyle w:val="af3"/>
          <w:rFonts w:hint="eastAsia"/>
          <w:color w:val="000000"/>
        </w:rPr>
        <w:t>2</w:t>
      </w:r>
      <w:r>
        <w:rPr>
          <w:rStyle w:val="af3"/>
          <w:rFonts w:hint="eastAsia"/>
          <w:color w:val="000000"/>
        </w:rPr>
        <w:t>、建立安全教育制度</w:t>
      </w:r>
    </w:p>
    <w:p w:rsidR="00030099" w:rsidRDefault="007073CF">
      <w:pPr>
        <w:pStyle w:val="af"/>
        <w:spacing w:before="0" w:beforeAutospacing="0" w:after="0" w:afterAutospacing="0" w:line="360" w:lineRule="auto"/>
        <w:jc w:val="both"/>
      </w:pPr>
      <w:r>
        <w:rPr>
          <w:rFonts w:hint="eastAsia"/>
          <w:color w:val="000000"/>
        </w:rPr>
        <w:t>承包人应督促施工方项目部对所有进场的施工人员进行入场安全教育及针对本工种安</w:t>
      </w:r>
      <w:r>
        <w:rPr>
          <w:rFonts w:hint="eastAsia"/>
          <w:color w:val="000000"/>
        </w:rPr>
        <w:t>全操作规程的教育，需持证上岗的特殊工种工人都必须经过培训考试，并取得有关部门颁发的合格证并经发包人工地代表审核确认后方可持证上岗。各工种每天上班前，由工种班长做班前安全教育。</w:t>
      </w:r>
    </w:p>
    <w:p w:rsidR="00030099" w:rsidRDefault="007073CF">
      <w:pPr>
        <w:pStyle w:val="af"/>
        <w:spacing w:before="0" w:beforeAutospacing="0" w:after="0" w:afterAutospacing="0" w:line="360" w:lineRule="auto"/>
        <w:jc w:val="both"/>
      </w:pPr>
      <w:r>
        <w:rPr>
          <w:rStyle w:val="af3"/>
          <w:rFonts w:hint="eastAsia"/>
          <w:color w:val="000000"/>
        </w:rPr>
        <w:t>3</w:t>
      </w:r>
      <w:r>
        <w:rPr>
          <w:rStyle w:val="af3"/>
          <w:rFonts w:hint="eastAsia"/>
          <w:color w:val="000000"/>
        </w:rPr>
        <w:t>、坚持安全检查制度</w:t>
      </w:r>
    </w:p>
    <w:p w:rsidR="00030099" w:rsidRDefault="007073CF">
      <w:pPr>
        <w:pStyle w:val="af"/>
        <w:spacing w:before="0" w:beforeAutospacing="0" w:after="0" w:afterAutospacing="0" w:line="360" w:lineRule="auto"/>
        <w:jc w:val="both"/>
      </w:pPr>
      <w:r>
        <w:rPr>
          <w:rFonts w:hint="eastAsia"/>
          <w:color w:val="000000"/>
        </w:rPr>
        <w:lastRenderedPageBreak/>
        <w:t>承包人应督促施工方项目部（现场负责人）组织每天一次的安全、消防、文明施工大检查，对工地安全状况进行监督。承包人应督促施工方专职安全员必须在施工期间坚持现场巡查。对检查发现的问题、隐患要做好文字记录，落实到人，限期整改完毕，对危及人身安全的险情，必须立即整改。对每项要整改的问题整改完毕后都要由发包人进行验证。</w:t>
      </w:r>
    </w:p>
    <w:p w:rsidR="00030099" w:rsidRDefault="007073CF">
      <w:pPr>
        <w:pStyle w:val="af"/>
        <w:spacing w:before="0" w:beforeAutospacing="0" w:after="0" w:afterAutospacing="0" w:line="360" w:lineRule="auto"/>
        <w:jc w:val="both"/>
      </w:pPr>
      <w:r>
        <w:rPr>
          <w:rStyle w:val="af3"/>
          <w:rFonts w:hint="eastAsia"/>
          <w:color w:val="000000"/>
        </w:rPr>
        <w:t>4</w:t>
      </w:r>
      <w:r>
        <w:rPr>
          <w:rStyle w:val="af3"/>
          <w:rFonts w:hint="eastAsia"/>
          <w:color w:val="000000"/>
        </w:rPr>
        <w:t>、坚持安全交底制度</w:t>
      </w:r>
    </w:p>
    <w:p w:rsidR="00030099" w:rsidRDefault="007073CF">
      <w:pPr>
        <w:pStyle w:val="af"/>
        <w:spacing w:before="0" w:beforeAutospacing="0" w:after="0" w:afterAutospacing="0" w:line="360" w:lineRule="auto"/>
      </w:pPr>
      <w:r>
        <w:rPr>
          <w:rFonts w:hint="eastAsia"/>
          <w:color w:val="000000"/>
        </w:rPr>
        <w:t>承包人应督促施工方技术人员在编制施工方案、技术措施前，必须严格按照招投标文件、合同等约定，详细、深入地了解施工内容、工作量、技术要求等，必须主动联系发包人工地代表现场了解施工区域可能存在的水电气线路及其走向，必须编制详细的、有针对性的安全措施，并在施工前向操作人员进行安全交底，告知在施工中应采取的必要的安全防护措施，保障作工地代表现场了解施工区域可能存在的水电气线路及其走向，必须编制详细的、有针对性的安全措施，并在施工前向操作人员进行安全交底，告知在施工中应采取的必要的安全防护措施，保</w:t>
      </w:r>
      <w:r>
        <w:rPr>
          <w:rFonts w:hint="eastAsia"/>
          <w:color w:val="000000"/>
        </w:rPr>
        <w:t>障作等约定，详细、深入地了解施工内容、工作量、技术要求等，必须主动联系发包人工地代表现场了解施工区域可能存在的水电气线路及其走向，必须编制详细的、有针对性的安全措施，并在施工前向操作人员进行安全交底，告知在施工中应采取的必要的安全防护措施，保障作业人员及相邻区域的安全，防止相邻区域的管道堵塞、渗漏水、停电、物品毁坏等事故发生，做好文字记录备查、归档。</w:t>
      </w:r>
    </w:p>
    <w:p w:rsidR="00030099" w:rsidRDefault="007073CF">
      <w:pPr>
        <w:pStyle w:val="af"/>
        <w:spacing w:before="0" w:beforeAutospacing="0" w:after="0" w:afterAutospacing="0" w:line="360" w:lineRule="auto"/>
        <w:jc w:val="both"/>
      </w:pPr>
      <w:r>
        <w:rPr>
          <w:rStyle w:val="af3"/>
          <w:rFonts w:hint="eastAsia"/>
          <w:color w:val="000000"/>
        </w:rPr>
        <w:t>5</w:t>
      </w:r>
      <w:r>
        <w:rPr>
          <w:rStyle w:val="af3"/>
          <w:rFonts w:hint="eastAsia"/>
          <w:color w:val="000000"/>
        </w:rPr>
        <w:t>、规范安全事故处理制度</w:t>
      </w:r>
    </w:p>
    <w:p w:rsidR="00030099" w:rsidRDefault="007073CF">
      <w:pPr>
        <w:pStyle w:val="af"/>
        <w:spacing w:before="0" w:beforeAutospacing="0" w:after="0" w:afterAutospacing="0" w:line="360" w:lineRule="auto"/>
        <w:jc w:val="both"/>
      </w:pPr>
      <w:r>
        <w:rPr>
          <w:rFonts w:hint="eastAsia"/>
          <w:color w:val="000000"/>
        </w:rPr>
        <w:t>现场发生的安全事故，查明原因，教育大家，并落实整改措施。重大事故必须及时向发包人及地方有关部门汇报，积极配合和接受有关部门的调查处理</w:t>
      </w:r>
      <w:r>
        <w:rPr>
          <w:rFonts w:hint="eastAsia"/>
          <w:color w:val="000000"/>
        </w:rPr>
        <w:t>。</w:t>
      </w:r>
    </w:p>
    <w:p w:rsidR="00030099" w:rsidRDefault="007073CF">
      <w:pPr>
        <w:pStyle w:val="af"/>
        <w:spacing w:before="0" w:beforeAutospacing="0" w:after="0" w:afterAutospacing="0" w:line="360" w:lineRule="auto"/>
        <w:jc w:val="both"/>
      </w:pPr>
      <w:r>
        <w:rPr>
          <w:rStyle w:val="af3"/>
          <w:rFonts w:hint="eastAsia"/>
          <w:color w:val="000000"/>
        </w:rPr>
        <w:t>6</w:t>
      </w:r>
      <w:r>
        <w:rPr>
          <w:rStyle w:val="af3"/>
          <w:rFonts w:hint="eastAsia"/>
          <w:color w:val="000000"/>
        </w:rPr>
        <w:t>、坚持特殊工种持证上岗制度</w:t>
      </w:r>
    </w:p>
    <w:p w:rsidR="00030099" w:rsidRDefault="007073CF">
      <w:pPr>
        <w:pStyle w:val="af"/>
        <w:spacing w:before="0" w:beforeAutospacing="0" w:after="0" w:afterAutospacing="0" w:line="360" w:lineRule="auto"/>
        <w:jc w:val="both"/>
      </w:pPr>
      <w:r>
        <w:rPr>
          <w:rFonts w:hint="eastAsia"/>
          <w:color w:val="000000"/>
        </w:rPr>
        <w:t>强电施工、大型机械操作施工、有毒有害物品处理等根据国家规定要求持证上岗的或发包人认为有必要的工种，承包人应督促施工方必须制定并坚持持证上岗制度。承包</w:t>
      </w:r>
      <w:r>
        <w:rPr>
          <w:rFonts w:hint="eastAsia"/>
          <w:color w:val="000000"/>
        </w:rPr>
        <w:lastRenderedPageBreak/>
        <w:t>人应在特殊工种进场施工前主动将所有特殊工种人员基本信息签章后（携相关有效证件原件、复印件）上报发包人工地代表逐一审核认可后方可允许上述人员进场施工。</w:t>
      </w:r>
    </w:p>
    <w:p w:rsidR="00030099" w:rsidRDefault="007073CF">
      <w:pPr>
        <w:pStyle w:val="af"/>
        <w:spacing w:before="0" w:beforeAutospacing="0" w:after="0" w:afterAutospacing="0" w:line="360" w:lineRule="auto"/>
        <w:jc w:val="both"/>
      </w:pPr>
      <w:r>
        <w:rPr>
          <w:rStyle w:val="af3"/>
          <w:rFonts w:hint="eastAsia"/>
          <w:color w:val="000000"/>
        </w:rPr>
        <w:t>二、安全施工措施</w:t>
      </w:r>
    </w:p>
    <w:p w:rsidR="00030099" w:rsidRDefault="007073CF">
      <w:pPr>
        <w:pStyle w:val="af"/>
        <w:spacing w:before="0" w:beforeAutospacing="0" w:after="0" w:afterAutospacing="0" w:line="360" w:lineRule="auto"/>
        <w:jc w:val="both"/>
      </w:pPr>
      <w:r>
        <w:rPr>
          <w:rStyle w:val="af3"/>
          <w:rFonts w:hint="eastAsia"/>
          <w:color w:val="000000"/>
        </w:rPr>
        <w:t>1</w:t>
      </w:r>
      <w:r>
        <w:rPr>
          <w:rStyle w:val="af3"/>
          <w:rFonts w:hint="eastAsia"/>
          <w:color w:val="000000"/>
        </w:rPr>
        <w:t>、强电施工安全管理</w:t>
      </w:r>
    </w:p>
    <w:p w:rsidR="00030099" w:rsidRDefault="007073CF">
      <w:pPr>
        <w:pStyle w:val="af"/>
        <w:spacing w:before="0" w:beforeAutospacing="0" w:after="0" w:afterAutospacing="0" w:line="360" w:lineRule="auto"/>
        <w:jc w:val="both"/>
      </w:pPr>
      <w:r>
        <w:rPr>
          <w:rFonts w:hint="eastAsia"/>
          <w:color w:val="000000"/>
        </w:rPr>
        <w:t>承包人应督促施工方所有电力线路和用电设备，必须由持合格电工证的人员安装，并负责日常检查和维修保养，其他人员不得私拉乱接电线。现场临时接电须事</w:t>
      </w:r>
      <w:r>
        <w:rPr>
          <w:rFonts w:hint="eastAsia"/>
          <w:color w:val="000000"/>
        </w:rPr>
        <w:t>先与发包人工地代表联系；不得影响学校正常用电安全、秩序；使用的用电设施设备必须符合国家规范标准；线路施工必须符合国家行业规范要求；必须悬挂经发包人工地代表认可的合格计量设备。凡架空电缆、光缆凡是与电力线交越、跨越的，其安全交越距离要符合国家相关标准，同时必须加装安全保护设施。</w:t>
      </w:r>
    </w:p>
    <w:p w:rsidR="00030099" w:rsidRDefault="007073CF">
      <w:pPr>
        <w:pStyle w:val="af"/>
        <w:spacing w:before="0" w:beforeAutospacing="0" w:after="0" w:afterAutospacing="0" w:line="360" w:lineRule="auto"/>
        <w:jc w:val="both"/>
      </w:pPr>
      <w:r>
        <w:rPr>
          <w:rFonts w:hint="eastAsia"/>
          <w:color w:val="000000"/>
        </w:rPr>
        <w:t>承包人应督促施工方强电施工人员要认真进行现场施工工作，确保设备和人员的安全；强电现场领班监督指导并检查施工规范及安全防护情况；施工期间必须严格执行电工</w:t>
      </w:r>
      <w:r>
        <w:rPr>
          <w:rFonts w:hint="eastAsia"/>
          <w:color w:val="000000"/>
        </w:rPr>
        <w:t>"</w:t>
      </w:r>
      <w:r>
        <w:rPr>
          <w:rFonts w:hint="eastAsia"/>
          <w:color w:val="000000"/>
        </w:rPr>
        <w:t>四措八制</w:t>
      </w:r>
      <w:r>
        <w:rPr>
          <w:rFonts w:hint="eastAsia"/>
          <w:color w:val="000000"/>
        </w:rPr>
        <w:t>",</w:t>
      </w:r>
      <w:r>
        <w:rPr>
          <w:rFonts w:hint="eastAsia"/>
          <w:color w:val="000000"/>
        </w:rPr>
        <w:t>严禁</w:t>
      </w:r>
      <w:hyperlink r:id="rId12" w:history="1">
        <w:r>
          <w:rPr>
            <w:rStyle w:val="af5"/>
            <w:rFonts w:ascii="宋体" w:eastAsia="宋体" w:cs="宋体" w:hint="default"/>
          </w:rPr>
          <w:t>违章作业</w:t>
        </w:r>
      </w:hyperlink>
      <w:r>
        <w:rPr>
          <w:rFonts w:hint="eastAsia"/>
          <w:color w:val="000000"/>
        </w:rPr>
        <w:t>（</w:t>
      </w:r>
      <w:r>
        <w:rPr>
          <w:rFonts w:hint="eastAsia"/>
          <w:color w:val="000000"/>
        </w:rPr>
        <w:t>"</w:t>
      </w:r>
      <w:r>
        <w:rPr>
          <w:rFonts w:hint="eastAsia"/>
          <w:color w:val="000000"/>
        </w:rPr>
        <w:t>四措</w:t>
      </w:r>
      <w:r>
        <w:rPr>
          <w:rFonts w:hint="eastAsia"/>
          <w:color w:val="000000"/>
        </w:rPr>
        <w:t>"</w:t>
      </w:r>
      <w:r>
        <w:rPr>
          <w:rFonts w:hint="eastAsia"/>
          <w:color w:val="000000"/>
        </w:rPr>
        <w:t>: </w:t>
      </w:r>
      <w:r>
        <w:rPr>
          <w:rFonts w:hint="eastAsia"/>
          <w:color w:val="000000"/>
        </w:rPr>
        <w:t>⑴停电⑵验电⑶挂地线⑷设临时遮拦、悬挂标示牌；</w:t>
      </w:r>
      <w:r>
        <w:rPr>
          <w:rFonts w:hint="eastAsia"/>
          <w:color w:val="000000"/>
        </w:rPr>
        <w:t>"</w:t>
      </w:r>
      <w:r>
        <w:rPr>
          <w:rFonts w:hint="eastAsia"/>
          <w:color w:val="000000"/>
        </w:rPr>
        <w:t>八制</w:t>
      </w:r>
      <w:r>
        <w:rPr>
          <w:rFonts w:hint="eastAsia"/>
          <w:color w:val="000000"/>
        </w:rPr>
        <w:t>": </w:t>
      </w:r>
      <w:r>
        <w:rPr>
          <w:rFonts w:hint="eastAsia"/>
          <w:color w:val="000000"/>
        </w:rPr>
        <w:t>⑴工作票制度⑵操作票制度⑶查话及交底制度⑷工作许可制度⑸工作监护制度⑹工作间断及工作转移制度⑺工作终结及送电制度⑻调度管理制度）；强电施工人员施工时必须穿长袖衫、长裤、绝缘鞋，使用绝缘工具，严禁穿背心、短裤及不符合电气操作人员的服装，如金属丝钉的钮扣等；带电维修时，必须两人以上进行，一人监护一人操作，防止触电、短路等事故的发生，严禁一人独立带电操作；严禁带电挂拆地线，严禁带负荷拉合</w:t>
      </w:r>
      <w:hyperlink r:id="rId13" w:history="1">
        <w:r>
          <w:rPr>
            <w:rStyle w:val="af5"/>
            <w:rFonts w:ascii="宋体" w:eastAsia="宋体" w:cs="宋体" w:hint="default"/>
          </w:rPr>
          <w:t>隔离开关</w:t>
        </w:r>
      </w:hyperlink>
      <w:r>
        <w:rPr>
          <w:rFonts w:hint="eastAsia"/>
          <w:color w:val="000000"/>
        </w:rPr>
        <w:t>；设备停电检修时，严格执</w:t>
      </w:r>
      <w:r>
        <w:rPr>
          <w:rFonts w:hint="eastAsia"/>
          <w:color w:val="000000"/>
        </w:rPr>
        <w:t>行安全技术措施，停电、验电时须悬挂临时接地线，设临时遮拦，悬挂标示牌；在配电室维修时必须遵守配电室的有关规定；电气设备所有金属外壳要有可靠接地装置。</w:t>
      </w:r>
    </w:p>
    <w:p w:rsidR="00030099" w:rsidRDefault="007073CF">
      <w:pPr>
        <w:pStyle w:val="af"/>
        <w:spacing w:before="0" w:beforeAutospacing="0" w:after="0" w:afterAutospacing="0" w:line="360" w:lineRule="auto"/>
        <w:jc w:val="both"/>
      </w:pPr>
      <w:r>
        <w:rPr>
          <w:rStyle w:val="af3"/>
          <w:rFonts w:hint="eastAsia"/>
          <w:color w:val="000000"/>
        </w:rPr>
        <w:t>2</w:t>
      </w:r>
      <w:r>
        <w:rPr>
          <w:rStyle w:val="af3"/>
          <w:rFonts w:hint="eastAsia"/>
          <w:color w:val="000000"/>
        </w:rPr>
        <w:t>、施工用水安全管理</w:t>
      </w:r>
    </w:p>
    <w:p w:rsidR="00030099" w:rsidRDefault="007073CF">
      <w:pPr>
        <w:pStyle w:val="af"/>
        <w:spacing w:before="0" w:beforeAutospacing="0" w:after="0" w:afterAutospacing="0" w:line="360" w:lineRule="auto"/>
        <w:jc w:val="both"/>
      </w:pPr>
      <w:r>
        <w:rPr>
          <w:rFonts w:hint="eastAsia"/>
          <w:color w:val="000000"/>
        </w:rPr>
        <w:lastRenderedPageBreak/>
        <w:t>所有用水线路和用水设备现场临时接水须事先与发包人工地代表联系；不得影响学校正常用水安全、秩序；使用的用水设施设备必须符合国家规范标准；线路施工必须符合国家行业规范要求；必须悬挂经发包人工地代表认可的合格计量设备。</w:t>
      </w:r>
    </w:p>
    <w:p w:rsidR="00030099" w:rsidRDefault="007073CF">
      <w:pPr>
        <w:pStyle w:val="af"/>
        <w:spacing w:before="0" w:beforeAutospacing="0" w:after="0" w:afterAutospacing="0" w:line="360" w:lineRule="auto"/>
        <w:jc w:val="both"/>
      </w:pPr>
      <w:r>
        <w:rPr>
          <w:rStyle w:val="af3"/>
          <w:rFonts w:hint="eastAsia"/>
          <w:color w:val="000000"/>
        </w:rPr>
        <w:t>3</w:t>
      </w:r>
      <w:r>
        <w:rPr>
          <w:rStyle w:val="af3"/>
          <w:rFonts w:hint="eastAsia"/>
          <w:color w:val="000000"/>
        </w:rPr>
        <w:t>、用气用火安全管理</w:t>
      </w:r>
    </w:p>
    <w:p w:rsidR="00030099" w:rsidRDefault="007073CF">
      <w:pPr>
        <w:pStyle w:val="af"/>
        <w:spacing w:before="0" w:beforeAutospacing="0" w:after="0" w:afterAutospacing="0" w:line="360" w:lineRule="auto"/>
        <w:jc w:val="both"/>
      </w:pPr>
      <w:r>
        <w:rPr>
          <w:rFonts w:hint="eastAsia"/>
          <w:color w:val="000000"/>
        </w:rPr>
        <w:t>承包人应督促施工方使用的用火用气设施设备必须符合国家规范标准；施工必须符合国家行业规范要求；对易引起火花</w:t>
      </w:r>
      <w:r>
        <w:rPr>
          <w:rFonts w:hint="eastAsia"/>
          <w:color w:val="000000"/>
        </w:rPr>
        <w:t>的用火用气操作应有相应的控制措施，承包人进入发包人管理辖区内进行焊、割作业时必须对焊渣、火花采取防护措施，并自行配备灭火器和现场监护人员；在用火用气操作结束离开现场前，须对作业面进行安全检查，熄火，清除火源溶渣，消除隐患。</w:t>
      </w:r>
    </w:p>
    <w:p w:rsidR="00030099" w:rsidRDefault="007073CF">
      <w:pPr>
        <w:pStyle w:val="af"/>
        <w:spacing w:before="0" w:beforeAutospacing="0" w:after="0" w:afterAutospacing="0" w:line="360" w:lineRule="auto"/>
        <w:jc w:val="both"/>
      </w:pPr>
      <w:r>
        <w:rPr>
          <w:rStyle w:val="af3"/>
          <w:rFonts w:hint="eastAsia"/>
          <w:color w:val="000000"/>
        </w:rPr>
        <w:t>4</w:t>
      </w:r>
      <w:r>
        <w:rPr>
          <w:rStyle w:val="af3"/>
          <w:rFonts w:hint="eastAsia"/>
          <w:color w:val="000000"/>
        </w:rPr>
        <w:t>、机械设备使用安全管理</w:t>
      </w:r>
    </w:p>
    <w:p w:rsidR="00030099" w:rsidRDefault="007073CF">
      <w:pPr>
        <w:pStyle w:val="af"/>
        <w:spacing w:before="0" w:beforeAutospacing="0" w:after="0" w:afterAutospacing="0" w:line="360" w:lineRule="auto"/>
        <w:jc w:val="both"/>
      </w:pPr>
      <w:r>
        <w:rPr>
          <w:rFonts w:hint="eastAsia"/>
          <w:color w:val="000000"/>
        </w:rPr>
        <w:t>承包人应督促施工方现场机械设备必须有书面操作规程，操作人员必须持证上岗，并实行定机定人。机械设备管理人员必须经常检查机械设备的安全防护装置并予以维修和保养，及时更换失灵和损坏的零部件。各种机械设备操作人员必须严格按照操作规程操作，不得带病或酒后作业。车辆须集中停</w:t>
      </w:r>
      <w:r>
        <w:rPr>
          <w:rFonts w:hint="eastAsia"/>
          <w:color w:val="000000"/>
        </w:rPr>
        <w:t>放在发包人指定地点，并排列整齐。机动车、电瓶车校内限时速</w:t>
      </w:r>
      <w:r>
        <w:rPr>
          <w:rFonts w:hint="eastAsia"/>
          <w:color w:val="000000"/>
        </w:rPr>
        <w:t>10</w:t>
      </w:r>
      <w:r>
        <w:rPr>
          <w:rFonts w:hint="eastAsia"/>
          <w:color w:val="000000"/>
        </w:rPr>
        <w:t>公里</w:t>
      </w:r>
      <w:r>
        <w:rPr>
          <w:rFonts w:hint="eastAsia"/>
          <w:color w:val="000000"/>
        </w:rPr>
        <w:t>/</w:t>
      </w:r>
      <w:r>
        <w:rPr>
          <w:rFonts w:hint="eastAsia"/>
          <w:color w:val="000000"/>
        </w:rPr>
        <w:t>小时，禁止鸣笛。大型机械进场或在沥青砼路上行驶，须事先向发包人申报，经同意后方可运行，以免损坏路面，并保持路面清洁。</w:t>
      </w:r>
    </w:p>
    <w:p w:rsidR="00030099" w:rsidRDefault="007073CF">
      <w:pPr>
        <w:pStyle w:val="af"/>
        <w:spacing w:before="0" w:beforeAutospacing="0" w:after="0" w:afterAutospacing="0" w:line="360" w:lineRule="auto"/>
        <w:jc w:val="both"/>
      </w:pPr>
      <w:r>
        <w:rPr>
          <w:rStyle w:val="af3"/>
          <w:rFonts w:hint="eastAsia"/>
          <w:color w:val="000000"/>
        </w:rPr>
        <w:t>5</w:t>
      </w:r>
      <w:r>
        <w:rPr>
          <w:rStyle w:val="af3"/>
          <w:rFonts w:hint="eastAsia"/>
          <w:color w:val="000000"/>
        </w:rPr>
        <w:t>、施工区域安全管理</w:t>
      </w:r>
    </w:p>
    <w:p w:rsidR="00030099" w:rsidRDefault="007073CF">
      <w:pPr>
        <w:pStyle w:val="af"/>
        <w:spacing w:before="0" w:beforeAutospacing="0" w:after="0" w:afterAutospacing="0" w:line="360" w:lineRule="auto"/>
      </w:pPr>
      <w:r>
        <w:rPr>
          <w:rFonts w:hint="eastAsia"/>
          <w:color w:val="000000"/>
          <w:shd w:val="clear" w:color="auto" w:fill="FFFFFF"/>
        </w:rPr>
        <w:t>承包人应督促施工方施工现场须用专用彩绳或防护网进行有效隔离，在醒目位置设置警示标语等安全标识，专职安全员必须在施工期间坚持现场巡查，确保师生人身安全。</w:t>
      </w:r>
      <w:hyperlink r:id="rId14" w:history="1">
        <w:r>
          <w:rPr>
            <w:rStyle w:val="af5"/>
            <w:rFonts w:ascii="宋体" w:eastAsia="宋体" w:cs="宋体" w:hint="default"/>
            <w:shd w:val="clear" w:color="auto" w:fill="FFFFFF"/>
          </w:rPr>
          <w:t>高空作业</w:t>
        </w:r>
      </w:hyperlink>
      <w:r>
        <w:rPr>
          <w:rFonts w:hint="eastAsia"/>
          <w:color w:val="000000"/>
          <w:shd w:val="clear" w:color="auto" w:fill="FFFFFF"/>
        </w:rPr>
        <w:t>时戴好安全帽，系好安全带，严禁在工作中上下抛掷工具材料和物品。确需上下传递，用吊绳和吊袋传送。凡在坠落高度基准面</w:t>
      </w:r>
      <w:r>
        <w:rPr>
          <w:rFonts w:hint="eastAsia"/>
          <w:color w:val="000000"/>
          <w:shd w:val="clear" w:color="auto" w:fill="FFFFFF"/>
        </w:rPr>
        <w:t>2</w:t>
      </w:r>
      <w:r>
        <w:rPr>
          <w:rFonts w:hint="eastAsia"/>
          <w:color w:val="000000"/>
          <w:shd w:val="clear" w:color="auto" w:fill="FFFFFF"/>
        </w:rPr>
        <w:t>米以上（含</w:t>
      </w:r>
      <w:r>
        <w:rPr>
          <w:rFonts w:hint="eastAsia"/>
          <w:color w:val="000000"/>
          <w:shd w:val="clear" w:color="auto" w:fill="FFFFFF"/>
        </w:rPr>
        <w:t>2</w:t>
      </w:r>
      <w:r>
        <w:rPr>
          <w:rFonts w:hint="eastAsia"/>
          <w:color w:val="000000"/>
          <w:shd w:val="clear" w:color="auto" w:fill="FFFFFF"/>
        </w:rPr>
        <w:t>米）有可能坠落的高处作业的下方</w:t>
      </w:r>
      <w:r>
        <w:rPr>
          <w:rFonts w:hint="eastAsia"/>
          <w:color w:val="000000"/>
          <w:shd w:val="clear" w:color="auto" w:fill="FFFFFF"/>
        </w:rPr>
        <w:t>2</w:t>
      </w:r>
      <w:r>
        <w:rPr>
          <w:rFonts w:hint="eastAsia"/>
          <w:color w:val="000000"/>
          <w:shd w:val="clear" w:color="auto" w:fill="FFFFFF"/>
        </w:rPr>
        <w:t>米范围内不得堆放物品或</w:t>
      </w:r>
      <w:hyperlink r:id="rId15" w:history="1">
        <w:r>
          <w:rPr>
            <w:rStyle w:val="af5"/>
            <w:rFonts w:ascii="宋体" w:eastAsia="宋体" w:cs="宋体" w:hint="default"/>
            <w:shd w:val="clear" w:color="auto" w:fill="FFFFFF"/>
          </w:rPr>
          <w:t>易碎物品</w:t>
        </w:r>
      </w:hyperlink>
      <w:r>
        <w:rPr>
          <w:rFonts w:hint="eastAsia"/>
          <w:color w:val="000000"/>
          <w:shd w:val="clear" w:color="auto" w:fill="FFFFFF"/>
        </w:rPr>
        <w:t>；高空作业前所需材料事先准备好，工具放在工具袋内，在高处作业时不能随意抛掷物件；不得双层同时作业，如需要，应在双层作业中间加设防护设施；施工中对高处作业的安全技术设施，发现有</w:t>
      </w:r>
      <w:r>
        <w:rPr>
          <w:rFonts w:hint="eastAsia"/>
          <w:color w:val="000000"/>
          <w:shd w:val="clear" w:color="auto" w:fill="FFFFFF"/>
        </w:rPr>
        <w:lastRenderedPageBreak/>
        <w:t>缺陷和隐患时，必须及时解决；危及人身安全时，必须停止作业；高空作业要有安全防护措施，不得在龙门架、导梁的上弦、支撑、桁条、挑梁和未固定的物体上行走或作业。高处作业与地面联系，应有专人负责和通讯设备；高处作业前，必须制定安全技术措施</w:t>
      </w:r>
      <w:r>
        <w:rPr>
          <w:rFonts w:hint="eastAsia"/>
          <w:color w:val="000000"/>
          <w:shd w:val="clear" w:color="auto" w:fill="FFFFFF"/>
        </w:rPr>
        <w:t>，并逐级进行安全技术教育及交底，落实所有安全技术措施和合格的人员防护用品，未经落实不得进行施工；高处作业中的安全标志、工具、仪表、电器设施和各种设备在施工</w:t>
      </w:r>
      <w:r>
        <w:rPr>
          <w:rFonts w:hint="eastAsia"/>
          <w:color w:val="000000"/>
          <w:shd w:val="clear" w:color="auto" w:fill="FFFFFF"/>
        </w:rPr>
        <w:t>   </w:t>
      </w:r>
      <w:r>
        <w:rPr>
          <w:rFonts w:hint="eastAsia"/>
          <w:color w:val="000000"/>
          <w:shd w:val="clear" w:color="auto" w:fill="FFFFFF"/>
        </w:rPr>
        <w:t>前加以检查，确认其完好，否则不能使用；有可能坠落的物体应以撤除或加固，平台及架子上的物体堆放平稳、牢固，防止掉落和不妨碍行走、装卸；高处作业的设施的主要受力杆件，必须经力学计算达安全可靠方可实施；高处作业时，与地面相距</w:t>
      </w:r>
      <w:r>
        <w:rPr>
          <w:rFonts w:hint="eastAsia"/>
          <w:color w:val="000000"/>
          <w:shd w:val="clear" w:color="auto" w:fill="FFFFFF"/>
        </w:rPr>
        <w:t>3.2</w:t>
      </w:r>
      <w:r>
        <w:rPr>
          <w:rFonts w:hint="eastAsia"/>
          <w:color w:val="000000"/>
          <w:shd w:val="clear" w:color="auto" w:fill="FFFFFF"/>
        </w:rPr>
        <w:t>米以上应按照国家规范搭设安全网，安全网随工作面的升高而升高；高血压、心脏病、贫血、癫痫病以及恐高症等人员不适宜高处作业；攀登、悬</w:t>
      </w:r>
      <w:r>
        <w:rPr>
          <w:rFonts w:hint="eastAsia"/>
          <w:color w:val="000000"/>
          <w:shd w:val="clear" w:color="auto" w:fill="FFFFFF"/>
        </w:rPr>
        <w:t>空及高处搭设的人员必须经培训和考试后持证上岗，并定期检查身体。</w:t>
      </w:r>
    </w:p>
    <w:p w:rsidR="00030099" w:rsidRDefault="007073CF">
      <w:pPr>
        <w:pStyle w:val="af"/>
        <w:spacing w:before="0" w:beforeAutospacing="0" w:after="0" w:afterAutospacing="0" w:line="360" w:lineRule="auto"/>
      </w:pPr>
      <w:r>
        <w:rPr>
          <w:rFonts w:hint="eastAsia"/>
          <w:color w:val="000000"/>
          <w:shd w:val="clear" w:color="auto" w:fill="FFFFFF"/>
        </w:rPr>
        <w:t>如遇雨、雪、大风（台风）、雷电等特殊天气，承包人应关注天气变化，提前做好应对准备，并负责教育所有可能进场施工人员。</w:t>
      </w:r>
    </w:p>
    <w:p w:rsidR="00030099" w:rsidRDefault="007073CF">
      <w:pPr>
        <w:pStyle w:val="af"/>
        <w:spacing w:before="0" w:beforeAutospacing="0" w:after="0" w:afterAutospacing="0" w:line="360" w:lineRule="auto"/>
        <w:jc w:val="both"/>
      </w:pPr>
      <w:r>
        <w:rPr>
          <w:rStyle w:val="af3"/>
          <w:rFonts w:hint="eastAsia"/>
          <w:color w:val="000000"/>
        </w:rPr>
        <w:t>6</w:t>
      </w:r>
      <w:r>
        <w:rPr>
          <w:rStyle w:val="af3"/>
          <w:rFonts w:hint="eastAsia"/>
          <w:color w:val="000000"/>
        </w:rPr>
        <w:t>、有毒有害物品或其他特殊物品处理</w:t>
      </w:r>
    </w:p>
    <w:p w:rsidR="00030099" w:rsidRDefault="007073CF">
      <w:pPr>
        <w:pStyle w:val="af"/>
        <w:spacing w:before="0" w:beforeAutospacing="0" w:after="0" w:afterAutospacing="0" w:line="360" w:lineRule="auto"/>
      </w:pPr>
      <w:r>
        <w:rPr>
          <w:rFonts w:hint="eastAsia"/>
          <w:color w:val="000000"/>
          <w:shd w:val="clear" w:color="auto" w:fill="FFFFFF"/>
        </w:rPr>
        <w:t>承包人须承担因本批报废物资的清理、装卸、运输、回收处置、清扫等产生的一切费用及人身、财产、环境保护等法律责任。承包人必须按照国家规范和发包人要求，安全、文明、合法、有序地进行报废物资处理，涉及计算机、电视机或其他有毒有害物品等处理必须符合国家相关处理规定，必要时必需安排有专门资质的单位进行现场处</w:t>
      </w:r>
      <w:r>
        <w:rPr>
          <w:rFonts w:hint="eastAsia"/>
          <w:color w:val="000000"/>
          <w:shd w:val="clear" w:color="auto" w:fill="FFFFFF"/>
        </w:rPr>
        <w:t>理，否则由其引发的一切损失、责任、矛盾等均由承包人完全负责，与发包人无关。废料、废渣、废液等处理不得在原存放地实施，更不得随意丢弃或掩埋在校园内任意地点（包括垃圾桶、垃圾堆放点等），必须在运出校园后，按照国家规范，进行科学、安全处理。报废物品处理时不得危害到相关建筑结构，不得破坏、损坏现有建筑或场所的设施设备，造成学校设施损坏的要按价赔偿。报废物品搬运、运输、装卸等处理过程中，必须注意做好安全防护工作，避免出现各种伤害事故；同时要做好保护措施，</w:t>
      </w:r>
      <w:r>
        <w:rPr>
          <w:rFonts w:hint="eastAsia"/>
          <w:color w:val="000000"/>
          <w:shd w:val="clear" w:color="auto" w:fill="FFFFFF"/>
        </w:rPr>
        <w:lastRenderedPageBreak/>
        <w:t>避免物品散落。要规范施工，确保施工安全。处理过程中发生的任何人员</w:t>
      </w:r>
      <w:r>
        <w:rPr>
          <w:rFonts w:hint="eastAsia"/>
          <w:color w:val="000000"/>
          <w:shd w:val="clear" w:color="auto" w:fill="FFFFFF"/>
        </w:rPr>
        <w:t>意外伤害责任，均由承包人全部承担，与发包人无关。</w:t>
      </w:r>
    </w:p>
    <w:p w:rsidR="00030099" w:rsidRDefault="007073CF">
      <w:pPr>
        <w:pStyle w:val="af"/>
        <w:spacing w:before="0" w:beforeAutospacing="0" w:after="0" w:afterAutospacing="0" w:line="360" w:lineRule="auto"/>
        <w:jc w:val="both"/>
      </w:pPr>
      <w:r>
        <w:rPr>
          <w:rStyle w:val="af3"/>
          <w:rFonts w:hint="eastAsia"/>
          <w:color w:val="000000"/>
        </w:rPr>
        <w:t>三、文明施工要求</w:t>
      </w:r>
    </w:p>
    <w:p w:rsidR="00030099" w:rsidRDefault="007073CF">
      <w:pPr>
        <w:pStyle w:val="af"/>
        <w:spacing w:before="0" w:beforeAutospacing="0" w:after="0" w:afterAutospacing="0" w:line="360" w:lineRule="auto"/>
      </w:pPr>
      <w:r>
        <w:rPr>
          <w:rFonts w:hint="eastAsia"/>
          <w:color w:val="000000"/>
          <w:shd w:val="clear" w:color="auto" w:fill="FFFFFF"/>
        </w:rPr>
        <w:t>1</w:t>
      </w:r>
      <w:r>
        <w:rPr>
          <w:rFonts w:hint="eastAsia"/>
          <w:color w:val="000000"/>
          <w:shd w:val="clear" w:color="auto" w:fill="FFFFFF"/>
        </w:rPr>
        <w:t>、遵守国家或地方政府有关部门对施工现场管理的规定，管理好施工队伍，妥善保护好施工现场周围建筑物、设备管线不受损坏，做好施工现场保卫和垃圾处理等工作，处理好由于施工带来的扰民问题及周围单位（住户）的关系。</w:t>
      </w:r>
      <w:r>
        <w:rPr>
          <w:rFonts w:hint="eastAsia"/>
          <w:color w:val="000000"/>
          <w:shd w:val="clear" w:color="auto" w:fill="FFFFFF"/>
        </w:rPr>
        <w:t> </w:t>
      </w:r>
      <w:r>
        <w:rPr>
          <w:rFonts w:hint="eastAsia"/>
          <w:color w:val="000000"/>
          <w:shd w:val="clear" w:color="auto" w:fill="FFFFFF"/>
        </w:rPr>
        <w:br/>
        <w:t>2</w:t>
      </w:r>
      <w:r>
        <w:rPr>
          <w:rFonts w:hint="eastAsia"/>
          <w:color w:val="000000"/>
          <w:shd w:val="clear" w:color="auto" w:fill="FFFFFF"/>
        </w:rPr>
        <w:t>、承包人应督促施工方严禁酒后作业，进入现场不准穿拖鞋、高跟鞋、裙子，不得赤膊作业。进入施工现场特别是高空作业等区域必须佩戴安全帽，系好安全带，穿防滑鞋。施工时不得嬉戏、打闹。不讲粗话、脏话，注意在师生面前树立公司和个人的良好形象。</w:t>
      </w:r>
    </w:p>
    <w:p w:rsidR="00030099" w:rsidRDefault="007073CF">
      <w:pPr>
        <w:pStyle w:val="af"/>
        <w:spacing w:before="0" w:beforeAutospacing="0" w:after="0" w:afterAutospacing="0" w:line="360" w:lineRule="auto"/>
        <w:jc w:val="both"/>
      </w:pPr>
      <w:r>
        <w:rPr>
          <w:rFonts w:hint="eastAsia"/>
          <w:color w:val="000000"/>
        </w:rPr>
        <w:t>3</w:t>
      </w:r>
      <w:r>
        <w:rPr>
          <w:rFonts w:hint="eastAsia"/>
          <w:color w:val="000000"/>
        </w:rPr>
        <w:t>、施工队伍须响应学校管理，车辆进出校门须遵守门卫有关规定。</w:t>
      </w:r>
    </w:p>
    <w:p w:rsidR="00030099" w:rsidRDefault="007073CF">
      <w:pPr>
        <w:pStyle w:val="af"/>
        <w:spacing w:before="0" w:beforeAutospacing="0" w:after="0" w:afterAutospacing="0" w:line="360" w:lineRule="auto"/>
        <w:jc w:val="both"/>
      </w:pPr>
      <w:r>
        <w:rPr>
          <w:rFonts w:hint="eastAsia"/>
          <w:color w:val="000000"/>
        </w:rPr>
        <w:t>4</w:t>
      </w:r>
      <w:r>
        <w:rPr>
          <w:rFonts w:hint="eastAsia"/>
          <w:color w:val="000000"/>
        </w:rPr>
        <w:t>、承包人应督促施工方建筑材料须有序堆放，不得堆放在道路上，不得影响师生出行，不得在道路上搅拌砂浆、砼。</w:t>
      </w:r>
    </w:p>
    <w:p w:rsidR="00030099" w:rsidRDefault="007073CF">
      <w:pPr>
        <w:pStyle w:val="af"/>
        <w:spacing w:before="0" w:beforeAutospacing="0" w:after="0" w:afterAutospacing="0" w:line="360" w:lineRule="auto"/>
        <w:jc w:val="both"/>
      </w:pPr>
      <w:r>
        <w:rPr>
          <w:rFonts w:hint="eastAsia"/>
          <w:color w:val="000000"/>
        </w:rPr>
        <w:t>5</w:t>
      </w:r>
      <w:r>
        <w:rPr>
          <w:rFonts w:hint="eastAsia"/>
          <w:color w:val="000000"/>
        </w:rPr>
        <w:t>、承包人应督促施工方施工中未经发包人同意或有关部门批准，不得随意拆改原建筑物结构及各种设备管线。</w:t>
      </w:r>
    </w:p>
    <w:p w:rsidR="00030099" w:rsidRDefault="007073CF">
      <w:pPr>
        <w:pStyle w:val="af"/>
        <w:spacing w:before="0" w:beforeAutospacing="0" w:after="0" w:afterAutospacing="0" w:line="360" w:lineRule="auto"/>
        <w:jc w:val="both"/>
      </w:pPr>
      <w:r>
        <w:rPr>
          <w:rFonts w:hint="eastAsia"/>
          <w:color w:val="000000"/>
        </w:rPr>
        <w:t>6</w:t>
      </w:r>
      <w:r>
        <w:rPr>
          <w:rFonts w:hint="eastAsia"/>
          <w:color w:val="000000"/>
        </w:rPr>
        <w:t>、工程竣工未移交发包人之前，承包人应督促施工方负责对现场的一切设施和工程成品进行保护。</w:t>
      </w:r>
    </w:p>
    <w:p w:rsidR="00030099" w:rsidRDefault="007073CF">
      <w:pPr>
        <w:pStyle w:val="af"/>
        <w:spacing w:before="0" w:beforeAutospacing="0" w:after="0" w:afterAutospacing="0" w:line="360" w:lineRule="auto"/>
        <w:jc w:val="both"/>
      </w:pPr>
      <w:r>
        <w:rPr>
          <w:rStyle w:val="af3"/>
          <w:rFonts w:hint="eastAsia"/>
          <w:color w:val="000000"/>
        </w:rPr>
        <w:t>四、安全责任</w:t>
      </w:r>
    </w:p>
    <w:p w:rsidR="00030099" w:rsidRDefault="007073CF">
      <w:pPr>
        <w:pStyle w:val="af"/>
        <w:spacing w:before="0" w:beforeAutospacing="0" w:after="0" w:afterAutospacing="0" w:line="360" w:lineRule="auto"/>
        <w:jc w:val="both"/>
      </w:pPr>
      <w:r>
        <w:rPr>
          <w:rFonts w:hint="eastAsia"/>
          <w:color w:val="000000"/>
        </w:rPr>
        <w:t>承包人应严格按照采购文件、合同、本责任书等安全约定，严格按照国家相关安全施工规范要求，落实安全措施，遵守安全施工规定，确保安全、文明施工；否则，项目施工期间或在工期范围内发生安全事故或损害及其引发的一切损失，均由承包人承担全部责任，与发包人无关。</w:t>
      </w:r>
    </w:p>
    <w:p w:rsidR="00030099" w:rsidRDefault="007073CF">
      <w:pPr>
        <w:pStyle w:val="af"/>
        <w:spacing w:before="0" w:beforeAutospacing="0" w:after="0" w:afterAutospacing="0" w:line="360" w:lineRule="auto"/>
        <w:jc w:val="both"/>
      </w:pPr>
      <w:r>
        <w:rPr>
          <w:rFonts w:hint="eastAsia"/>
          <w:color w:val="000000"/>
        </w:rPr>
        <w:t> </w:t>
      </w:r>
    </w:p>
    <w:p w:rsidR="00030099" w:rsidRDefault="007073CF">
      <w:pPr>
        <w:pStyle w:val="af"/>
        <w:spacing w:before="0" w:beforeAutospacing="0" w:after="0" w:afterAutospacing="0" w:line="360" w:lineRule="auto"/>
        <w:jc w:val="both"/>
      </w:pPr>
      <w:r>
        <w:rPr>
          <w:rFonts w:hint="eastAsia"/>
          <w:color w:val="000000"/>
        </w:rPr>
        <w:t> </w:t>
      </w:r>
    </w:p>
    <w:p w:rsidR="00030099" w:rsidRDefault="007073CF">
      <w:pPr>
        <w:pStyle w:val="af"/>
        <w:spacing w:before="0" w:beforeAutospacing="0" w:after="0" w:afterAutospacing="0" w:line="360" w:lineRule="auto"/>
        <w:jc w:val="both"/>
      </w:pPr>
      <w:r>
        <w:rPr>
          <w:rFonts w:hint="eastAsia"/>
          <w:color w:val="000000"/>
        </w:rPr>
        <w:lastRenderedPageBreak/>
        <w:t>发包人：盐城幼儿师范高等专科学校</w:t>
      </w:r>
      <w:r>
        <w:rPr>
          <w:rFonts w:hint="eastAsia"/>
          <w:color w:val="000000"/>
        </w:rPr>
        <w:t>      </w:t>
      </w:r>
      <w:r>
        <w:rPr>
          <w:rFonts w:hint="eastAsia"/>
          <w:color w:val="000000"/>
        </w:rPr>
        <w:t>承包人：</w:t>
      </w:r>
    </w:p>
    <w:p w:rsidR="00030099" w:rsidRDefault="007073CF">
      <w:pPr>
        <w:pStyle w:val="af"/>
        <w:spacing w:before="0" w:beforeAutospacing="0" w:after="0" w:afterAutospacing="0" w:line="360" w:lineRule="auto"/>
        <w:jc w:val="both"/>
      </w:pPr>
      <w:r>
        <w:rPr>
          <w:rFonts w:hint="eastAsia"/>
          <w:color w:val="000000"/>
        </w:rPr>
        <w:t> </w:t>
      </w:r>
    </w:p>
    <w:p w:rsidR="00030099" w:rsidRDefault="007073CF">
      <w:pPr>
        <w:pStyle w:val="af"/>
        <w:spacing w:before="0" w:beforeAutospacing="0" w:after="0" w:afterAutospacing="0" w:line="360" w:lineRule="auto"/>
        <w:jc w:val="both"/>
      </w:pPr>
      <w:r>
        <w:rPr>
          <w:rFonts w:hint="eastAsia"/>
          <w:color w:val="000000"/>
        </w:rPr>
        <w:t> </w:t>
      </w:r>
    </w:p>
    <w:p w:rsidR="00030099" w:rsidRDefault="007073CF">
      <w:pPr>
        <w:pStyle w:val="af"/>
        <w:spacing w:before="0" w:beforeAutospacing="0" w:after="0" w:afterAutospacing="0" w:line="360" w:lineRule="auto"/>
        <w:jc w:val="both"/>
      </w:pPr>
      <w:r>
        <w:rPr>
          <w:rFonts w:hint="eastAsia"/>
          <w:color w:val="000000"/>
        </w:rPr>
        <w:t>发包人委托代表签字：</w:t>
      </w:r>
      <w:r>
        <w:rPr>
          <w:rFonts w:hint="eastAsia"/>
          <w:color w:val="000000"/>
        </w:rPr>
        <w:t>                  </w:t>
      </w:r>
      <w:r>
        <w:rPr>
          <w:rFonts w:hint="eastAsia"/>
          <w:color w:val="000000"/>
        </w:rPr>
        <w:t>承包人委托代表签字：</w:t>
      </w:r>
    </w:p>
    <w:p w:rsidR="00030099" w:rsidRDefault="007073CF">
      <w:pPr>
        <w:pStyle w:val="af"/>
        <w:spacing w:before="0" w:beforeAutospacing="0" w:after="0" w:afterAutospacing="0" w:line="360" w:lineRule="auto"/>
        <w:jc w:val="both"/>
      </w:pPr>
      <w:r>
        <w:rPr>
          <w:rFonts w:hint="eastAsia"/>
          <w:color w:val="000000"/>
        </w:rPr>
        <w:t> </w:t>
      </w:r>
    </w:p>
    <w:p w:rsidR="00030099" w:rsidRDefault="007073CF">
      <w:pPr>
        <w:pStyle w:val="af"/>
        <w:spacing w:before="0" w:beforeAutospacing="0" w:after="0" w:afterAutospacing="0" w:line="360" w:lineRule="auto"/>
        <w:jc w:val="both"/>
      </w:pPr>
      <w:r>
        <w:rPr>
          <w:rFonts w:hint="eastAsia"/>
          <w:color w:val="000000"/>
        </w:rPr>
        <w:t>2019</w:t>
      </w:r>
      <w:r>
        <w:rPr>
          <w:rFonts w:hint="eastAsia"/>
          <w:color w:val="000000"/>
        </w:rPr>
        <w:t>年</w:t>
      </w:r>
      <w:r>
        <w:rPr>
          <w:rFonts w:hint="eastAsia"/>
          <w:color w:val="000000"/>
        </w:rPr>
        <w:t>  </w:t>
      </w:r>
      <w:r>
        <w:rPr>
          <w:rFonts w:hint="eastAsia"/>
          <w:color w:val="000000"/>
        </w:rPr>
        <w:t>月</w:t>
      </w:r>
      <w:r>
        <w:rPr>
          <w:rFonts w:hint="eastAsia"/>
          <w:color w:val="000000"/>
        </w:rPr>
        <w:t>   </w:t>
      </w:r>
      <w:r>
        <w:rPr>
          <w:rFonts w:hint="eastAsia"/>
          <w:color w:val="000000"/>
        </w:rPr>
        <w:t>日</w:t>
      </w:r>
    </w:p>
    <w:p w:rsidR="00030099" w:rsidRDefault="00030099">
      <w:pPr>
        <w:jc w:val="center"/>
        <w:rPr>
          <w:rFonts w:ascii="宋体"/>
          <w:b/>
          <w:sz w:val="44"/>
        </w:rPr>
      </w:pPr>
    </w:p>
    <w:p w:rsidR="00030099" w:rsidRDefault="00030099">
      <w:pPr>
        <w:jc w:val="center"/>
        <w:rPr>
          <w:rFonts w:ascii="宋体"/>
          <w:b/>
          <w:sz w:val="44"/>
        </w:rPr>
      </w:pPr>
    </w:p>
    <w:p w:rsidR="00030099" w:rsidRDefault="00030099">
      <w:pPr>
        <w:jc w:val="center"/>
        <w:rPr>
          <w:rFonts w:ascii="宋体"/>
          <w:b/>
          <w:sz w:val="44"/>
        </w:rPr>
      </w:pPr>
    </w:p>
    <w:p w:rsidR="00030099" w:rsidRDefault="00030099">
      <w:pPr>
        <w:jc w:val="center"/>
        <w:rPr>
          <w:rFonts w:ascii="宋体"/>
          <w:b/>
          <w:sz w:val="44"/>
        </w:rPr>
      </w:pPr>
    </w:p>
    <w:p w:rsidR="00030099" w:rsidRDefault="00030099">
      <w:pPr>
        <w:jc w:val="center"/>
        <w:rPr>
          <w:rFonts w:ascii="宋体"/>
          <w:b/>
          <w:sz w:val="44"/>
        </w:rPr>
      </w:pPr>
    </w:p>
    <w:p w:rsidR="00030099" w:rsidRDefault="00030099">
      <w:pPr>
        <w:jc w:val="center"/>
        <w:rPr>
          <w:rFonts w:ascii="宋体"/>
          <w:b/>
          <w:sz w:val="44"/>
        </w:rPr>
      </w:pPr>
    </w:p>
    <w:p w:rsidR="00030099" w:rsidRDefault="00030099">
      <w:pPr>
        <w:jc w:val="center"/>
        <w:rPr>
          <w:rFonts w:ascii="宋体"/>
          <w:b/>
          <w:sz w:val="44"/>
        </w:rPr>
      </w:pPr>
    </w:p>
    <w:p w:rsidR="00030099" w:rsidRDefault="00030099">
      <w:pPr>
        <w:jc w:val="center"/>
        <w:rPr>
          <w:rFonts w:ascii="宋体"/>
          <w:b/>
          <w:sz w:val="44"/>
        </w:rPr>
      </w:pPr>
    </w:p>
    <w:p w:rsidR="00030099" w:rsidRDefault="00030099">
      <w:pPr>
        <w:jc w:val="center"/>
        <w:rPr>
          <w:rFonts w:ascii="宋体"/>
          <w:b/>
          <w:sz w:val="44"/>
        </w:rPr>
      </w:pPr>
    </w:p>
    <w:p w:rsidR="00030099" w:rsidRDefault="00030099">
      <w:pPr>
        <w:jc w:val="center"/>
        <w:rPr>
          <w:rFonts w:ascii="宋体"/>
          <w:b/>
          <w:sz w:val="44"/>
        </w:rPr>
      </w:pPr>
    </w:p>
    <w:p w:rsidR="00030099" w:rsidRDefault="00030099">
      <w:pPr>
        <w:jc w:val="center"/>
        <w:rPr>
          <w:rFonts w:ascii="宋体"/>
          <w:b/>
          <w:sz w:val="44"/>
        </w:rPr>
      </w:pPr>
    </w:p>
    <w:p w:rsidR="00030099" w:rsidRDefault="00030099">
      <w:pPr>
        <w:jc w:val="center"/>
        <w:rPr>
          <w:rFonts w:ascii="宋体"/>
          <w:b/>
          <w:sz w:val="44"/>
        </w:rPr>
      </w:pPr>
    </w:p>
    <w:p w:rsidR="00030099" w:rsidRDefault="00030099">
      <w:pPr>
        <w:jc w:val="center"/>
        <w:rPr>
          <w:rFonts w:ascii="宋体"/>
          <w:b/>
          <w:sz w:val="44"/>
        </w:rPr>
      </w:pPr>
    </w:p>
    <w:p w:rsidR="00030099" w:rsidRDefault="00030099">
      <w:pPr>
        <w:jc w:val="center"/>
        <w:rPr>
          <w:rFonts w:ascii="宋体"/>
          <w:b/>
          <w:sz w:val="44"/>
        </w:rPr>
      </w:pPr>
    </w:p>
    <w:p w:rsidR="00030099" w:rsidRDefault="00030099">
      <w:pPr>
        <w:jc w:val="center"/>
        <w:rPr>
          <w:rFonts w:ascii="宋体"/>
          <w:b/>
          <w:sz w:val="44"/>
        </w:rPr>
      </w:pPr>
    </w:p>
    <w:p w:rsidR="00030099" w:rsidRDefault="00030099">
      <w:pPr>
        <w:rPr>
          <w:rFonts w:ascii="宋体"/>
          <w:b/>
          <w:sz w:val="44"/>
        </w:rPr>
      </w:pPr>
    </w:p>
    <w:p w:rsidR="00030099" w:rsidRDefault="00030099">
      <w:pPr>
        <w:pStyle w:val="Default"/>
      </w:pPr>
    </w:p>
    <w:p w:rsidR="00030099" w:rsidRDefault="007073CF">
      <w:pPr>
        <w:jc w:val="center"/>
        <w:rPr>
          <w:rFonts w:ascii="宋体"/>
          <w:bCs/>
          <w:sz w:val="44"/>
        </w:rPr>
      </w:pPr>
      <w:r>
        <w:rPr>
          <w:rFonts w:ascii="宋体" w:hint="eastAsia"/>
          <w:b/>
          <w:sz w:val="44"/>
        </w:rPr>
        <w:lastRenderedPageBreak/>
        <w:t>第</w:t>
      </w:r>
      <w:bookmarkEnd w:id="138"/>
      <w:r>
        <w:rPr>
          <w:rFonts w:ascii="宋体" w:hint="eastAsia"/>
          <w:b/>
          <w:sz w:val="44"/>
        </w:rPr>
        <w:t>四章</w:t>
      </w:r>
      <w:r>
        <w:rPr>
          <w:rFonts w:ascii="宋体" w:hint="eastAsia"/>
          <w:b/>
          <w:sz w:val="44"/>
        </w:rPr>
        <w:t xml:space="preserve"> </w:t>
      </w:r>
      <w:r>
        <w:rPr>
          <w:rFonts w:ascii="宋体" w:hint="eastAsia"/>
          <w:b/>
          <w:sz w:val="44"/>
        </w:rPr>
        <w:t>项目需求</w:t>
      </w:r>
      <w:bookmarkEnd w:id="139"/>
      <w:bookmarkEnd w:id="140"/>
      <w:bookmarkEnd w:id="141"/>
    </w:p>
    <w:p w:rsidR="00030099" w:rsidRDefault="00030099">
      <w:pPr>
        <w:spacing w:line="440" w:lineRule="exact"/>
        <w:rPr>
          <w:bCs/>
          <w:sz w:val="28"/>
          <w:szCs w:val="28"/>
        </w:rPr>
      </w:pPr>
      <w:bookmarkStart w:id="145" w:name="_Toc26554093"/>
      <w:bookmarkStart w:id="146" w:name="_Toc49090575"/>
    </w:p>
    <w:p w:rsidR="00030099" w:rsidRDefault="007073CF" w:rsidP="00A85947">
      <w:pPr>
        <w:spacing w:line="480" w:lineRule="exact"/>
        <w:ind w:firstLineChars="200" w:firstLine="482"/>
        <w:rPr>
          <w:rFonts w:ascii="宋体" w:hAnsi="宋体" w:cs="宋体"/>
          <w:b/>
          <w:sz w:val="24"/>
          <w:szCs w:val="24"/>
        </w:rPr>
      </w:pPr>
      <w:bookmarkStart w:id="147" w:name="_Toc120614281"/>
      <w:r>
        <w:rPr>
          <w:rFonts w:ascii="宋体" w:hAnsi="宋体" w:cs="宋体" w:hint="eastAsia"/>
          <w:b/>
          <w:sz w:val="24"/>
          <w:szCs w:val="24"/>
        </w:rPr>
        <w:t>一、项目简介</w:t>
      </w:r>
    </w:p>
    <w:p w:rsidR="00030099" w:rsidRDefault="007073CF">
      <w:pPr>
        <w:spacing w:line="480" w:lineRule="exact"/>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、基本情况：盐城幼儿师范高等专科学校是一所全日制公办普通高校，学校位于盐城市高职园区，分南、北两个校区办学。学校</w:t>
      </w:r>
      <w:r>
        <w:rPr>
          <w:rFonts w:ascii="宋体" w:hAnsi="宋体" w:cs="宋体" w:hint="eastAsia"/>
          <w:sz w:val="24"/>
          <w:szCs w:val="24"/>
        </w:rPr>
        <w:t>2018-2019</w:t>
      </w:r>
      <w:r>
        <w:rPr>
          <w:rFonts w:ascii="宋体" w:hAnsi="宋体" w:cs="宋体" w:hint="eastAsia"/>
          <w:sz w:val="24"/>
          <w:szCs w:val="24"/>
        </w:rPr>
        <w:t>学年在籍学生约</w:t>
      </w:r>
      <w:r>
        <w:rPr>
          <w:rFonts w:ascii="宋体" w:hAnsi="宋体" w:cs="宋体" w:hint="eastAsia"/>
          <w:sz w:val="24"/>
          <w:szCs w:val="24"/>
        </w:rPr>
        <w:t>9200</w:t>
      </w:r>
      <w:r>
        <w:rPr>
          <w:rFonts w:ascii="宋体" w:hAnsi="宋体" w:cs="宋体" w:hint="eastAsia"/>
          <w:sz w:val="24"/>
          <w:szCs w:val="24"/>
        </w:rPr>
        <w:t>人（南校区约</w:t>
      </w:r>
      <w:r>
        <w:rPr>
          <w:rFonts w:ascii="宋体" w:hAnsi="宋体" w:cs="宋体" w:hint="eastAsia"/>
          <w:sz w:val="24"/>
          <w:szCs w:val="24"/>
        </w:rPr>
        <w:t>4000</w:t>
      </w:r>
      <w:r>
        <w:rPr>
          <w:rFonts w:ascii="宋体" w:hAnsi="宋体" w:cs="宋体" w:hint="eastAsia"/>
          <w:sz w:val="24"/>
          <w:szCs w:val="24"/>
        </w:rPr>
        <w:t>人，北校区约</w:t>
      </w:r>
      <w:r>
        <w:rPr>
          <w:rFonts w:ascii="宋体" w:hAnsi="宋体" w:cs="宋体" w:hint="eastAsia"/>
          <w:sz w:val="24"/>
          <w:szCs w:val="24"/>
        </w:rPr>
        <w:t>5000</w:t>
      </w:r>
      <w:r>
        <w:rPr>
          <w:rFonts w:ascii="宋体" w:hAnsi="宋体" w:cs="宋体" w:hint="eastAsia"/>
          <w:sz w:val="24"/>
          <w:szCs w:val="24"/>
        </w:rPr>
        <w:t>人），住校生约占</w:t>
      </w:r>
      <w:r>
        <w:rPr>
          <w:rFonts w:ascii="宋体" w:hAnsi="宋体" w:cs="宋体" w:hint="eastAsia"/>
          <w:sz w:val="24"/>
          <w:szCs w:val="24"/>
        </w:rPr>
        <w:t>80%</w:t>
      </w:r>
      <w:r>
        <w:rPr>
          <w:rFonts w:ascii="宋体" w:hAnsi="宋体" w:cs="宋体" w:hint="eastAsia"/>
          <w:sz w:val="24"/>
          <w:szCs w:val="24"/>
        </w:rPr>
        <w:t>；以上所有数据仅作为参考，不作为投标报价的依据，投标人据此进行的任何推测或测算均与采购人无关，任何情况下采购人对相关数据均不承担责任。</w:t>
      </w:r>
    </w:p>
    <w:p w:rsidR="00030099" w:rsidRDefault="007073CF">
      <w:pPr>
        <w:spacing w:line="480" w:lineRule="exact"/>
        <w:ind w:firstLineChars="200" w:firstLine="480"/>
        <w:rPr>
          <w:rFonts w:ascii="宋体" w:hAnsi="宋体" w:cs="宋体"/>
          <w:sz w:val="24"/>
          <w:szCs w:val="24"/>
        </w:rPr>
      </w:pPr>
      <w:r>
        <w:rPr>
          <w:rFonts w:ascii="宋体" w:hAnsi="宋体" w:cs="宋体" w:hint="eastAsia"/>
          <w:sz w:val="24"/>
          <w:szCs w:val="24"/>
        </w:rPr>
        <w:t>北校区目前共</w:t>
      </w:r>
      <w:r>
        <w:rPr>
          <w:rFonts w:ascii="宋体" w:hAnsi="宋体" w:cs="宋体" w:hint="eastAsia"/>
          <w:sz w:val="24"/>
          <w:szCs w:val="24"/>
        </w:rPr>
        <w:t>6</w:t>
      </w:r>
      <w:r>
        <w:rPr>
          <w:rFonts w:ascii="宋体" w:hAnsi="宋体" w:cs="宋体" w:hint="eastAsia"/>
          <w:sz w:val="24"/>
          <w:szCs w:val="24"/>
        </w:rPr>
        <w:t>栋宿舍楼，</w:t>
      </w:r>
      <w:r>
        <w:rPr>
          <w:rFonts w:ascii="宋体" w:hAnsi="宋体" w:cs="宋体" w:hint="eastAsia"/>
          <w:sz w:val="24"/>
          <w:szCs w:val="24"/>
        </w:rPr>
        <w:t>1-2</w:t>
      </w:r>
      <w:r>
        <w:rPr>
          <w:rFonts w:ascii="宋体" w:hAnsi="宋体" w:cs="宋体" w:hint="eastAsia"/>
          <w:sz w:val="24"/>
          <w:szCs w:val="24"/>
        </w:rPr>
        <w:t>号、</w:t>
      </w:r>
      <w:r>
        <w:rPr>
          <w:rFonts w:ascii="宋体" w:hAnsi="宋体" w:cs="宋体" w:hint="eastAsia"/>
          <w:sz w:val="24"/>
          <w:szCs w:val="24"/>
        </w:rPr>
        <w:t>4-5</w:t>
      </w:r>
      <w:r>
        <w:rPr>
          <w:rFonts w:ascii="宋体" w:hAnsi="宋体" w:cs="宋体" w:hint="eastAsia"/>
          <w:sz w:val="24"/>
          <w:szCs w:val="24"/>
        </w:rPr>
        <w:t>号楼住女生，</w:t>
      </w:r>
      <w:r>
        <w:rPr>
          <w:rFonts w:ascii="宋体" w:hAnsi="宋体" w:cs="宋体" w:hint="eastAsia"/>
          <w:sz w:val="24"/>
          <w:szCs w:val="24"/>
        </w:rPr>
        <w:t>3</w:t>
      </w:r>
      <w:r>
        <w:rPr>
          <w:rFonts w:ascii="宋体" w:hAnsi="宋体" w:cs="宋体" w:hint="eastAsia"/>
          <w:sz w:val="24"/>
          <w:szCs w:val="24"/>
        </w:rPr>
        <w:t>号楼住男生，</w:t>
      </w:r>
      <w:r>
        <w:rPr>
          <w:rFonts w:ascii="宋体" w:hAnsi="宋体" w:cs="宋体" w:hint="eastAsia"/>
          <w:sz w:val="24"/>
          <w:szCs w:val="24"/>
        </w:rPr>
        <w:t>6</w:t>
      </w:r>
      <w:r>
        <w:rPr>
          <w:rFonts w:ascii="宋体" w:hAnsi="宋体" w:cs="宋体" w:hint="eastAsia"/>
          <w:sz w:val="24"/>
          <w:szCs w:val="24"/>
        </w:rPr>
        <w:t>号楼住男生女生及部分教职工（</w:t>
      </w:r>
      <w:r>
        <w:rPr>
          <w:rFonts w:ascii="宋体" w:hAnsi="宋体" w:cs="宋体" w:hint="eastAsia"/>
          <w:sz w:val="24"/>
          <w:szCs w:val="24"/>
        </w:rPr>
        <w:t>8</w:t>
      </w:r>
      <w:r>
        <w:rPr>
          <w:rFonts w:ascii="宋体" w:hAnsi="宋体" w:cs="宋体" w:hint="eastAsia"/>
          <w:sz w:val="24"/>
          <w:szCs w:val="24"/>
        </w:rPr>
        <w:t>单元</w:t>
      </w:r>
      <w:r>
        <w:rPr>
          <w:rFonts w:ascii="宋体" w:hAnsi="宋体" w:cs="宋体" w:hint="eastAsia"/>
          <w:sz w:val="24"/>
          <w:szCs w:val="24"/>
        </w:rPr>
        <w:t>9</w:t>
      </w:r>
      <w:r>
        <w:rPr>
          <w:rFonts w:ascii="宋体" w:hAnsi="宋体" w:cs="宋体" w:hint="eastAsia"/>
          <w:sz w:val="24"/>
          <w:szCs w:val="24"/>
        </w:rPr>
        <w:t>单元）。目前北校区女生洗衣房集中在学生公寓楼</w:t>
      </w:r>
      <w:r>
        <w:rPr>
          <w:rFonts w:ascii="宋体" w:hAnsi="宋体" w:cs="宋体" w:hint="eastAsia"/>
          <w:sz w:val="24"/>
          <w:szCs w:val="24"/>
        </w:rPr>
        <w:t>1-2</w:t>
      </w:r>
      <w:r>
        <w:rPr>
          <w:rFonts w:ascii="宋体" w:hAnsi="宋体" w:cs="宋体" w:hint="eastAsia"/>
          <w:sz w:val="24"/>
          <w:szCs w:val="24"/>
        </w:rPr>
        <w:t>号宿舍</w:t>
      </w:r>
      <w:r>
        <w:rPr>
          <w:rFonts w:ascii="宋体" w:hAnsi="宋体" w:cs="宋体" w:hint="eastAsia"/>
          <w:sz w:val="24"/>
          <w:szCs w:val="24"/>
        </w:rPr>
        <w:t>楼</w:t>
      </w:r>
      <w:r>
        <w:rPr>
          <w:rFonts w:ascii="宋体" w:hAnsi="宋体" w:cs="宋体" w:hint="eastAsia"/>
          <w:sz w:val="24"/>
          <w:szCs w:val="24"/>
        </w:rPr>
        <w:t>1</w:t>
      </w:r>
      <w:r>
        <w:rPr>
          <w:rFonts w:ascii="宋体" w:hAnsi="宋体" w:cs="宋体" w:hint="eastAsia"/>
          <w:sz w:val="24"/>
          <w:szCs w:val="24"/>
        </w:rPr>
        <w:t>楼洗衣间共放置</w:t>
      </w:r>
      <w:r>
        <w:rPr>
          <w:rFonts w:ascii="宋体" w:hAnsi="宋体" w:cs="宋体" w:hint="eastAsia"/>
          <w:sz w:val="24"/>
          <w:szCs w:val="24"/>
        </w:rPr>
        <w:t>13</w:t>
      </w:r>
      <w:r>
        <w:rPr>
          <w:rFonts w:ascii="宋体" w:hAnsi="宋体" w:cs="宋体" w:hint="eastAsia"/>
          <w:sz w:val="24"/>
          <w:szCs w:val="24"/>
        </w:rPr>
        <w:t>台洗衣机，男生</w:t>
      </w:r>
      <w:r>
        <w:rPr>
          <w:rFonts w:ascii="宋体" w:hAnsi="宋体" w:cs="宋体" w:hint="eastAsia"/>
          <w:sz w:val="24"/>
          <w:szCs w:val="24"/>
        </w:rPr>
        <w:t>3</w:t>
      </w:r>
      <w:r>
        <w:rPr>
          <w:rFonts w:ascii="宋体" w:hAnsi="宋体" w:cs="宋体" w:hint="eastAsia"/>
          <w:sz w:val="24"/>
          <w:szCs w:val="24"/>
        </w:rPr>
        <w:t>号宿舍楼目前在</w:t>
      </w:r>
      <w:r>
        <w:rPr>
          <w:rFonts w:ascii="宋体" w:hAnsi="宋体" w:cs="宋体" w:hint="eastAsia"/>
          <w:sz w:val="24"/>
          <w:szCs w:val="24"/>
        </w:rPr>
        <w:t>2</w:t>
      </w:r>
      <w:r>
        <w:rPr>
          <w:rFonts w:ascii="宋体" w:hAnsi="宋体" w:cs="宋体" w:hint="eastAsia"/>
          <w:sz w:val="24"/>
          <w:szCs w:val="24"/>
        </w:rPr>
        <w:t>楼放置</w:t>
      </w:r>
      <w:r>
        <w:rPr>
          <w:rFonts w:ascii="宋体" w:hAnsi="宋体" w:cs="宋体" w:hint="eastAsia"/>
          <w:sz w:val="24"/>
          <w:szCs w:val="24"/>
        </w:rPr>
        <w:t>4</w:t>
      </w:r>
      <w:r>
        <w:rPr>
          <w:rFonts w:ascii="宋体" w:hAnsi="宋体" w:cs="宋体" w:hint="eastAsia"/>
          <w:sz w:val="24"/>
          <w:szCs w:val="24"/>
        </w:rPr>
        <w:t>台洗衣机，其他宿舍楼目前没有安装洗衣机。</w:t>
      </w:r>
    </w:p>
    <w:p w:rsidR="00030099" w:rsidRDefault="007073CF">
      <w:pPr>
        <w:spacing w:line="480" w:lineRule="exact"/>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、改造需求：为方便各宿舍楼学生洗衣方便，采购人决定对北校区宿舍区洗衣房进行改造。</w:t>
      </w:r>
      <w:r>
        <w:rPr>
          <w:rFonts w:ascii="宋体" w:hAnsi="宋体" w:cs="宋体" w:hint="eastAsia"/>
          <w:sz w:val="24"/>
          <w:szCs w:val="24"/>
        </w:rPr>
        <w:t>1-2</w:t>
      </w:r>
      <w:r>
        <w:rPr>
          <w:rFonts w:ascii="宋体" w:hAnsi="宋体" w:cs="宋体" w:hint="eastAsia"/>
          <w:sz w:val="24"/>
          <w:szCs w:val="24"/>
        </w:rPr>
        <w:t>号宿舍楼洗衣机房位置不变，洗衣机投入数量不得低于</w:t>
      </w:r>
      <w:r>
        <w:rPr>
          <w:rFonts w:ascii="宋体" w:hAnsi="宋体" w:cs="宋体" w:hint="eastAsia"/>
          <w:sz w:val="24"/>
          <w:szCs w:val="24"/>
        </w:rPr>
        <w:t>10</w:t>
      </w:r>
      <w:r>
        <w:rPr>
          <w:rFonts w:ascii="宋体" w:hAnsi="宋体" w:cs="宋体" w:hint="eastAsia"/>
          <w:sz w:val="24"/>
          <w:szCs w:val="24"/>
        </w:rPr>
        <w:t>台，烘干机不少于</w:t>
      </w:r>
      <w:r>
        <w:rPr>
          <w:rFonts w:ascii="宋体" w:hAnsi="宋体" w:cs="宋体" w:hint="eastAsia"/>
          <w:sz w:val="24"/>
          <w:szCs w:val="24"/>
        </w:rPr>
        <w:t>1</w:t>
      </w:r>
      <w:r>
        <w:rPr>
          <w:rFonts w:ascii="宋体" w:hAnsi="宋体" w:cs="宋体" w:hint="eastAsia"/>
          <w:sz w:val="24"/>
          <w:szCs w:val="24"/>
        </w:rPr>
        <w:t>台；</w:t>
      </w:r>
      <w:r>
        <w:rPr>
          <w:rFonts w:ascii="宋体" w:hAnsi="宋体" w:cs="宋体" w:hint="eastAsia"/>
          <w:sz w:val="24"/>
          <w:szCs w:val="24"/>
        </w:rPr>
        <w:t>4</w:t>
      </w:r>
      <w:r>
        <w:rPr>
          <w:rFonts w:ascii="宋体" w:hAnsi="宋体" w:cs="宋体" w:hint="eastAsia"/>
          <w:sz w:val="24"/>
          <w:szCs w:val="24"/>
        </w:rPr>
        <w:t>号和</w:t>
      </w:r>
      <w:r>
        <w:rPr>
          <w:rFonts w:ascii="宋体" w:hAnsi="宋体" w:cs="宋体" w:hint="eastAsia"/>
          <w:sz w:val="24"/>
          <w:szCs w:val="24"/>
        </w:rPr>
        <w:t>5</w:t>
      </w:r>
      <w:r>
        <w:rPr>
          <w:rFonts w:ascii="宋体" w:hAnsi="宋体" w:cs="宋体" w:hint="eastAsia"/>
          <w:sz w:val="24"/>
          <w:szCs w:val="24"/>
        </w:rPr>
        <w:t>号宿舍楼洗衣机分别安装在每栋楼二层，每栋楼洗衣机投入数量不得低于</w:t>
      </w:r>
      <w:r>
        <w:rPr>
          <w:rFonts w:ascii="宋体" w:hAnsi="宋体" w:cs="宋体" w:hint="eastAsia"/>
          <w:sz w:val="24"/>
          <w:szCs w:val="24"/>
        </w:rPr>
        <w:t>4</w:t>
      </w:r>
      <w:r>
        <w:rPr>
          <w:rFonts w:ascii="宋体" w:hAnsi="宋体" w:cs="宋体" w:hint="eastAsia"/>
          <w:sz w:val="24"/>
          <w:szCs w:val="24"/>
        </w:rPr>
        <w:t>台；</w:t>
      </w:r>
      <w:r>
        <w:rPr>
          <w:rFonts w:ascii="宋体" w:hAnsi="宋体" w:cs="宋体" w:hint="eastAsia"/>
          <w:sz w:val="24"/>
          <w:szCs w:val="24"/>
        </w:rPr>
        <w:t>6</w:t>
      </w:r>
      <w:r>
        <w:rPr>
          <w:rFonts w:ascii="宋体" w:hAnsi="宋体" w:cs="宋体" w:hint="eastAsia"/>
          <w:sz w:val="24"/>
          <w:szCs w:val="24"/>
        </w:rPr>
        <w:t>号楼是单元式共</w:t>
      </w:r>
      <w:r>
        <w:rPr>
          <w:rFonts w:ascii="宋体" w:hAnsi="宋体" w:cs="宋体" w:hint="eastAsia"/>
          <w:sz w:val="24"/>
          <w:szCs w:val="24"/>
        </w:rPr>
        <w:t>7</w:t>
      </w:r>
      <w:r>
        <w:rPr>
          <w:rFonts w:ascii="宋体" w:hAnsi="宋体" w:cs="宋体" w:hint="eastAsia"/>
          <w:sz w:val="24"/>
          <w:szCs w:val="24"/>
        </w:rPr>
        <w:t>个单元洗衣机分别安装在</w:t>
      </w:r>
      <w:r>
        <w:rPr>
          <w:rFonts w:ascii="宋体" w:hAnsi="宋体" w:cs="宋体" w:hint="eastAsia"/>
          <w:sz w:val="24"/>
          <w:szCs w:val="24"/>
        </w:rPr>
        <w:t>1</w:t>
      </w: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w:t>
      </w:r>
      <w:r>
        <w:rPr>
          <w:rFonts w:ascii="宋体" w:hAnsi="宋体" w:cs="宋体" w:hint="eastAsia"/>
          <w:sz w:val="24"/>
          <w:szCs w:val="24"/>
        </w:rPr>
        <w:t>4</w:t>
      </w:r>
      <w:r>
        <w:rPr>
          <w:rFonts w:ascii="宋体" w:hAnsi="宋体" w:cs="宋体" w:hint="eastAsia"/>
          <w:sz w:val="24"/>
          <w:szCs w:val="24"/>
        </w:rPr>
        <w:t>单元一层各安装一台洗衣机共</w:t>
      </w:r>
      <w:r>
        <w:rPr>
          <w:rFonts w:ascii="宋体" w:hAnsi="宋体" w:cs="宋体" w:hint="eastAsia"/>
          <w:sz w:val="24"/>
          <w:szCs w:val="24"/>
        </w:rPr>
        <w:t>3</w:t>
      </w:r>
      <w:r>
        <w:rPr>
          <w:rFonts w:ascii="宋体" w:hAnsi="宋体" w:cs="宋体" w:hint="eastAsia"/>
          <w:sz w:val="24"/>
          <w:szCs w:val="24"/>
        </w:rPr>
        <w:t>台；</w:t>
      </w:r>
      <w:r>
        <w:rPr>
          <w:rFonts w:ascii="宋体" w:hAnsi="宋体" w:cs="宋体" w:hint="eastAsia"/>
          <w:sz w:val="24"/>
          <w:szCs w:val="24"/>
        </w:rPr>
        <w:t>3</w:t>
      </w:r>
      <w:r>
        <w:rPr>
          <w:rFonts w:ascii="宋体" w:hAnsi="宋体" w:cs="宋体" w:hint="eastAsia"/>
          <w:sz w:val="24"/>
          <w:szCs w:val="24"/>
        </w:rPr>
        <w:t>号楼二层、四层洗衣机位置不变投入数量不得低于</w:t>
      </w:r>
      <w:r>
        <w:rPr>
          <w:rFonts w:ascii="宋体" w:hAnsi="宋体" w:cs="宋体" w:hint="eastAsia"/>
          <w:sz w:val="24"/>
          <w:szCs w:val="24"/>
        </w:rPr>
        <w:t>4</w:t>
      </w:r>
      <w:r>
        <w:rPr>
          <w:rFonts w:ascii="宋体" w:hAnsi="宋体" w:cs="宋体" w:hint="eastAsia"/>
          <w:sz w:val="24"/>
          <w:szCs w:val="24"/>
        </w:rPr>
        <w:t>台。北校区宿舍区洗衣机投放数量不得低于</w:t>
      </w:r>
      <w:r>
        <w:rPr>
          <w:rFonts w:ascii="宋体" w:hAnsi="宋体" w:cs="宋体" w:hint="eastAsia"/>
          <w:sz w:val="24"/>
          <w:szCs w:val="24"/>
        </w:rPr>
        <w:t>25</w:t>
      </w:r>
      <w:r>
        <w:rPr>
          <w:rFonts w:ascii="宋体" w:hAnsi="宋体" w:cs="宋体" w:hint="eastAsia"/>
          <w:sz w:val="24"/>
          <w:szCs w:val="24"/>
        </w:rPr>
        <w:t>台，烘干机不少于</w:t>
      </w:r>
      <w:r>
        <w:rPr>
          <w:rFonts w:ascii="宋体" w:hAnsi="宋体" w:cs="宋体" w:hint="eastAsia"/>
          <w:sz w:val="24"/>
          <w:szCs w:val="24"/>
        </w:rPr>
        <w:t>1</w:t>
      </w:r>
      <w:r>
        <w:rPr>
          <w:rFonts w:ascii="宋体" w:hAnsi="宋体" w:cs="宋体" w:hint="eastAsia"/>
          <w:sz w:val="24"/>
          <w:szCs w:val="24"/>
        </w:rPr>
        <w:t>台。</w:t>
      </w:r>
    </w:p>
    <w:p w:rsidR="00030099" w:rsidRDefault="007073CF">
      <w:pPr>
        <w:spacing w:line="480" w:lineRule="exact"/>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合作模式：投标人全额投资方式，采购人仅提供水电接口及自助洗衣机安装位置（投标人编制经营方案时须考虑就近取水取电接水接电及排水问题，必须排入污水管道），洗衣设备、计费表具、管道及线路安装、经营场所简单装修等所有装修内容，由投标人全额投资。中标人负责项目的建设和运行管理。项目运行所产生的所有水电费用由投标人全额承担。水电费计费表具必须由采购人与中标人一起联合负责，且安装时必须全部采用铅封方式安装。</w:t>
      </w:r>
    </w:p>
    <w:p w:rsidR="00030099" w:rsidRDefault="007073CF">
      <w:pPr>
        <w:spacing w:line="480" w:lineRule="exact"/>
        <w:ind w:firstLineChars="200" w:firstLine="48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、项目地址：盐城市高职园区海洋路</w:t>
      </w:r>
      <w:r>
        <w:rPr>
          <w:rFonts w:ascii="宋体" w:hAnsi="宋体" w:cs="宋体" w:hint="eastAsia"/>
          <w:sz w:val="24"/>
          <w:szCs w:val="24"/>
        </w:rPr>
        <w:t>28</w:t>
      </w:r>
      <w:r>
        <w:rPr>
          <w:rFonts w:ascii="宋体" w:hAnsi="宋体" w:cs="宋体" w:hint="eastAsia"/>
          <w:sz w:val="24"/>
          <w:szCs w:val="24"/>
        </w:rPr>
        <w:t>号。</w:t>
      </w:r>
    </w:p>
    <w:p w:rsidR="00030099" w:rsidRDefault="007073CF">
      <w:pPr>
        <w:spacing w:line="480" w:lineRule="exact"/>
        <w:ind w:firstLineChars="200" w:firstLine="480"/>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、报价</w:t>
      </w:r>
    </w:p>
    <w:p w:rsidR="00030099" w:rsidRDefault="007073CF">
      <w:pPr>
        <w:spacing w:line="480" w:lineRule="exact"/>
        <w:ind w:firstLineChars="200" w:firstLine="480"/>
        <w:rPr>
          <w:rFonts w:ascii="宋体" w:hAnsi="宋体" w:cs="宋体"/>
          <w:sz w:val="24"/>
          <w:szCs w:val="24"/>
        </w:rPr>
      </w:pPr>
      <w:r>
        <w:rPr>
          <w:rFonts w:ascii="宋体" w:hAnsi="宋体" w:cs="宋体" w:hint="eastAsia"/>
          <w:sz w:val="24"/>
          <w:szCs w:val="24"/>
        </w:rPr>
        <w:t>报价分两部分，第一部分为场地</w:t>
      </w:r>
      <w:r>
        <w:rPr>
          <w:rFonts w:ascii="宋体" w:hAnsi="宋体" w:cs="宋体" w:hint="eastAsia"/>
          <w:sz w:val="24"/>
          <w:szCs w:val="24"/>
        </w:rPr>
        <w:t>使用管理费，按经营周期以安装的洗衣机或烘干机的一个单位进行报价，每一台洗衣机或烘干机的场地使用管理费不少于</w:t>
      </w:r>
      <w:r>
        <w:rPr>
          <w:rFonts w:ascii="宋体" w:hAnsi="宋体" w:cs="宋体" w:hint="eastAsia"/>
          <w:sz w:val="24"/>
          <w:szCs w:val="24"/>
        </w:rPr>
        <w:t>500</w:t>
      </w:r>
      <w:r>
        <w:rPr>
          <w:rFonts w:ascii="宋体" w:hAnsi="宋体" w:cs="宋体" w:hint="eastAsia"/>
          <w:sz w:val="24"/>
          <w:szCs w:val="24"/>
        </w:rPr>
        <w:t>元</w:t>
      </w:r>
      <w:r>
        <w:rPr>
          <w:rFonts w:ascii="宋体" w:hAnsi="宋体" w:cs="宋体" w:hint="eastAsia"/>
          <w:sz w:val="24"/>
          <w:szCs w:val="24"/>
        </w:rPr>
        <w:t>/</w:t>
      </w:r>
      <w:r>
        <w:rPr>
          <w:rFonts w:ascii="宋体" w:hAnsi="宋体" w:cs="宋体" w:hint="eastAsia"/>
          <w:sz w:val="24"/>
          <w:szCs w:val="24"/>
        </w:rPr>
        <w:t>经</w:t>
      </w:r>
      <w:r>
        <w:rPr>
          <w:rFonts w:ascii="宋体" w:hAnsi="宋体" w:cs="宋体" w:hint="eastAsia"/>
          <w:sz w:val="24"/>
          <w:szCs w:val="24"/>
        </w:rPr>
        <w:lastRenderedPageBreak/>
        <w:t>营周期，每一个经营周期的场地使用管理费</w:t>
      </w:r>
      <w:r>
        <w:rPr>
          <w:rFonts w:ascii="宋体" w:hAnsi="宋体" w:cs="宋体" w:hint="eastAsia"/>
          <w:sz w:val="24"/>
          <w:szCs w:val="24"/>
        </w:rPr>
        <w:t>=</w:t>
      </w:r>
      <w:r>
        <w:rPr>
          <w:rFonts w:ascii="宋体" w:hAnsi="宋体" w:cs="宋体" w:hint="eastAsia"/>
          <w:sz w:val="24"/>
          <w:szCs w:val="24"/>
        </w:rPr>
        <w:t>安装的洗衣机和烘干机数量</w:t>
      </w:r>
      <w:r>
        <w:rPr>
          <w:rFonts w:ascii="宋体" w:hAnsi="宋体" w:cs="宋体" w:hint="eastAsia"/>
          <w:sz w:val="24"/>
          <w:szCs w:val="24"/>
        </w:rPr>
        <w:t>*</w:t>
      </w:r>
      <w:r>
        <w:rPr>
          <w:rFonts w:ascii="宋体" w:hAnsi="宋体" w:cs="宋体" w:hint="eastAsia"/>
          <w:sz w:val="24"/>
          <w:szCs w:val="24"/>
        </w:rPr>
        <w:t>单位报价，签约前一次性上交学校财务。</w:t>
      </w:r>
    </w:p>
    <w:p w:rsidR="00030099" w:rsidRDefault="007073CF">
      <w:pPr>
        <w:spacing w:line="480" w:lineRule="exact"/>
        <w:ind w:firstLineChars="200" w:firstLine="480"/>
        <w:rPr>
          <w:rFonts w:ascii="宋体" w:hAnsi="宋体" w:cs="宋体"/>
          <w:sz w:val="24"/>
          <w:szCs w:val="24"/>
        </w:rPr>
      </w:pPr>
      <w:r>
        <w:rPr>
          <w:rFonts w:ascii="宋体" w:hAnsi="宋体" w:cs="宋体" w:hint="eastAsia"/>
          <w:sz w:val="24"/>
          <w:szCs w:val="24"/>
        </w:rPr>
        <w:t>第二部分为服务项目报价（最高限价为洗衣机：单脱水</w:t>
      </w:r>
      <w:r>
        <w:rPr>
          <w:rFonts w:ascii="宋体" w:hAnsi="宋体" w:cs="宋体" w:hint="eastAsia"/>
          <w:sz w:val="24"/>
          <w:szCs w:val="24"/>
        </w:rPr>
        <w:t>1</w:t>
      </w:r>
      <w:r>
        <w:rPr>
          <w:rFonts w:ascii="宋体" w:hAnsi="宋体" w:cs="宋体" w:hint="eastAsia"/>
          <w:sz w:val="24"/>
          <w:szCs w:val="24"/>
        </w:rPr>
        <w:t>元</w:t>
      </w:r>
      <w:r>
        <w:rPr>
          <w:rFonts w:ascii="宋体" w:hAnsi="宋体" w:cs="宋体" w:hint="eastAsia"/>
          <w:sz w:val="24"/>
          <w:szCs w:val="24"/>
        </w:rPr>
        <w:t>/</w:t>
      </w:r>
      <w:r>
        <w:rPr>
          <w:rFonts w:ascii="宋体" w:hAnsi="宋体" w:cs="宋体" w:hint="eastAsia"/>
          <w:sz w:val="24"/>
          <w:szCs w:val="24"/>
        </w:rPr>
        <w:t>次、快速洗</w:t>
      </w:r>
      <w:r>
        <w:rPr>
          <w:rFonts w:ascii="宋体" w:hAnsi="宋体" w:cs="宋体" w:hint="eastAsia"/>
          <w:sz w:val="24"/>
          <w:szCs w:val="24"/>
        </w:rPr>
        <w:t>3</w:t>
      </w:r>
      <w:r>
        <w:rPr>
          <w:rFonts w:ascii="宋体" w:hAnsi="宋体" w:cs="宋体" w:hint="eastAsia"/>
          <w:sz w:val="24"/>
          <w:szCs w:val="24"/>
        </w:rPr>
        <w:t>元</w:t>
      </w:r>
      <w:r>
        <w:rPr>
          <w:rFonts w:ascii="宋体" w:hAnsi="宋体" w:cs="宋体" w:hint="eastAsia"/>
          <w:sz w:val="24"/>
          <w:szCs w:val="24"/>
        </w:rPr>
        <w:t>/</w:t>
      </w:r>
      <w:r>
        <w:rPr>
          <w:rFonts w:ascii="宋体" w:hAnsi="宋体" w:cs="宋体" w:hint="eastAsia"/>
          <w:sz w:val="24"/>
          <w:szCs w:val="24"/>
        </w:rPr>
        <w:t>次、标准洗</w:t>
      </w:r>
      <w:r>
        <w:rPr>
          <w:rFonts w:ascii="宋体" w:hAnsi="宋体" w:cs="宋体" w:hint="eastAsia"/>
          <w:sz w:val="24"/>
          <w:szCs w:val="24"/>
        </w:rPr>
        <w:t>4</w:t>
      </w:r>
      <w:r>
        <w:rPr>
          <w:rFonts w:ascii="宋体" w:hAnsi="宋体" w:cs="宋体" w:hint="eastAsia"/>
          <w:sz w:val="24"/>
          <w:szCs w:val="24"/>
        </w:rPr>
        <w:t>元</w:t>
      </w:r>
      <w:r>
        <w:rPr>
          <w:rFonts w:ascii="宋体" w:hAnsi="宋体" w:cs="宋体" w:hint="eastAsia"/>
          <w:sz w:val="24"/>
          <w:szCs w:val="24"/>
        </w:rPr>
        <w:t>/</w:t>
      </w:r>
      <w:r>
        <w:rPr>
          <w:rFonts w:ascii="宋体" w:hAnsi="宋体" w:cs="宋体" w:hint="eastAsia"/>
          <w:sz w:val="24"/>
          <w:szCs w:val="24"/>
        </w:rPr>
        <w:t>次、大物洗</w:t>
      </w:r>
      <w:r>
        <w:rPr>
          <w:rFonts w:ascii="宋体" w:hAnsi="宋体" w:cs="宋体" w:hint="eastAsia"/>
          <w:sz w:val="24"/>
          <w:szCs w:val="24"/>
        </w:rPr>
        <w:t>5</w:t>
      </w:r>
      <w:r>
        <w:rPr>
          <w:rFonts w:ascii="宋体" w:hAnsi="宋体" w:cs="宋体" w:hint="eastAsia"/>
          <w:sz w:val="24"/>
          <w:szCs w:val="24"/>
        </w:rPr>
        <w:t>元</w:t>
      </w:r>
      <w:r>
        <w:rPr>
          <w:rFonts w:ascii="宋体" w:hAnsi="宋体" w:cs="宋体" w:hint="eastAsia"/>
          <w:sz w:val="24"/>
          <w:szCs w:val="24"/>
        </w:rPr>
        <w:t>/</w:t>
      </w:r>
      <w:r>
        <w:rPr>
          <w:rFonts w:ascii="宋体" w:hAnsi="宋体" w:cs="宋体" w:hint="eastAsia"/>
          <w:sz w:val="24"/>
          <w:szCs w:val="24"/>
        </w:rPr>
        <w:t>次、烘干机</w:t>
      </w:r>
      <w:r>
        <w:rPr>
          <w:rFonts w:ascii="宋体" w:hAnsi="宋体" w:cs="宋体" w:hint="eastAsia"/>
          <w:sz w:val="24"/>
          <w:szCs w:val="24"/>
        </w:rPr>
        <w:t>0.1</w:t>
      </w:r>
      <w:r>
        <w:rPr>
          <w:rFonts w:ascii="宋体" w:hAnsi="宋体" w:cs="宋体" w:hint="eastAsia"/>
          <w:sz w:val="24"/>
          <w:szCs w:val="24"/>
        </w:rPr>
        <w:t>元</w:t>
      </w:r>
      <w:r>
        <w:rPr>
          <w:rFonts w:ascii="宋体" w:hAnsi="宋体" w:cs="宋体" w:hint="eastAsia"/>
          <w:sz w:val="24"/>
          <w:szCs w:val="24"/>
        </w:rPr>
        <w:t>/</w:t>
      </w:r>
      <w:r>
        <w:rPr>
          <w:rFonts w:ascii="宋体" w:hAnsi="宋体" w:cs="宋体" w:hint="eastAsia"/>
          <w:sz w:val="24"/>
          <w:szCs w:val="24"/>
        </w:rPr>
        <w:t>分钟。</w:t>
      </w:r>
    </w:p>
    <w:p w:rsidR="00030099" w:rsidRDefault="007073CF" w:rsidP="00A85947">
      <w:pPr>
        <w:spacing w:line="480" w:lineRule="exact"/>
        <w:ind w:firstLineChars="200" w:firstLine="482"/>
        <w:rPr>
          <w:rFonts w:ascii="宋体" w:hAnsi="宋体" w:cs="宋体"/>
          <w:sz w:val="24"/>
          <w:szCs w:val="24"/>
        </w:rPr>
      </w:pPr>
      <w:r>
        <w:rPr>
          <w:rFonts w:ascii="宋体" w:hAnsi="宋体" w:cs="宋体" w:hint="eastAsia"/>
          <w:b/>
          <w:bCs/>
          <w:sz w:val="24"/>
          <w:szCs w:val="24"/>
        </w:rPr>
        <w:t>6</w:t>
      </w:r>
      <w:r>
        <w:rPr>
          <w:rFonts w:ascii="宋体" w:hAnsi="宋体" w:cs="宋体" w:hint="eastAsia"/>
          <w:b/>
          <w:bCs/>
          <w:sz w:val="24"/>
          <w:szCs w:val="24"/>
        </w:rPr>
        <w:t>、项目实施时间：中标单位在</w:t>
      </w:r>
      <w:r>
        <w:rPr>
          <w:rFonts w:ascii="宋体" w:hAnsi="宋体" w:cs="宋体" w:hint="eastAsia"/>
          <w:b/>
          <w:bCs/>
          <w:sz w:val="24"/>
          <w:szCs w:val="24"/>
        </w:rPr>
        <w:t>2019</w:t>
      </w:r>
      <w:r>
        <w:rPr>
          <w:rFonts w:ascii="宋体" w:hAnsi="宋体" w:cs="宋体" w:hint="eastAsia"/>
          <w:b/>
          <w:bCs/>
          <w:sz w:val="24"/>
          <w:szCs w:val="24"/>
        </w:rPr>
        <w:t>年</w:t>
      </w:r>
      <w:r>
        <w:rPr>
          <w:rFonts w:ascii="宋体" w:hAnsi="宋体" w:cs="宋体" w:hint="eastAsia"/>
          <w:b/>
          <w:bCs/>
          <w:sz w:val="24"/>
          <w:szCs w:val="24"/>
        </w:rPr>
        <w:t>9</w:t>
      </w:r>
      <w:r>
        <w:rPr>
          <w:rFonts w:ascii="宋体" w:hAnsi="宋体" w:cs="宋体" w:hint="eastAsia"/>
          <w:b/>
          <w:bCs/>
          <w:sz w:val="24"/>
          <w:szCs w:val="24"/>
        </w:rPr>
        <w:t>月</w:t>
      </w:r>
      <w:r>
        <w:rPr>
          <w:rFonts w:ascii="宋体" w:hAnsi="宋体" w:cs="宋体" w:hint="eastAsia"/>
          <w:b/>
          <w:bCs/>
          <w:sz w:val="24"/>
          <w:szCs w:val="24"/>
        </w:rPr>
        <w:t>6</w:t>
      </w:r>
      <w:r>
        <w:rPr>
          <w:rFonts w:ascii="宋体" w:hAnsi="宋体" w:cs="宋体" w:hint="eastAsia"/>
          <w:b/>
          <w:bCs/>
          <w:sz w:val="24"/>
          <w:szCs w:val="24"/>
        </w:rPr>
        <w:t>日前安装调试好，正常营业。</w:t>
      </w:r>
    </w:p>
    <w:p w:rsidR="00030099" w:rsidRDefault="007073CF">
      <w:pPr>
        <w:spacing w:line="480" w:lineRule="exact"/>
        <w:ind w:firstLineChars="200" w:firstLine="480"/>
        <w:rPr>
          <w:rFonts w:ascii="宋体" w:hAnsi="宋体" w:cs="宋体"/>
          <w:b/>
          <w:sz w:val="24"/>
          <w:szCs w:val="24"/>
        </w:rPr>
      </w:pPr>
      <w:r>
        <w:rPr>
          <w:rFonts w:ascii="宋体" w:hAnsi="宋体" w:cs="宋体" w:hint="eastAsia"/>
          <w:sz w:val="24"/>
          <w:szCs w:val="24"/>
        </w:rPr>
        <w:t>7</w:t>
      </w:r>
      <w:r>
        <w:rPr>
          <w:rFonts w:ascii="宋体" w:hAnsi="宋体" w:cs="宋体" w:hint="eastAsia"/>
          <w:sz w:val="24"/>
          <w:szCs w:val="24"/>
        </w:rPr>
        <w:t>、合同期限：经营期限为</w:t>
      </w:r>
      <w:r>
        <w:rPr>
          <w:rFonts w:ascii="宋体" w:hAnsi="宋体" w:cs="宋体" w:hint="eastAsia"/>
          <w:sz w:val="24"/>
          <w:szCs w:val="24"/>
        </w:rPr>
        <w:t>3</w:t>
      </w:r>
      <w:r>
        <w:rPr>
          <w:rFonts w:ascii="宋体" w:hAnsi="宋体" w:cs="宋体" w:hint="eastAsia"/>
          <w:sz w:val="24"/>
          <w:szCs w:val="24"/>
        </w:rPr>
        <w:t>年。经营周期为一年，</w:t>
      </w:r>
      <w:r>
        <w:rPr>
          <w:rFonts w:ascii="宋体" w:hAnsi="宋体" w:cs="宋体" w:hint="eastAsia"/>
          <w:b/>
          <w:sz w:val="24"/>
          <w:szCs w:val="24"/>
        </w:rPr>
        <w:t>中标后先签署一年合同，经采购人年度考核合格</w:t>
      </w:r>
      <w:r>
        <w:rPr>
          <w:rFonts w:ascii="宋体" w:hAnsi="宋体" w:cs="宋体" w:hint="eastAsia"/>
          <w:b/>
          <w:sz w:val="24"/>
          <w:szCs w:val="24"/>
        </w:rPr>
        <w:t>后可以续签一年，以此类推。采购人有权根据考核情况拒绝签署下一个经营周期的合同，中标人无条件服从和接受。如采购人拒绝签约的，视为双方不再合作，原合同到期后中标人应无条件按照原合同约定退场。</w:t>
      </w:r>
    </w:p>
    <w:p w:rsidR="00030099" w:rsidRDefault="007073CF" w:rsidP="00A85947">
      <w:pPr>
        <w:spacing w:line="480" w:lineRule="exact"/>
        <w:ind w:firstLineChars="200" w:firstLine="482"/>
        <w:rPr>
          <w:rFonts w:ascii="宋体" w:hAnsi="宋体" w:cs="宋体"/>
          <w:b/>
          <w:sz w:val="24"/>
          <w:szCs w:val="24"/>
        </w:rPr>
      </w:pPr>
      <w:r>
        <w:rPr>
          <w:rFonts w:ascii="宋体" w:hAnsi="宋体" w:cs="宋体" w:hint="eastAsia"/>
          <w:b/>
          <w:sz w:val="24"/>
          <w:szCs w:val="24"/>
        </w:rPr>
        <w:t>二、经营范围与卫生要求</w:t>
      </w:r>
    </w:p>
    <w:p w:rsidR="00030099" w:rsidRDefault="007073CF">
      <w:pPr>
        <w:spacing w:line="480" w:lineRule="exact"/>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、中标人自行组织经营，不得经营投标项目之外的其他项目；</w:t>
      </w:r>
    </w:p>
    <w:p w:rsidR="00030099" w:rsidRDefault="007073CF">
      <w:pPr>
        <w:spacing w:line="480" w:lineRule="exact"/>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、中标人必须严格遵守国家法律法规和学校规章制度及管理办法；</w:t>
      </w:r>
    </w:p>
    <w:p w:rsidR="00030099" w:rsidRDefault="007073CF">
      <w:pPr>
        <w:spacing w:line="480" w:lineRule="exact"/>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、中标人为相应经营区域内法定的第一安全责任人，必须无条件接受卫生防疫监督部门等相关职能部门和学校管理部门对卫生、经营范围等方面的检查、监督。</w:t>
      </w:r>
    </w:p>
    <w:p w:rsidR="00030099" w:rsidRDefault="007073CF">
      <w:pPr>
        <w:spacing w:line="480" w:lineRule="exact"/>
        <w:ind w:firstLineChars="200" w:firstLine="48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、中标人无条件接受采购人的日常管理</w:t>
      </w:r>
      <w:r>
        <w:rPr>
          <w:rFonts w:ascii="宋体" w:hAnsi="宋体" w:cs="宋体" w:hint="eastAsia"/>
          <w:sz w:val="24"/>
          <w:szCs w:val="24"/>
        </w:rPr>
        <w:t>和卫生考核；</w:t>
      </w:r>
    </w:p>
    <w:p w:rsidR="00030099" w:rsidRDefault="007073CF">
      <w:pPr>
        <w:spacing w:line="480" w:lineRule="exact"/>
        <w:ind w:firstLineChars="200" w:firstLine="480"/>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、中标人的经营方案如需调整，须得到采购人认可；</w:t>
      </w:r>
    </w:p>
    <w:p w:rsidR="00030099" w:rsidRDefault="007073CF">
      <w:pPr>
        <w:spacing w:line="480" w:lineRule="exact"/>
        <w:ind w:firstLineChars="200" w:firstLine="480"/>
        <w:rPr>
          <w:rFonts w:ascii="宋体" w:hAnsi="宋体" w:cs="宋体"/>
          <w:sz w:val="24"/>
          <w:szCs w:val="24"/>
        </w:rPr>
      </w:pPr>
      <w:r>
        <w:rPr>
          <w:rFonts w:ascii="宋体" w:hAnsi="宋体" w:cs="宋体" w:hint="eastAsia"/>
          <w:sz w:val="24"/>
          <w:szCs w:val="24"/>
        </w:rPr>
        <w:t>6</w:t>
      </w:r>
      <w:r>
        <w:rPr>
          <w:rFonts w:ascii="宋体" w:hAnsi="宋体" w:cs="宋体" w:hint="eastAsia"/>
          <w:sz w:val="24"/>
          <w:szCs w:val="24"/>
        </w:rPr>
        <w:t>、保洁、垃圾清运（运送到固定垃圾箱）、安全保卫等工作由中标人自行承担；</w:t>
      </w:r>
    </w:p>
    <w:p w:rsidR="00030099" w:rsidRDefault="007073CF">
      <w:pPr>
        <w:spacing w:line="480" w:lineRule="exact"/>
        <w:ind w:firstLineChars="200" w:firstLine="480"/>
        <w:rPr>
          <w:rFonts w:ascii="宋体" w:hAnsi="宋体" w:cs="宋体"/>
          <w:sz w:val="24"/>
          <w:szCs w:val="24"/>
        </w:rPr>
      </w:pPr>
      <w:r>
        <w:rPr>
          <w:rFonts w:ascii="宋体" w:hAnsi="宋体" w:cs="宋体" w:hint="eastAsia"/>
          <w:sz w:val="24"/>
          <w:szCs w:val="24"/>
        </w:rPr>
        <w:t>7</w:t>
      </w:r>
      <w:r>
        <w:rPr>
          <w:rFonts w:ascii="宋体" w:hAnsi="宋体" w:cs="宋体" w:hint="eastAsia"/>
          <w:sz w:val="24"/>
          <w:szCs w:val="24"/>
        </w:rPr>
        <w:t>、相关人员持证上岗，建立健全各项规章制度，做好各项记录，确保安全；</w:t>
      </w:r>
    </w:p>
    <w:p w:rsidR="00030099" w:rsidRDefault="007073CF">
      <w:pPr>
        <w:spacing w:line="480" w:lineRule="exact"/>
        <w:ind w:firstLineChars="200" w:firstLine="480"/>
        <w:rPr>
          <w:rFonts w:ascii="宋体" w:hAnsi="宋体" w:cs="宋体"/>
          <w:sz w:val="24"/>
          <w:szCs w:val="24"/>
        </w:rPr>
      </w:pPr>
      <w:r>
        <w:rPr>
          <w:rFonts w:ascii="宋体" w:hAnsi="宋体" w:cs="宋体" w:hint="eastAsia"/>
          <w:sz w:val="24"/>
          <w:szCs w:val="24"/>
        </w:rPr>
        <w:t>8</w:t>
      </w:r>
      <w:r>
        <w:rPr>
          <w:rFonts w:ascii="宋体" w:hAnsi="宋体" w:cs="宋体" w:hint="eastAsia"/>
          <w:sz w:val="24"/>
          <w:szCs w:val="24"/>
        </w:rPr>
        <w:t>、合同期内中标人负责设备和设施的管理与保养、维修，确保使用安全，费用由中标人自行承担。合同期满时中标人要保证所有设备和设施完好无损，运行正常，如有缺损中标人须承担经济赔偿；</w:t>
      </w:r>
    </w:p>
    <w:p w:rsidR="00030099" w:rsidRDefault="007073CF">
      <w:pPr>
        <w:spacing w:line="480" w:lineRule="exact"/>
        <w:ind w:firstLineChars="200" w:firstLine="480"/>
        <w:rPr>
          <w:rFonts w:ascii="宋体" w:hAnsi="宋体" w:cs="宋体"/>
          <w:sz w:val="24"/>
          <w:szCs w:val="24"/>
        </w:rPr>
      </w:pPr>
      <w:r>
        <w:rPr>
          <w:rFonts w:ascii="宋体" w:hAnsi="宋体" w:cs="宋体" w:hint="eastAsia"/>
          <w:sz w:val="24"/>
          <w:szCs w:val="24"/>
        </w:rPr>
        <w:t>9</w:t>
      </w:r>
      <w:r>
        <w:rPr>
          <w:rFonts w:ascii="宋体" w:hAnsi="宋体" w:cs="宋体" w:hint="eastAsia"/>
          <w:sz w:val="24"/>
          <w:szCs w:val="24"/>
        </w:rPr>
        <w:t>、中标人应以师生服务为宗旨，依法守法经营；明码标价，不得高于投标报价，工作人员应规范操作，言行举止文明。</w:t>
      </w:r>
    </w:p>
    <w:p w:rsidR="00030099" w:rsidRDefault="007073CF">
      <w:pPr>
        <w:spacing w:line="480" w:lineRule="exact"/>
        <w:ind w:firstLineChars="200" w:firstLine="480"/>
        <w:rPr>
          <w:rFonts w:ascii="宋体" w:hAnsi="宋体" w:cs="宋体"/>
          <w:sz w:val="24"/>
          <w:szCs w:val="24"/>
        </w:rPr>
      </w:pPr>
      <w:r>
        <w:rPr>
          <w:rFonts w:ascii="宋体" w:hAnsi="宋体" w:cs="宋体" w:hint="eastAsia"/>
          <w:sz w:val="24"/>
          <w:szCs w:val="24"/>
        </w:rPr>
        <w:t>10</w:t>
      </w:r>
      <w:r>
        <w:rPr>
          <w:rFonts w:ascii="宋体" w:hAnsi="宋体" w:cs="宋体" w:hint="eastAsia"/>
          <w:sz w:val="24"/>
          <w:szCs w:val="24"/>
        </w:rPr>
        <w:t>、无论什么理由，采购人都不为中标人及其员工提供宿舍，中标人不得以任何理由在承包场所或房屋内安置床铺或住宿，也不得作为制餐场所。</w:t>
      </w:r>
    </w:p>
    <w:p w:rsidR="00030099" w:rsidRDefault="007073CF">
      <w:pPr>
        <w:spacing w:line="480" w:lineRule="exact"/>
        <w:ind w:firstLineChars="200" w:firstLine="480"/>
        <w:rPr>
          <w:rFonts w:ascii="宋体" w:hAnsi="宋体" w:cs="宋体"/>
          <w:sz w:val="24"/>
          <w:szCs w:val="24"/>
        </w:rPr>
      </w:pPr>
      <w:r>
        <w:rPr>
          <w:rFonts w:ascii="宋体" w:hAnsi="宋体" w:cs="宋体" w:hint="eastAsia"/>
          <w:sz w:val="24"/>
          <w:szCs w:val="24"/>
        </w:rPr>
        <w:t>11</w:t>
      </w:r>
      <w:r>
        <w:rPr>
          <w:rFonts w:ascii="宋体" w:hAnsi="宋体" w:cs="宋体" w:hint="eastAsia"/>
          <w:sz w:val="24"/>
          <w:szCs w:val="24"/>
        </w:rPr>
        <w:t>、中标人为满足经营活动要求所投入的费用由中标人承担，装修改造须征得采购人同意，不得破坏房屋结构；</w:t>
      </w:r>
    </w:p>
    <w:p w:rsidR="00030099" w:rsidRDefault="007073CF">
      <w:pPr>
        <w:spacing w:line="480" w:lineRule="exact"/>
        <w:ind w:firstLineChars="200" w:firstLine="480"/>
        <w:rPr>
          <w:rFonts w:ascii="宋体" w:hAnsi="宋体" w:cs="宋体"/>
          <w:sz w:val="24"/>
          <w:szCs w:val="24"/>
        </w:rPr>
      </w:pPr>
      <w:r>
        <w:rPr>
          <w:rFonts w:ascii="宋体" w:hAnsi="宋体" w:cs="宋体" w:hint="eastAsia"/>
          <w:sz w:val="24"/>
          <w:szCs w:val="24"/>
        </w:rPr>
        <w:t>12</w:t>
      </w:r>
      <w:r>
        <w:rPr>
          <w:rFonts w:ascii="宋体" w:hAnsi="宋体" w:cs="宋体" w:hint="eastAsia"/>
          <w:sz w:val="24"/>
          <w:szCs w:val="24"/>
        </w:rPr>
        <w:t>、中标人经营活动过程中的安全责任中中标人自行承担。</w:t>
      </w:r>
    </w:p>
    <w:p w:rsidR="00030099" w:rsidRDefault="007073CF">
      <w:pPr>
        <w:spacing w:line="480" w:lineRule="exact"/>
        <w:ind w:firstLineChars="200" w:firstLine="480"/>
        <w:rPr>
          <w:rFonts w:ascii="宋体" w:hAnsi="宋体" w:cs="宋体"/>
          <w:sz w:val="24"/>
          <w:szCs w:val="24"/>
        </w:rPr>
      </w:pPr>
      <w:r>
        <w:rPr>
          <w:rFonts w:ascii="宋体" w:hAnsi="宋体" w:cs="宋体" w:hint="eastAsia"/>
          <w:sz w:val="24"/>
          <w:szCs w:val="24"/>
        </w:rPr>
        <w:lastRenderedPageBreak/>
        <w:t>13</w:t>
      </w:r>
      <w:r>
        <w:rPr>
          <w:rFonts w:ascii="宋体" w:hAnsi="宋体" w:cs="宋体" w:hint="eastAsia"/>
          <w:sz w:val="24"/>
          <w:szCs w:val="24"/>
        </w:rPr>
        <w:t>、中标人要在经营前自行免费安装好监控系统，要求做到全方位无死角，并且连接到采购人指定的电脑上，运行正常，监控信息存储时间不少于</w:t>
      </w:r>
      <w:r>
        <w:rPr>
          <w:rFonts w:ascii="宋体" w:hAnsi="宋体" w:cs="宋体" w:hint="eastAsia"/>
          <w:sz w:val="24"/>
          <w:szCs w:val="24"/>
        </w:rPr>
        <w:t>30</w:t>
      </w:r>
      <w:r>
        <w:rPr>
          <w:rFonts w:ascii="宋体" w:hAnsi="宋体" w:cs="宋体" w:hint="eastAsia"/>
          <w:sz w:val="24"/>
          <w:szCs w:val="24"/>
        </w:rPr>
        <w:t>天。监控系统安装方案须报采购人审核认可，但采购人的审核不承担任何法律责任，监控系统安装方案均由中标人负责，并承担全部责任，因中标人监控系统引发的一切责任均与采购人无关，费用自理。采购人有权随时调取中标人监控信息。</w:t>
      </w:r>
    </w:p>
    <w:p w:rsidR="00030099" w:rsidRDefault="007073CF" w:rsidP="00A85947">
      <w:pPr>
        <w:spacing w:line="480" w:lineRule="exact"/>
        <w:ind w:firstLineChars="200" w:firstLine="482"/>
        <w:rPr>
          <w:rFonts w:ascii="宋体" w:hAnsi="宋体" w:cs="宋体"/>
          <w:b/>
          <w:sz w:val="24"/>
          <w:szCs w:val="24"/>
        </w:rPr>
      </w:pPr>
      <w:r>
        <w:rPr>
          <w:rFonts w:ascii="宋体" w:hAnsi="宋体" w:cs="宋体" w:hint="eastAsia"/>
          <w:b/>
          <w:sz w:val="24"/>
          <w:szCs w:val="24"/>
        </w:rPr>
        <w:t>三、其它说明事项及要求</w:t>
      </w:r>
    </w:p>
    <w:p w:rsidR="00030099" w:rsidRDefault="007073CF">
      <w:pPr>
        <w:spacing w:line="480" w:lineRule="exact"/>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、投标人所投洗衣设备必须是原装商用波轮洗衣机（上开盖）。</w:t>
      </w:r>
    </w:p>
    <w:p w:rsidR="00030099" w:rsidRDefault="007073CF">
      <w:pPr>
        <w:spacing w:line="480" w:lineRule="exact"/>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、消费价格、使用规程及投标人、采购人监督人员联系方式上墙公示。</w:t>
      </w:r>
    </w:p>
    <w:p w:rsidR="00030099" w:rsidRDefault="007073CF">
      <w:pPr>
        <w:spacing w:line="480" w:lineRule="exact"/>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、合同签订前</w:t>
      </w:r>
      <w:r>
        <w:rPr>
          <w:rFonts w:ascii="宋体" w:hAnsi="宋体" w:cs="宋体" w:hint="eastAsia"/>
          <w:sz w:val="24"/>
          <w:szCs w:val="24"/>
        </w:rPr>
        <w:t>，除缴纳场地使用管理费外，中标人还需向采购人财务处交纳履约保证金</w:t>
      </w:r>
      <w:r>
        <w:rPr>
          <w:rFonts w:ascii="宋体" w:hAnsi="宋体" w:cs="宋体" w:hint="eastAsia"/>
          <w:sz w:val="24"/>
          <w:szCs w:val="24"/>
        </w:rPr>
        <w:t>10000</w:t>
      </w:r>
      <w:r>
        <w:rPr>
          <w:rFonts w:ascii="宋体" w:hAnsi="宋体" w:cs="宋体" w:hint="eastAsia"/>
          <w:sz w:val="24"/>
          <w:szCs w:val="24"/>
        </w:rPr>
        <w:t>元。在合作期内无过错，合同到期后无息退还。</w:t>
      </w:r>
    </w:p>
    <w:p w:rsidR="00030099" w:rsidRDefault="007073CF">
      <w:pPr>
        <w:spacing w:line="480" w:lineRule="exact"/>
        <w:ind w:firstLineChars="200" w:firstLine="48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中标人工作人员在采购人工作期间，必须遵守采购人有关管理制度和规定，不得与学生发生任何纠纷。发生重大事故或因管理、服务方面师生反映强烈，采购人有权随时终止协议，由此所造成的损失由中标人完全承担。</w:t>
      </w:r>
    </w:p>
    <w:p w:rsidR="00030099" w:rsidRDefault="007073CF">
      <w:pPr>
        <w:spacing w:line="480" w:lineRule="exact"/>
        <w:ind w:firstLineChars="200" w:firstLine="480"/>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、中标仁在经营期间所发生的一切事故所引起的经济与法律方面问题完全由中标人负责解决，承担全部责任。</w:t>
      </w:r>
    </w:p>
    <w:p w:rsidR="00030099" w:rsidRDefault="007073CF">
      <w:pPr>
        <w:spacing w:line="480" w:lineRule="exact"/>
        <w:ind w:firstLineChars="200" w:firstLine="480"/>
        <w:rPr>
          <w:rFonts w:ascii="宋体" w:hAnsi="宋体" w:cs="宋体"/>
          <w:sz w:val="24"/>
          <w:szCs w:val="24"/>
        </w:rPr>
      </w:pPr>
      <w:r>
        <w:rPr>
          <w:rFonts w:ascii="宋体" w:hAnsi="宋体" w:cs="宋体" w:hint="eastAsia"/>
          <w:sz w:val="24"/>
          <w:szCs w:val="24"/>
        </w:rPr>
        <w:t>6</w:t>
      </w:r>
      <w:r>
        <w:rPr>
          <w:rFonts w:ascii="宋体" w:hAnsi="宋体" w:cs="宋体" w:hint="eastAsia"/>
          <w:sz w:val="24"/>
          <w:szCs w:val="24"/>
        </w:rPr>
        <w:t>、水电费每月结算一次。</w:t>
      </w:r>
    </w:p>
    <w:p w:rsidR="00030099" w:rsidRDefault="007073CF">
      <w:pPr>
        <w:spacing w:line="480" w:lineRule="exact"/>
        <w:ind w:firstLineChars="200" w:firstLine="480"/>
        <w:rPr>
          <w:rFonts w:ascii="宋体" w:hAnsi="宋体" w:cs="宋体"/>
          <w:sz w:val="24"/>
          <w:szCs w:val="24"/>
        </w:rPr>
      </w:pPr>
      <w:r>
        <w:rPr>
          <w:rFonts w:ascii="宋体" w:hAnsi="宋体" w:cs="宋体" w:hint="eastAsia"/>
          <w:sz w:val="24"/>
          <w:szCs w:val="24"/>
        </w:rPr>
        <w:t>7</w:t>
      </w:r>
      <w:r>
        <w:rPr>
          <w:rFonts w:ascii="宋体" w:hAnsi="宋体" w:cs="宋体" w:hint="eastAsia"/>
          <w:sz w:val="24"/>
          <w:szCs w:val="24"/>
        </w:rPr>
        <w:t>、施工过程中不得破坏建筑物的结构和附属设施，确保施工安全和环境卫生清</w:t>
      </w:r>
      <w:r>
        <w:rPr>
          <w:rFonts w:ascii="宋体" w:hAnsi="宋体" w:cs="宋体" w:hint="eastAsia"/>
          <w:sz w:val="24"/>
          <w:szCs w:val="24"/>
        </w:rPr>
        <w:t>洁。</w:t>
      </w:r>
    </w:p>
    <w:p w:rsidR="00030099" w:rsidRDefault="007073CF">
      <w:pPr>
        <w:spacing w:line="480" w:lineRule="exact"/>
        <w:ind w:firstLineChars="200" w:firstLine="480"/>
        <w:rPr>
          <w:rFonts w:ascii="宋体" w:hAnsi="宋体" w:cs="宋体"/>
          <w:sz w:val="24"/>
          <w:szCs w:val="24"/>
        </w:rPr>
      </w:pPr>
      <w:r>
        <w:rPr>
          <w:rFonts w:ascii="宋体" w:hAnsi="宋体" w:cs="宋体" w:hint="eastAsia"/>
          <w:sz w:val="24"/>
          <w:szCs w:val="24"/>
        </w:rPr>
        <w:t>8</w:t>
      </w:r>
      <w:r>
        <w:rPr>
          <w:rFonts w:ascii="宋体" w:hAnsi="宋体" w:cs="宋体" w:hint="eastAsia"/>
          <w:sz w:val="24"/>
          <w:szCs w:val="24"/>
        </w:rPr>
        <w:t>、查勘现场，投标单位按照采购人规定的时间集中查勘现场。</w:t>
      </w:r>
    </w:p>
    <w:p w:rsidR="00030099" w:rsidRDefault="007073CF">
      <w:pPr>
        <w:spacing w:line="480" w:lineRule="exact"/>
        <w:ind w:firstLineChars="200" w:firstLine="480"/>
        <w:rPr>
          <w:rFonts w:ascii="宋体" w:hAnsi="宋体" w:cs="宋体"/>
          <w:sz w:val="24"/>
          <w:szCs w:val="24"/>
        </w:rPr>
      </w:pPr>
      <w:r>
        <w:rPr>
          <w:rFonts w:ascii="宋体" w:hAnsi="宋体" w:cs="宋体" w:hint="eastAsia"/>
          <w:sz w:val="24"/>
          <w:szCs w:val="24"/>
        </w:rPr>
        <w:t>9</w:t>
      </w:r>
      <w:r>
        <w:rPr>
          <w:rFonts w:ascii="宋体" w:hAnsi="宋体" w:cs="宋体" w:hint="eastAsia"/>
          <w:sz w:val="24"/>
          <w:szCs w:val="24"/>
        </w:rPr>
        <w:t>、合同终止</w:t>
      </w:r>
      <w:r>
        <w:rPr>
          <w:rFonts w:ascii="宋体" w:hAnsi="宋体" w:cs="宋体" w:hint="eastAsia"/>
          <w:sz w:val="24"/>
          <w:szCs w:val="24"/>
        </w:rPr>
        <w:t>7</w:t>
      </w:r>
      <w:r>
        <w:rPr>
          <w:rFonts w:ascii="宋体" w:hAnsi="宋体" w:cs="宋体" w:hint="eastAsia"/>
          <w:sz w:val="24"/>
          <w:szCs w:val="24"/>
        </w:rPr>
        <w:t>日内，中标人负责将自愿投入的洗衣机等设备撤出学校，所需费用由中标人承担，与采购人无关。</w:t>
      </w:r>
    </w:p>
    <w:p w:rsidR="00030099" w:rsidRDefault="007073CF">
      <w:pPr>
        <w:spacing w:line="480" w:lineRule="exact"/>
        <w:ind w:left="560"/>
        <w:rPr>
          <w:rFonts w:ascii="宋体" w:hAnsi="宋体" w:cs="宋体"/>
          <w:b/>
          <w:sz w:val="24"/>
          <w:szCs w:val="24"/>
        </w:rPr>
      </w:pPr>
      <w:r>
        <w:rPr>
          <w:rFonts w:ascii="宋体" w:hAnsi="宋体" w:cs="宋体" w:hint="eastAsia"/>
          <w:b/>
          <w:sz w:val="24"/>
          <w:szCs w:val="24"/>
        </w:rPr>
        <w:t>四、考核细则</w:t>
      </w:r>
    </w:p>
    <w:p w:rsidR="00030099" w:rsidRDefault="007073CF">
      <w:pPr>
        <w:spacing w:line="480" w:lineRule="exact"/>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、中标人超出经营范围或者出现三无产品，学校有权没收物品，并按每次对中标人罚款</w:t>
      </w:r>
      <w:r>
        <w:rPr>
          <w:rFonts w:ascii="宋体" w:hAnsi="宋体" w:cs="宋体" w:hint="eastAsia"/>
          <w:sz w:val="24"/>
          <w:szCs w:val="24"/>
        </w:rPr>
        <w:t>1000</w:t>
      </w:r>
      <w:r>
        <w:rPr>
          <w:rFonts w:ascii="宋体" w:hAnsi="宋体" w:cs="宋体" w:hint="eastAsia"/>
          <w:sz w:val="24"/>
          <w:szCs w:val="24"/>
        </w:rPr>
        <w:t>元。</w:t>
      </w:r>
    </w:p>
    <w:p w:rsidR="00030099" w:rsidRDefault="007073CF">
      <w:pPr>
        <w:spacing w:line="480" w:lineRule="exact"/>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、中标人违反规定营业时间，学校有权按每违反一次对中标人罚款</w:t>
      </w:r>
      <w:r>
        <w:rPr>
          <w:rFonts w:ascii="宋体" w:hAnsi="宋体" w:cs="宋体" w:hint="eastAsia"/>
          <w:sz w:val="24"/>
          <w:szCs w:val="24"/>
        </w:rPr>
        <w:t>1000</w:t>
      </w:r>
      <w:r>
        <w:rPr>
          <w:rFonts w:ascii="宋体" w:hAnsi="宋体" w:cs="宋体" w:hint="eastAsia"/>
          <w:sz w:val="24"/>
          <w:szCs w:val="24"/>
        </w:rPr>
        <w:t>元。</w:t>
      </w:r>
    </w:p>
    <w:p w:rsidR="00030099" w:rsidRDefault="007073CF">
      <w:pPr>
        <w:spacing w:line="480" w:lineRule="exact"/>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、中标人在其经营场所内安置床铺或住宿或烧饭的，每违反一次对中标人罚款</w:t>
      </w:r>
      <w:r>
        <w:rPr>
          <w:rFonts w:ascii="宋体" w:hAnsi="宋体" w:cs="宋体" w:hint="eastAsia"/>
          <w:sz w:val="24"/>
          <w:szCs w:val="24"/>
        </w:rPr>
        <w:t>2000</w:t>
      </w:r>
      <w:r>
        <w:rPr>
          <w:rFonts w:ascii="宋体" w:hAnsi="宋体" w:cs="宋体" w:hint="eastAsia"/>
          <w:sz w:val="24"/>
          <w:szCs w:val="24"/>
        </w:rPr>
        <w:t>元。</w:t>
      </w:r>
    </w:p>
    <w:p w:rsidR="00030099" w:rsidRDefault="007073CF">
      <w:pPr>
        <w:spacing w:line="480" w:lineRule="exact"/>
        <w:ind w:firstLineChars="200" w:firstLine="48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、中标人在经营过程中经营场所内外环境达不到卫生要求的罚款</w:t>
      </w:r>
      <w:r>
        <w:rPr>
          <w:rFonts w:ascii="宋体" w:hAnsi="宋体" w:cs="宋体" w:hint="eastAsia"/>
          <w:sz w:val="24"/>
          <w:szCs w:val="24"/>
        </w:rPr>
        <w:t>200</w:t>
      </w:r>
      <w:r>
        <w:rPr>
          <w:rFonts w:ascii="宋体" w:hAnsi="宋体" w:cs="宋体" w:hint="eastAsia"/>
          <w:sz w:val="24"/>
          <w:szCs w:val="24"/>
        </w:rPr>
        <w:t>元。</w:t>
      </w:r>
    </w:p>
    <w:p w:rsidR="00030099" w:rsidRDefault="007073CF">
      <w:pPr>
        <w:spacing w:line="480" w:lineRule="exact"/>
        <w:ind w:firstLineChars="200" w:firstLine="480"/>
        <w:rPr>
          <w:rFonts w:ascii="宋体" w:hAnsi="宋体" w:cs="宋体"/>
          <w:sz w:val="24"/>
          <w:szCs w:val="24"/>
        </w:rPr>
      </w:pPr>
      <w:r>
        <w:rPr>
          <w:rFonts w:ascii="宋体" w:hAnsi="宋体" w:cs="宋体" w:hint="eastAsia"/>
          <w:sz w:val="24"/>
          <w:szCs w:val="24"/>
        </w:rPr>
        <w:lastRenderedPageBreak/>
        <w:t>5</w:t>
      </w:r>
      <w:r>
        <w:rPr>
          <w:rFonts w:ascii="宋体" w:hAnsi="宋体" w:cs="宋体" w:hint="eastAsia"/>
          <w:sz w:val="24"/>
          <w:szCs w:val="24"/>
        </w:rPr>
        <w:t>、中标人对</w:t>
      </w:r>
      <w:r>
        <w:rPr>
          <w:rFonts w:ascii="宋体" w:hAnsi="宋体" w:cs="宋体" w:hint="eastAsia"/>
          <w:sz w:val="24"/>
          <w:szCs w:val="24"/>
        </w:rPr>
        <w:t>洗衣房的环境布置、装修方案必须符合国家规定，且符合校园文化育人、环境育人的要求，凡违反者对中标人罚款</w:t>
      </w:r>
      <w:r>
        <w:rPr>
          <w:rFonts w:ascii="宋体" w:hAnsi="宋体" w:cs="宋体" w:hint="eastAsia"/>
          <w:sz w:val="24"/>
          <w:szCs w:val="24"/>
        </w:rPr>
        <w:t>1000</w:t>
      </w:r>
      <w:r>
        <w:rPr>
          <w:rFonts w:ascii="宋体" w:hAnsi="宋体" w:cs="宋体" w:hint="eastAsia"/>
          <w:sz w:val="24"/>
          <w:szCs w:val="24"/>
        </w:rPr>
        <w:t>元，且责令改正。</w:t>
      </w:r>
    </w:p>
    <w:p w:rsidR="00030099" w:rsidRDefault="007073CF">
      <w:pPr>
        <w:spacing w:line="480" w:lineRule="exact"/>
        <w:ind w:firstLineChars="200" w:firstLine="480"/>
        <w:rPr>
          <w:rFonts w:ascii="宋体" w:hAnsi="宋体" w:cs="宋体"/>
          <w:sz w:val="24"/>
          <w:szCs w:val="24"/>
        </w:rPr>
      </w:pPr>
      <w:r>
        <w:rPr>
          <w:rFonts w:ascii="宋体" w:hAnsi="宋体" w:cs="宋体" w:hint="eastAsia"/>
          <w:sz w:val="24"/>
          <w:szCs w:val="24"/>
        </w:rPr>
        <w:t>6</w:t>
      </w:r>
      <w:r>
        <w:rPr>
          <w:rFonts w:ascii="宋体" w:hAnsi="宋体" w:cs="宋体" w:hint="eastAsia"/>
          <w:sz w:val="24"/>
          <w:szCs w:val="24"/>
        </w:rPr>
        <w:t>、工作人员应规范操作，言行举止文明。凡工作人员与师生员工发生任何纠纷，中标人无条件服从学校处理结果，违反一次罚款</w:t>
      </w:r>
      <w:r>
        <w:rPr>
          <w:rFonts w:ascii="宋体" w:hAnsi="宋体" w:cs="宋体" w:hint="eastAsia"/>
          <w:sz w:val="24"/>
          <w:szCs w:val="24"/>
        </w:rPr>
        <w:t>1000</w:t>
      </w:r>
      <w:r>
        <w:rPr>
          <w:rFonts w:ascii="宋体" w:hAnsi="宋体" w:cs="宋体" w:hint="eastAsia"/>
          <w:sz w:val="24"/>
          <w:szCs w:val="24"/>
        </w:rPr>
        <w:t>元。</w:t>
      </w:r>
    </w:p>
    <w:p w:rsidR="00030099" w:rsidRDefault="007073CF">
      <w:pPr>
        <w:spacing w:line="480" w:lineRule="exact"/>
        <w:ind w:firstLineChars="200" w:firstLine="480"/>
        <w:rPr>
          <w:rFonts w:ascii="宋体" w:hAnsi="宋体" w:cs="宋体"/>
          <w:sz w:val="24"/>
          <w:szCs w:val="24"/>
        </w:rPr>
      </w:pPr>
      <w:r>
        <w:rPr>
          <w:rFonts w:ascii="宋体" w:hAnsi="宋体" w:cs="宋体" w:hint="eastAsia"/>
          <w:sz w:val="24"/>
          <w:szCs w:val="24"/>
        </w:rPr>
        <w:t>7</w:t>
      </w:r>
      <w:r>
        <w:rPr>
          <w:rFonts w:ascii="宋体" w:hAnsi="宋体" w:cs="宋体" w:hint="eastAsia"/>
          <w:sz w:val="24"/>
          <w:szCs w:val="24"/>
        </w:rPr>
        <w:t>、中标人需做好明码标价，价格不高于中标人投标报价，凡违反者对中标人罚款</w:t>
      </w:r>
      <w:r>
        <w:rPr>
          <w:rFonts w:ascii="宋体" w:hAnsi="宋体" w:cs="宋体" w:hint="eastAsia"/>
          <w:sz w:val="24"/>
          <w:szCs w:val="24"/>
        </w:rPr>
        <w:t>2000</w:t>
      </w:r>
      <w:r>
        <w:rPr>
          <w:rFonts w:ascii="宋体" w:hAnsi="宋体" w:cs="宋体" w:hint="eastAsia"/>
          <w:sz w:val="24"/>
          <w:szCs w:val="24"/>
        </w:rPr>
        <w:t>元，且责令改正。</w:t>
      </w:r>
    </w:p>
    <w:p w:rsidR="00030099" w:rsidRDefault="007073CF">
      <w:pPr>
        <w:spacing w:line="480" w:lineRule="exact"/>
        <w:ind w:firstLineChars="200" w:firstLine="480"/>
        <w:rPr>
          <w:rFonts w:ascii="宋体" w:hAnsi="宋体" w:cs="宋体"/>
          <w:sz w:val="24"/>
          <w:szCs w:val="24"/>
        </w:rPr>
      </w:pPr>
      <w:r>
        <w:rPr>
          <w:rFonts w:ascii="宋体" w:hAnsi="宋体" w:cs="宋体" w:hint="eastAsia"/>
          <w:sz w:val="24"/>
          <w:szCs w:val="24"/>
        </w:rPr>
        <w:t>以上所列罚款项目由学校直接从中标人交纳的履约保证金中直接扣除</w:t>
      </w:r>
    </w:p>
    <w:p w:rsidR="00030099" w:rsidRDefault="007073CF">
      <w:pPr>
        <w:spacing w:line="480" w:lineRule="exact"/>
        <w:ind w:left="560"/>
        <w:rPr>
          <w:rFonts w:ascii="宋体" w:hAnsi="宋体" w:cs="宋体"/>
          <w:b/>
          <w:sz w:val="24"/>
          <w:szCs w:val="24"/>
        </w:rPr>
      </w:pPr>
      <w:r>
        <w:rPr>
          <w:rFonts w:ascii="宋体" w:hAnsi="宋体" w:cs="宋体" w:hint="eastAsia"/>
          <w:b/>
          <w:sz w:val="24"/>
          <w:szCs w:val="24"/>
        </w:rPr>
        <w:t>五、技术咨询费</w:t>
      </w:r>
    </w:p>
    <w:p w:rsidR="00030099" w:rsidRDefault="007073CF" w:rsidP="00A85947">
      <w:pPr>
        <w:spacing w:line="480" w:lineRule="exact"/>
        <w:ind w:firstLineChars="200" w:firstLine="482"/>
        <w:rPr>
          <w:rFonts w:ascii="宋体" w:hAnsi="宋体" w:cs="宋体"/>
          <w:sz w:val="24"/>
          <w:szCs w:val="24"/>
        </w:rPr>
      </w:pPr>
      <w:r>
        <w:rPr>
          <w:rFonts w:ascii="宋体" w:hAnsi="宋体" w:cs="宋体" w:hint="eastAsia"/>
          <w:b/>
          <w:sz w:val="24"/>
          <w:szCs w:val="24"/>
        </w:rPr>
        <w:t>技术咨询费：本项目技术咨询费</w:t>
      </w:r>
      <w:r>
        <w:rPr>
          <w:rFonts w:ascii="宋体" w:hAnsi="宋体" w:cs="宋体" w:hint="eastAsia"/>
          <w:b/>
          <w:sz w:val="24"/>
          <w:szCs w:val="24"/>
        </w:rPr>
        <w:t>3000.00</w:t>
      </w:r>
      <w:r>
        <w:rPr>
          <w:rFonts w:ascii="宋体" w:hAnsi="宋体" w:cs="宋体" w:hint="eastAsia"/>
          <w:b/>
          <w:sz w:val="24"/>
          <w:szCs w:val="24"/>
        </w:rPr>
        <w:t>元，各投标单位在报价中综合考虑，不单独列</w:t>
      </w:r>
      <w:r>
        <w:rPr>
          <w:rFonts w:ascii="宋体" w:hAnsi="宋体" w:cs="宋体" w:hint="eastAsia"/>
          <w:b/>
          <w:sz w:val="24"/>
          <w:szCs w:val="24"/>
        </w:rPr>
        <w:t>项，由中标单位中标后直接支付给招标技术服务单位江苏大洲工程项目管理有限公司（无据）</w:t>
      </w:r>
      <w:r>
        <w:rPr>
          <w:rFonts w:ascii="宋体" w:hAnsi="宋体" w:cs="宋体" w:hint="eastAsia"/>
          <w:sz w:val="24"/>
          <w:szCs w:val="24"/>
        </w:rPr>
        <w:t>。</w:t>
      </w:r>
    </w:p>
    <w:p w:rsidR="00030099" w:rsidRDefault="007073CF">
      <w:pPr>
        <w:jc w:val="center"/>
        <w:rPr>
          <w:bCs/>
          <w:sz w:val="44"/>
        </w:rPr>
      </w:pPr>
      <w:r>
        <w:rPr>
          <w:bCs/>
          <w:sz w:val="44"/>
        </w:rPr>
        <w:br w:type="page"/>
      </w:r>
      <w:r>
        <w:rPr>
          <w:rFonts w:hint="eastAsia"/>
          <w:bCs/>
          <w:sz w:val="44"/>
        </w:rPr>
        <w:lastRenderedPageBreak/>
        <w:t>第五章</w:t>
      </w:r>
      <w:r>
        <w:rPr>
          <w:rFonts w:hint="eastAsia"/>
          <w:bCs/>
          <w:sz w:val="44"/>
        </w:rPr>
        <w:t xml:space="preserve">  </w:t>
      </w:r>
      <w:r>
        <w:rPr>
          <w:rFonts w:hint="eastAsia"/>
          <w:b/>
          <w:bCs/>
          <w:sz w:val="44"/>
        </w:rPr>
        <w:t>评标方法与评标标准</w:t>
      </w:r>
    </w:p>
    <w:p w:rsidR="00030099" w:rsidRDefault="00030099"/>
    <w:p w:rsidR="00030099" w:rsidRDefault="007073CF">
      <w:pPr>
        <w:pStyle w:val="25"/>
        <w:wordWrap w:val="0"/>
        <w:adjustRightInd w:val="0"/>
        <w:snapToGrid w:val="0"/>
        <w:spacing w:line="480" w:lineRule="exact"/>
        <w:ind w:firstLineChars="0"/>
        <w:rPr>
          <w:rFonts w:ascii="宋体" w:hAnsi="宋体"/>
          <w:b/>
          <w:bCs/>
          <w:sz w:val="24"/>
          <w:szCs w:val="24"/>
        </w:rPr>
      </w:pPr>
      <w:r>
        <w:rPr>
          <w:rFonts w:ascii="宋体" w:hAnsi="宋体" w:hint="eastAsia"/>
          <w:b/>
          <w:bCs/>
          <w:sz w:val="24"/>
          <w:szCs w:val="24"/>
        </w:rPr>
        <w:t>一、评标方法与定标原则</w:t>
      </w:r>
    </w:p>
    <w:p w:rsidR="00030099" w:rsidRDefault="007073CF">
      <w:pPr>
        <w:widowControl/>
        <w:spacing w:line="480" w:lineRule="exact"/>
        <w:ind w:firstLineChars="200" w:firstLine="480"/>
        <w:jc w:val="left"/>
        <w:rPr>
          <w:kern w:val="0"/>
          <w:sz w:val="24"/>
          <w:szCs w:val="24"/>
        </w:rPr>
      </w:pPr>
      <w:r>
        <w:rPr>
          <w:rFonts w:hint="eastAsia"/>
          <w:kern w:val="0"/>
          <w:sz w:val="24"/>
          <w:szCs w:val="24"/>
        </w:rPr>
        <w:t>本次采购采用综合评标法确定中标候选人，根据场地使用管理费报价、服务项目报价、经营方案等方面进行综合评标确定中标人。评标委员会将对确定为实质性响应采购文件要求的投标文件进行评价和比较，采用综合评分法确定各分项得分，按评审后总得分由高到低确定第一中标候选人和第二中标候选人。总得分相同时，按服务项目投标报价由高到低排序；总得分相同且服务项目投标报价也相同的，根据经营方案得分高低排序；否则，以场地使用管理费得分高低排序。</w:t>
      </w:r>
    </w:p>
    <w:p w:rsidR="00030099" w:rsidRDefault="007073CF">
      <w:pPr>
        <w:pStyle w:val="Default"/>
        <w:ind w:firstLineChars="200" w:firstLine="480"/>
      </w:pPr>
      <w:r>
        <w:rPr>
          <w:rFonts w:hint="eastAsia"/>
        </w:rPr>
        <w:t>招标人依据评标委员会推荐的中标候选人依法确定排名第一的中标候选人为中标人。排名第一的中标候选人</w:t>
      </w:r>
      <w:r>
        <w:rPr>
          <w:rFonts w:hint="eastAsia"/>
        </w:rPr>
        <w:t>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rsidR="00030099" w:rsidRDefault="007073CF" w:rsidP="00A85947">
      <w:pPr>
        <w:pStyle w:val="Default"/>
        <w:ind w:firstLineChars="200" w:firstLine="482"/>
        <w:rPr>
          <w:b/>
        </w:rPr>
      </w:pPr>
      <w:r>
        <w:rPr>
          <w:rFonts w:hint="eastAsia"/>
          <w:b/>
        </w:rPr>
        <w:t>特别声明：</w:t>
      </w:r>
      <w:r>
        <w:rPr>
          <w:rFonts w:hint="eastAsia"/>
          <w:b/>
        </w:rPr>
        <w:t>1</w:t>
      </w:r>
      <w:r>
        <w:rPr>
          <w:rFonts w:hint="eastAsia"/>
          <w:b/>
        </w:rPr>
        <w:t>、如有效投标人不足三家，但经评标委员会确认有效投标文件仍具有竞争性，则有权决定继续评标，招标人可不必重新招标；如有效投标人不足三家，评标委员会认为有效投标不具有竞争性，招标人可重新招标。</w:t>
      </w:r>
    </w:p>
    <w:p w:rsidR="00030099" w:rsidRDefault="007073CF" w:rsidP="00A85947">
      <w:pPr>
        <w:pStyle w:val="Default"/>
        <w:ind w:firstLineChars="200" w:firstLine="482"/>
        <w:rPr>
          <w:b/>
        </w:rPr>
      </w:pPr>
      <w:r>
        <w:rPr>
          <w:rFonts w:hint="eastAsia"/>
          <w:b/>
        </w:rPr>
        <w:t>2</w:t>
      </w:r>
      <w:r>
        <w:rPr>
          <w:rFonts w:hint="eastAsia"/>
          <w:b/>
        </w:rPr>
        <w:t>、由于时间紧，潜在投标人充分理解并接受上网公告时间以及中标公示发放时间。</w:t>
      </w:r>
    </w:p>
    <w:p w:rsidR="00030099" w:rsidRDefault="007073CF" w:rsidP="00A85947">
      <w:pPr>
        <w:widowControl/>
        <w:spacing w:line="480" w:lineRule="exact"/>
        <w:ind w:firstLineChars="200" w:firstLine="482"/>
        <w:jc w:val="left"/>
        <w:rPr>
          <w:b/>
          <w:bCs/>
          <w:kern w:val="0"/>
          <w:sz w:val="24"/>
          <w:szCs w:val="24"/>
        </w:rPr>
      </w:pPr>
      <w:r>
        <w:rPr>
          <w:rFonts w:hint="eastAsia"/>
          <w:b/>
          <w:bCs/>
          <w:kern w:val="0"/>
          <w:sz w:val="24"/>
          <w:szCs w:val="24"/>
        </w:rPr>
        <w:t>二、评分</w:t>
      </w:r>
      <w:r>
        <w:rPr>
          <w:rFonts w:hint="eastAsia"/>
          <w:b/>
          <w:bCs/>
          <w:kern w:val="0"/>
          <w:sz w:val="24"/>
          <w:szCs w:val="24"/>
        </w:rPr>
        <w:t>标准</w:t>
      </w:r>
    </w:p>
    <w:p w:rsidR="00030099" w:rsidRDefault="007073CF">
      <w:pPr>
        <w:widowControl/>
        <w:spacing w:line="480" w:lineRule="exact"/>
        <w:ind w:firstLineChars="200" w:firstLine="480"/>
        <w:jc w:val="left"/>
        <w:rPr>
          <w:bCs/>
          <w:kern w:val="0"/>
          <w:sz w:val="24"/>
          <w:szCs w:val="24"/>
        </w:rPr>
      </w:pPr>
      <w:r>
        <w:rPr>
          <w:rFonts w:hint="eastAsia"/>
          <w:bCs/>
          <w:kern w:val="0"/>
          <w:sz w:val="24"/>
          <w:szCs w:val="24"/>
        </w:rPr>
        <w:t>本项目评分总分值为</w:t>
      </w:r>
      <w:r>
        <w:rPr>
          <w:bCs/>
          <w:kern w:val="0"/>
          <w:sz w:val="24"/>
          <w:szCs w:val="24"/>
        </w:rPr>
        <w:t>100</w:t>
      </w:r>
      <w:r>
        <w:rPr>
          <w:rFonts w:hint="eastAsia"/>
          <w:bCs/>
          <w:kern w:val="0"/>
          <w:sz w:val="24"/>
          <w:szCs w:val="24"/>
        </w:rPr>
        <w:t>分。</w:t>
      </w:r>
    </w:p>
    <w:tbl>
      <w:tblPr>
        <w:tblW w:w="8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1"/>
        <w:gridCol w:w="7085"/>
      </w:tblGrid>
      <w:tr w:rsidR="00030099">
        <w:trPr>
          <w:jc w:val="center"/>
        </w:trPr>
        <w:tc>
          <w:tcPr>
            <w:tcW w:w="1661" w:type="dxa"/>
          </w:tcPr>
          <w:p w:rsidR="00030099" w:rsidRDefault="007073CF">
            <w:pPr>
              <w:adjustRightInd w:val="0"/>
              <w:snapToGrid w:val="0"/>
              <w:spacing w:line="360" w:lineRule="auto"/>
              <w:jc w:val="center"/>
              <w:rPr>
                <w:rFonts w:ascii="宋体" w:hAnsi="宋体" w:cs="宋体"/>
                <w:color w:val="000000"/>
                <w:sz w:val="24"/>
              </w:rPr>
            </w:pPr>
            <w:r>
              <w:rPr>
                <w:rFonts w:ascii="宋体" w:hAnsi="宋体" w:cs="宋体" w:hint="eastAsia"/>
                <w:color w:val="000000"/>
                <w:sz w:val="24"/>
              </w:rPr>
              <w:t>评分项</w:t>
            </w:r>
          </w:p>
        </w:tc>
        <w:tc>
          <w:tcPr>
            <w:tcW w:w="7085" w:type="dxa"/>
          </w:tcPr>
          <w:p w:rsidR="00030099" w:rsidRDefault="007073CF">
            <w:pPr>
              <w:adjustRightInd w:val="0"/>
              <w:snapToGrid w:val="0"/>
              <w:spacing w:line="360" w:lineRule="auto"/>
              <w:ind w:firstLineChars="150" w:firstLine="360"/>
              <w:jc w:val="center"/>
              <w:rPr>
                <w:rFonts w:ascii="宋体" w:hAnsi="宋体" w:cs="宋体"/>
                <w:color w:val="000000"/>
                <w:sz w:val="24"/>
              </w:rPr>
            </w:pPr>
            <w:r>
              <w:rPr>
                <w:rFonts w:ascii="宋体" w:hAnsi="宋体" w:cs="宋体" w:hint="eastAsia"/>
                <w:color w:val="000000"/>
                <w:sz w:val="24"/>
              </w:rPr>
              <w:t>评分准则</w:t>
            </w:r>
          </w:p>
        </w:tc>
      </w:tr>
      <w:tr w:rsidR="00030099">
        <w:trPr>
          <w:jc w:val="center"/>
        </w:trPr>
        <w:tc>
          <w:tcPr>
            <w:tcW w:w="1661" w:type="dxa"/>
            <w:vAlign w:val="center"/>
          </w:tcPr>
          <w:p w:rsidR="00030099" w:rsidRDefault="007073CF">
            <w:pPr>
              <w:adjustRightInd w:val="0"/>
              <w:snapToGrid w:val="0"/>
              <w:spacing w:line="360" w:lineRule="auto"/>
              <w:jc w:val="center"/>
              <w:rPr>
                <w:rFonts w:ascii="宋体" w:hAnsi="宋体" w:cs="宋体"/>
                <w:color w:val="000000"/>
                <w:sz w:val="24"/>
              </w:rPr>
            </w:pPr>
            <w:r>
              <w:rPr>
                <w:rFonts w:ascii="宋体" w:hAnsi="宋体" w:cs="宋体" w:hint="eastAsia"/>
                <w:color w:val="000000"/>
                <w:sz w:val="24"/>
              </w:rPr>
              <w:t>场地使用管理费报价部分（</w:t>
            </w:r>
            <w:r>
              <w:rPr>
                <w:rFonts w:ascii="宋体" w:hAnsi="宋体" w:cs="宋体" w:hint="eastAsia"/>
                <w:b/>
                <w:bCs/>
                <w:color w:val="000000"/>
                <w:sz w:val="24"/>
              </w:rPr>
              <w:t>30</w:t>
            </w:r>
            <w:r>
              <w:rPr>
                <w:rFonts w:ascii="宋体" w:hAnsi="宋体" w:cs="宋体" w:hint="eastAsia"/>
                <w:b/>
                <w:bCs/>
                <w:color w:val="000000"/>
                <w:sz w:val="24"/>
              </w:rPr>
              <w:t>分</w:t>
            </w:r>
            <w:r>
              <w:rPr>
                <w:rFonts w:ascii="宋体" w:hAnsi="宋体" w:cs="宋体" w:hint="eastAsia"/>
                <w:color w:val="000000"/>
                <w:sz w:val="24"/>
              </w:rPr>
              <w:t>）</w:t>
            </w:r>
          </w:p>
        </w:tc>
        <w:tc>
          <w:tcPr>
            <w:tcW w:w="7085" w:type="dxa"/>
            <w:vAlign w:val="center"/>
          </w:tcPr>
          <w:p w:rsidR="00030099" w:rsidRDefault="007073CF">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每台洗衣机或烘干机场地租赁费每年等于</w:t>
            </w:r>
            <w:r>
              <w:rPr>
                <w:rFonts w:ascii="宋体" w:hAnsi="宋体" w:cs="宋体" w:hint="eastAsia"/>
                <w:color w:val="000000"/>
                <w:sz w:val="24"/>
              </w:rPr>
              <w:t>500</w:t>
            </w:r>
            <w:r>
              <w:rPr>
                <w:rFonts w:ascii="宋体" w:hAnsi="宋体" w:cs="宋体" w:hint="eastAsia"/>
                <w:color w:val="000000"/>
                <w:sz w:val="24"/>
              </w:rPr>
              <w:t>元（基准价），其应对分值为</w:t>
            </w:r>
            <w:r>
              <w:rPr>
                <w:rFonts w:ascii="宋体" w:hAnsi="宋体" w:cs="宋体" w:hint="eastAsia"/>
                <w:color w:val="000000"/>
                <w:sz w:val="24"/>
              </w:rPr>
              <w:t>25</w:t>
            </w:r>
            <w:r>
              <w:rPr>
                <w:rFonts w:ascii="宋体" w:hAnsi="宋体" w:cs="宋体" w:hint="eastAsia"/>
                <w:color w:val="000000"/>
                <w:sz w:val="24"/>
              </w:rPr>
              <w:t>分。场地使用管理费必须</w:t>
            </w:r>
            <w:r>
              <w:rPr>
                <w:rFonts w:ascii="宋体" w:hAnsi="宋体" w:cs="宋体" w:hint="eastAsia"/>
                <w:color w:val="000000"/>
                <w:sz w:val="24"/>
              </w:rPr>
              <w:t>100</w:t>
            </w:r>
            <w:r>
              <w:rPr>
                <w:rFonts w:ascii="宋体" w:hAnsi="宋体" w:cs="宋体" w:hint="eastAsia"/>
                <w:color w:val="000000"/>
                <w:sz w:val="24"/>
              </w:rPr>
              <w:t>元为一个单位进行增加，每增加</w:t>
            </w:r>
            <w:r>
              <w:rPr>
                <w:rFonts w:ascii="宋体" w:hAnsi="宋体" w:cs="宋体" w:hint="eastAsia"/>
                <w:color w:val="000000"/>
                <w:sz w:val="24"/>
              </w:rPr>
              <w:t>100</w:t>
            </w:r>
            <w:r>
              <w:rPr>
                <w:rFonts w:ascii="宋体" w:hAnsi="宋体" w:cs="宋体" w:hint="eastAsia"/>
                <w:color w:val="000000"/>
                <w:sz w:val="24"/>
              </w:rPr>
              <w:t>元</w:t>
            </w:r>
            <w:r>
              <w:rPr>
                <w:rFonts w:ascii="宋体" w:hAnsi="宋体" w:cs="宋体" w:hint="eastAsia"/>
                <w:color w:val="000000"/>
                <w:sz w:val="24"/>
              </w:rPr>
              <w:t>/</w:t>
            </w:r>
            <w:r>
              <w:rPr>
                <w:rFonts w:ascii="宋体" w:hAnsi="宋体" w:cs="宋体" w:hint="eastAsia"/>
                <w:color w:val="000000"/>
                <w:sz w:val="24"/>
              </w:rPr>
              <w:t>台加</w:t>
            </w:r>
            <w:r>
              <w:rPr>
                <w:rFonts w:ascii="宋体" w:hAnsi="宋体" w:cs="宋体" w:hint="eastAsia"/>
                <w:color w:val="000000"/>
                <w:sz w:val="24"/>
              </w:rPr>
              <w:t>1</w:t>
            </w:r>
            <w:r>
              <w:rPr>
                <w:rFonts w:ascii="宋体" w:hAnsi="宋体" w:cs="宋体" w:hint="eastAsia"/>
                <w:color w:val="000000"/>
                <w:sz w:val="24"/>
              </w:rPr>
              <w:t>分</w:t>
            </w:r>
            <w:r>
              <w:rPr>
                <w:rFonts w:ascii="宋体" w:hAnsi="宋体" w:cs="宋体" w:hint="eastAsia"/>
                <w:kern w:val="0"/>
                <w:sz w:val="24"/>
              </w:rPr>
              <w:t>（不安规定单位报价的作废标处理）</w:t>
            </w:r>
            <w:r>
              <w:rPr>
                <w:rFonts w:ascii="宋体" w:hAnsi="宋体" w:cs="宋体" w:hint="eastAsia"/>
                <w:kern w:val="0"/>
                <w:sz w:val="24"/>
              </w:rPr>
              <w:t>,</w:t>
            </w:r>
            <w:r>
              <w:rPr>
                <w:rFonts w:ascii="宋体" w:hAnsi="宋体" w:cs="宋体" w:hint="eastAsia"/>
                <w:color w:val="000000"/>
                <w:sz w:val="24"/>
              </w:rPr>
              <w:t>满分</w:t>
            </w:r>
            <w:r>
              <w:rPr>
                <w:rFonts w:ascii="宋体" w:hAnsi="宋体" w:cs="宋体" w:hint="eastAsia"/>
                <w:b/>
                <w:bCs/>
                <w:color w:val="000000"/>
                <w:sz w:val="24"/>
              </w:rPr>
              <w:t>30</w:t>
            </w:r>
            <w:r>
              <w:rPr>
                <w:rFonts w:ascii="宋体" w:hAnsi="宋体" w:cs="宋体" w:hint="eastAsia"/>
                <w:b/>
                <w:bCs/>
                <w:color w:val="000000"/>
                <w:sz w:val="24"/>
              </w:rPr>
              <w:t>分</w:t>
            </w:r>
            <w:r>
              <w:rPr>
                <w:rFonts w:ascii="宋体" w:hAnsi="宋体" w:cs="宋体" w:hint="eastAsia"/>
                <w:color w:val="000000"/>
                <w:sz w:val="24"/>
              </w:rPr>
              <w:t>。</w:t>
            </w:r>
          </w:p>
          <w:p w:rsidR="00030099" w:rsidRDefault="007073CF">
            <w:pPr>
              <w:adjustRightInd w:val="0"/>
              <w:snapToGrid w:val="0"/>
              <w:spacing w:line="360" w:lineRule="auto"/>
              <w:jc w:val="left"/>
              <w:rPr>
                <w:rFonts w:ascii="宋体" w:hAnsi="宋体" w:cs="宋体"/>
                <w:b/>
                <w:bCs/>
                <w:color w:val="000000"/>
                <w:sz w:val="24"/>
              </w:rPr>
            </w:pPr>
            <w:r>
              <w:rPr>
                <w:rFonts w:ascii="宋体" w:hAnsi="宋体" w:cs="宋体" w:hint="eastAsia"/>
                <w:b/>
                <w:bCs/>
                <w:color w:val="000000"/>
                <w:sz w:val="24"/>
              </w:rPr>
              <w:t>注明：低于基准价或高于满分价均属于无效报价。</w:t>
            </w:r>
          </w:p>
          <w:p w:rsidR="00030099" w:rsidRDefault="00030099">
            <w:pPr>
              <w:pStyle w:val="Default"/>
            </w:pPr>
          </w:p>
        </w:tc>
      </w:tr>
      <w:tr w:rsidR="00030099">
        <w:trPr>
          <w:jc w:val="center"/>
        </w:trPr>
        <w:tc>
          <w:tcPr>
            <w:tcW w:w="1661" w:type="dxa"/>
            <w:vAlign w:val="center"/>
          </w:tcPr>
          <w:p w:rsidR="00030099" w:rsidRDefault="007073CF">
            <w:pPr>
              <w:adjustRightInd w:val="0"/>
              <w:snapToGrid w:val="0"/>
              <w:spacing w:line="360" w:lineRule="auto"/>
              <w:rPr>
                <w:rFonts w:ascii="宋体" w:hAnsi="宋体" w:cs="宋体"/>
                <w:color w:val="000000"/>
                <w:sz w:val="24"/>
              </w:rPr>
            </w:pPr>
            <w:r>
              <w:rPr>
                <w:rFonts w:ascii="宋体" w:hAnsi="宋体" w:cs="宋体" w:hint="eastAsia"/>
                <w:color w:val="000000"/>
                <w:sz w:val="24"/>
              </w:rPr>
              <w:lastRenderedPageBreak/>
              <w:t>服务项目报价部分（</w:t>
            </w:r>
            <w:r>
              <w:rPr>
                <w:rFonts w:ascii="宋体" w:hAnsi="宋体" w:cs="宋体" w:hint="eastAsia"/>
                <w:b/>
                <w:bCs/>
                <w:color w:val="000000"/>
                <w:sz w:val="24"/>
              </w:rPr>
              <w:t>50</w:t>
            </w:r>
            <w:r>
              <w:rPr>
                <w:rFonts w:ascii="宋体" w:hAnsi="宋体" w:cs="宋体" w:hint="eastAsia"/>
                <w:b/>
                <w:bCs/>
                <w:color w:val="000000"/>
                <w:sz w:val="24"/>
              </w:rPr>
              <w:t>分</w:t>
            </w:r>
            <w:r>
              <w:rPr>
                <w:rFonts w:ascii="宋体" w:hAnsi="宋体" w:cs="宋体" w:hint="eastAsia"/>
                <w:color w:val="000000"/>
                <w:sz w:val="24"/>
              </w:rPr>
              <w:t>）</w:t>
            </w:r>
          </w:p>
          <w:p w:rsidR="00030099" w:rsidRDefault="00030099">
            <w:pPr>
              <w:adjustRightInd w:val="0"/>
              <w:snapToGrid w:val="0"/>
              <w:spacing w:line="360" w:lineRule="auto"/>
              <w:ind w:firstLineChars="200" w:firstLine="480"/>
              <w:rPr>
                <w:rFonts w:ascii="宋体" w:hAnsi="宋体" w:cs="宋体"/>
                <w:color w:val="000000"/>
                <w:sz w:val="24"/>
              </w:rPr>
            </w:pPr>
          </w:p>
        </w:tc>
        <w:tc>
          <w:tcPr>
            <w:tcW w:w="7085" w:type="dxa"/>
            <w:vAlign w:val="center"/>
          </w:tcPr>
          <w:p w:rsidR="00030099" w:rsidRDefault="007073CF">
            <w:pPr>
              <w:adjustRightInd w:val="0"/>
              <w:snapToGrid w:val="0"/>
              <w:spacing w:line="360" w:lineRule="auto"/>
              <w:rPr>
                <w:rFonts w:ascii="宋体" w:hAnsi="宋体" w:cs="宋体"/>
                <w:color w:val="000000"/>
                <w:kern w:val="0"/>
                <w:sz w:val="24"/>
              </w:rPr>
            </w:pPr>
            <w:r>
              <w:rPr>
                <w:rFonts w:ascii="宋体" w:hAnsi="宋体" w:cs="宋体" w:hint="eastAsia"/>
                <w:color w:val="000000"/>
                <w:kern w:val="0"/>
                <w:sz w:val="24"/>
              </w:rPr>
              <w:t>基准定价</w:t>
            </w:r>
            <w:r>
              <w:rPr>
                <w:rFonts w:ascii="宋体" w:hAnsi="宋体" w:cs="宋体" w:hint="eastAsia"/>
                <w:color w:val="000000"/>
                <w:kern w:val="0"/>
                <w:sz w:val="24"/>
              </w:rPr>
              <w:t>:</w:t>
            </w:r>
          </w:p>
          <w:p w:rsidR="00030099" w:rsidRDefault="007073CF">
            <w:pPr>
              <w:adjustRightInd w:val="0"/>
              <w:snapToGrid w:val="0"/>
              <w:spacing w:line="360" w:lineRule="auto"/>
              <w:rPr>
                <w:rFonts w:ascii="宋体" w:hAnsi="宋体" w:cs="宋体"/>
                <w:kern w:val="0"/>
                <w:sz w:val="24"/>
              </w:rPr>
            </w:pPr>
            <w:r>
              <w:rPr>
                <w:rFonts w:ascii="宋体" w:hAnsi="宋体" w:cs="宋体" w:hint="eastAsia"/>
                <w:color w:val="000000"/>
                <w:kern w:val="0"/>
                <w:sz w:val="24"/>
              </w:rPr>
              <w:t>1.</w:t>
            </w:r>
            <w:r>
              <w:rPr>
                <w:rFonts w:ascii="宋体" w:hAnsi="宋体" w:cs="宋体" w:hint="eastAsia"/>
                <w:kern w:val="0"/>
                <w:sz w:val="24"/>
              </w:rPr>
              <w:t>单脱水</w:t>
            </w:r>
            <w:r>
              <w:rPr>
                <w:rFonts w:ascii="宋体" w:hAnsi="宋体" w:cs="宋体" w:hint="eastAsia"/>
                <w:color w:val="000000"/>
                <w:kern w:val="0"/>
                <w:sz w:val="24"/>
              </w:rPr>
              <w:t>最高限价</w:t>
            </w:r>
            <w:r>
              <w:rPr>
                <w:rFonts w:ascii="宋体" w:hAnsi="宋体" w:cs="宋体" w:hint="eastAsia"/>
                <w:kern w:val="0"/>
                <w:sz w:val="24"/>
              </w:rPr>
              <w:t>1</w:t>
            </w:r>
            <w:r>
              <w:rPr>
                <w:rFonts w:ascii="宋体" w:hAnsi="宋体" w:cs="宋体" w:hint="eastAsia"/>
                <w:kern w:val="0"/>
                <w:sz w:val="24"/>
              </w:rPr>
              <w:t>元</w:t>
            </w:r>
            <w:r>
              <w:rPr>
                <w:rFonts w:ascii="宋体" w:hAnsi="宋体" w:cs="宋体" w:hint="eastAsia"/>
                <w:kern w:val="0"/>
                <w:sz w:val="24"/>
              </w:rPr>
              <w:t>/</w:t>
            </w:r>
            <w:r>
              <w:rPr>
                <w:rFonts w:ascii="宋体" w:hAnsi="宋体" w:cs="宋体" w:hint="eastAsia"/>
                <w:kern w:val="0"/>
                <w:sz w:val="24"/>
              </w:rPr>
              <w:t>次，报价等于最高限价得</w:t>
            </w:r>
            <w:r>
              <w:rPr>
                <w:rFonts w:ascii="宋体" w:hAnsi="宋体" w:cs="宋体" w:hint="eastAsia"/>
                <w:kern w:val="0"/>
                <w:sz w:val="24"/>
              </w:rPr>
              <w:t>0</w:t>
            </w:r>
            <w:r>
              <w:rPr>
                <w:rFonts w:ascii="宋体" w:hAnsi="宋体" w:cs="宋体" w:hint="eastAsia"/>
                <w:kern w:val="0"/>
                <w:sz w:val="24"/>
              </w:rPr>
              <w:t>分，报价每减少</w:t>
            </w:r>
            <w:r>
              <w:rPr>
                <w:rFonts w:ascii="宋体" w:hAnsi="宋体" w:cs="宋体" w:hint="eastAsia"/>
                <w:kern w:val="0"/>
                <w:sz w:val="24"/>
              </w:rPr>
              <w:t>0.1</w:t>
            </w:r>
            <w:r>
              <w:rPr>
                <w:rFonts w:ascii="宋体" w:hAnsi="宋体" w:cs="宋体" w:hint="eastAsia"/>
                <w:kern w:val="0"/>
                <w:sz w:val="24"/>
              </w:rPr>
              <w:t>元</w:t>
            </w:r>
            <w:r>
              <w:rPr>
                <w:rFonts w:ascii="宋体" w:hAnsi="宋体" w:cs="宋体" w:hint="eastAsia"/>
                <w:kern w:val="0"/>
                <w:sz w:val="24"/>
              </w:rPr>
              <w:t>/</w:t>
            </w:r>
            <w:r>
              <w:rPr>
                <w:rFonts w:ascii="宋体" w:hAnsi="宋体" w:cs="宋体" w:hint="eastAsia"/>
                <w:kern w:val="0"/>
                <w:sz w:val="24"/>
              </w:rPr>
              <w:t>次加</w:t>
            </w:r>
            <w:r>
              <w:rPr>
                <w:rFonts w:ascii="宋体" w:hAnsi="宋体" w:cs="宋体" w:hint="eastAsia"/>
                <w:kern w:val="0"/>
                <w:sz w:val="24"/>
              </w:rPr>
              <w:t>2</w:t>
            </w:r>
            <w:r>
              <w:rPr>
                <w:rFonts w:ascii="宋体" w:hAnsi="宋体" w:cs="宋体" w:hint="eastAsia"/>
                <w:kern w:val="0"/>
                <w:sz w:val="24"/>
              </w:rPr>
              <w:t>分，满分</w:t>
            </w:r>
            <w:r>
              <w:rPr>
                <w:rFonts w:ascii="宋体" w:hAnsi="宋体" w:cs="宋体" w:hint="eastAsia"/>
                <w:kern w:val="0"/>
                <w:sz w:val="24"/>
              </w:rPr>
              <w:t>10</w:t>
            </w:r>
            <w:r>
              <w:rPr>
                <w:rFonts w:ascii="宋体" w:hAnsi="宋体" w:cs="宋体" w:hint="eastAsia"/>
                <w:kern w:val="0"/>
                <w:sz w:val="24"/>
              </w:rPr>
              <w:t>分；</w:t>
            </w:r>
          </w:p>
          <w:p w:rsidR="00030099" w:rsidRDefault="007073CF">
            <w:pPr>
              <w:adjustRightInd w:val="0"/>
              <w:snapToGrid w:val="0"/>
              <w:spacing w:line="360" w:lineRule="auto"/>
              <w:rPr>
                <w:rFonts w:ascii="宋体" w:hAnsi="宋体" w:cs="宋体"/>
                <w:kern w:val="0"/>
                <w:sz w:val="24"/>
              </w:rPr>
            </w:pPr>
            <w:r>
              <w:rPr>
                <w:rFonts w:ascii="宋体" w:hAnsi="宋体" w:cs="宋体" w:hint="eastAsia"/>
                <w:kern w:val="0"/>
                <w:sz w:val="24"/>
              </w:rPr>
              <w:t>2.</w:t>
            </w:r>
            <w:r>
              <w:rPr>
                <w:rFonts w:ascii="宋体" w:hAnsi="宋体" w:cs="宋体" w:hint="eastAsia"/>
                <w:kern w:val="0"/>
                <w:sz w:val="24"/>
              </w:rPr>
              <w:t>快速洗</w:t>
            </w:r>
            <w:r>
              <w:rPr>
                <w:rFonts w:ascii="宋体" w:hAnsi="宋体" w:cs="宋体" w:hint="eastAsia"/>
                <w:color w:val="000000"/>
                <w:kern w:val="0"/>
                <w:sz w:val="24"/>
              </w:rPr>
              <w:t>最高限价</w:t>
            </w:r>
            <w:r>
              <w:rPr>
                <w:rFonts w:ascii="宋体" w:hAnsi="宋体" w:cs="宋体" w:hint="eastAsia"/>
                <w:kern w:val="0"/>
                <w:sz w:val="24"/>
              </w:rPr>
              <w:t>3</w:t>
            </w:r>
            <w:r>
              <w:rPr>
                <w:rFonts w:ascii="宋体" w:hAnsi="宋体" w:cs="宋体" w:hint="eastAsia"/>
                <w:kern w:val="0"/>
                <w:sz w:val="24"/>
              </w:rPr>
              <w:t>元</w:t>
            </w:r>
            <w:r>
              <w:rPr>
                <w:rFonts w:ascii="宋体" w:hAnsi="宋体" w:cs="宋体" w:hint="eastAsia"/>
                <w:kern w:val="0"/>
                <w:sz w:val="24"/>
              </w:rPr>
              <w:t>/</w:t>
            </w:r>
            <w:r>
              <w:rPr>
                <w:rFonts w:ascii="宋体" w:hAnsi="宋体" w:cs="宋体" w:hint="eastAsia"/>
                <w:kern w:val="0"/>
                <w:sz w:val="24"/>
              </w:rPr>
              <w:t>次，报价等于最高限价得</w:t>
            </w:r>
            <w:r>
              <w:rPr>
                <w:rFonts w:ascii="宋体" w:hAnsi="宋体" w:cs="宋体" w:hint="eastAsia"/>
                <w:kern w:val="0"/>
                <w:sz w:val="24"/>
              </w:rPr>
              <w:t>0</w:t>
            </w:r>
            <w:r>
              <w:rPr>
                <w:rFonts w:ascii="宋体" w:hAnsi="宋体" w:cs="宋体" w:hint="eastAsia"/>
                <w:kern w:val="0"/>
                <w:sz w:val="24"/>
              </w:rPr>
              <w:t>分，报价每减少</w:t>
            </w:r>
            <w:r>
              <w:rPr>
                <w:rFonts w:ascii="宋体" w:hAnsi="宋体" w:cs="宋体" w:hint="eastAsia"/>
                <w:kern w:val="0"/>
                <w:sz w:val="24"/>
              </w:rPr>
              <w:t>0.1</w:t>
            </w:r>
            <w:r>
              <w:rPr>
                <w:rFonts w:ascii="宋体" w:hAnsi="宋体" w:cs="宋体" w:hint="eastAsia"/>
                <w:kern w:val="0"/>
                <w:sz w:val="24"/>
              </w:rPr>
              <w:t>元</w:t>
            </w:r>
            <w:r>
              <w:rPr>
                <w:rFonts w:ascii="宋体" w:hAnsi="宋体" w:cs="宋体" w:hint="eastAsia"/>
                <w:kern w:val="0"/>
                <w:sz w:val="24"/>
              </w:rPr>
              <w:t>/</w:t>
            </w:r>
            <w:r>
              <w:rPr>
                <w:rFonts w:ascii="宋体" w:hAnsi="宋体" w:cs="宋体" w:hint="eastAsia"/>
                <w:kern w:val="0"/>
                <w:sz w:val="24"/>
              </w:rPr>
              <w:t>次加</w:t>
            </w:r>
            <w:r>
              <w:rPr>
                <w:rFonts w:ascii="宋体" w:hAnsi="宋体" w:cs="宋体" w:hint="eastAsia"/>
                <w:kern w:val="0"/>
                <w:sz w:val="24"/>
              </w:rPr>
              <w:t>1</w:t>
            </w:r>
            <w:r>
              <w:rPr>
                <w:rFonts w:ascii="宋体" w:hAnsi="宋体" w:cs="宋体" w:hint="eastAsia"/>
                <w:kern w:val="0"/>
                <w:sz w:val="24"/>
              </w:rPr>
              <w:t>分，满分</w:t>
            </w:r>
            <w:r>
              <w:rPr>
                <w:rFonts w:ascii="宋体" w:hAnsi="宋体" w:cs="宋体" w:hint="eastAsia"/>
                <w:kern w:val="0"/>
                <w:sz w:val="24"/>
              </w:rPr>
              <w:t>10</w:t>
            </w:r>
            <w:r>
              <w:rPr>
                <w:rFonts w:ascii="宋体" w:hAnsi="宋体" w:cs="宋体" w:hint="eastAsia"/>
                <w:kern w:val="0"/>
                <w:sz w:val="24"/>
              </w:rPr>
              <w:t>分；</w:t>
            </w:r>
          </w:p>
          <w:p w:rsidR="00030099" w:rsidRDefault="007073CF">
            <w:pPr>
              <w:adjustRightInd w:val="0"/>
              <w:snapToGrid w:val="0"/>
              <w:spacing w:line="360" w:lineRule="auto"/>
              <w:rPr>
                <w:rFonts w:ascii="宋体" w:hAnsi="宋体" w:cs="宋体"/>
                <w:kern w:val="0"/>
                <w:sz w:val="24"/>
              </w:rPr>
            </w:pPr>
            <w:r>
              <w:rPr>
                <w:rFonts w:ascii="宋体" w:hAnsi="宋体" w:cs="宋体" w:hint="eastAsia"/>
                <w:kern w:val="0"/>
                <w:sz w:val="24"/>
              </w:rPr>
              <w:t>3.</w:t>
            </w:r>
            <w:r>
              <w:rPr>
                <w:rFonts w:ascii="宋体" w:hAnsi="宋体" w:cs="宋体" w:hint="eastAsia"/>
                <w:kern w:val="0"/>
                <w:sz w:val="24"/>
              </w:rPr>
              <w:t>标准洗</w:t>
            </w:r>
            <w:r>
              <w:rPr>
                <w:rFonts w:ascii="宋体" w:hAnsi="宋体" w:cs="宋体" w:hint="eastAsia"/>
                <w:color w:val="000000"/>
                <w:kern w:val="0"/>
                <w:sz w:val="24"/>
              </w:rPr>
              <w:t>最高限价</w:t>
            </w:r>
            <w:r>
              <w:rPr>
                <w:rFonts w:ascii="宋体" w:hAnsi="宋体" w:cs="宋体" w:hint="eastAsia"/>
                <w:kern w:val="0"/>
                <w:sz w:val="24"/>
              </w:rPr>
              <w:t>4</w:t>
            </w:r>
            <w:r>
              <w:rPr>
                <w:rFonts w:ascii="宋体" w:hAnsi="宋体" w:cs="宋体" w:hint="eastAsia"/>
                <w:kern w:val="0"/>
                <w:sz w:val="24"/>
              </w:rPr>
              <w:t>元</w:t>
            </w:r>
            <w:r>
              <w:rPr>
                <w:rFonts w:ascii="宋体" w:hAnsi="宋体" w:cs="宋体" w:hint="eastAsia"/>
                <w:kern w:val="0"/>
                <w:sz w:val="24"/>
              </w:rPr>
              <w:t>/</w:t>
            </w:r>
            <w:r>
              <w:rPr>
                <w:rFonts w:ascii="宋体" w:hAnsi="宋体" w:cs="宋体" w:hint="eastAsia"/>
                <w:kern w:val="0"/>
                <w:sz w:val="24"/>
              </w:rPr>
              <w:t>次，报价等于最高限价得</w:t>
            </w:r>
            <w:r>
              <w:rPr>
                <w:rFonts w:ascii="宋体" w:hAnsi="宋体" w:cs="宋体" w:hint="eastAsia"/>
                <w:kern w:val="0"/>
                <w:sz w:val="24"/>
              </w:rPr>
              <w:t>0</w:t>
            </w:r>
            <w:r>
              <w:rPr>
                <w:rFonts w:ascii="宋体" w:hAnsi="宋体" w:cs="宋体" w:hint="eastAsia"/>
                <w:kern w:val="0"/>
                <w:sz w:val="24"/>
              </w:rPr>
              <w:t>分，报价每减少</w:t>
            </w:r>
            <w:r>
              <w:rPr>
                <w:rFonts w:ascii="宋体" w:hAnsi="宋体" w:cs="宋体" w:hint="eastAsia"/>
                <w:kern w:val="0"/>
                <w:sz w:val="24"/>
              </w:rPr>
              <w:t>0.1</w:t>
            </w:r>
            <w:r>
              <w:rPr>
                <w:rFonts w:ascii="宋体" w:hAnsi="宋体" w:cs="宋体" w:hint="eastAsia"/>
                <w:kern w:val="0"/>
                <w:sz w:val="24"/>
              </w:rPr>
              <w:t>元</w:t>
            </w:r>
            <w:r>
              <w:rPr>
                <w:rFonts w:ascii="宋体" w:hAnsi="宋体" w:cs="宋体" w:hint="eastAsia"/>
                <w:kern w:val="0"/>
                <w:sz w:val="24"/>
              </w:rPr>
              <w:t>/</w:t>
            </w:r>
            <w:r>
              <w:rPr>
                <w:rFonts w:ascii="宋体" w:hAnsi="宋体" w:cs="宋体" w:hint="eastAsia"/>
                <w:kern w:val="0"/>
                <w:sz w:val="24"/>
              </w:rPr>
              <w:t>次加</w:t>
            </w:r>
            <w:r>
              <w:rPr>
                <w:rFonts w:ascii="宋体" w:hAnsi="宋体" w:cs="宋体" w:hint="eastAsia"/>
                <w:kern w:val="0"/>
                <w:sz w:val="24"/>
              </w:rPr>
              <w:t>1</w:t>
            </w:r>
            <w:r>
              <w:rPr>
                <w:rFonts w:ascii="宋体" w:hAnsi="宋体" w:cs="宋体" w:hint="eastAsia"/>
                <w:kern w:val="0"/>
                <w:sz w:val="24"/>
              </w:rPr>
              <w:t>分，满分</w:t>
            </w:r>
            <w:r>
              <w:rPr>
                <w:rFonts w:ascii="宋体" w:hAnsi="宋体" w:cs="宋体" w:hint="eastAsia"/>
                <w:kern w:val="0"/>
                <w:sz w:val="24"/>
              </w:rPr>
              <w:t>10</w:t>
            </w:r>
            <w:r>
              <w:rPr>
                <w:rFonts w:ascii="宋体" w:hAnsi="宋体" w:cs="宋体" w:hint="eastAsia"/>
                <w:kern w:val="0"/>
                <w:sz w:val="24"/>
              </w:rPr>
              <w:t>分；</w:t>
            </w:r>
          </w:p>
          <w:p w:rsidR="00030099" w:rsidRDefault="007073CF">
            <w:pPr>
              <w:adjustRightInd w:val="0"/>
              <w:snapToGrid w:val="0"/>
              <w:spacing w:line="360" w:lineRule="auto"/>
              <w:rPr>
                <w:rFonts w:ascii="宋体" w:hAnsi="宋体" w:cs="宋体"/>
                <w:kern w:val="0"/>
                <w:sz w:val="24"/>
              </w:rPr>
            </w:pPr>
            <w:r>
              <w:rPr>
                <w:rFonts w:ascii="宋体" w:hAnsi="宋体" w:cs="宋体" w:hint="eastAsia"/>
                <w:kern w:val="0"/>
                <w:sz w:val="24"/>
              </w:rPr>
              <w:t>4.</w:t>
            </w:r>
            <w:r>
              <w:rPr>
                <w:rFonts w:ascii="宋体" w:hAnsi="宋体" w:cs="宋体" w:hint="eastAsia"/>
                <w:kern w:val="0"/>
                <w:sz w:val="24"/>
              </w:rPr>
              <w:t>大物洗</w:t>
            </w:r>
            <w:r>
              <w:rPr>
                <w:rFonts w:ascii="宋体" w:hAnsi="宋体" w:cs="宋体" w:hint="eastAsia"/>
                <w:color w:val="000000"/>
                <w:kern w:val="0"/>
                <w:sz w:val="24"/>
              </w:rPr>
              <w:t>最高限价</w:t>
            </w:r>
            <w:r>
              <w:rPr>
                <w:rFonts w:ascii="宋体" w:hAnsi="宋体" w:cs="宋体" w:hint="eastAsia"/>
                <w:kern w:val="0"/>
                <w:sz w:val="24"/>
              </w:rPr>
              <w:t>5</w:t>
            </w:r>
            <w:r>
              <w:rPr>
                <w:rFonts w:ascii="宋体" w:hAnsi="宋体" w:cs="宋体" w:hint="eastAsia"/>
                <w:kern w:val="0"/>
                <w:sz w:val="24"/>
              </w:rPr>
              <w:t>元</w:t>
            </w:r>
            <w:r>
              <w:rPr>
                <w:rFonts w:ascii="宋体" w:hAnsi="宋体" w:cs="宋体" w:hint="eastAsia"/>
                <w:kern w:val="0"/>
                <w:sz w:val="24"/>
              </w:rPr>
              <w:t>/</w:t>
            </w:r>
            <w:r>
              <w:rPr>
                <w:rFonts w:ascii="宋体" w:hAnsi="宋体" w:cs="宋体" w:hint="eastAsia"/>
                <w:kern w:val="0"/>
                <w:sz w:val="24"/>
              </w:rPr>
              <w:t>次，报价等于最高限价得</w:t>
            </w:r>
            <w:r>
              <w:rPr>
                <w:rFonts w:ascii="宋体" w:hAnsi="宋体" w:cs="宋体" w:hint="eastAsia"/>
                <w:kern w:val="0"/>
                <w:sz w:val="24"/>
              </w:rPr>
              <w:t>0</w:t>
            </w:r>
            <w:r>
              <w:rPr>
                <w:rFonts w:ascii="宋体" w:hAnsi="宋体" w:cs="宋体" w:hint="eastAsia"/>
                <w:kern w:val="0"/>
                <w:sz w:val="24"/>
              </w:rPr>
              <w:t>分，报价每减少</w:t>
            </w:r>
            <w:r>
              <w:rPr>
                <w:rFonts w:ascii="宋体" w:hAnsi="宋体" w:cs="宋体" w:hint="eastAsia"/>
                <w:kern w:val="0"/>
                <w:sz w:val="24"/>
              </w:rPr>
              <w:t>0.1</w:t>
            </w:r>
            <w:r>
              <w:rPr>
                <w:rFonts w:ascii="宋体" w:hAnsi="宋体" w:cs="宋体" w:hint="eastAsia"/>
                <w:kern w:val="0"/>
                <w:sz w:val="24"/>
              </w:rPr>
              <w:t>元</w:t>
            </w:r>
            <w:r>
              <w:rPr>
                <w:rFonts w:ascii="宋体" w:hAnsi="宋体" w:cs="宋体" w:hint="eastAsia"/>
                <w:kern w:val="0"/>
                <w:sz w:val="24"/>
              </w:rPr>
              <w:t>/</w:t>
            </w:r>
            <w:r>
              <w:rPr>
                <w:rFonts w:ascii="宋体" w:hAnsi="宋体" w:cs="宋体" w:hint="eastAsia"/>
                <w:kern w:val="0"/>
                <w:sz w:val="24"/>
              </w:rPr>
              <w:t>次加</w:t>
            </w:r>
            <w:r>
              <w:rPr>
                <w:rFonts w:ascii="宋体" w:hAnsi="宋体" w:cs="宋体" w:hint="eastAsia"/>
                <w:kern w:val="0"/>
                <w:sz w:val="24"/>
              </w:rPr>
              <w:t>1</w:t>
            </w:r>
            <w:r>
              <w:rPr>
                <w:rFonts w:ascii="宋体" w:hAnsi="宋体" w:cs="宋体" w:hint="eastAsia"/>
                <w:kern w:val="0"/>
                <w:sz w:val="24"/>
              </w:rPr>
              <w:t>分，满分</w:t>
            </w:r>
            <w:r>
              <w:rPr>
                <w:rFonts w:ascii="宋体" w:hAnsi="宋体" w:cs="宋体" w:hint="eastAsia"/>
                <w:kern w:val="0"/>
                <w:sz w:val="24"/>
              </w:rPr>
              <w:t>10</w:t>
            </w:r>
            <w:r>
              <w:rPr>
                <w:rFonts w:ascii="宋体" w:hAnsi="宋体" w:cs="宋体" w:hint="eastAsia"/>
                <w:kern w:val="0"/>
                <w:sz w:val="24"/>
              </w:rPr>
              <w:t>分；</w:t>
            </w:r>
          </w:p>
          <w:p w:rsidR="00030099" w:rsidRDefault="007073CF">
            <w:pPr>
              <w:adjustRightInd w:val="0"/>
              <w:snapToGrid w:val="0"/>
              <w:spacing w:line="360" w:lineRule="auto"/>
              <w:rPr>
                <w:rFonts w:ascii="宋体" w:hAnsi="宋体" w:cs="宋体"/>
                <w:kern w:val="0"/>
                <w:sz w:val="24"/>
              </w:rPr>
            </w:pPr>
            <w:r>
              <w:rPr>
                <w:rFonts w:ascii="宋体" w:hAnsi="宋体" w:cs="宋体" w:hint="eastAsia"/>
                <w:kern w:val="0"/>
                <w:sz w:val="24"/>
              </w:rPr>
              <w:t>5.</w:t>
            </w:r>
            <w:r>
              <w:rPr>
                <w:rFonts w:ascii="宋体" w:hAnsi="宋体" w:cs="宋体" w:hint="eastAsia"/>
                <w:kern w:val="0"/>
                <w:sz w:val="24"/>
              </w:rPr>
              <w:t>烘干机最高限价</w:t>
            </w:r>
            <w:r>
              <w:rPr>
                <w:rFonts w:ascii="宋体" w:hAnsi="宋体" w:cs="宋体" w:hint="eastAsia"/>
                <w:kern w:val="0"/>
                <w:sz w:val="24"/>
              </w:rPr>
              <w:t>0.1</w:t>
            </w:r>
            <w:r>
              <w:rPr>
                <w:rFonts w:ascii="宋体" w:hAnsi="宋体" w:cs="宋体" w:hint="eastAsia"/>
                <w:kern w:val="0"/>
                <w:sz w:val="24"/>
              </w:rPr>
              <w:t>元</w:t>
            </w:r>
            <w:r>
              <w:rPr>
                <w:rFonts w:ascii="宋体" w:hAnsi="宋体" w:cs="宋体" w:hint="eastAsia"/>
                <w:kern w:val="0"/>
                <w:sz w:val="24"/>
              </w:rPr>
              <w:t>/</w:t>
            </w:r>
            <w:r>
              <w:rPr>
                <w:rFonts w:ascii="宋体" w:hAnsi="宋体" w:cs="宋体" w:hint="eastAsia"/>
                <w:kern w:val="0"/>
                <w:sz w:val="24"/>
              </w:rPr>
              <w:t>分钟，报价等于最高限价得</w:t>
            </w:r>
            <w:r>
              <w:rPr>
                <w:rFonts w:ascii="宋体" w:hAnsi="宋体" w:cs="宋体" w:hint="eastAsia"/>
                <w:kern w:val="0"/>
                <w:sz w:val="24"/>
              </w:rPr>
              <w:t>0</w:t>
            </w:r>
            <w:r>
              <w:rPr>
                <w:rFonts w:ascii="宋体" w:hAnsi="宋体" w:cs="宋体" w:hint="eastAsia"/>
                <w:kern w:val="0"/>
                <w:sz w:val="24"/>
              </w:rPr>
              <w:t>分，报价每减少</w:t>
            </w:r>
            <w:r>
              <w:rPr>
                <w:rFonts w:ascii="宋体" w:hAnsi="宋体" w:cs="宋体" w:hint="eastAsia"/>
                <w:kern w:val="0"/>
                <w:sz w:val="24"/>
              </w:rPr>
              <w:t>0.01</w:t>
            </w:r>
            <w:r>
              <w:rPr>
                <w:rFonts w:ascii="宋体" w:hAnsi="宋体" w:cs="宋体" w:hint="eastAsia"/>
                <w:kern w:val="0"/>
                <w:sz w:val="24"/>
              </w:rPr>
              <w:t>元</w:t>
            </w:r>
            <w:r>
              <w:rPr>
                <w:rFonts w:ascii="宋体" w:hAnsi="宋体" w:cs="宋体" w:hint="eastAsia"/>
                <w:kern w:val="0"/>
                <w:sz w:val="24"/>
              </w:rPr>
              <w:t>/</w:t>
            </w:r>
            <w:r>
              <w:rPr>
                <w:rFonts w:ascii="宋体" w:hAnsi="宋体" w:cs="宋体" w:hint="eastAsia"/>
                <w:kern w:val="0"/>
                <w:sz w:val="24"/>
              </w:rPr>
              <w:t>分钟加</w:t>
            </w:r>
            <w:r>
              <w:rPr>
                <w:rFonts w:ascii="宋体" w:hAnsi="宋体" w:cs="宋体" w:hint="eastAsia"/>
                <w:kern w:val="0"/>
                <w:sz w:val="24"/>
              </w:rPr>
              <w:t>2</w:t>
            </w:r>
            <w:r>
              <w:rPr>
                <w:rFonts w:ascii="宋体" w:hAnsi="宋体" w:cs="宋体" w:hint="eastAsia"/>
                <w:kern w:val="0"/>
                <w:sz w:val="24"/>
              </w:rPr>
              <w:t>分，满分</w:t>
            </w:r>
            <w:r>
              <w:rPr>
                <w:rFonts w:ascii="宋体" w:hAnsi="宋体" w:cs="宋体" w:hint="eastAsia"/>
                <w:kern w:val="0"/>
                <w:sz w:val="24"/>
              </w:rPr>
              <w:t>10</w:t>
            </w:r>
            <w:r>
              <w:rPr>
                <w:rFonts w:ascii="宋体" w:hAnsi="宋体" w:cs="宋体" w:hint="eastAsia"/>
                <w:kern w:val="0"/>
                <w:sz w:val="24"/>
              </w:rPr>
              <w:t>分；</w:t>
            </w:r>
          </w:p>
          <w:p w:rsidR="00030099" w:rsidRDefault="007073CF">
            <w:pPr>
              <w:adjustRightInd w:val="0"/>
              <w:snapToGrid w:val="0"/>
              <w:spacing w:line="360" w:lineRule="auto"/>
              <w:rPr>
                <w:rFonts w:ascii="宋体" w:hAnsi="宋体" w:cs="宋体"/>
                <w:kern w:val="0"/>
                <w:sz w:val="24"/>
              </w:rPr>
            </w:pPr>
            <w:r>
              <w:rPr>
                <w:rFonts w:ascii="宋体" w:hAnsi="宋体" w:cs="宋体" w:hint="eastAsia"/>
                <w:kern w:val="0"/>
                <w:sz w:val="24"/>
              </w:rPr>
              <w:t>备注：</w:t>
            </w:r>
            <w:r>
              <w:rPr>
                <w:rFonts w:ascii="宋体" w:hAnsi="宋体" w:cs="宋体" w:hint="eastAsia"/>
                <w:kern w:val="0"/>
                <w:sz w:val="24"/>
              </w:rPr>
              <w:t>1.</w:t>
            </w:r>
            <w:r>
              <w:rPr>
                <w:rFonts w:ascii="宋体" w:hAnsi="宋体" w:cs="宋体" w:hint="eastAsia"/>
                <w:kern w:val="0"/>
                <w:sz w:val="24"/>
              </w:rPr>
              <w:t>报价大于基准定价作废标处理</w:t>
            </w:r>
          </w:p>
          <w:p w:rsidR="00030099" w:rsidRDefault="007073CF">
            <w:pPr>
              <w:adjustRightInd w:val="0"/>
              <w:snapToGrid w:val="0"/>
              <w:spacing w:line="360" w:lineRule="auto"/>
              <w:rPr>
                <w:rFonts w:ascii="宋体" w:hAnsi="宋体" w:cs="宋体"/>
                <w:color w:val="FF0000"/>
                <w:kern w:val="0"/>
                <w:sz w:val="24"/>
              </w:rPr>
            </w:pPr>
            <w:r>
              <w:rPr>
                <w:rFonts w:ascii="宋体" w:hAnsi="宋体" w:cs="宋体" w:hint="eastAsia"/>
                <w:b/>
                <w:bCs/>
                <w:kern w:val="0"/>
                <w:sz w:val="24"/>
              </w:rPr>
              <w:t>注明：单脱水、快速洗、标准洗、大物洗报价单位</w:t>
            </w:r>
            <w:r>
              <w:rPr>
                <w:rFonts w:ascii="宋体" w:hAnsi="宋体" w:cs="宋体" w:hint="eastAsia"/>
                <w:b/>
                <w:bCs/>
                <w:kern w:val="0"/>
                <w:sz w:val="24"/>
              </w:rPr>
              <w:t>0.1</w:t>
            </w:r>
            <w:r>
              <w:rPr>
                <w:rFonts w:ascii="宋体" w:hAnsi="宋体" w:cs="宋体" w:hint="eastAsia"/>
                <w:b/>
                <w:bCs/>
                <w:kern w:val="0"/>
                <w:sz w:val="24"/>
              </w:rPr>
              <w:t>元</w:t>
            </w:r>
            <w:r>
              <w:rPr>
                <w:rFonts w:ascii="宋体" w:hAnsi="宋体" w:cs="宋体" w:hint="eastAsia"/>
                <w:b/>
                <w:bCs/>
                <w:kern w:val="0"/>
                <w:sz w:val="24"/>
              </w:rPr>
              <w:t>/</w:t>
            </w:r>
            <w:r>
              <w:rPr>
                <w:rFonts w:ascii="宋体" w:hAnsi="宋体" w:cs="宋体" w:hint="eastAsia"/>
                <w:b/>
                <w:bCs/>
                <w:kern w:val="0"/>
                <w:sz w:val="24"/>
              </w:rPr>
              <w:t>次；烘干机报价单位</w:t>
            </w:r>
            <w:r>
              <w:rPr>
                <w:rFonts w:ascii="宋体" w:hAnsi="宋体" w:cs="宋体" w:hint="eastAsia"/>
                <w:b/>
                <w:bCs/>
                <w:kern w:val="0"/>
                <w:sz w:val="24"/>
              </w:rPr>
              <w:t>0.01</w:t>
            </w:r>
            <w:r>
              <w:rPr>
                <w:rFonts w:ascii="宋体" w:hAnsi="宋体" w:cs="宋体" w:hint="eastAsia"/>
                <w:b/>
                <w:bCs/>
                <w:kern w:val="0"/>
                <w:sz w:val="24"/>
              </w:rPr>
              <w:t>元</w:t>
            </w:r>
            <w:r>
              <w:rPr>
                <w:rFonts w:ascii="宋体" w:hAnsi="宋体" w:cs="宋体" w:hint="eastAsia"/>
                <w:b/>
                <w:bCs/>
                <w:kern w:val="0"/>
                <w:sz w:val="24"/>
              </w:rPr>
              <w:t>/</w:t>
            </w:r>
            <w:r>
              <w:rPr>
                <w:rFonts w:ascii="宋体" w:hAnsi="宋体" w:cs="宋体" w:hint="eastAsia"/>
                <w:b/>
                <w:bCs/>
                <w:kern w:val="0"/>
                <w:sz w:val="24"/>
              </w:rPr>
              <w:t>分钟。（不安规定单位报价的作废标处理）</w:t>
            </w:r>
          </w:p>
        </w:tc>
      </w:tr>
      <w:tr w:rsidR="00030099">
        <w:trPr>
          <w:jc w:val="center"/>
        </w:trPr>
        <w:tc>
          <w:tcPr>
            <w:tcW w:w="1661" w:type="dxa"/>
            <w:vAlign w:val="center"/>
          </w:tcPr>
          <w:p w:rsidR="00030099" w:rsidRDefault="007073CF">
            <w:pPr>
              <w:adjustRightInd w:val="0"/>
              <w:snapToGrid w:val="0"/>
              <w:spacing w:line="360" w:lineRule="auto"/>
              <w:jc w:val="center"/>
              <w:rPr>
                <w:rFonts w:ascii="宋体" w:hAnsi="宋体" w:cs="宋体"/>
                <w:color w:val="000000"/>
                <w:sz w:val="24"/>
              </w:rPr>
            </w:pPr>
            <w:r>
              <w:rPr>
                <w:rFonts w:ascii="宋体" w:hAnsi="宋体" w:cs="宋体" w:hint="eastAsia"/>
                <w:color w:val="000000"/>
                <w:sz w:val="24"/>
              </w:rPr>
              <w:t>经营方案</w:t>
            </w:r>
            <w:r>
              <w:rPr>
                <w:rFonts w:ascii="宋体" w:hAnsi="宋体" w:cs="宋体" w:hint="eastAsia"/>
                <w:color w:val="000000"/>
                <w:sz w:val="24"/>
              </w:rPr>
              <w:t xml:space="preserve">  </w:t>
            </w:r>
            <w:r>
              <w:rPr>
                <w:rFonts w:ascii="宋体" w:hAnsi="宋体" w:cs="宋体" w:hint="eastAsia"/>
                <w:b/>
                <w:bCs/>
                <w:color w:val="000000"/>
                <w:sz w:val="24"/>
              </w:rPr>
              <w:t>（</w:t>
            </w:r>
            <w:r>
              <w:rPr>
                <w:rFonts w:ascii="宋体" w:hAnsi="宋体" w:cs="宋体" w:hint="eastAsia"/>
                <w:b/>
                <w:bCs/>
                <w:color w:val="000000"/>
                <w:sz w:val="24"/>
              </w:rPr>
              <w:t>20</w:t>
            </w:r>
            <w:r>
              <w:rPr>
                <w:rFonts w:ascii="宋体" w:hAnsi="宋体" w:cs="宋体" w:hint="eastAsia"/>
                <w:b/>
                <w:bCs/>
                <w:color w:val="000000"/>
                <w:sz w:val="24"/>
              </w:rPr>
              <w:t>分）</w:t>
            </w:r>
          </w:p>
        </w:tc>
        <w:tc>
          <w:tcPr>
            <w:tcW w:w="7085" w:type="dxa"/>
          </w:tcPr>
          <w:p w:rsidR="00030099" w:rsidRDefault="007073CF">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1.</w:t>
            </w:r>
            <w:r>
              <w:rPr>
                <w:rFonts w:ascii="宋体" w:hAnsi="宋体" w:cs="宋体" w:hint="eastAsia"/>
                <w:color w:val="000000"/>
                <w:sz w:val="24"/>
              </w:rPr>
              <w:t>设计装修方案（</w:t>
            </w:r>
            <w:r>
              <w:rPr>
                <w:rFonts w:ascii="宋体" w:hAnsi="宋体" w:cs="宋体" w:hint="eastAsia"/>
                <w:color w:val="000000"/>
                <w:sz w:val="24"/>
              </w:rPr>
              <w:t>5</w:t>
            </w:r>
            <w:r>
              <w:rPr>
                <w:rFonts w:ascii="宋体" w:hAnsi="宋体" w:cs="宋体" w:hint="eastAsia"/>
                <w:color w:val="000000"/>
                <w:sz w:val="24"/>
              </w:rPr>
              <w:t>分）。具体包括室内布置、装修计划进度、安全文明施工。未提供本项内容不得分。好的，得</w:t>
            </w:r>
            <w:r>
              <w:rPr>
                <w:rFonts w:ascii="宋体" w:hAnsi="宋体" w:cs="宋体" w:hint="eastAsia"/>
                <w:color w:val="000000"/>
                <w:sz w:val="24"/>
              </w:rPr>
              <w:t>4-5</w:t>
            </w:r>
            <w:r>
              <w:rPr>
                <w:rFonts w:ascii="宋体" w:hAnsi="宋体" w:cs="宋体" w:hint="eastAsia"/>
                <w:color w:val="000000"/>
                <w:sz w:val="24"/>
              </w:rPr>
              <w:t>分；较好的，得</w:t>
            </w:r>
            <w:r>
              <w:rPr>
                <w:rFonts w:ascii="宋体" w:hAnsi="宋体" w:cs="宋体" w:hint="eastAsia"/>
                <w:color w:val="000000"/>
                <w:sz w:val="24"/>
              </w:rPr>
              <w:t>2-3</w:t>
            </w:r>
            <w:r>
              <w:rPr>
                <w:rFonts w:ascii="宋体" w:hAnsi="宋体" w:cs="宋体" w:hint="eastAsia"/>
                <w:color w:val="000000"/>
                <w:sz w:val="24"/>
              </w:rPr>
              <w:t>分；一般的，得</w:t>
            </w:r>
            <w:r>
              <w:rPr>
                <w:rFonts w:ascii="宋体" w:hAnsi="宋体" w:cs="宋体" w:hint="eastAsia"/>
                <w:color w:val="000000"/>
                <w:sz w:val="24"/>
              </w:rPr>
              <w:t>1</w:t>
            </w:r>
            <w:r>
              <w:rPr>
                <w:rFonts w:ascii="宋体" w:hAnsi="宋体" w:cs="宋体" w:hint="eastAsia"/>
                <w:color w:val="000000"/>
                <w:sz w:val="24"/>
              </w:rPr>
              <w:t>分。</w:t>
            </w:r>
          </w:p>
          <w:p w:rsidR="00030099" w:rsidRDefault="007073CF">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2.</w:t>
            </w:r>
            <w:r>
              <w:rPr>
                <w:rFonts w:ascii="宋体" w:hAnsi="宋体" w:cs="宋体" w:hint="eastAsia"/>
                <w:color w:val="000000"/>
                <w:sz w:val="24"/>
              </w:rPr>
              <w:t>人员配备（</w:t>
            </w:r>
            <w:r>
              <w:rPr>
                <w:rFonts w:ascii="宋体" w:hAnsi="宋体" w:cs="宋体" w:hint="eastAsia"/>
                <w:color w:val="000000"/>
                <w:sz w:val="24"/>
              </w:rPr>
              <w:t>5</w:t>
            </w:r>
            <w:r>
              <w:rPr>
                <w:rFonts w:ascii="宋体" w:hAnsi="宋体" w:cs="宋体" w:hint="eastAsia"/>
                <w:color w:val="000000"/>
                <w:sz w:val="24"/>
              </w:rPr>
              <w:t>分）。现场负责人与投标文件必须一致，且能定期巡查，设备定期保养和清理消毒、故障及时响应及处理，确保服务质量和效率。未提供本项内容不得分。好的，得</w:t>
            </w:r>
            <w:r>
              <w:rPr>
                <w:rFonts w:ascii="宋体" w:hAnsi="宋体" w:cs="宋体" w:hint="eastAsia"/>
                <w:color w:val="000000"/>
                <w:sz w:val="24"/>
              </w:rPr>
              <w:t>4-5</w:t>
            </w:r>
            <w:r>
              <w:rPr>
                <w:rFonts w:ascii="宋体" w:hAnsi="宋体" w:cs="宋体" w:hint="eastAsia"/>
                <w:color w:val="000000"/>
                <w:sz w:val="24"/>
              </w:rPr>
              <w:t>分；较好的，得</w:t>
            </w:r>
            <w:r>
              <w:rPr>
                <w:rFonts w:ascii="宋体" w:hAnsi="宋体" w:cs="宋体" w:hint="eastAsia"/>
                <w:color w:val="000000"/>
                <w:sz w:val="24"/>
              </w:rPr>
              <w:t>2-3</w:t>
            </w:r>
            <w:r>
              <w:rPr>
                <w:rFonts w:ascii="宋体" w:hAnsi="宋体" w:cs="宋体" w:hint="eastAsia"/>
                <w:color w:val="000000"/>
                <w:sz w:val="24"/>
              </w:rPr>
              <w:t>分；一般的，得</w:t>
            </w:r>
            <w:r>
              <w:rPr>
                <w:rFonts w:ascii="宋体" w:hAnsi="宋体" w:cs="宋体" w:hint="eastAsia"/>
                <w:color w:val="000000"/>
                <w:sz w:val="24"/>
              </w:rPr>
              <w:t>1</w:t>
            </w:r>
            <w:r>
              <w:rPr>
                <w:rFonts w:ascii="宋体" w:hAnsi="宋体" w:cs="宋体" w:hint="eastAsia"/>
                <w:color w:val="000000"/>
                <w:sz w:val="24"/>
              </w:rPr>
              <w:t>分。</w:t>
            </w:r>
          </w:p>
          <w:p w:rsidR="00030099" w:rsidRDefault="007073CF">
            <w:pPr>
              <w:spacing w:line="440" w:lineRule="exact"/>
              <w:ind w:firstLineChars="200" w:firstLine="480"/>
              <w:rPr>
                <w:rFonts w:ascii="宋体" w:hAnsi="宋体" w:cs="宋体"/>
                <w:color w:val="000000"/>
                <w:sz w:val="24"/>
              </w:rPr>
            </w:pPr>
            <w:r>
              <w:rPr>
                <w:rFonts w:ascii="宋体" w:hAnsi="宋体" w:cs="宋体" w:hint="eastAsia"/>
                <w:color w:val="000000"/>
                <w:sz w:val="24"/>
              </w:rPr>
              <w:t>3.</w:t>
            </w:r>
            <w:r>
              <w:rPr>
                <w:rFonts w:ascii="宋体" w:hAnsi="宋体" w:cs="宋体" w:hint="eastAsia"/>
                <w:color w:val="000000"/>
                <w:sz w:val="24"/>
              </w:rPr>
              <w:t>安全承诺（</w:t>
            </w:r>
            <w:r>
              <w:rPr>
                <w:rFonts w:ascii="宋体" w:hAnsi="宋体" w:cs="宋体" w:hint="eastAsia"/>
                <w:color w:val="000000"/>
                <w:sz w:val="24"/>
              </w:rPr>
              <w:t>5</w:t>
            </w:r>
            <w:r>
              <w:rPr>
                <w:rFonts w:ascii="宋体" w:hAnsi="宋体" w:cs="宋体" w:hint="eastAsia"/>
                <w:color w:val="000000"/>
                <w:sz w:val="24"/>
              </w:rPr>
              <w:t>分）。就人员安全、消防安全、网络监控等作出承诺，并有详细的安全防范措施和应急预案；未提供本项内容不得分。好的，得</w:t>
            </w:r>
            <w:r>
              <w:rPr>
                <w:rFonts w:ascii="宋体" w:hAnsi="宋体" w:cs="宋体" w:hint="eastAsia"/>
                <w:color w:val="000000"/>
                <w:sz w:val="24"/>
              </w:rPr>
              <w:t>4-5</w:t>
            </w:r>
            <w:r>
              <w:rPr>
                <w:rFonts w:ascii="宋体" w:hAnsi="宋体" w:cs="宋体" w:hint="eastAsia"/>
                <w:color w:val="000000"/>
                <w:sz w:val="24"/>
              </w:rPr>
              <w:t>分；较好的，得</w:t>
            </w:r>
            <w:r>
              <w:rPr>
                <w:rFonts w:ascii="宋体" w:hAnsi="宋体" w:cs="宋体" w:hint="eastAsia"/>
                <w:color w:val="000000"/>
                <w:sz w:val="24"/>
              </w:rPr>
              <w:t>2-3</w:t>
            </w:r>
            <w:r>
              <w:rPr>
                <w:rFonts w:ascii="宋体" w:hAnsi="宋体" w:cs="宋体" w:hint="eastAsia"/>
                <w:color w:val="000000"/>
                <w:sz w:val="24"/>
              </w:rPr>
              <w:t>分；一般的，得</w:t>
            </w:r>
            <w:r>
              <w:rPr>
                <w:rFonts w:ascii="宋体" w:hAnsi="宋体" w:cs="宋体" w:hint="eastAsia"/>
                <w:color w:val="000000"/>
                <w:sz w:val="24"/>
              </w:rPr>
              <w:t>1</w:t>
            </w:r>
            <w:r>
              <w:rPr>
                <w:rFonts w:ascii="宋体" w:hAnsi="宋体" w:cs="宋体" w:hint="eastAsia"/>
                <w:color w:val="000000"/>
                <w:sz w:val="24"/>
              </w:rPr>
              <w:t>分。</w:t>
            </w:r>
          </w:p>
          <w:p w:rsidR="00030099" w:rsidRDefault="007073CF">
            <w:pPr>
              <w:spacing w:line="440" w:lineRule="exact"/>
              <w:ind w:firstLineChars="200" w:firstLine="480"/>
              <w:rPr>
                <w:rFonts w:ascii="宋体" w:hAnsi="宋体" w:cs="宋体"/>
                <w:color w:val="000000"/>
                <w:sz w:val="24"/>
              </w:rPr>
            </w:pPr>
            <w:r>
              <w:rPr>
                <w:rFonts w:ascii="宋体" w:hAnsi="宋体" w:cs="宋体" w:hint="eastAsia"/>
                <w:color w:val="000000"/>
                <w:sz w:val="24"/>
              </w:rPr>
              <w:t>4</w:t>
            </w:r>
            <w:r>
              <w:rPr>
                <w:rFonts w:ascii="宋体" w:hAnsi="宋体" w:cs="宋体" w:hint="eastAsia"/>
                <w:color w:val="000000"/>
                <w:sz w:val="24"/>
              </w:rPr>
              <w:t>、支付管理（</w:t>
            </w:r>
            <w:r>
              <w:rPr>
                <w:rFonts w:ascii="宋体" w:hAnsi="宋体" w:cs="宋体" w:hint="eastAsia"/>
                <w:color w:val="000000"/>
                <w:sz w:val="24"/>
              </w:rPr>
              <w:t>5</w:t>
            </w:r>
            <w:r>
              <w:rPr>
                <w:rFonts w:ascii="宋体" w:hAnsi="宋体" w:cs="宋体" w:hint="eastAsia"/>
                <w:color w:val="000000"/>
                <w:sz w:val="24"/>
              </w:rPr>
              <w:t>分）。明码标价，不得高于投标报价。隐私保护（投标人承诺，近</w:t>
            </w:r>
            <w:r>
              <w:rPr>
                <w:rFonts w:ascii="宋体" w:hAnsi="宋体" w:cs="宋体" w:hint="eastAsia"/>
                <w:color w:val="000000"/>
                <w:sz w:val="24"/>
              </w:rPr>
              <w:t>2</w:t>
            </w:r>
            <w:r>
              <w:rPr>
                <w:rFonts w:ascii="宋体" w:hAnsi="宋体" w:cs="宋体" w:hint="eastAsia"/>
                <w:color w:val="000000"/>
                <w:sz w:val="24"/>
              </w:rPr>
              <w:t>年内所使用的洗衣软件平台，无需下载</w:t>
            </w:r>
            <w:r>
              <w:rPr>
                <w:rFonts w:ascii="宋体" w:hAnsi="宋体" w:cs="宋体" w:hint="eastAsia"/>
                <w:color w:val="000000"/>
                <w:sz w:val="24"/>
              </w:rPr>
              <w:t>A</w:t>
            </w:r>
            <w:r>
              <w:rPr>
                <w:rFonts w:ascii="宋体" w:hAnsi="宋体" w:cs="宋体"/>
                <w:color w:val="000000"/>
                <w:sz w:val="24"/>
              </w:rPr>
              <w:t>PP</w:t>
            </w:r>
            <w:r>
              <w:rPr>
                <w:rFonts w:ascii="宋体" w:hAnsi="宋体" w:cs="宋体" w:hint="eastAsia"/>
                <w:color w:val="000000"/>
                <w:sz w:val="24"/>
              </w:rPr>
              <w:t>，无诱导学生下载</w:t>
            </w:r>
            <w:r>
              <w:rPr>
                <w:rFonts w:ascii="宋体" w:hAnsi="宋体" w:cs="宋体" w:hint="eastAsia"/>
                <w:color w:val="000000"/>
                <w:sz w:val="24"/>
              </w:rPr>
              <w:t>A</w:t>
            </w:r>
            <w:r>
              <w:rPr>
                <w:rFonts w:ascii="宋体" w:hAnsi="宋体" w:cs="宋体"/>
                <w:color w:val="000000"/>
                <w:sz w:val="24"/>
              </w:rPr>
              <w:t>PP</w:t>
            </w:r>
            <w:r>
              <w:rPr>
                <w:rFonts w:ascii="宋体" w:hAnsi="宋体" w:cs="宋体" w:hint="eastAsia"/>
                <w:color w:val="000000"/>
                <w:sz w:val="24"/>
              </w:rPr>
              <w:t>的行为；在使用过程中（包含首次使用）无需注册、填写手机号、签署用户协议行为。（注：不含微信</w:t>
            </w:r>
            <w:r>
              <w:rPr>
                <w:rFonts w:ascii="宋体" w:hAnsi="宋体" w:cs="宋体" w:hint="eastAsia"/>
                <w:color w:val="000000"/>
                <w:sz w:val="24"/>
              </w:rPr>
              <w:t>/</w:t>
            </w:r>
            <w:r>
              <w:rPr>
                <w:rFonts w:ascii="宋体" w:hAnsi="宋体" w:cs="宋体" w:hint="eastAsia"/>
                <w:color w:val="000000"/>
                <w:sz w:val="24"/>
              </w:rPr>
              <w:t>支付宝下载、调用用户头像、性别等）；提供相关承诺并加盖投标人公章，并提供支付流程，现场演示；可接受同行现场</w:t>
            </w:r>
            <w:r>
              <w:rPr>
                <w:rFonts w:ascii="宋体" w:hAnsi="宋体" w:cs="宋体" w:hint="eastAsia"/>
                <w:color w:val="000000"/>
                <w:sz w:val="24"/>
              </w:rPr>
              <w:t>质疑。），未</w:t>
            </w:r>
            <w:r>
              <w:rPr>
                <w:rFonts w:ascii="宋体" w:hAnsi="宋体" w:cs="宋体" w:hint="eastAsia"/>
                <w:color w:val="000000"/>
                <w:sz w:val="24"/>
              </w:rPr>
              <w:lastRenderedPageBreak/>
              <w:t>提供本项内容不得分。好的，得</w:t>
            </w:r>
            <w:r>
              <w:rPr>
                <w:rFonts w:ascii="宋体" w:hAnsi="宋体" w:cs="宋体" w:hint="eastAsia"/>
                <w:color w:val="000000"/>
                <w:sz w:val="24"/>
              </w:rPr>
              <w:t>4-5</w:t>
            </w:r>
            <w:r>
              <w:rPr>
                <w:rFonts w:ascii="宋体" w:hAnsi="宋体" w:cs="宋体" w:hint="eastAsia"/>
                <w:color w:val="000000"/>
                <w:sz w:val="24"/>
              </w:rPr>
              <w:t>分；较好的，得</w:t>
            </w:r>
            <w:r>
              <w:rPr>
                <w:rFonts w:ascii="宋体" w:hAnsi="宋体" w:cs="宋体" w:hint="eastAsia"/>
                <w:color w:val="000000"/>
                <w:sz w:val="24"/>
              </w:rPr>
              <w:t>2-3</w:t>
            </w:r>
            <w:r>
              <w:rPr>
                <w:rFonts w:ascii="宋体" w:hAnsi="宋体" w:cs="宋体" w:hint="eastAsia"/>
                <w:color w:val="000000"/>
                <w:sz w:val="24"/>
              </w:rPr>
              <w:t>分；一般的，得</w:t>
            </w:r>
            <w:r>
              <w:rPr>
                <w:rFonts w:ascii="宋体" w:hAnsi="宋体" w:cs="宋体" w:hint="eastAsia"/>
                <w:color w:val="000000"/>
                <w:sz w:val="24"/>
              </w:rPr>
              <w:t>1</w:t>
            </w:r>
            <w:r>
              <w:rPr>
                <w:rFonts w:ascii="宋体" w:hAnsi="宋体" w:cs="宋体" w:hint="eastAsia"/>
                <w:color w:val="000000"/>
                <w:sz w:val="24"/>
              </w:rPr>
              <w:t>分。</w:t>
            </w:r>
          </w:p>
        </w:tc>
      </w:tr>
    </w:tbl>
    <w:p w:rsidR="00030099" w:rsidRDefault="00030099">
      <w:pPr>
        <w:pStyle w:val="Default"/>
      </w:pPr>
    </w:p>
    <w:p w:rsidR="00030099" w:rsidRDefault="007073CF" w:rsidP="00A85947">
      <w:pPr>
        <w:adjustRightInd w:val="0"/>
        <w:snapToGrid w:val="0"/>
        <w:spacing w:line="480" w:lineRule="exact"/>
        <w:ind w:firstLineChars="200" w:firstLine="482"/>
        <w:jc w:val="left"/>
        <w:outlineLvl w:val="2"/>
        <w:rPr>
          <w:rFonts w:cs="Arial"/>
          <w:b/>
          <w:sz w:val="24"/>
          <w:szCs w:val="24"/>
        </w:rPr>
      </w:pPr>
      <w:r>
        <w:rPr>
          <w:rFonts w:cs="Arial" w:hint="eastAsia"/>
          <w:b/>
          <w:sz w:val="24"/>
          <w:szCs w:val="24"/>
        </w:rPr>
        <w:t>三、其它</w:t>
      </w:r>
    </w:p>
    <w:p w:rsidR="00030099" w:rsidRDefault="007073CF" w:rsidP="00A85947">
      <w:pPr>
        <w:adjustRightInd w:val="0"/>
        <w:snapToGrid w:val="0"/>
        <w:spacing w:line="480" w:lineRule="exact"/>
        <w:ind w:leftChars="18" w:left="38" w:firstLineChars="150" w:firstLine="360"/>
        <w:rPr>
          <w:sz w:val="24"/>
          <w:szCs w:val="24"/>
        </w:rPr>
      </w:pPr>
      <w:r>
        <w:rPr>
          <w:rFonts w:hint="eastAsia"/>
          <w:sz w:val="24"/>
          <w:szCs w:val="24"/>
        </w:rPr>
        <w:t>1</w:t>
      </w:r>
      <w:r>
        <w:rPr>
          <w:rFonts w:hint="eastAsia"/>
          <w:sz w:val="24"/>
          <w:szCs w:val="24"/>
        </w:rPr>
        <w:t>、本办法未述及的事宜，由评标委员会依据法律法规处置。</w:t>
      </w:r>
    </w:p>
    <w:p w:rsidR="00030099" w:rsidRDefault="007073CF" w:rsidP="00A85947">
      <w:pPr>
        <w:adjustRightInd w:val="0"/>
        <w:snapToGrid w:val="0"/>
        <w:spacing w:line="480" w:lineRule="exact"/>
        <w:ind w:leftChars="18" w:left="38" w:firstLineChars="150" w:firstLine="360"/>
        <w:rPr>
          <w:sz w:val="24"/>
          <w:szCs w:val="24"/>
        </w:rPr>
      </w:pPr>
      <w:r>
        <w:rPr>
          <w:rFonts w:hint="eastAsia"/>
          <w:sz w:val="24"/>
          <w:szCs w:val="24"/>
        </w:rPr>
        <w:t>2</w:t>
      </w:r>
      <w:r>
        <w:rPr>
          <w:rFonts w:hint="eastAsia"/>
          <w:sz w:val="24"/>
          <w:szCs w:val="24"/>
        </w:rPr>
        <w:t>、不符合法律、法规规定，出现《盐城市廉政准入规定》限制情形的，按照规定予以废标处置。</w:t>
      </w:r>
    </w:p>
    <w:p w:rsidR="00030099" w:rsidRDefault="007073CF" w:rsidP="00A85947">
      <w:pPr>
        <w:adjustRightInd w:val="0"/>
        <w:snapToGrid w:val="0"/>
        <w:spacing w:line="480" w:lineRule="exact"/>
        <w:ind w:leftChars="18" w:left="38" w:firstLineChars="150" w:firstLine="360"/>
        <w:rPr>
          <w:sz w:val="24"/>
          <w:szCs w:val="24"/>
        </w:rPr>
      </w:pPr>
      <w:r>
        <w:rPr>
          <w:rFonts w:hint="eastAsia"/>
          <w:sz w:val="24"/>
          <w:szCs w:val="24"/>
        </w:rPr>
        <w:t>3</w:t>
      </w:r>
      <w:r>
        <w:rPr>
          <w:rFonts w:hint="eastAsia"/>
          <w:sz w:val="24"/>
          <w:szCs w:val="24"/>
        </w:rPr>
        <w:t>、经审查为虚假材料的，按无效标书处理。</w:t>
      </w:r>
    </w:p>
    <w:p w:rsidR="00030099" w:rsidRDefault="007073CF" w:rsidP="00A85947">
      <w:pPr>
        <w:adjustRightInd w:val="0"/>
        <w:snapToGrid w:val="0"/>
        <w:spacing w:line="480" w:lineRule="exact"/>
        <w:ind w:leftChars="18" w:left="38" w:firstLineChars="150" w:firstLine="360"/>
        <w:rPr>
          <w:sz w:val="24"/>
          <w:szCs w:val="24"/>
        </w:rPr>
      </w:pPr>
      <w:r>
        <w:rPr>
          <w:rFonts w:hint="eastAsia"/>
          <w:sz w:val="24"/>
          <w:szCs w:val="24"/>
        </w:rPr>
        <w:t>4</w:t>
      </w:r>
      <w:r>
        <w:rPr>
          <w:rFonts w:hint="eastAsia"/>
          <w:sz w:val="24"/>
          <w:szCs w:val="24"/>
        </w:rPr>
        <w:t>、凡第一中标候选人以非正当理由放弃中标，没收其投标保证金以弥补第一、第二中标候选人的报价差额，不足部分由放弃者给予赔偿。</w:t>
      </w:r>
    </w:p>
    <w:p w:rsidR="00030099" w:rsidRDefault="007073CF" w:rsidP="00A85947">
      <w:pPr>
        <w:adjustRightInd w:val="0"/>
        <w:snapToGrid w:val="0"/>
        <w:spacing w:line="480" w:lineRule="exact"/>
        <w:ind w:leftChars="18" w:left="38" w:firstLineChars="150" w:firstLine="360"/>
        <w:rPr>
          <w:sz w:val="24"/>
          <w:szCs w:val="24"/>
        </w:rPr>
      </w:pPr>
      <w:r>
        <w:rPr>
          <w:rFonts w:hint="eastAsia"/>
          <w:sz w:val="24"/>
          <w:szCs w:val="24"/>
        </w:rPr>
        <w:t>5</w:t>
      </w:r>
      <w:r>
        <w:rPr>
          <w:rFonts w:hint="eastAsia"/>
          <w:sz w:val="24"/>
          <w:szCs w:val="24"/>
        </w:rPr>
        <w:t>、对不中标的投标人，招标人有权不作任何解释。</w:t>
      </w:r>
    </w:p>
    <w:p w:rsidR="00030099" w:rsidRDefault="00030099">
      <w:pPr>
        <w:pStyle w:val="1"/>
        <w:rPr>
          <w:rFonts w:ascii="宋体" w:eastAsia="宋体"/>
          <w:bCs/>
          <w:sz w:val="44"/>
        </w:rPr>
      </w:pPr>
    </w:p>
    <w:p w:rsidR="00030099" w:rsidRDefault="00030099">
      <w:pPr>
        <w:pStyle w:val="1"/>
        <w:rPr>
          <w:rFonts w:ascii="宋体" w:eastAsia="宋体"/>
          <w:bCs/>
          <w:sz w:val="44"/>
        </w:rPr>
      </w:pPr>
    </w:p>
    <w:p w:rsidR="00030099" w:rsidRDefault="00030099">
      <w:pPr>
        <w:pStyle w:val="1"/>
        <w:rPr>
          <w:rFonts w:ascii="宋体" w:eastAsia="宋体"/>
          <w:bCs/>
          <w:sz w:val="44"/>
        </w:rPr>
      </w:pPr>
    </w:p>
    <w:p w:rsidR="00030099" w:rsidRDefault="00030099">
      <w:pPr>
        <w:pStyle w:val="1"/>
        <w:rPr>
          <w:rFonts w:ascii="宋体" w:eastAsia="宋体"/>
          <w:bCs/>
          <w:sz w:val="44"/>
        </w:rPr>
      </w:pPr>
    </w:p>
    <w:bookmarkEnd w:id="145"/>
    <w:bookmarkEnd w:id="146"/>
    <w:bookmarkEnd w:id="147"/>
    <w:p w:rsidR="00030099" w:rsidRDefault="00030099">
      <w:pPr>
        <w:pStyle w:val="1"/>
        <w:jc w:val="both"/>
        <w:rPr>
          <w:rFonts w:ascii="宋体" w:eastAsia="宋体"/>
          <w:bCs/>
          <w:sz w:val="44"/>
        </w:rPr>
      </w:pPr>
    </w:p>
    <w:p w:rsidR="00030099" w:rsidRDefault="00030099">
      <w:pPr>
        <w:pStyle w:val="1"/>
        <w:jc w:val="both"/>
        <w:rPr>
          <w:rFonts w:ascii="宋体" w:eastAsia="宋体"/>
          <w:bCs/>
          <w:sz w:val="44"/>
        </w:rPr>
      </w:pPr>
    </w:p>
    <w:p w:rsidR="00030099" w:rsidRDefault="00030099"/>
    <w:p w:rsidR="00030099" w:rsidRDefault="00030099">
      <w:pPr>
        <w:pStyle w:val="Default"/>
      </w:pPr>
    </w:p>
    <w:p w:rsidR="00030099" w:rsidRDefault="00030099">
      <w:pPr>
        <w:pStyle w:val="Default"/>
      </w:pPr>
    </w:p>
    <w:p w:rsidR="00030099" w:rsidRDefault="00030099">
      <w:pPr>
        <w:pStyle w:val="Default"/>
      </w:pPr>
    </w:p>
    <w:p w:rsidR="00030099" w:rsidRDefault="00030099">
      <w:pPr>
        <w:pStyle w:val="Default"/>
      </w:pPr>
    </w:p>
    <w:p w:rsidR="00030099" w:rsidRDefault="00030099">
      <w:pPr>
        <w:pStyle w:val="Default"/>
      </w:pPr>
    </w:p>
    <w:p w:rsidR="00030099" w:rsidRDefault="00030099">
      <w:pPr>
        <w:pStyle w:val="Default"/>
      </w:pPr>
    </w:p>
    <w:p w:rsidR="00030099" w:rsidRDefault="00030099">
      <w:pPr>
        <w:rPr>
          <w:b/>
          <w:sz w:val="36"/>
        </w:rPr>
      </w:pPr>
      <w:bookmarkStart w:id="148" w:name="_Hlt26955039"/>
      <w:bookmarkStart w:id="149" w:name="_Hlt26671244"/>
      <w:bookmarkStart w:id="150" w:name="_Toc120614282"/>
      <w:bookmarkStart w:id="151" w:name="_Toc49090576"/>
      <w:bookmarkStart w:id="152" w:name="_Toc26554094"/>
      <w:bookmarkEnd w:id="148"/>
      <w:bookmarkEnd w:id="149"/>
    </w:p>
    <w:p w:rsidR="00030099" w:rsidRDefault="00030099">
      <w:pPr>
        <w:ind w:right="720"/>
        <w:jc w:val="center"/>
        <w:rPr>
          <w:bCs/>
          <w:sz w:val="44"/>
        </w:rPr>
      </w:pPr>
    </w:p>
    <w:p w:rsidR="00030099" w:rsidRDefault="007073CF">
      <w:pPr>
        <w:ind w:right="720"/>
        <w:jc w:val="center"/>
        <w:rPr>
          <w:b/>
          <w:sz w:val="36"/>
        </w:rPr>
      </w:pPr>
      <w:r>
        <w:rPr>
          <w:rFonts w:hint="eastAsia"/>
          <w:bCs/>
          <w:sz w:val="44"/>
        </w:rPr>
        <w:lastRenderedPageBreak/>
        <w:t>第六章</w:t>
      </w:r>
      <w:r>
        <w:rPr>
          <w:rFonts w:hint="eastAsia"/>
          <w:bCs/>
          <w:sz w:val="44"/>
        </w:rPr>
        <w:t xml:space="preserve">  </w:t>
      </w:r>
      <w:r>
        <w:rPr>
          <w:rFonts w:hint="eastAsia"/>
          <w:bCs/>
          <w:sz w:val="44"/>
        </w:rPr>
        <w:t>投标文件格式</w:t>
      </w:r>
    </w:p>
    <w:p w:rsidR="00030099" w:rsidRDefault="00030099" w:rsidP="00A85947">
      <w:pPr>
        <w:ind w:right="720" w:firstLineChars="845" w:firstLine="3054"/>
        <w:rPr>
          <w:b/>
          <w:sz w:val="36"/>
        </w:rPr>
      </w:pPr>
    </w:p>
    <w:p w:rsidR="00030099" w:rsidRDefault="007073CF" w:rsidP="00A85947">
      <w:pPr>
        <w:ind w:right="720" w:firstLineChars="845" w:firstLine="3054"/>
        <w:rPr>
          <w:b/>
          <w:sz w:val="72"/>
        </w:rPr>
      </w:pPr>
      <w:r>
        <w:rPr>
          <w:rFonts w:hint="eastAsia"/>
          <w:b/>
          <w:sz w:val="36"/>
        </w:rPr>
        <w:t>（正或副本）</w:t>
      </w:r>
    </w:p>
    <w:p w:rsidR="00030099" w:rsidRDefault="00030099">
      <w:pPr>
        <w:jc w:val="center"/>
        <w:rPr>
          <w:b/>
          <w:sz w:val="72"/>
        </w:rPr>
      </w:pPr>
    </w:p>
    <w:p w:rsidR="00030099" w:rsidRDefault="007073CF">
      <w:pPr>
        <w:jc w:val="center"/>
        <w:rPr>
          <w:b/>
          <w:sz w:val="72"/>
        </w:rPr>
      </w:pPr>
      <w:r>
        <w:rPr>
          <w:rFonts w:hint="eastAsia"/>
          <w:b/>
          <w:sz w:val="72"/>
        </w:rPr>
        <w:t>投</w:t>
      </w:r>
      <w:r>
        <w:rPr>
          <w:rFonts w:hint="eastAsia"/>
          <w:b/>
          <w:sz w:val="72"/>
        </w:rPr>
        <w:t xml:space="preserve">  </w:t>
      </w:r>
      <w:r>
        <w:rPr>
          <w:rFonts w:hint="eastAsia"/>
          <w:b/>
          <w:sz w:val="72"/>
        </w:rPr>
        <w:t>标</w:t>
      </w:r>
      <w:r>
        <w:rPr>
          <w:rFonts w:hint="eastAsia"/>
          <w:b/>
          <w:sz w:val="72"/>
        </w:rPr>
        <w:t xml:space="preserve">  </w:t>
      </w:r>
      <w:r>
        <w:rPr>
          <w:rFonts w:hint="eastAsia"/>
          <w:b/>
          <w:sz w:val="72"/>
        </w:rPr>
        <w:t>文</w:t>
      </w:r>
      <w:r>
        <w:rPr>
          <w:rFonts w:hint="eastAsia"/>
          <w:b/>
          <w:sz w:val="72"/>
        </w:rPr>
        <w:t xml:space="preserve">  </w:t>
      </w:r>
      <w:r>
        <w:rPr>
          <w:rFonts w:hint="eastAsia"/>
          <w:b/>
          <w:sz w:val="72"/>
        </w:rPr>
        <w:t>件</w:t>
      </w:r>
    </w:p>
    <w:p w:rsidR="00030099" w:rsidRDefault="00030099">
      <w:pPr>
        <w:jc w:val="center"/>
        <w:rPr>
          <w:b/>
          <w:sz w:val="72"/>
        </w:rPr>
      </w:pPr>
    </w:p>
    <w:p w:rsidR="00030099" w:rsidRDefault="00030099">
      <w:pPr>
        <w:jc w:val="center"/>
        <w:rPr>
          <w:b/>
          <w:sz w:val="72"/>
        </w:rPr>
      </w:pPr>
    </w:p>
    <w:p w:rsidR="00030099" w:rsidRDefault="00030099">
      <w:pPr>
        <w:jc w:val="center"/>
        <w:rPr>
          <w:b/>
          <w:sz w:val="36"/>
        </w:rPr>
      </w:pPr>
    </w:p>
    <w:p w:rsidR="00030099" w:rsidRDefault="00030099">
      <w:pPr>
        <w:jc w:val="center"/>
        <w:rPr>
          <w:b/>
          <w:sz w:val="36"/>
        </w:rPr>
      </w:pPr>
    </w:p>
    <w:p w:rsidR="00030099" w:rsidRDefault="00030099">
      <w:pPr>
        <w:jc w:val="center"/>
        <w:rPr>
          <w:b/>
          <w:sz w:val="36"/>
        </w:rPr>
      </w:pPr>
    </w:p>
    <w:p w:rsidR="00030099" w:rsidRDefault="007073CF" w:rsidP="00A85947">
      <w:pPr>
        <w:ind w:firstLineChars="300" w:firstLine="1084"/>
        <w:rPr>
          <w:b/>
          <w:sz w:val="36"/>
        </w:rPr>
      </w:pPr>
      <w:r>
        <w:rPr>
          <w:rFonts w:hint="eastAsia"/>
          <w:b/>
          <w:sz w:val="36"/>
        </w:rPr>
        <w:t>项</w:t>
      </w:r>
      <w:r>
        <w:rPr>
          <w:rFonts w:hint="eastAsia"/>
          <w:b/>
          <w:sz w:val="36"/>
        </w:rPr>
        <w:t xml:space="preserve"> </w:t>
      </w:r>
      <w:r>
        <w:rPr>
          <w:rFonts w:hint="eastAsia"/>
          <w:b/>
          <w:sz w:val="36"/>
        </w:rPr>
        <w:t>目</w:t>
      </w:r>
      <w:r>
        <w:rPr>
          <w:rFonts w:hint="eastAsia"/>
          <w:b/>
          <w:sz w:val="36"/>
        </w:rPr>
        <w:t xml:space="preserve"> </w:t>
      </w:r>
      <w:r>
        <w:rPr>
          <w:rFonts w:hint="eastAsia"/>
          <w:b/>
          <w:sz w:val="36"/>
        </w:rPr>
        <w:t>名</w:t>
      </w:r>
      <w:r>
        <w:rPr>
          <w:rFonts w:hint="eastAsia"/>
          <w:b/>
          <w:sz w:val="36"/>
        </w:rPr>
        <w:t xml:space="preserve"> </w:t>
      </w:r>
      <w:r>
        <w:rPr>
          <w:rFonts w:hint="eastAsia"/>
          <w:b/>
          <w:sz w:val="36"/>
        </w:rPr>
        <w:t>称：</w:t>
      </w:r>
    </w:p>
    <w:p w:rsidR="00030099" w:rsidRDefault="007073CF" w:rsidP="00A85947">
      <w:pPr>
        <w:ind w:firstLineChars="300" w:firstLine="1084"/>
        <w:rPr>
          <w:b/>
          <w:sz w:val="36"/>
          <w:u w:val="single"/>
        </w:rPr>
      </w:pPr>
      <w:r>
        <w:rPr>
          <w:rFonts w:hint="eastAsia"/>
          <w:b/>
          <w:sz w:val="36"/>
        </w:rPr>
        <w:t>招</w:t>
      </w:r>
      <w:r>
        <w:rPr>
          <w:rFonts w:hint="eastAsia"/>
          <w:b/>
          <w:sz w:val="36"/>
        </w:rPr>
        <w:t xml:space="preserve"> </w:t>
      </w:r>
      <w:r>
        <w:rPr>
          <w:rFonts w:hint="eastAsia"/>
          <w:b/>
          <w:sz w:val="36"/>
        </w:rPr>
        <w:t>标</w:t>
      </w:r>
      <w:r>
        <w:rPr>
          <w:rFonts w:hint="eastAsia"/>
          <w:b/>
          <w:sz w:val="36"/>
        </w:rPr>
        <w:t xml:space="preserve"> </w:t>
      </w:r>
      <w:r>
        <w:rPr>
          <w:rFonts w:hint="eastAsia"/>
          <w:b/>
          <w:sz w:val="36"/>
        </w:rPr>
        <w:t>编</w:t>
      </w:r>
      <w:r>
        <w:rPr>
          <w:rFonts w:hint="eastAsia"/>
          <w:b/>
          <w:sz w:val="36"/>
        </w:rPr>
        <w:t xml:space="preserve"> </w:t>
      </w:r>
      <w:r>
        <w:rPr>
          <w:rFonts w:hint="eastAsia"/>
          <w:b/>
          <w:sz w:val="36"/>
        </w:rPr>
        <w:t>号：</w:t>
      </w:r>
    </w:p>
    <w:p w:rsidR="00030099" w:rsidRDefault="007073CF">
      <w:pPr>
        <w:rPr>
          <w:b/>
          <w:sz w:val="36"/>
          <w:u w:val="single"/>
        </w:rPr>
      </w:pPr>
      <w:r>
        <w:rPr>
          <w:rFonts w:hint="eastAsia"/>
          <w:b/>
          <w:sz w:val="36"/>
        </w:rPr>
        <w:t xml:space="preserve">      </w:t>
      </w:r>
      <w:r>
        <w:rPr>
          <w:rFonts w:hint="eastAsia"/>
          <w:b/>
          <w:sz w:val="36"/>
        </w:rPr>
        <w:t>投标人名称</w:t>
      </w:r>
      <w:r>
        <w:rPr>
          <w:rFonts w:hint="eastAsia"/>
          <w:b/>
          <w:sz w:val="36"/>
        </w:rPr>
        <w:t xml:space="preserve"> </w:t>
      </w:r>
      <w:r>
        <w:rPr>
          <w:rFonts w:hint="eastAsia"/>
          <w:b/>
          <w:sz w:val="36"/>
        </w:rPr>
        <w:t>：</w:t>
      </w:r>
    </w:p>
    <w:p w:rsidR="00030099" w:rsidRDefault="007073CF">
      <w:pPr>
        <w:rPr>
          <w:b/>
          <w:sz w:val="36"/>
        </w:rPr>
      </w:pPr>
      <w:r>
        <w:rPr>
          <w:rFonts w:hint="eastAsia"/>
          <w:b/>
          <w:sz w:val="36"/>
        </w:rPr>
        <w:t xml:space="preserve">      </w:t>
      </w:r>
      <w:r>
        <w:rPr>
          <w:rFonts w:hint="eastAsia"/>
          <w:b/>
          <w:sz w:val="36"/>
        </w:rPr>
        <w:t>日</w:t>
      </w:r>
      <w:r>
        <w:rPr>
          <w:rFonts w:hint="eastAsia"/>
          <w:b/>
          <w:sz w:val="36"/>
        </w:rPr>
        <w:t xml:space="preserve">      </w:t>
      </w:r>
      <w:r>
        <w:rPr>
          <w:rFonts w:hint="eastAsia"/>
          <w:b/>
          <w:sz w:val="36"/>
        </w:rPr>
        <w:t>期</w:t>
      </w:r>
      <w:r>
        <w:rPr>
          <w:rFonts w:hint="eastAsia"/>
          <w:b/>
          <w:sz w:val="36"/>
        </w:rPr>
        <w:t xml:space="preserve"> </w:t>
      </w:r>
      <w:r>
        <w:rPr>
          <w:rFonts w:hint="eastAsia"/>
          <w:b/>
          <w:sz w:val="36"/>
        </w:rPr>
        <w:t>：</w:t>
      </w:r>
    </w:p>
    <w:p w:rsidR="00030099" w:rsidRDefault="00030099">
      <w:pPr>
        <w:spacing w:line="440" w:lineRule="exact"/>
        <w:jc w:val="center"/>
        <w:rPr>
          <w:b/>
          <w:bCs/>
          <w:sz w:val="32"/>
          <w:szCs w:val="32"/>
        </w:rPr>
      </w:pPr>
    </w:p>
    <w:p w:rsidR="00030099" w:rsidRDefault="00030099">
      <w:pPr>
        <w:spacing w:line="440" w:lineRule="exact"/>
        <w:ind w:firstLineChars="200" w:firstLine="480"/>
        <w:rPr>
          <w:sz w:val="24"/>
        </w:rPr>
      </w:pPr>
    </w:p>
    <w:p w:rsidR="00030099" w:rsidRDefault="00030099">
      <w:pPr>
        <w:spacing w:line="440" w:lineRule="exact"/>
        <w:ind w:firstLineChars="200" w:firstLine="480"/>
        <w:rPr>
          <w:sz w:val="24"/>
        </w:rPr>
      </w:pPr>
    </w:p>
    <w:p w:rsidR="00030099" w:rsidRDefault="007073CF">
      <w:pPr>
        <w:spacing w:line="440" w:lineRule="exact"/>
        <w:jc w:val="center"/>
        <w:rPr>
          <w:b/>
          <w:sz w:val="30"/>
          <w:szCs w:val="30"/>
        </w:rPr>
      </w:pPr>
      <w:r>
        <w:rPr>
          <w:rFonts w:hint="eastAsia"/>
          <w:sz w:val="24"/>
        </w:rPr>
        <w:br w:type="page"/>
      </w:r>
      <w:r>
        <w:rPr>
          <w:rFonts w:hint="eastAsia"/>
          <w:b/>
          <w:sz w:val="30"/>
          <w:szCs w:val="30"/>
        </w:rPr>
        <w:lastRenderedPageBreak/>
        <w:t>评分索引表</w:t>
      </w:r>
    </w:p>
    <w:p w:rsidR="00030099" w:rsidRDefault="00030099">
      <w:pPr>
        <w:spacing w:line="440" w:lineRule="exact"/>
        <w:jc w:val="center"/>
        <w:rPr>
          <w:b/>
          <w:sz w:val="30"/>
          <w:szCs w:val="30"/>
        </w:rPr>
      </w:pP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0"/>
        <w:gridCol w:w="3570"/>
      </w:tblGrid>
      <w:tr w:rsidR="00030099">
        <w:trPr>
          <w:trHeight w:val="460"/>
        </w:trPr>
        <w:tc>
          <w:tcPr>
            <w:tcW w:w="5670" w:type="dxa"/>
          </w:tcPr>
          <w:p w:rsidR="00030099" w:rsidRDefault="007073CF">
            <w:pPr>
              <w:pStyle w:val="13"/>
              <w:shd w:val="clear" w:color="auto" w:fill="FFFFFF"/>
              <w:spacing w:line="265" w:lineRule="atLeast"/>
              <w:ind w:left="420"/>
              <w:jc w:val="center"/>
              <w:rPr>
                <w:rFonts w:ascii="宋体" w:hAnsi="宋体"/>
                <w:b/>
                <w:bCs/>
                <w:lang w:val="en-US" w:eastAsia="zh-CN"/>
              </w:rPr>
            </w:pPr>
            <w:r>
              <w:rPr>
                <w:rFonts w:ascii="宋体" w:hAnsi="宋体" w:hint="eastAsia"/>
                <w:b/>
                <w:lang w:val="en-US"/>
              </w:rPr>
              <w:t>评分项目</w:t>
            </w:r>
          </w:p>
        </w:tc>
        <w:tc>
          <w:tcPr>
            <w:tcW w:w="3570" w:type="dxa"/>
          </w:tcPr>
          <w:p w:rsidR="00030099" w:rsidRDefault="007073CF">
            <w:pPr>
              <w:jc w:val="center"/>
              <w:rPr>
                <w:b/>
              </w:rPr>
            </w:pPr>
            <w:r>
              <w:rPr>
                <w:rFonts w:hint="eastAsia"/>
                <w:b/>
                <w:kern w:val="0"/>
                <w:sz w:val="24"/>
                <w:lang w:bidi="en-US"/>
              </w:rPr>
              <w:t>在投标文件中的页码位置</w:t>
            </w:r>
          </w:p>
        </w:tc>
      </w:tr>
      <w:tr w:rsidR="00030099">
        <w:trPr>
          <w:trHeight w:val="446"/>
        </w:trPr>
        <w:tc>
          <w:tcPr>
            <w:tcW w:w="5670" w:type="dxa"/>
          </w:tcPr>
          <w:p w:rsidR="00030099" w:rsidRDefault="00030099">
            <w:pPr>
              <w:pStyle w:val="13"/>
              <w:shd w:val="clear" w:color="auto" w:fill="FFFFFF"/>
              <w:spacing w:line="265" w:lineRule="atLeast"/>
              <w:ind w:left="420"/>
              <w:jc w:val="both"/>
              <w:rPr>
                <w:rFonts w:ascii="宋体" w:hAnsi="宋体"/>
                <w:b/>
                <w:lang w:val="en-US" w:eastAsia="zh-CN"/>
              </w:rPr>
            </w:pPr>
          </w:p>
        </w:tc>
        <w:tc>
          <w:tcPr>
            <w:tcW w:w="3570" w:type="dxa"/>
          </w:tcPr>
          <w:p w:rsidR="00030099" w:rsidRDefault="00030099">
            <w:pPr>
              <w:rPr>
                <w:b/>
                <w:kern w:val="0"/>
                <w:sz w:val="24"/>
                <w:lang w:bidi="en-US"/>
              </w:rPr>
            </w:pPr>
          </w:p>
        </w:tc>
      </w:tr>
      <w:tr w:rsidR="00030099">
        <w:trPr>
          <w:trHeight w:val="300"/>
        </w:trPr>
        <w:tc>
          <w:tcPr>
            <w:tcW w:w="9240" w:type="dxa"/>
            <w:gridSpan w:val="2"/>
          </w:tcPr>
          <w:p w:rsidR="00030099" w:rsidRDefault="00030099">
            <w:pPr>
              <w:pStyle w:val="13"/>
              <w:shd w:val="clear" w:color="auto" w:fill="FFFFFF"/>
              <w:spacing w:line="265" w:lineRule="atLeast"/>
              <w:ind w:left="420"/>
              <w:jc w:val="both"/>
              <w:rPr>
                <w:rFonts w:ascii="宋体" w:hAnsi="宋体"/>
                <w:lang w:val="en-US" w:eastAsia="zh-CN"/>
              </w:rPr>
            </w:pPr>
          </w:p>
        </w:tc>
      </w:tr>
      <w:tr w:rsidR="00030099">
        <w:trPr>
          <w:trHeight w:val="320"/>
        </w:trPr>
        <w:tc>
          <w:tcPr>
            <w:tcW w:w="5670" w:type="dxa"/>
          </w:tcPr>
          <w:p w:rsidR="00030099" w:rsidRDefault="00030099">
            <w:pPr>
              <w:pStyle w:val="13"/>
              <w:shd w:val="clear" w:color="auto" w:fill="FFFFFF"/>
              <w:spacing w:line="265" w:lineRule="atLeast"/>
              <w:ind w:left="420"/>
              <w:rPr>
                <w:rFonts w:ascii="宋体" w:hAnsi="宋体"/>
                <w:lang w:val="en-US" w:eastAsia="zh-CN"/>
              </w:rPr>
            </w:pPr>
          </w:p>
        </w:tc>
        <w:tc>
          <w:tcPr>
            <w:tcW w:w="3570" w:type="dxa"/>
          </w:tcPr>
          <w:p w:rsidR="00030099" w:rsidRDefault="00030099"/>
        </w:tc>
      </w:tr>
      <w:tr w:rsidR="00030099">
        <w:trPr>
          <w:trHeight w:val="280"/>
        </w:trPr>
        <w:tc>
          <w:tcPr>
            <w:tcW w:w="5670" w:type="dxa"/>
          </w:tcPr>
          <w:p w:rsidR="00030099" w:rsidRDefault="00030099">
            <w:pPr>
              <w:pStyle w:val="13"/>
              <w:shd w:val="clear" w:color="auto" w:fill="FFFFFF"/>
              <w:spacing w:line="265" w:lineRule="atLeast"/>
              <w:ind w:left="420"/>
              <w:rPr>
                <w:rFonts w:ascii="宋体" w:hAnsi="宋体"/>
                <w:lang w:val="en-US" w:eastAsia="zh-CN"/>
              </w:rPr>
            </w:pPr>
          </w:p>
        </w:tc>
        <w:tc>
          <w:tcPr>
            <w:tcW w:w="3570" w:type="dxa"/>
          </w:tcPr>
          <w:p w:rsidR="00030099" w:rsidRDefault="00030099"/>
        </w:tc>
      </w:tr>
      <w:tr w:rsidR="00030099">
        <w:trPr>
          <w:trHeight w:val="460"/>
        </w:trPr>
        <w:tc>
          <w:tcPr>
            <w:tcW w:w="5670" w:type="dxa"/>
          </w:tcPr>
          <w:p w:rsidR="00030099" w:rsidRDefault="00030099">
            <w:pPr>
              <w:pStyle w:val="13"/>
              <w:shd w:val="clear" w:color="auto" w:fill="FFFFFF"/>
              <w:spacing w:line="265" w:lineRule="atLeast"/>
              <w:ind w:left="420"/>
              <w:rPr>
                <w:rFonts w:ascii="宋体" w:hAnsi="宋体"/>
                <w:lang w:val="en-US" w:eastAsia="zh-CN"/>
              </w:rPr>
            </w:pPr>
          </w:p>
        </w:tc>
        <w:tc>
          <w:tcPr>
            <w:tcW w:w="3570" w:type="dxa"/>
          </w:tcPr>
          <w:p w:rsidR="00030099" w:rsidRDefault="00030099"/>
        </w:tc>
      </w:tr>
      <w:tr w:rsidR="00030099">
        <w:trPr>
          <w:trHeight w:val="460"/>
        </w:trPr>
        <w:tc>
          <w:tcPr>
            <w:tcW w:w="5670" w:type="dxa"/>
          </w:tcPr>
          <w:p w:rsidR="00030099" w:rsidRDefault="00030099">
            <w:pPr>
              <w:pStyle w:val="13"/>
              <w:shd w:val="clear" w:color="auto" w:fill="FFFFFF"/>
              <w:spacing w:line="265" w:lineRule="atLeast"/>
              <w:ind w:left="420"/>
              <w:rPr>
                <w:rFonts w:ascii="宋体" w:hAnsi="宋体"/>
                <w:lang w:val="en-US" w:eastAsia="zh-CN"/>
              </w:rPr>
            </w:pPr>
          </w:p>
        </w:tc>
        <w:tc>
          <w:tcPr>
            <w:tcW w:w="3570" w:type="dxa"/>
          </w:tcPr>
          <w:p w:rsidR="00030099" w:rsidRDefault="00030099"/>
        </w:tc>
      </w:tr>
      <w:tr w:rsidR="00030099">
        <w:trPr>
          <w:trHeight w:val="280"/>
        </w:trPr>
        <w:tc>
          <w:tcPr>
            <w:tcW w:w="5670" w:type="dxa"/>
          </w:tcPr>
          <w:p w:rsidR="00030099" w:rsidRDefault="00030099">
            <w:pPr>
              <w:pStyle w:val="13"/>
              <w:shd w:val="clear" w:color="auto" w:fill="FFFFFF"/>
              <w:spacing w:line="265" w:lineRule="atLeast"/>
              <w:ind w:left="420"/>
              <w:rPr>
                <w:rFonts w:ascii="宋体" w:hAnsi="宋体"/>
                <w:lang w:val="en-US" w:eastAsia="zh-CN"/>
              </w:rPr>
            </w:pPr>
          </w:p>
        </w:tc>
        <w:tc>
          <w:tcPr>
            <w:tcW w:w="3570" w:type="dxa"/>
          </w:tcPr>
          <w:p w:rsidR="00030099" w:rsidRDefault="00030099"/>
        </w:tc>
      </w:tr>
      <w:tr w:rsidR="00030099">
        <w:trPr>
          <w:trHeight w:val="389"/>
        </w:trPr>
        <w:tc>
          <w:tcPr>
            <w:tcW w:w="9240" w:type="dxa"/>
            <w:gridSpan w:val="2"/>
          </w:tcPr>
          <w:p w:rsidR="00030099" w:rsidRDefault="00030099">
            <w:pPr>
              <w:pStyle w:val="13"/>
              <w:shd w:val="clear" w:color="auto" w:fill="FFFFFF"/>
              <w:spacing w:line="265" w:lineRule="atLeast"/>
              <w:ind w:left="420"/>
              <w:jc w:val="both"/>
              <w:rPr>
                <w:rFonts w:ascii="宋体" w:hAnsi="宋体"/>
                <w:lang w:val="en-US" w:eastAsia="zh-CN"/>
              </w:rPr>
            </w:pPr>
          </w:p>
        </w:tc>
      </w:tr>
      <w:tr w:rsidR="00030099">
        <w:trPr>
          <w:trHeight w:val="600"/>
        </w:trPr>
        <w:tc>
          <w:tcPr>
            <w:tcW w:w="5670" w:type="dxa"/>
          </w:tcPr>
          <w:p w:rsidR="00030099" w:rsidRDefault="00030099">
            <w:pPr>
              <w:pStyle w:val="13"/>
              <w:shd w:val="clear" w:color="auto" w:fill="FFFFFF"/>
              <w:spacing w:line="265" w:lineRule="atLeast"/>
              <w:ind w:left="420"/>
              <w:rPr>
                <w:rFonts w:ascii="宋体" w:hAnsi="宋体"/>
                <w:lang w:val="en-US" w:eastAsia="zh-CN"/>
              </w:rPr>
            </w:pPr>
          </w:p>
        </w:tc>
        <w:tc>
          <w:tcPr>
            <w:tcW w:w="3570" w:type="dxa"/>
          </w:tcPr>
          <w:p w:rsidR="00030099" w:rsidRDefault="00030099"/>
        </w:tc>
      </w:tr>
      <w:tr w:rsidR="00030099">
        <w:trPr>
          <w:trHeight w:val="160"/>
        </w:trPr>
        <w:tc>
          <w:tcPr>
            <w:tcW w:w="5670" w:type="dxa"/>
          </w:tcPr>
          <w:p w:rsidR="00030099" w:rsidRDefault="00030099">
            <w:pPr>
              <w:pStyle w:val="13"/>
              <w:shd w:val="clear" w:color="auto" w:fill="FFFFFF"/>
              <w:spacing w:line="265" w:lineRule="atLeast"/>
              <w:ind w:left="420"/>
              <w:rPr>
                <w:rFonts w:ascii="宋体" w:hAnsi="宋体"/>
                <w:lang w:val="en-US" w:eastAsia="zh-CN"/>
              </w:rPr>
            </w:pPr>
          </w:p>
        </w:tc>
        <w:tc>
          <w:tcPr>
            <w:tcW w:w="3570" w:type="dxa"/>
          </w:tcPr>
          <w:p w:rsidR="00030099" w:rsidRDefault="00030099"/>
        </w:tc>
      </w:tr>
      <w:tr w:rsidR="00030099">
        <w:trPr>
          <w:trHeight w:val="289"/>
        </w:trPr>
        <w:tc>
          <w:tcPr>
            <w:tcW w:w="5670" w:type="dxa"/>
          </w:tcPr>
          <w:p w:rsidR="00030099" w:rsidRDefault="00030099">
            <w:pPr>
              <w:pStyle w:val="13"/>
              <w:shd w:val="clear" w:color="auto" w:fill="FFFFFF"/>
              <w:spacing w:line="265" w:lineRule="atLeast"/>
              <w:ind w:left="420"/>
              <w:rPr>
                <w:rFonts w:ascii="宋体" w:hAnsi="宋体"/>
                <w:lang w:val="en-US" w:eastAsia="zh-CN"/>
              </w:rPr>
            </w:pPr>
          </w:p>
        </w:tc>
        <w:tc>
          <w:tcPr>
            <w:tcW w:w="3570" w:type="dxa"/>
          </w:tcPr>
          <w:p w:rsidR="00030099" w:rsidRDefault="00030099"/>
        </w:tc>
      </w:tr>
      <w:tr w:rsidR="00030099">
        <w:trPr>
          <w:trHeight w:val="278"/>
        </w:trPr>
        <w:tc>
          <w:tcPr>
            <w:tcW w:w="5670" w:type="dxa"/>
          </w:tcPr>
          <w:p w:rsidR="00030099" w:rsidRDefault="00030099">
            <w:pPr>
              <w:pStyle w:val="13"/>
              <w:shd w:val="clear" w:color="auto" w:fill="FFFFFF"/>
              <w:spacing w:line="265" w:lineRule="atLeast"/>
              <w:ind w:left="420"/>
              <w:rPr>
                <w:rFonts w:ascii="宋体" w:hAnsi="宋体"/>
                <w:lang w:val="en-US" w:eastAsia="zh-CN"/>
              </w:rPr>
            </w:pPr>
          </w:p>
        </w:tc>
        <w:tc>
          <w:tcPr>
            <w:tcW w:w="3570" w:type="dxa"/>
          </w:tcPr>
          <w:p w:rsidR="00030099" w:rsidRDefault="00030099"/>
        </w:tc>
      </w:tr>
      <w:tr w:rsidR="00030099">
        <w:trPr>
          <w:trHeight w:val="269"/>
        </w:trPr>
        <w:tc>
          <w:tcPr>
            <w:tcW w:w="5670" w:type="dxa"/>
          </w:tcPr>
          <w:p w:rsidR="00030099" w:rsidRDefault="00030099">
            <w:pPr>
              <w:pStyle w:val="13"/>
              <w:shd w:val="clear" w:color="auto" w:fill="FFFFFF"/>
              <w:spacing w:line="265" w:lineRule="atLeast"/>
              <w:ind w:left="420"/>
              <w:rPr>
                <w:rFonts w:ascii="宋体" w:hAnsi="宋体"/>
                <w:lang w:val="en-US" w:eastAsia="zh-CN"/>
              </w:rPr>
            </w:pPr>
          </w:p>
        </w:tc>
        <w:tc>
          <w:tcPr>
            <w:tcW w:w="3570" w:type="dxa"/>
          </w:tcPr>
          <w:p w:rsidR="00030099" w:rsidRDefault="00030099"/>
        </w:tc>
      </w:tr>
      <w:tr w:rsidR="00030099">
        <w:trPr>
          <w:trHeight w:val="460"/>
        </w:trPr>
        <w:tc>
          <w:tcPr>
            <w:tcW w:w="9240" w:type="dxa"/>
            <w:gridSpan w:val="2"/>
          </w:tcPr>
          <w:p w:rsidR="00030099" w:rsidRDefault="00030099">
            <w:pPr>
              <w:pStyle w:val="13"/>
              <w:shd w:val="clear" w:color="auto" w:fill="FFFFFF"/>
              <w:spacing w:line="265" w:lineRule="atLeast"/>
              <w:ind w:left="420"/>
              <w:jc w:val="both"/>
              <w:rPr>
                <w:rFonts w:ascii="宋体" w:hAnsi="宋体"/>
                <w:b/>
                <w:lang w:val="en-US" w:eastAsia="zh-CN"/>
              </w:rPr>
            </w:pPr>
          </w:p>
        </w:tc>
      </w:tr>
      <w:tr w:rsidR="00030099">
        <w:trPr>
          <w:trHeight w:val="320"/>
        </w:trPr>
        <w:tc>
          <w:tcPr>
            <w:tcW w:w="5670" w:type="dxa"/>
          </w:tcPr>
          <w:p w:rsidR="00030099" w:rsidRDefault="00030099">
            <w:pPr>
              <w:pStyle w:val="13"/>
              <w:shd w:val="clear" w:color="auto" w:fill="FFFFFF"/>
              <w:spacing w:line="265" w:lineRule="atLeast"/>
              <w:ind w:left="420"/>
              <w:rPr>
                <w:rFonts w:ascii="宋体" w:hAnsi="宋体"/>
                <w:b/>
                <w:bCs/>
                <w:lang w:val="en-US" w:eastAsia="zh-CN"/>
              </w:rPr>
            </w:pPr>
          </w:p>
        </w:tc>
        <w:tc>
          <w:tcPr>
            <w:tcW w:w="3570" w:type="dxa"/>
          </w:tcPr>
          <w:p w:rsidR="00030099" w:rsidRDefault="00030099"/>
        </w:tc>
      </w:tr>
      <w:tr w:rsidR="00030099">
        <w:trPr>
          <w:trHeight w:val="280"/>
        </w:trPr>
        <w:tc>
          <w:tcPr>
            <w:tcW w:w="5670" w:type="dxa"/>
          </w:tcPr>
          <w:p w:rsidR="00030099" w:rsidRDefault="00030099">
            <w:pPr>
              <w:pStyle w:val="13"/>
              <w:shd w:val="clear" w:color="auto" w:fill="FFFFFF"/>
              <w:spacing w:line="265" w:lineRule="atLeast"/>
              <w:ind w:left="420"/>
              <w:rPr>
                <w:rFonts w:ascii="宋体" w:hAnsi="宋体"/>
                <w:lang w:val="en-US" w:eastAsia="zh-CN"/>
              </w:rPr>
            </w:pPr>
          </w:p>
        </w:tc>
        <w:tc>
          <w:tcPr>
            <w:tcW w:w="3570" w:type="dxa"/>
          </w:tcPr>
          <w:p w:rsidR="00030099" w:rsidRDefault="00030099"/>
        </w:tc>
      </w:tr>
      <w:tr w:rsidR="00030099">
        <w:trPr>
          <w:trHeight w:val="320"/>
        </w:trPr>
        <w:tc>
          <w:tcPr>
            <w:tcW w:w="5670" w:type="dxa"/>
          </w:tcPr>
          <w:p w:rsidR="00030099" w:rsidRDefault="00030099">
            <w:pPr>
              <w:pStyle w:val="13"/>
              <w:shd w:val="clear" w:color="auto" w:fill="FFFFFF"/>
              <w:spacing w:line="265" w:lineRule="atLeast"/>
              <w:ind w:left="420"/>
              <w:rPr>
                <w:rFonts w:ascii="宋体" w:hAnsi="宋体"/>
                <w:b/>
                <w:bCs/>
                <w:lang w:val="en-US" w:eastAsia="zh-CN"/>
              </w:rPr>
            </w:pPr>
          </w:p>
        </w:tc>
        <w:tc>
          <w:tcPr>
            <w:tcW w:w="3570" w:type="dxa"/>
          </w:tcPr>
          <w:p w:rsidR="00030099" w:rsidRDefault="00030099"/>
        </w:tc>
      </w:tr>
      <w:tr w:rsidR="00030099">
        <w:trPr>
          <w:trHeight w:val="260"/>
        </w:trPr>
        <w:tc>
          <w:tcPr>
            <w:tcW w:w="9240" w:type="dxa"/>
            <w:gridSpan w:val="2"/>
          </w:tcPr>
          <w:p w:rsidR="00030099" w:rsidRDefault="00030099">
            <w:pPr>
              <w:pStyle w:val="13"/>
              <w:shd w:val="clear" w:color="auto" w:fill="FFFFFF"/>
              <w:spacing w:line="265" w:lineRule="atLeast"/>
              <w:ind w:left="420"/>
              <w:jc w:val="both"/>
              <w:rPr>
                <w:rFonts w:ascii="宋体" w:hAnsi="宋体"/>
                <w:b/>
                <w:lang w:val="en-US" w:eastAsia="zh-CN"/>
              </w:rPr>
            </w:pPr>
          </w:p>
        </w:tc>
      </w:tr>
      <w:tr w:rsidR="00030099">
        <w:trPr>
          <w:trHeight w:val="500"/>
        </w:trPr>
        <w:tc>
          <w:tcPr>
            <w:tcW w:w="5670" w:type="dxa"/>
          </w:tcPr>
          <w:p w:rsidR="00030099" w:rsidRDefault="00030099">
            <w:pPr>
              <w:pStyle w:val="13"/>
              <w:shd w:val="clear" w:color="auto" w:fill="FFFFFF"/>
              <w:spacing w:line="265" w:lineRule="atLeast"/>
              <w:ind w:left="0" w:firstLineChars="200" w:firstLine="480"/>
              <w:rPr>
                <w:rFonts w:ascii="宋体" w:hAnsi="宋体"/>
                <w:szCs w:val="21"/>
                <w:lang w:val="en-US" w:eastAsia="zh-CN"/>
              </w:rPr>
            </w:pPr>
          </w:p>
        </w:tc>
        <w:tc>
          <w:tcPr>
            <w:tcW w:w="3570" w:type="dxa"/>
          </w:tcPr>
          <w:p w:rsidR="00030099" w:rsidRDefault="00030099"/>
        </w:tc>
      </w:tr>
      <w:tr w:rsidR="00030099">
        <w:trPr>
          <w:trHeight w:val="440"/>
        </w:trPr>
        <w:tc>
          <w:tcPr>
            <w:tcW w:w="5670" w:type="dxa"/>
            <w:tcBorders>
              <w:bottom w:val="single" w:sz="4" w:space="0" w:color="auto"/>
            </w:tcBorders>
          </w:tcPr>
          <w:p w:rsidR="00030099" w:rsidRDefault="00030099">
            <w:pPr>
              <w:pStyle w:val="13"/>
              <w:shd w:val="clear" w:color="auto" w:fill="FFFFFF"/>
              <w:spacing w:line="265" w:lineRule="atLeast"/>
              <w:ind w:left="0" w:firstLineChars="200" w:firstLine="480"/>
              <w:rPr>
                <w:rFonts w:ascii="宋体" w:hAnsi="宋体"/>
                <w:lang w:val="en-US" w:eastAsia="zh-CN"/>
              </w:rPr>
            </w:pPr>
          </w:p>
        </w:tc>
        <w:tc>
          <w:tcPr>
            <w:tcW w:w="3570" w:type="dxa"/>
            <w:tcBorders>
              <w:bottom w:val="single" w:sz="4" w:space="0" w:color="auto"/>
            </w:tcBorders>
          </w:tcPr>
          <w:p w:rsidR="00030099" w:rsidRDefault="00030099"/>
        </w:tc>
      </w:tr>
    </w:tbl>
    <w:p w:rsidR="00030099" w:rsidRDefault="00030099"/>
    <w:p w:rsidR="00030099" w:rsidRDefault="007073CF" w:rsidP="00A85947">
      <w:pPr>
        <w:ind w:firstLineChars="300" w:firstLine="1084"/>
        <w:jc w:val="center"/>
        <w:rPr>
          <w:b/>
          <w:bCs/>
          <w:sz w:val="32"/>
          <w:szCs w:val="32"/>
        </w:rPr>
      </w:pPr>
      <w:r>
        <w:rPr>
          <w:rFonts w:hint="eastAsia"/>
          <w:b/>
          <w:sz w:val="36"/>
          <w:u w:val="single"/>
        </w:rPr>
        <w:br w:type="page"/>
      </w:r>
      <w:r>
        <w:rPr>
          <w:rFonts w:hint="eastAsia"/>
          <w:b/>
          <w:bCs/>
          <w:sz w:val="32"/>
          <w:szCs w:val="32"/>
        </w:rPr>
        <w:lastRenderedPageBreak/>
        <w:t>投标主要文件目录</w:t>
      </w:r>
    </w:p>
    <w:p w:rsidR="00030099" w:rsidRDefault="00030099">
      <w:pPr>
        <w:spacing w:line="440" w:lineRule="exact"/>
        <w:jc w:val="center"/>
        <w:rPr>
          <w:b/>
          <w:bCs/>
          <w:sz w:val="32"/>
          <w:szCs w:val="32"/>
        </w:rPr>
      </w:pPr>
    </w:p>
    <w:p w:rsidR="00030099" w:rsidRDefault="007073CF">
      <w:pPr>
        <w:ind w:firstLineChars="200" w:firstLine="480"/>
        <w:rPr>
          <w:sz w:val="24"/>
        </w:rPr>
      </w:pPr>
      <w:r>
        <w:rPr>
          <w:rFonts w:hint="eastAsia"/>
          <w:sz w:val="24"/>
        </w:rPr>
        <w:t>一、</w:t>
      </w:r>
      <w:r>
        <w:rPr>
          <w:rFonts w:hint="eastAsia"/>
          <w:bCs/>
          <w:sz w:val="24"/>
        </w:rPr>
        <w:t>资信证明文件要求</w:t>
      </w:r>
    </w:p>
    <w:p w:rsidR="00030099" w:rsidRDefault="007073CF">
      <w:pPr>
        <w:ind w:firstLineChars="200" w:firstLine="480"/>
        <w:rPr>
          <w:sz w:val="24"/>
        </w:rPr>
      </w:pPr>
      <w:r>
        <w:rPr>
          <w:rFonts w:hint="eastAsia"/>
          <w:sz w:val="24"/>
        </w:rPr>
        <w:t>二、投标函</w:t>
      </w:r>
    </w:p>
    <w:p w:rsidR="00030099" w:rsidRDefault="007073CF">
      <w:pPr>
        <w:ind w:firstLineChars="200" w:firstLine="480"/>
        <w:rPr>
          <w:sz w:val="24"/>
        </w:rPr>
      </w:pPr>
      <w:r>
        <w:rPr>
          <w:rFonts w:hint="eastAsia"/>
          <w:sz w:val="24"/>
        </w:rPr>
        <w:t>三</w:t>
      </w:r>
      <w:r>
        <w:rPr>
          <w:rFonts w:hint="eastAsia"/>
          <w:b/>
          <w:bCs/>
          <w:sz w:val="24"/>
        </w:rPr>
        <w:t>、</w:t>
      </w:r>
      <w:r>
        <w:rPr>
          <w:rFonts w:hint="eastAsia"/>
          <w:sz w:val="24"/>
        </w:rPr>
        <w:t>开标一览表</w:t>
      </w:r>
    </w:p>
    <w:p w:rsidR="00030099" w:rsidRDefault="007073CF">
      <w:pPr>
        <w:ind w:firstLineChars="200" w:firstLine="480"/>
        <w:rPr>
          <w:sz w:val="24"/>
        </w:rPr>
      </w:pPr>
      <w:r>
        <w:rPr>
          <w:rFonts w:hint="eastAsia"/>
          <w:sz w:val="24"/>
        </w:rPr>
        <w:t>四、经营方案、服务承诺等</w:t>
      </w:r>
    </w:p>
    <w:p w:rsidR="00030099" w:rsidRDefault="00030099">
      <w:pPr>
        <w:spacing w:line="440" w:lineRule="exact"/>
        <w:ind w:firstLineChars="200" w:firstLine="480"/>
        <w:rPr>
          <w:sz w:val="24"/>
        </w:rPr>
      </w:pPr>
    </w:p>
    <w:p w:rsidR="00030099" w:rsidRDefault="00030099">
      <w:pPr>
        <w:spacing w:line="440" w:lineRule="exact"/>
        <w:ind w:firstLineChars="200" w:firstLine="480"/>
        <w:rPr>
          <w:sz w:val="24"/>
        </w:rPr>
      </w:pPr>
    </w:p>
    <w:p w:rsidR="00030099" w:rsidRDefault="00030099">
      <w:pPr>
        <w:spacing w:line="440" w:lineRule="exact"/>
        <w:ind w:firstLineChars="200" w:firstLine="480"/>
        <w:rPr>
          <w:sz w:val="24"/>
        </w:rPr>
      </w:pPr>
    </w:p>
    <w:p w:rsidR="00030099" w:rsidRDefault="00030099">
      <w:pPr>
        <w:spacing w:line="440" w:lineRule="exact"/>
        <w:ind w:firstLineChars="200" w:firstLine="480"/>
        <w:rPr>
          <w:sz w:val="24"/>
        </w:rPr>
      </w:pPr>
    </w:p>
    <w:p w:rsidR="00030099" w:rsidRDefault="00030099">
      <w:pPr>
        <w:spacing w:line="440" w:lineRule="exact"/>
        <w:ind w:firstLineChars="200" w:firstLine="480"/>
        <w:rPr>
          <w:sz w:val="24"/>
        </w:rPr>
      </w:pPr>
    </w:p>
    <w:p w:rsidR="00030099" w:rsidRDefault="00030099">
      <w:pPr>
        <w:spacing w:line="440" w:lineRule="exact"/>
        <w:ind w:firstLineChars="200" w:firstLine="480"/>
        <w:rPr>
          <w:sz w:val="24"/>
        </w:rPr>
      </w:pPr>
    </w:p>
    <w:p w:rsidR="00030099" w:rsidRDefault="00030099">
      <w:pPr>
        <w:spacing w:line="440" w:lineRule="exact"/>
        <w:ind w:firstLineChars="200" w:firstLine="480"/>
        <w:rPr>
          <w:sz w:val="24"/>
        </w:rPr>
      </w:pPr>
    </w:p>
    <w:p w:rsidR="00030099" w:rsidRDefault="00030099">
      <w:pPr>
        <w:spacing w:line="440" w:lineRule="exact"/>
        <w:ind w:firstLineChars="200" w:firstLine="480"/>
        <w:rPr>
          <w:sz w:val="24"/>
        </w:rPr>
      </w:pPr>
    </w:p>
    <w:p w:rsidR="00030099" w:rsidRDefault="00030099">
      <w:pPr>
        <w:spacing w:line="440" w:lineRule="exact"/>
        <w:ind w:firstLineChars="200" w:firstLine="480"/>
        <w:rPr>
          <w:sz w:val="24"/>
        </w:rPr>
      </w:pPr>
    </w:p>
    <w:p w:rsidR="00030099" w:rsidRDefault="00030099">
      <w:pPr>
        <w:spacing w:line="440" w:lineRule="exact"/>
        <w:ind w:firstLineChars="200" w:firstLine="480"/>
        <w:rPr>
          <w:sz w:val="24"/>
        </w:rPr>
      </w:pPr>
    </w:p>
    <w:p w:rsidR="00030099" w:rsidRDefault="00030099">
      <w:pPr>
        <w:spacing w:line="440" w:lineRule="exact"/>
        <w:ind w:firstLineChars="200" w:firstLine="480"/>
        <w:rPr>
          <w:sz w:val="24"/>
        </w:rPr>
      </w:pPr>
    </w:p>
    <w:p w:rsidR="00030099" w:rsidRDefault="00030099">
      <w:pPr>
        <w:spacing w:line="440" w:lineRule="exact"/>
        <w:ind w:firstLineChars="200" w:firstLine="480"/>
        <w:rPr>
          <w:sz w:val="24"/>
        </w:rPr>
      </w:pPr>
    </w:p>
    <w:p w:rsidR="00030099" w:rsidRDefault="00030099">
      <w:pPr>
        <w:spacing w:line="440" w:lineRule="exact"/>
        <w:ind w:firstLineChars="200" w:firstLine="480"/>
        <w:rPr>
          <w:sz w:val="24"/>
        </w:rPr>
      </w:pPr>
    </w:p>
    <w:p w:rsidR="00030099" w:rsidRDefault="007073CF">
      <w:pPr>
        <w:snapToGrid w:val="0"/>
        <w:spacing w:before="50" w:after="50"/>
        <w:jc w:val="center"/>
        <w:rPr>
          <w:b/>
          <w:bCs/>
          <w:sz w:val="32"/>
          <w:szCs w:val="32"/>
        </w:rPr>
      </w:pPr>
      <w:r>
        <w:rPr>
          <w:rFonts w:hint="eastAsia"/>
          <w:sz w:val="24"/>
        </w:rPr>
        <w:br w:type="page"/>
      </w:r>
      <w:r>
        <w:rPr>
          <w:rFonts w:hint="eastAsia"/>
          <w:sz w:val="32"/>
          <w:szCs w:val="32"/>
        </w:rPr>
        <w:lastRenderedPageBreak/>
        <w:t>一、</w:t>
      </w:r>
      <w:r>
        <w:rPr>
          <w:rFonts w:hint="eastAsia"/>
          <w:b/>
          <w:bCs/>
          <w:sz w:val="32"/>
          <w:szCs w:val="32"/>
        </w:rPr>
        <w:t>资信证明文件要求</w:t>
      </w:r>
    </w:p>
    <w:p w:rsidR="00030099" w:rsidRDefault="00030099">
      <w:pPr>
        <w:snapToGrid w:val="0"/>
        <w:spacing w:before="50" w:after="50"/>
        <w:rPr>
          <w:i/>
          <w:szCs w:val="24"/>
          <w:u w:val="single"/>
        </w:rPr>
      </w:pPr>
    </w:p>
    <w:p w:rsidR="00030099" w:rsidRDefault="007073CF">
      <w:pPr>
        <w:snapToGrid w:val="0"/>
        <w:spacing w:before="50" w:after="50"/>
        <w:rPr>
          <w:sz w:val="24"/>
          <w:szCs w:val="20"/>
        </w:rPr>
      </w:pPr>
      <w:r>
        <w:rPr>
          <w:rFonts w:hint="eastAsia"/>
          <w:b/>
          <w:bCs/>
          <w:sz w:val="24"/>
        </w:rPr>
        <w:t>1</w:t>
      </w:r>
      <w:r>
        <w:rPr>
          <w:rFonts w:hint="eastAsia"/>
          <w:b/>
          <w:bCs/>
          <w:sz w:val="24"/>
        </w:rPr>
        <w:t>、实质性资格证明文件目录</w:t>
      </w:r>
    </w:p>
    <w:p w:rsidR="00030099" w:rsidRDefault="007073CF">
      <w:pPr>
        <w:snapToGrid w:val="0"/>
        <w:ind w:firstLineChars="200" w:firstLine="480"/>
        <w:rPr>
          <w:sz w:val="24"/>
        </w:rPr>
      </w:pPr>
      <w:r>
        <w:rPr>
          <w:rFonts w:hint="eastAsia"/>
          <w:sz w:val="24"/>
          <w:szCs w:val="24"/>
        </w:rPr>
        <w:t>文件</w:t>
      </w:r>
      <w:r>
        <w:rPr>
          <w:rFonts w:hint="eastAsia"/>
          <w:sz w:val="24"/>
          <w:szCs w:val="24"/>
        </w:rPr>
        <w:t xml:space="preserve">1  </w:t>
      </w:r>
      <w:r>
        <w:rPr>
          <w:rFonts w:hint="eastAsia"/>
          <w:sz w:val="24"/>
        </w:rPr>
        <w:t>法人或者其他组织的营业执照等证明文件，自然人的身份证明（复印件）</w:t>
      </w:r>
    </w:p>
    <w:p w:rsidR="00030099" w:rsidRDefault="007073CF" w:rsidP="00A85947">
      <w:pPr>
        <w:snapToGrid w:val="0"/>
        <w:spacing w:before="50" w:afterLines="50"/>
        <w:ind w:firstLineChars="200" w:firstLine="480"/>
        <w:jc w:val="left"/>
        <w:rPr>
          <w:sz w:val="24"/>
          <w:szCs w:val="24"/>
        </w:rPr>
      </w:pPr>
      <w:r>
        <w:rPr>
          <w:rFonts w:hint="eastAsia"/>
          <w:sz w:val="24"/>
          <w:szCs w:val="24"/>
        </w:rPr>
        <w:t>文件</w:t>
      </w:r>
      <w:r>
        <w:rPr>
          <w:rFonts w:hint="eastAsia"/>
          <w:sz w:val="24"/>
          <w:szCs w:val="24"/>
        </w:rPr>
        <w:t xml:space="preserve">2  </w:t>
      </w:r>
      <w:r>
        <w:rPr>
          <w:rFonts w:hint="eastAsia"/>
          <w:sz w:val="24"/>
        </w:rPr>
        <w:t>具备履行合同所必需的设备和专业技术能力</w:t>
      </w:r>
      <w:r>
        <w:rPr>
          <w:rFonts w:hint="eastAsia"/>
          <w:sz w:val="24"/>
          <w:szCs w:val="24"/>
        </w:rPr>
        <w:t>证明材料</w:t>
      </w:r>
    </w:p>
    <w:p w:rsidR="00030099" w:rsidRDefault="007073CF">
      <w:pPr>
        <w:snapToGrid w:val="0"/>
        <w:ind w:firstLineChars="200" w:firstLine="480"/>
        <w:rPr>
          <w:sz w:val="24"/>
        </w:rPr>
      </w:pPr>
      <w:r>
        <w:rPr>
          <w:rFonts w:hint="eastAsia"/>
          <w:sz w:val="24"/>
          <w:szCs w:val="24"/>
        </w:rPr>
        <w:t>文件</w:t>
      </w:r>
      <w:r>
        <w:rPr>
          <w:rFonts w:hint="eastAsia"/>
          <w:sz w:val="24"/>
          <w:szCs w:val="24"/>
        </w:rPr>
        <w:t xml:space="preserve">3 </w:t>
      </w:r>
      <w:r>
        <w:rPr>
          <w:rFonts w:hint="eastAsia"/>
          <w:sz w:val="24"/>
        </w:rPr>
        <w:t>参加政府采购活动前</w:t>
      </w:r>
      <w:r>
        <w:rPr>
          <w:rFonts w:hint="eastAsia"/>
          <w:sz w:val="24"/>
        </w:rPr>
        <w:t xml:space="preserve"> 3 </w:t>
      </w:r>
      <w:r>
        <w:rPr>
          <w:rFonts w:hint="eastAsia"/>
          <w:sz w:val="24"/>
        </w:rPr>
        <w:t>年内在经营活动中没有重大违法记录的书面声明</w:t>
      </w:r>
    </w:p>
    <w:p w:rsidR="00030099" w:rsidRDefault="007073CF" w:rsidP="00A85947">
      <w:pPr>
        <w:snapToGrid w:val="0"/>
        <w:spacing w:before="50" w:afterLines="50"/>
        <w:ind w:firstLineChars="200" w:firstLine="480"/>
        <w:jc w:val="left"/>
        <w:rPr>
          <w:sz w:val="24"/>
          <w:szCs w:val="24"/>
        </w:rPr>
      </w:pPr>
      <w:r>
        <w:rPr>
          <w:rFonts w:hint="eastAsia"/>
          <w:sz w:val="24"/>
        </w:rPr>
        <w:t>文件</w:t>
      </w:r>
      <w:r>
        <w:rPr>
          <w:rFonts w:hint="eastAsia"/>
          <w:sz w:val="24"/>
        </w:rPr>
        <w:t xml:space="preserve">4 </w:t>
      </w:r>
      <w:r>
        <w:rPr>
          <w:rFonts w:hint="eastAsia"/>
          <w:sz w:val="24"/>
        </w:rPr>
        <w:t>法人授权书</w:t>
      </w:r>
    </w:p>
    <w:p w:rsidR="00030099" w:rsidRDefault="007073CF" w:rsidP="00A85947">
      <w:pPr>
        <w:snapToGrid w:val="0"/>
        <w:spacing w:before="50" w:afterLines="50"/>
        <w:ind w:leftChars="114" w:left="239" w:firstLineChars="100" w:firstLine="240"/>
        <w:jc w:val="left"/>
        <w:rPr>
          <w:sz w:val="24"/>
        </w:rPr>
      </w:pPr>
      <w:r>
        <w:rPr>
          <w:rFonts w:hint="eastAsia"/>
          <w:sz w:val="24"/>
          <w:szCs w:val="24"/>
        </w:rPr>
        <w:t>文件</w:t>
      </w:r>
      <w:r>
        <w:rPr>
          <w:rFonts w:hint="eastAsia"/>
          <w:szCs w:val="24"/>
        </w:rPr>
        <w:t xml:space="preserve">5  </w:t>
      </w:r>
      <w:r>
        <w:rPr>
          <w:rFonts w:hint="eastAsia"/>
          <w:sz w:val="24"/>
        </w:rPr>
        <w:t>招标文件中规定要求提供的证明材料和投标人认为需要提供的其他材料（招标文件要求提供原件的必须单独封装并与投标文件一起递交，评标结束后原件退回；未要求提供原件的提供复印件，原件自带备查）</w:t>
      </w:r>
    </w:p>
    <w:p w:rsidR="00030099" w:rsidRDefault="00030099">
      <w:pPr>
        <w:pStyle w:val="a0"/>
        <w:spacing w:line="0" w:lineRule="atLeast"/>
        <w:rPr>
          <w:sz w:val="24"/>
          <w:szCs w:val="24"/>
        </w:rPr>
      </w:pPr>
    </w:p>
    <w:p w:rsidR="00030099" w:rsidRDefault="00030099">
      <w:pPr>
        <w:pStyle w:val="a0"/>
        <w:spacing w:line="0" w:lineRule="atLeast"/>
        <w:rPr>
          <w:sz w:val="24"/>
          <w:szCs w:val="24"/>
        </w:rPr>
      </w:pPr>
    </w:p>
    <w:p w:rsidR="00030099" w:rsidRDefault="00030099">
      <w:pPr>
        <w:pStyle w:val="a0"/>
        <w:spacing w:line="0" w:lineRule="atLeast"/>
        <w:rPr>
          <w:sz w:val="24"/>
          <w:szCs w:val="24"/>
        </w:rPr>
      </w:pPr>
    </w:p>
    <w:p w:rsidR="00030099" w:rsidRDefault="00030099">
      <w:pPr>
        <w:pStyle w:val="a0"/>
        <w:spacing w:line="0" w:lineRule="atLeast"/>
        <w:rPr>
          <w:sz w:val="24"/>
          <w:szCs w:val="24"/>
        </w:rPr>
      </w:pPr>
    </w:p>
    <w:p w:rsidR="00030099" w:rsidRDefault="00030099">
      <w:pPr>
        <w:pStyle w:val="a0"/>
        <w:spacing w:line="0" w:lineRule="atLeast"/>
        <w:rPr>
          <w:sz w:val="24"/>
          <w:szCs w:val="24"/>
        </w:rPr>
      </w:pPr>
    </w:p>
    <w:p w:rsidR="00030099" w:rsidRDefault="00030099">
      <w:pPr>
        <w:pStyle w:val="a0"/>
        <w:spacing w:line="0" w:lineRule="atLeast"/>
        <w:rPr>
          <w:sz w:val="24"/>
          <w:szCs w:val="24"/>
        </w:rPr>
      </w:pPr>
    </w:p>
    <w:p w:rsidR="00030099" w:rsidRDefault="00030099">
      <w:pPr>
        <w:pStyle w:val="a0"/>
        <w:spacing w:line="0" w:lineRule="atLeast"/>
        <w:rPr>
          <w:sz w:val="24"/>
          <w:szCs w:val="24"/>
        </w:rPr>
      </w:pPr>
    </w:p>
    <w:p w:rsidR="00030099" w:rsidRDefault="00030099">
      <w:pPr>
        <w:pStyle w:val="a0"/>
        <w:spacing w:line="0" w:lineRule="atLeast"/>
        <w:rPr>
          <w:sz w:val="24"/>
          <w:szCs w:val="24"/>
        </w:rPr>
      </w:pPr>
    </w:p>
    <w:p w:rsidR="00030099" w:rsidRDefault="00030099">
      <w:pPr>
        <w:pStyle w:val="a0"/>
        <w:spacing w:line="0" w:lineRule="atLeast"/>
        <w:rPr>
          <w:sz w:val="24"/>
          <w:szCs w:val="24"/>
        </w:rPr>
      </w:pPr>
    </w:p>
    <w:p w:rsidR="00030099" w:rsidRDefault="00030099">
      <w:pPr>
        <w:pStyle w:val="a0"/>
        <w:spacing w:line="0" w:lineRule="atLeast"/>
        <w:rPr>
          <w:sz w:val="24"/>
          <w:szCs w:val="24"/>
        </w:rPr>
      </w:pPr>
    </w:p>
    <w:p w:rsidR="00030099" w:rsidRDefault="00030099">
      <w:pPr>
        <w:pStyle w:val="a0"/>
        <w:spacing w:line="0" w:lineRule="atLeast"/>
        <w:rPr>
          <w:sz w:val="24"/>
          <w:szCs w:val="24"/>
        </w:rPr>
      </w:pPr>
    </w:p>
    <w:p w:rsidR="00030099" w:rsidRDefault="00030099">
      <w:pPr>
        <w:pStyle w:val="a0"/>
        <w:spacing w:line="0" w:lineRule="atLeast"/>
        <w:rPr>
          <w:sz w:val="24"/>
          <w:szCs w:val="24"/>
        </w:rPr>
      </w:pPr>
    </w:p>
    <w:p w:rsidR="00030099" w:rsidRDefault="00030099">
      <w:pPr>
        <w:pStyle w:val="a0"/>
        <w:spacing w:line="0" w:lineRule="atLeast"/>
        <w:rPr>
          <w:sz w:val="24"/>
          <w:szCs w:val="24"/>
        </w:rPr>
      </w:pPr>
    </w:p>
    <w:p w:rsidR="00030099" w:rsidRDefault="00030099">
      <w:pPr>
        <w:pStyle w:val="a0"/>
        <w:spacing w:line="0" w:lineRule="atLeast"/>
        <w:rPr>
          <w:sz w:val="24"/>
          <w:szCs w:val="24"/>
        </w:rPr>
      </w:pPr>
    </w:p>
    <w:p w:rsidR="00030099" w:rsidRDefault="00030099">
      <w:pPr>
        <w:pStyle w:val="a0"/>
        <w:spacing w:line="0" w:lineRule="atLeast"/>
        <w:rPr>
          <w:sz w:val="24"/>
          <w:szCs w:val="24"/>
        </w:rPr>
      </w:pPr>
    </w:p>
    <w:p w:rsidR="00030099" w:rsidRDefault="00030099">
      <w:pPr>
        <w:pStyle w:val="a0"/>
        <w:spacing w:line="0" w:lineRule="atLeast"/>
        <w:rPr>
          <w:sz w:val="24"/>
          <w:szCs w:val="24"/>
        </w:rPr>
      </w:pPr>
    </w:p>
    <w:p w:rsidR="00030099" w:rsidRDefault="00030099">
      <w:pPr>
        <w:pStyle w:val="a0"/>
        <w:spacing w:line="0" w:lineRule="atLeast"/>
        <w:rPr>
          <w:sz w:val="24"/>
          <w:szCs w:val="24"/>
        </w:rPr>
      </w:pPr>
    </w:p>
    <w:p w:rsidR="00030099" w:rsidRDefault="00030099">
      <w:pPr>
        <w:pStyle w:val="a0"/>
        <w:spacing w:line="0" w:lineRule="atLeast"/>
        <w:rPr>
          <w:sz w:val="24"/>
          <w:szCs w:val="24"/>
        </w:rPr>
      </w:pPr>
    </w:p>
    <w:p w:rsidR="00030099" w:rsidRDefault="00030099">
      <w:pPr>
        <w:pStyle w:val="a0"/>
        <w:spacing w:line="0" w:lineRule="atLeast"/>
        <w:rPr>
          <w:sz w:val="24"/>
          <w:szCs w:val="24"/>
        </w:rPr>
      </w:pPr>
    </w:p>
    <w:p w:rsidR="00030099" w:rsidRDefault="00030099">
      <w:pPr>
        <w:pStyle w:val="a0"/>
        <w:spacing w:line="0" w:lineRule="atLeast"/>
        <w:rPr>
          <w:sz w:val="24"/>
          <w:szCs w:val="24"/>
        </w:rPr>
      </w:pPr>
    </w:p>
    <w:p w:rsidR="00030099" w:rsidRDefault="00030099">
      <w:pPr>
        <w:pStyle w:val="a0"/>
        <w:spacing w:line="0" w:lineRule="atLeast"/>
        <w:rPr>
          <w:sz w:val="24"/>
          <w:szCs w:val="24"/>
        </w:rPr>
      </w:pPr>
    </w:p>
    <w:p w:rsidR="00030099" w:rsidRDefault="00030099">
      <w:pPr>
        <w:pStyle w:val="a0"/>
        <w:spacing w:line="0" w:lineRule="atLeast"/>
        <w:rPr>
          <w:sz w:val="24"/>
          <w:szCs w:val="24"/>
        </w:rPr>
      </w:pPr>
    </w:p>
    <w:p w:rsidR="00030099" w:rsidRDefault="00030099">
      <w:pPr>
        <w:pStyle w:val="a0"/>
        <w:spacing w:line="0" w:lineRule="atLeast"/>
        <w:rPr>
          <w:sz w:val="24"/>
          <w:szCs w:val="24"/>
        </w:rPr>
      </w:pPr>
    </w:p>
    <w:p w:rsidR="00030099" w:rsidRDefault="00030099">
      <w:pPr>
        <w:pStyle w:val="a0"/>
        <w:spacing w:line="0" w:lineRule="atLeast"/>
        <w:rPr>
          <w:sz w:val="24"/>
          <w:szCs w:val="24"/>
        </w:rPr>
      </w:pPr>
    </w:p>
    <w:p w:rsidR="00030099" w:rsidRDefault="00030099">
      <w:pPr>
        <w:pStyle w:val="a0"/>
        <w:spacing w:line="0" w:lineRule="atLeast"/>
        <w:rPr>
          <w:sz w:val="24"/>
          <w:szCs w:val="24"/>
        </w:rPr>
      </w:pPr>
    </w:p>
    <w:p w:rsidR="00030099" w:rsidRDefault="00030099">
      <w:pPr>
        <w:pStyle w:val="a0"/>
        <w:spacing w:line="0" w:lineRule="atLeast"/>
        <w:rPr>
          <w:sz w:val="24"/>
          <w:szCs w:val="24"/>
        </w:rPr>
      </w:pPr>
    </w:p>
    <w:p w:rsidR="00030099" w:rsidRDefault="00030099">
      <w:pPr>
        <w:pStyle w:val="a0"/>
        <w:spacing w:line="0" w:lineRule="atLeast"/>
        <w:rPr>
          <w:sz w:val="24"/>
          <w:szCs w:val="24"/>
        </w:rPr>
      </w:pPr>
    </w:p>
    <w:p w:rsidR="00030099" w:rsidRDefault="00030099">
      <w:pPr>
        <w:pStyle w:val="a0"/>
        <w:spacing w:line="0" w:lineRule="atLeast"/>
        <w:rPr>
          <w:sz w:val="24"/>
          <w:szCs w:val="24"/>
        </w:rPr>
      </w:pPr>
    </w:p>
    <w:p w:rsidR="00030099" w:rsidRDefault="00030099">
      <w:pPr>
        <w:pStyle w:val="a0"/>
        <w:spacing w:line="0" w:lineRule="atLeast"/>
        <w:rPr>
          <w:sz w:val="24"/>
          <w:szCs w:val="24"/>
        </w:rPr>
      </w:pPr>
    </w:p>
    <w:p w:rsidR="00030099" w:rsidRDefault="00030099">
      <w:pPr>
        <w:pStyle w:val="a0"/>
        <w:spacing w:line="0" w:lineRule="atLeast"/>
        <w:rPr>
          <w:sz w:val="24"/>
          <w:szCs w:val="24"/>
        </w:rPr>
      </w:pPr>
    </w:p>
    <w:p w:rsidR="00030099" w:rsidRDefault="00030099">
      <w:pPr>
        <w:pStyle w:val="a0"/>
        <w:spacing w:line="0" w:lineRule="atLeast"/>
        <w:rPr>
          <w:sz w:val="24"/>
          <w:szCs w:val="24"/>
        </w:rPr>
      </w:pPr>
    </w:p>
    <w:p w:rsidR="00030099" w:rsidRDefault="00030099">
      <w:pPr>
        <w:pStyle w:val="a0"/>
        <w:spacing w:line="0" w:lineRule="atLeast"/>
        <w:rPr>
          <w:sz w:val="24"/>
          <w:szCs w:val="24"/>
        </w:rPr>
      </w:pPr>
    </w:p>
    <w:p w:rsidR="00030099" w:rsidRDefault="007073CF">
      <w:pPr>
        <w:pStyle w:val="3"/>
        <w:jc w:val="center"/>
        <w:rPr>
          <w:b w:val="0"/>
          <w:bCs w:val="0"/>
          <w:sz w:val="30"/>
          <w:szCs w:val="30"/>
        </w:rPr>
      </w:pPr>
      <w:r>
        <w:rPr>
          <w:rFonts w:hint="eastAsia"/>
          <w:sz w:val="24"/>
          <w:szCs w:val="24"/>
        </w:rPr>
        <w:lastRenderedPageBreak/>
        <w:t>具备履行合同所必需的设备和专业技术能力的书面声明</w:t>
      </w:r>
    </w:p>
    <w:p w:rsidR="00030099" w:rsidRDefault="007073CF">
      <w:pPr>
        <w:spacing w:line="460" w:lineRule="exact"/>
        <w:ind w:firstLine="492"/>
        <w:rPr>
          <w:bCs/>
          <w:sz w:val="24"/>
        </w:rPr>
      </w:pPr>
      <w:r>
        <w:rPr>
          <w:rFonts w:hint="eastAsia"/>
          <w:bCs/>
          <w:sz w:val="24"/>
        </w:rPr>
        <w:t>我公司郑重声明：我公司具备履行本项采购合同所必需的设备和专业技术能力，为履行本项采购合同我公司具备如下主要设备和主要专业技术能力：</w:t>
      </w:r>
    </w:p>
    <w:p w:rsidR="00030099" w:rsidRDefault="007073CF">
      <w:pPr>
        <w:spacing w:line="460" w:lineRule="exact"/>
        <w:ind w:firstLine="492"/>
        <w:rPr>
          <w:bCs/>
          <w:sz w:val="24"/>
        </w:rPr>
      </w:pPr>
      <w:r>
        <w:rPr>
          <w:rFonts w:hint="eastAsia"/>
          <w:bCs/>
          <w:sz w:val="24"/>
        </w:rPr>
        <w:t>主要设备有：。</w:t>
      </w:r>
    </w:p>
    <w:p w:rsidR="00030099" w:rsidRDefault="007073CF">
      <w:pPr>
        <w:spacing w:line="460" w:lineRule="exact"/>
        <w:ind w:firstLine="492"/>
        <w:rPr>
          <w:bCs/>
          <w:sz w:val="24"/>
        </w:rPr>
      </w:pPr>
      <w:r>
        <w:rPr>
          <w:rFonts w:hint="eastAsia"/>
          <w:bCs/>
          <w:sz w:val="24"/>
        </w:rPr>
        <w:t>主要专业技术能力有：。</w:t>
      </w:r>
    </w:p>
    <w:p w:rsidR="00030099" w:rsidRDefault="00030099">
      <w:pPr>
        <w:spacing w:line="460" w:lineRule="exact"/>
        <w:ind w:firstLine="492"/>
        <w:rPr>
          <w:bCs/>
          <w:sz w:val="24"/>
        </w:rPr>
      </w:pPr>
    </w:p>
    <w:p w:rsidR="00030099" w:rsidRDefault="00030099">
      <w:pPr>
        <w:spacing w:line="460" w:lineRule="exact"/>
        <w:ind w:firstLine="492"/>
        <w:rPr>
          <w:bCs/>
          <w:sz w:val="24"/>
        </w:rPr>
      </w:pPr>
    </w:p>
    <w:p w:rsidR="00030099" w:rsidRDefault="00030099">
      <w:pPr>
        <w:spacing w:line="460" w:lineRule="exact"/>
        <w:ind w:firstLine="492"/>
        <w:rPr>
          <w:bCs/>
          <w:sz w:val="24"/>
        </w:rPr>
      </w:pPr>
    </w:p>
    <w:p w:rsidR="00030099" w:rsidRDefault="007073CF">
      <w:pPr>
        <w:spacing w:line="460" w:lineRule="exact"/>
        <w:rPr>
          <w:bCs/>
          <w:sz w:val="24"/>
        </w:rPr>
      </w:pPr>
      <w:r>
        <w:rPr>
          <w:rFonts w:hint="eastAsia"/>
          <w:bCs/>
          <w:sz w:val="24"/>
        </w:rPr>
        <w:t xml:space="preserve">                                      </w:t>
      </w:r>
      <w:r>
        <w:rPr>
          <w:rFonts w:hint="eastAsia"/>
          <w:bCs/>
          <w:sz w:val="24"/>
        </w:rPr>
        <w:t>供应商名称（公章）：</w:t>
      </w:r>
    </w:p>
    <w:p w:rsidR="00030099" w:rsidRDefault="00030099">
      <w:pPr>
        <w:spacing w:line="460" w:lineRule="exact"/>
        <w:rPr>
          <w:bCs/>
          <w:sz w:val="24"/>
        </w:rPr>
      </w:pPr>
    </w:p>
    <w:p w:rsidR="00030099" w:rsidRDefault="007073CF">
      <w:pPr>
        <w:spacing w:line="460" w:lineRule="exact"/>
        <w:rPr>
          <w:bCs/>
          <w:sz w:val="24"/>
        </w:rPr>
      </w:pPr>
      <w:r>
        <w:rPr>
          <w:rFonts w:hint="eastAsia"/>
          <w:bCs/>
          <w:sz w:val="24"/>
        </w:rPr>
        <w:t xml:space="preserve">                                     </w:t>
      </w:r>
      <w:r>
        <w:rPr>
          <w:rFonts w:hint="eastAsia"/>
          <w:bCs/>
          <w:sz w:val="24"/>
        </w:rPr>
        <w:t>日期：年月日</w:t>
      </w:r>
    </w:p>
    <w:p w:rsidR="00030099" w:rsidRDefault="007073CF">
      <w:pPr>
        <w:pStyle w:val="3"/>
        <w:jc w:val="center"/>
        <w:rPr>
          <w:sz w:val="24"/>
          <w:szCs w:val="24"/>
        </w:rPr>
      </w:pPr>
      <w:r>
        <w:rPr>
          <w:rFonts w:hint="eastAsia"/>
        </w:rPr>
        <w:br w:type="page"/>
      </w:r>
      <w:r>
        <w:rPr>
          <w:rFonts w:hint="eastAsia"/>
          <w:sz w:val="24"/>
          <w:szCs w:val="24"/>
        </w:rPr>
        <w:lastRenderedPageBreak/>
        <w:t>参加政府采购活动前</w:t>
      </w:r>
      <w:r>
        <w:rPr>
          <w:rFonts w:hint="eastAsia"/>
          <w:sz w:val="24"/>
          <w:szCs w:val="24"/>
        </w:rPr>
        <w:t xml:space="preserve"> 3 </w:t>
      </w:r>
      <w:r>
        <w:rPr>
          <w:rFonts w:hint="eastAsia"/>
          <w:sz w:val="24"/>
          <w:szCs w:val="24"/>
        </w:rPr>
        <w:t>年内在经营活动中没有重大违法记录的书面声明</w:t>
      </w:r>
    </w:p>
    <w:p w:rsidR="00030099" w:rsidRDefault="00030099">
      <w:pPr>
        <w:spacing w:line="460" w:lineRule="exact"/>
        <w:rPr>
          <w:b/>
          <w:bCs/>
          <w:sz w:val="44"/>
          <w:szCs w:val="44"/>
        </w:rPr>
      </w:pPr>
    </w:p>
    <w:p w:rsidR="00030099" w:rsidRDefault="007073CF">
      <w:pPr>
        <w:spacing w:line="460" w:lineRule="exact"/>
        <w:rPr>
          <w:b/>
          <w:bCs/>
          <w:sz w:val="44"/>
          <w:szCs w:val="44"/>
        </w:rPr>
      </w:pPr>
      <w:r>
        <w:rPr>
          <w:rFonts w:hint="eastAsia"/>
          <w:b/>
          <w:bCs/>
          <w:sz w:val="44"/>
          <w:szCs w:val="44"/>
        </w:rPr>
        <w:t xml:space="preserve">                   </w:t>
      </w:r>
      <w:r>
        <w:rPr>
          <w:rFonts w:hint="eastAsia"/>
          <w:b/>
          <w:bCs/>
          <w:sz w:val="44"/>
          <w:szCs w:val="44"/>
        </w:rPr>
        <w:t>声</w:t>
      </w:r>
      <w:r>
        <w:rPr>
          <w:rFonts w:hint="eastAsia"/>
          <w:b/>
          <w:bCs/>
          <w:sz w:val="44"/>
          <w:szCs w:val="44"/>
        </w:rPr>
        <w:t xml:space="preserve">  </w:t>
      </w:r>
      <w:r>
        <w:rPr>
          <w:rFonts w:hint="eastAsia"/>
          <w:b/>
          <w:bCs/>
          <w:sz w:val="44"/>
          <w:szCs w:val="44"/>
        </w:rPr>
        <w:t>明</w:t>
      </w:r>
    </w:p>
    <w:p w:rsidR="00030099" w:rsidRDefault="007073CF">
      <w:pPr>
        <w:spacing w:line="460" w:lineRule="exact"/>
        <w:rPr>
          <w:bCs/>
          <w:sz w:val="24"/>
        </w:rPr>
      </w:pPr>
      <w:r>
        <w:rPr>
          <w:rFonts w:hint="eastAsia"/>
          <w:bCs/>
          <w:sz w:val="24"/>
        </w:rPr>
        <w:t>我公司郑重声明：参加本次政府采购活动前</w:t>
      </w:r>
      <w:r>
        <w:rPr>
          <w:rFonts w:hint="eastAsia"/>
          <w:bCs/>
          <w:sz w:val="24"/>
        </w:rPr>
        <w:t xml:space="preserve"> 3 </w:t>
      </w:r>
      <w:r>
        <w:rPr>
          <w:rFonts w:hint="eastAsia"/>
          <w:bCs/>
          <w:sz w:val="24"/>
        </w:rPr>
        <w:t>年内，我公司在经营活动中没有因违法经营受到刑事处罚或者责令停产停业、吊销许可证或者执照、较大数额罚款等行政处罚。</w:t>
      </w:r>
    </w:p>
    <w:p w:rsidR="00030099" w:rsidRDefault="007073CF">
      <w:pPr>
        <w:spacing w:line="460" w:lineRule="exact"/>
        <w:rPr>
          <w:bCs/>
          <w:sz w:val="24"/>
        </w:rPr>
      </w:pPr>
      <w:r>
        <w:rPr>
          <w:rFonts w:hint="eastAsia"/>
          <w:bCs/>
          <w:sz w:val="24"/>
        </w:rPr>
        <w:t xml:space="preserve">                                      </w:t>
      </w:r>
      <w:r>
        <w:rPr>
          <w:rFonts w:hint="eastAsia"/>
          <w:bCs/>
          <w:sz w:val="24"/>
        </w:rPr>
        <w:t>供应商名称（公章）：</w:t>
      </w:r>
    </w:p>
    <w:p w:rsidR="00030099" w:rsidRDefault="007073CF">
      <w:pPr>
        <w:spacing w:line="460" w:lineRule="exact"/>
        <w:jc w:val="left"/>
        <w:rPr>
          <w:bCs/>
          <w:sz w:val="24"/>
        </w:rPr>
      </w:pPr>
      <w:r>
        <w:rPr>
          <w:rFonts w:hint="eastAsia"/>
          <w:bCs/>
          <w:sz w:val="24"/>
        </w:rPr>
        <w:t xml:space="preserve">                                      </w:t>
      </w:r>
      <w:r>
        <w:rPr>
          <w:rFonts w:hint="eastAsia"/>
          <w:bCs/>
          <w:sz w:val="24"/>
        </w:rPr>
        <w:t>授权代表签字：</w:t>
      </w:r>
    </w:p>
    <w:p w:rsidR="00030099" w:rsidRDefault="007073CF">
      <w:pPr>
        <w:spacing w:line="460" w:lineRule="exact"/>
        <w:rPr>
          <w:bCs/>
          <w:sz w:val="24"/>
        </w:rPr>
      </w:pPr>
      <w:r>
        <w:rPr>
          <w:rFonts w:hint="eastAsia"/>
          <w:bCs/>
          <w:sz w:val="24"/>
        </w:rPr>
        <w:t xml:space="preserve">                                      </w:t>
      </w:r>
      <w:r>
        <w:rPr>
          <w:rFonts w:hint="eastAsia"/>
          <w:bCs/>
          <w:sz w:val="24"/>
        </w:rPr>
        <w:t>日期：年月日</w:t>
      </w:r>
    </w:p>
    <w:p w:rsidR="00030099" w:rsidRDefault="00030099">
      <w:pPr>
        <w:spacing w:line="460" w:lineRule="exact"/>
        <w:rPr>
          <w:bCs/>
          <w:sz w:val="24"/>
        </w:rPr>
      </w:pPr>
    </w:p>
    <w:p w:rsidR="00030099" w:rsidRDefault="00030099">
      <w:pPr>
        <w:spacing w:line="460" w:lineRule="exact"/>
        <w:rPr>
          <w:bCs/>
          <w:sz w:val="24"/>
        </w:rPr>
      </w:pPr>
    </w:p>
    <w:p w:rsidR="00030099" w:rsidRDefault="00030099">
      <w:pPr>
        <w:spacing w:line="460" w:lineRule="exact"/>
        <w:rPr>
          <w:bCs/>
          <w:sz w:val="24"/>
        </w:rPr>
      </w:pPr>
    </w:p>
    <w:p w:rsidR="00030099" w:rsidRDefault="00030099">
      <w:pPr>
        <w:spacing w:line="460" w:lineRule="exact"/>
        <w:rPr>
          <w:bCs/>
          <w:sz w:val="24"/>
        </w:rPr>
      </w:pPr>
    </w:p>
    <w:p w:rsidR="00030099" w:rsidRDefault="00030099">
      <w:pPr>
        <w:spacing w:line="460" w:lineRule="exact"/>
        <w:rPr>
          <w:bCs/>
          <w:sz w:val="24"/>
        </w:rPr>
      </w:pPr>
    </w:p>
    <w:p w:rsidR="00030099" w:rsidRDefault="00030099">
      <w:pPr>
        <w:spacing w:line="460" w:lineRule="exact"/>
        <w:rPr>
          <w:bCs/>
          <w:sz w:val="24"/>
        </w:rPr>
      </w:pPr>
    </w:p>
    <w:p w:rsidR="00030099" w:rsidRDefault="00030099">
      <w:pPr>
        <w:spacing w:line="460" w:lineRule="exact"/>
        <w:rPr>
          <w:bCs/>
          <w:sz w:val="24"/>
        </w:rPr>
      </w:pPr>
    </w:p>
    <w:p w:rsidR="00030099" w:rsidRDefault="00030099">
      <w:pPr>
        <w:spacing w:line="460" w:lineRule="exact"/>
        <w:rPr>
          <w:bCs/>
          <w:sz w:val="24"/>
        </w:rPr>
      </w:pPr>
    </w:p>
    <w:p w:rsidR="00030099" w:rsidRDefault="00030099">
      <w:pPr>
        <w:spacing w:line="460" w:lineRule="exact"/>
        <w:rPr>
          <w:bCs/>
          <w:sz w:val="24"/>
        </w:rPr>
      </w:pPr>
    </w:p>
    <w:p w:rsidR="00030099" w:rsidRDefault="00030099">
      <w:pPr>
        <w:spacing w:line="460" w:lineRule="exact"/>
        <w:rPr>
          <w:bCs/>
          <w:sz w:val="24"/>
        </w:rPr>
      </w:pPr>
    </w:p>
    <w:p w:rsidR="00030099" w:rsidRDefault="00030099">
      <w:pPr>
        <w:spacing w:line="460" w:lineRule="exact"/>
        <w:rPr>
          <w:bCs/>
          <w:sz w:val="24"/>
        </w:rPr>
      </w:pPr>
    </w:p>
    <w:p w:rsidR="00030099" w:rsidRDefault="00030099">
      <w:pPr>
        <w:spacing w:line="460" w:lineRule="exact"/>
        <w:rPr>
          <w:bCs/>
          <w:sz w:val="24"/>
        </w:rPr>
      </w:pPr>
    </w:p>
    <w:p w:rsidR="00030099" w:rsidRDefault="00030099">
      <w:pPr>
        <w:spacing w:line="460" w:lineRule="exact"/>
        <w:rPr>
          <w:bCs/>
          <w:sz w:val="24"/>
        </w:rPr>
      </w:pPr>
    </w:p>
    <w:p w:rsidR="00030099" w:rsidRDefault="00030099">
      <w:pPr>
        <w:spacing w:line="460" w:lineRule="exact"/>
        <w:rPr>
          <w:bCs/>
          <w:sz w:val="24"/>
        </w:rPr>
      </w:pPr>
    </w:p>
    <w:p w:rsidR="00030099" w:rsidRDefault="00030099">
      <w:pPr>
        <w:spacing w:line="460" w:lineRule="exact"/>
        <w:rPr>
          <w:bCs/>
          <w:sz w:val="24"/>
        </w:rPr>
      </w:pPr>
    </w:p>
    <w:p w:rsidR="00030099" w:rsidRDefault="00030099">
      <w:pPr>
        <w:spacing w:line="460" w:lineRule="exact"/>
        <w:rPr>
          <w:bCs/>
          <w:sz w:val="24"/>
        </w:rPr>
      </w:pPr>
    </w:p>
    <w:p w:rsidR="00030099" w:rsidRDefault="00030099">
      <w:pPr>
        <w:spacing w:line="460" w:lineRule="exact"/>
        <w:rPr>
          <w:bCs/>
          <w:sz w:val="24"/>
        </w:rPr>
      </w:pPr>
    </w:p>
    <w:p w:rsidR="00030099" w:rsidRDefault="007073CF">
      <w:pPr>
        <w:pStyle w:val="3"/>
        <w:jc w:val="center"/>
        <w:rPr>
          <w:sz w:val="24"/>
          <w:szCs w:val="24"/>
        </w:rPr>
      </w:pPr>
      <w:r>
        <w:rPr>
          <w:rFonts w:hint="eastAsia"/>
          <w:sz w:val="24"/>
          <w:szCs w:val="24"/>
        </w:rPr>
        <w:lastRenderedPageBreak/>
        <w:t>法人授权书</w:t>
      </w:r>
    </w:p>
    <w:p w:rsidR="00030099" w:rsidRDefault="007073CF">
      <w:pPr>
        <w:pStyle w:val="Char10"/>
        <w:ind w:firstLine="480"/>
        <w:rPr>
          <w:sz w:val="24"/>
          <w:szCs w:val="24"/>
        </w:rPr>
      </w:pPr>
      <w:r>
        <w:rPr>
          <w:rFonts w:hint="eastAsia"/>
          <w:sz w:val="24"/>
          <w:szCs w:val="24"/>
        </w:rPr>
        <w:t>本授权书声明：</w:t>
      </w:r>
      <w:r>
        <w:rPr>
          <w:rFonts w:hint="eastAsia"/>
          <w:sz w:val="24"/>
          <w:szCs w:val="24"/>
        </w:rPr>
        <w:t>____________</w:t>
      </w:r>
      <w:r>
        <w:rPr>
          <w:rFonts w:hint="eastAsia"/>
          <w:sz w:val="24"/>
          <w:szCs w:val="24"/>
        </w:rPr>
        <w:t>（投标单位名称）授权</w:t>
      </w:r>
      <w:r>
        <w:rPr>
          <w:rFonts w:hint="eastAsia"/>
          <w:sz w:val="24"/>
          <w:szCs w:val="24"/>
        </w:rPr>
        <w:t>________________</w:t>
      </w:r>
      <w:r>
        <w:rPr>
          <w:rFonts w:hint="eastAsia"/>
          <w:sz w:val="24"/>
          <w:szCs w:val="24"/>
        </w:rPr>
        <w:t>（被授权人的姓名）为我方就号项目采购活动的合法代理人，以本公司名义全权处理一切与该项目采购有关的事务。</w:t>
      </w:r>
    </w:p>
    <w:p w:rsidR="00030099" w:rsidRDefault="007073CF">
      <w:pPr>
        <w:pStyle w:val="Char10"/>
        <w:ind w:firstLine="480"/>
        <w:rPr>
          <w:sz w:val="24"/>
          <w:szCs w:val="24"/>
        </w:rPr>
      </w:pPr>
      <w:r>
        <w:rPr>
          <w:rFonts w:hint="eastAsia"/>
          <w:sz w:val="24"/>
          <w:szCs w:val="24"/>
        </w:rPr>
        <w:t>本授权书于</w:t>
      </w:r>
      <w:r>
        <w:rPr>
          <w:rFonts w:hint="eastAsia"/>
          <w:sz w:val="24"/>
          <w:szCs w:val="24"/>
        </w:rPr>
        <w:t>______</w:t>
      </w:r>
      <w:r>
        <w:rPr>
          <w:rFonts w:hint="eastAsia"/>
          <w:sz w:val="24"/>
          <w:szCs w:val="24"/>
        </w:rPr>
        <w:t>年</w:t>
      </w:r>
      <w:r>
        <w:rPr>
          <w:rFonts w:hint="eastAsia"/>
          <w:sz w:val="24"/>
          <w:szCs w:val="24"/>
        </w:rPr>
        <w:t>____</w:t>
      </w:r>
      <w:r>
        <w:rPr>
          <w:rFonts w:hint="eastAsia"/>
          <w:sz w:val="24"/>
          <w:szCs w:val="24"/>
        </w:rPr>
        <w:t>月</w:t>
      </w:r>
      <w:r>
        <w:rPr>
          <w:rFonts w:hint="eastAsia"/>
          <w:sz w:val="24"/>
          <w:szCs w:val="24"/>
        </w:rPr>
        <w:t>____</w:t>
      </w:r>
      <w:r>
        <w:rPr>
          <w:rFonts w:hint="eastAsia"/>
          <w:sz w:val="24"/>
          <w:szCs w:val="24"/>
        </w:rPr>
        <w:t>日起生效，特此声明。</w:t>
      </w:r>
    </w:p>
    <w:p w:rsidR="00030099" w:rsidRDefault="007073CF">
      <w:pPr>
        <w:pStyle w:val="Char10"/>
        <w:ind w:firstLineChars="0" w:firstLine="0"/>
        <w:rPr>
          <w:sz w:val="24"/>
          <w:szCs w:val="24"/>
        </w:rPr>
      </w:pPr>
      <w:r>
        <w:rPr>
          <w:rFonts w:hint="eastAsia"/>
          <w:sz w:val="24"/>
          <w:szCs w:val="24"/>
        </w:rPr>
        <w:t xml:space="preserve">          </w:t>
      </w:r>
      <w:r>
        <w:rPr>
          <w:rFonts w:hint="eastAsia"/>
          <w:sz w:val="24"/>
          <w:szCs w:val="24"/>
        </w:rPr>
        <w:t>代理人（被授权人）：</w:t>
      </w:r>
      <w:r>
        <w:rPr>
          <w:rFonts w:hint="eastAsia"/>
          <w:sz w:val="24"/>
          <w:szCs w:val="24"/>
        </w:rPr>
        <w:t>_______________________</w:t>
      </w:r>
    </w:p>
    <w:p w:rsidR="00030099" w:rsidRDefault="00030099">
      <w:pPr>
        <w:pStyle w:val="Char10"/>
        <w:ind w:firstLineChars="0" w:firstLine="0"/>
        <w:rPr>
          <w:sz w:val="24"/>
          <w:szCs w:val="24"/>
        </w:rPr>
      </w:pPr>
    </w:p>
    <w:p w:rsidR="00030099" w:rsidRDefault="007073CF">
      <w:pPr>
        <w:pStyle w:val="Char10"/>
        <w:ind w:firstLineChars="0" w:firstLine="0"/>
        <w:rPr>
          <w:sz w:val="24"/>
          <w:szCs w:val="24"/>
        </w:rPr>
      </w:pPr>
      <w:r>
        <w:rPr>
          <w:rFonts w:hint="eastAsia"/>
          <w:sz w:val="24"/>
          <w:szCs w:val="24"/>
        </w:rPr>
        <w:t xml:space="preserve">          </w:t>
      </w:r>
      <w:r>
        <w:rPr>
          <w:rFonts w:hint="eastAsia"/>
          <w:sz w:val="24"/>
          <w:szCs w:val="24"/>
        </w:rPr>
        <w:t>单位名称：</w:t>
      </w:r>
      <w:r>
        <w:rPr>
          <w:rFonts w:hint="eastAsia"/>
          <w:sz w:val="24"/>
          <w:szCs w:val="24"/>
        </w:rPr>
        <w:t>_____________________________________</w:t>
      </w:r>
    </w:p>
    <w:p w:rsidR="00030099" w:rsidRDefault="00030099">
      <w:pPr>
        <w:pStyle w:val="Char10"/>
        <w:ind w:firstLine="480"/>
        <w:rPr>
          <w:sz w:val="24"/>
          <w:szCs w:val="24"/>
        </w:rPr>
      </w:pPr>
    </w:p>
    <w:p w:rsidR="00030099" w:rsidRDefault="007073CF">
      <w:pPr>
        <w:pStyle w:val="Char10"/>
        <w:ind w:firstLineChars="0" w:firstLine="0"/>
        <w:rPr>
          <w:sz w:val="24"/>
          <w:szCs w:val="24"/>
        </w:rPr>
      </w:pPr>
      <w:r>
        <w:rPr>
          <w:rFonts w:hint="eastAsia"/>
          <w:sz w:val="24"/>
          <w:szCs w:val="24"/>
        </w:rPr>
        <w:t xml:space="preserve">          </w:t>
      </w:r>
      <w:r>
        <w:rPr>
          <w:rFonts w:hint="eastAsia"/>
          <w:sz w:val="24"/>
          <w:szCs w:val="24"/>
        </w:rPr>
        <w:t>授权单位盖章：</w:t>
      </w:r>
      <w:r>
        <w:rPr>
          <w:rFonts w:hint="eastAsia"/>
          <w:sz w:val="24"/>
          <w:szCs w:val="24"/>
        </w:rPr>
        <w:t>_________________________________</w:t>
      </w:r>
    </w:p>
    <w:p w:rsidR="00030099" w:rsidRDefault="007073CF">
      <w:pPr>
        <w:pStyle w:val="Char10"/>
        <w:ind w:firstLine="480"/>
        <w:rPr>
          <w:sz w:val="24"/>
          <w:szCs w:val="24"/>
        </w:rPr>
      </w:pPr>
      <w:r>
        <w:rPr>
          <w:rFonts w:hint="eastAsia"/>
          <w:sz w:val="24"/>
          <w:szCs w:val="24"/>
        </w:rPr>
        <w:t xml:space="preserve">      </w:t>
      </w:r>
      <w:r>
        <w:rPr>
          <w:rFonts w:hint="eastAsia"/>
          <w:sz w:val="24"/>
          <w:szCs w:val="24"/>
        </w:rPr>
        <w:t>单位名称：</w:t>
      </w:r>
      <w:r>
        <w:rPr>
          <w:rFonts w:hint="eastAsia"/>
          <w:sz w:val="24"/>
          <w:szCs w:val="24"/>
        </w:rPr>
        <w:t>_____________________________________</w:t>
      </w:r>
    </w:p>
    <w:p w:rsidR="00030099" w:rsidRDefault="007073CF">
      <w:pPr>
        <w:pStyle w:val="Char10"/>
        <w:ind w:firstLine="480"/>
        <w:rPr>
          <w:sz w:val="24"/>
          <w:szCs w:val="24"/>
          <w:u w:val="single"/>
        </w:rPr>
      </w:pPr>
      <w:r>
        <w:rPr>
          <w:rFonts w:hint="eastAsia"/>
          <w:sz w:val="24"/>
          <w:szCs w:val="24"/>
        </w:rPr>
        <w:t xml:space="preserve">      </w:t>
      </w:r>
      <w:r>
        <w:rPr>
          <w:rFonts w:hint="eastAsia"/>
          <w:sz w:val="24"/>
          <w:szCs w:val="24"/>
        </w:rPr>
        <w:t>地址：</w:t>
      </w:r>
    </w:p>
    <w:p w:rsidR="00030099" w:rsidRDefault="007073CF">
      <w:pPr>
        <w:pStyle w:val="Char10"/>
        <w:ind w:firstLine="480"/>
        <w:rPr>
          <w:sz w:val="24"/>
          <w:szCs w:val="24"/>
        </w:rPr>
      </w:pPr>
      <w:r>
        <w:rPr>
          <w:rFonts w:hint="eastAsia"/>
          <w:sz w:val="24"/>
          <w:szCs w:val="24"/>
        </w:rPr>
        <w:t xml:space="preserve">      </w:t>
      </w:r>
      <w:r>
        <w:rPr>
          <w:rFonts w:hint="eastAsia"/>
          <w:sz w:val="24"/>
          <w:szCs w:val="24"/>
        </w:rPr>
        <w:t>日期：</w:t>
      </w:r>
      <w:r>
        <w:rPr>
          <w:rFonts w:hint="eastAsia"/>
          <w:sz w:val="24"/>
          <w:szCs w:val="24"/>
        </w:rPr>
        <w:t xml:space="preserve">                    </w:t>
      </w:r>
    </w:p>
    <w:p w:rsidR="00030099" w:rsidRDefault="00030099">
      <w:pPr>
        <w:pStyle w:val="3"/>
      </w:pPr>
      <w:bookmarkStart w:id="153" w:name="_Hlt26955070"/>
      <w:bookmarkStart w:id="154" w:name="_Hlt26671380"/>
      <w:bookmarkStart w:id="155" w:name="_格式3__银行出具的资信证明"/>
      <w:bookmarkEnd w:id="153"/>
      <w:bookmarkEnd w:id="154"/>
      <w:bookmarkEnd w:id="155"/>
    </w:p>
    <w:p w:rsidR="00030099" w:rsidRDefault="00030099">
      <w:pPr>
        <w:pStyle w:val="a0"/>
      </w:pPr>
    </w:p>
    <w:p w:rsidR="00030099" w:rsidRDefault="00030099">
      <w:pPr>
        <w:pStyle w:val="a0"/>
      </w:pPr>
    </w:p>
    <w:p w:rsidR="00030099" w:rsidRDefault="00030099">
      <w:pPr>
        <w:pStyle w:val="a0"/>
      </w:pPr>
    </w:p>
    <w:p w:rsidR="00030099" w:rsidRDefault="00030099">
      <w:pPr>
        <w:pStyle w:val="a0"/>
      </w:pPr>
    </w:p>
    <w:p w:rsidR="00030099" w:rsidRDefault="00030099">
      <w:pPr>
        <w:pStyle w:val="a0"/>
      </w:pPr>
    </w:p>
    <w:p w:rsidR="00030099" w:rsidRDefault="00030099">
      <w:pPr>
        <w:pStyle w:val="a0"/>
      </w:pPr>
    </w:p>
    <w:p w:rsidR="00030099" w:rsidRDefault="00030099">
      <w:pPr>
        <w:pStyle w:val="a0"/>
      </w:pPr>
    </w:p>
    <w:p w:rsidR="00030099" w:rsidRDefault="00030099">
      <w:pPr>
        <w:pStyle w:val="a0"/>
      </w:pPr>
    </w:p>
    <w:p w:rsidR="00030099" w:rsidRDefault="00030099">
      <w:pPr>
        <w:pStyle w:val="a0"/>
      </w:pPr>
    </w:p>
    <w:p w:rsidR="00030099" w:rsidRDefault="00030099">
      <w:pPr>
        <w:pStyle w:val="a0"/>
      </w:pPr>
    </w:p>
    <w:p w:rsidR="00030099" w:rsidRDefault="00030099">
      <w:pPr>
        <w:pStyle w:val="a0"/>
      </w:pPr>
    </w:p>
    <w:p w:rsidR="00030099" w:rsidRDefault="00030099">
      <w:pPr>
        <w:pStyle w:val="a0"/>
      </w:pPr>
    </w:p>
    <w:p w:rsidR="00030099" w:rsidRDefault="00030099">
      <w:pPr>
        <w:spacing w:line="460" w:lineRule="exact"/>
        <w:rPr>
          <w:bCs/>
          <w:sz w:val="24"/>
        </w:rPr>
      </w:pPr>
    </w:p>
    <w:p w:rsidR="00030099" w:rsidRDefault="00030099">
      <w:pPr>
        <w:spacing w:line="460" w:lineRule="exact"/>
        <w:rPr>
          <w:bCs/>
          <w:sz w:val="24"/>
        </w:rPr>
      </w:pPr>
    </w:p>
    <w:p w:rsidR="00030099" w:rsidRDefault="00030099">
      <w:pPr>
        <w:snapToGrid w:val="0"/>
        <w:spacing w:before="50" w:after="50"/>
        <w:rPr>
          <w:sz w:val="32"/>
          <w:szCs w:val="32"/>
        </w:rPr>
      </w:pPr>
      <w:bookmarkStart w:id="156" w:name="_Toc120614284"/>
      <w:bookmarkEnd w:id="150"/>
      <w:bookmarkEnd w:id="151"/>
      <w:bookmarkEnd w:id="152"/>
    </w:p>
    <w:p w:rsidR="00030099" w:rsidRDefault="007073CF">
      <w:pPr>
        <w:snapToGrid w:val="0"/>
        <w:spacing w:before="50" w:after="50"/>
        <w:jc w:val="center"/>
        <w:rPr>
          <w:sz w:val="32"/>
          <w:szCs w:val="32"/>
        </w:rPr>
      </w:pPr>
      <w:r>
        <w:rPr>
          <w:rFonts w:hint="eastAsia"/>
          <w:sz w:val="32"/>
          <w:szCs w:val="32"/>
        </w:rPr>
        <w:lastRenderedPageBreak/>
        <w:t>二、投标函（格式）</w:t>
      </w:r>
    </w:p>
    <w:p w:rsidR="00030099" w:rsidRDefault="007073CF">
      <w:pPr>
        <w:pStyle w:val="afa"/>
        <w:spacing w:before="0" w:after="0" w:line="420" w:lineRule="exact"/>
        <w:ind w:firstLine="0"/>
        <w:rPr>
          <w:rFonts w:ascii="宋体" w:hAnsi="宋体"/>
          <w:kern w:val="2"/>
          <w:szCs w:val="21"/>
        </w:rPr>
      </w:pPr>
      <w:r>
        <w:rPr>
          <w:rFonts w:ascii="宋体" w:hAnsi="宋体" w:hint="eastAsia"/>
          <w:kern w:val="2"/>
          <w:szCs w:val="21"/>
        </w:rPr>
        <w:t>致：</w:t>
      </w:r>
      <w:r>
        <w:rPr>
          <w:rFonts w:ascii="宋体" w:hAnsi="宋体" w:hint="eastAsia"/>
          <w:kern w:val="2"/>
          <w:szCs w:val="21"/>
          <w:u w:val="single"/>
        </w:rPr>
        <w:t>盐城幼儿师范高等专科学校</w:t>
      </w:r>
    </w:p>
    <w:p w:rsidR="00030099" w:rsidRDefault="007073CF">
      <w:pPr>
        <w:pStyle w:val="afa"/>
        <w:spacing w:before="0" w:after="0" w:line="420" w:lineRule="exact"/>
        <w:ind w:firstLineChars="200"/>
        <w:rPr>
          <w:rFonts w:ascii="宋体" w:hAnsi="宋体"/>
          <w:kern w:val="2"/>
          <w:szCs w:val="21"/>
        </w:rPr>
      </w:pPr>
      <w:r>
        <w:rPr>
          <w:rFonts w:ascii="宋体" w:hAnsi="宋体" w:hint="eastAsia"/>
          <w:kern w:val="2"/>
          <w:szCs w:val="21"/>
        </w:rPr>
        <w:t>根据贵方的</w:t>
      </w:r>
      <w:r>
        <w:rPr>
          <w:rFonts w:ascii="宋体" w:hAnsi="宋体" w:hint="eastAsia"/>
          <w:kern w:val="2"/>
          <w:szCs w:val="21"/>
        </w:rPr>
        <w:t>号招标文件，正式授权下述签字人</w:t>
      </w:r>
      <w:r>
        <w:rPr>
          <w:rFonts w:ascii="宋体" w:hAnsi="宋体" w:hint="eastAsia"/>
          <w:kern w:val="2"/>
          <w:szCs w:val="21"/>
        </w:rPr>
        <w:t>_________________(</w:t>
      </w:r>
      <w:r>
        <w:rPr>
          <w:rFonts w:ascii="宋体" w:hAnsi="宋体" w:hint="eastAsia"/>
          <w:kern w:val="2"/>
          <w:szCs w:val="21"/>
        </w:rPr>
        <w:t>姓名</w:t>
      </w:r>
      <w:r>
        <w:rPr>
          <w:rFonts w:ascii="宋体" w:hAnsi="宋体" w:hint="eastAsia"/>
          <w:kern w:val="2"/>
          <w:szCs w:val="21"/>
        </w:rPr>
        <w:t>)</w:t>
      </w:r>
      <w:r>
        <w:rPr>
          <w:rFonts w:ascii="宋体" w:hAnsi="宋体" w:hint="eastAsia"/>
          <w:kern w:val="2"/>
          <w:szCs w:val="21"/>
        </w:rPr>
        <w:t>代表我方</w:t>
      </w:r>
      <w:r>
        <w:rPr>
          <w:rFonts w:ascii="宋体" w:hAnsi="宋体" w:hint="eastAsia"/>
          <w:kern w:val="2"/>
          <w:szCs w:val="21"/>
        </w:rPr>
        <w:t>______________</w:t>
      </w:r>
      <w:r>
        <w:rPr>
          <w:rFonts w:ascii="宋体" w:hAnsi="宋体" w:hint="eastAsia"/>
          <w:kern w:val="2"/>
          <w:szCs w:val="21"/>
        </w:rPr>
        <w:t>（投标人的名称），全权处理本次项目投标的有关事宜。</w:t>
      </w:r>
    </w:p>
    <w:p w:rsidR="00030099" w:rsidRDefault="007073CF">
      <w:pPr>
        <w:pStyle w:val="afa"/>
        <w:spacing w:before="0" w:after="0" w:line="420" w:lineRule="exact"/>
        <w:ind w:firstLineChars="200"/>
        <w:rPr>
          <w:rFonts w:ascii="宋体" w:hAnsi="宋体"/>
          <w:kern w:val="2"/>
          <w:szCs w:val="21"/>
        </w:rPr>
      </w:pPr>
      <w:r>
        <w:rPr>
          <w:rFonts w:ascii="宋体" w:hAnsi="宋体" w:hint="eastAsia"/>
          <w:kern w:val="2"/>
          <w:szCs w:val="21"/>
        </w:rPr>
        <w:t>据此函，</w:t>
      </w:r>
      <w:r>
        <w:rPr>
          <w:rFonts w:ascii="宋体" w:hAnsi="宋体" w:hint="eastAsia"/>
          <w:kern w:val="2"/>
          <w:szCs w:val="21"/>
        </w:rPr>
        <w:t>__________</w:t>
      </w:r>
      <w:r>
        <w:rPr>
          <w:rFonts w:ascii="宋体" w:hAnsi="宋体" w:hint="eastAsia"/>
          <w:kern w:val="2"/>
          <w:szCs w:val="21"/>
        </w:rPr>
        <w:t>签字人兹宣布同意如下：</w:t>
      </w:r>
    </w:p>
    <w:p w:rsidR="00030099" w:rsidRDefault="007073CF">
      <w:pPr>
        <w:pStyle w:val="afa"/>
        <w:spacing w:before="0" w:after="0" w:line="420" w:lineRule="exact"/>
        <w:rPr>
          <w:rFonts w:ascii="宋体" w:hAnsi="宋体"/>
          <w:kern w:val="2"/>
          <w:szCs w:val="21"/>
        </w:rPr>
      </w:pPr>
      <w:r>
        <w:rPr>
          <w:rFonts w:ascii="宋体" w:hAnsi="宋体" w:hint="eastAsia"/>
          <w:kern w:val="2"/>
          <w:szCs w:val="21"/>
        </w:rPr>
        <w:t>1.</w:t>
      </w:r>
      <w:r>
        <w:rPr>
          <w:rFonts w:ascii="宋体" w:hAnsi="宋体" w:hint="eastAsia"/>
          <w:kern w:val="2"/>
          <w:szCs w:val="21"/>
        </w:rPr>
        <w:t>按招标文件规定的各项要求，向买方提供所需货物与服务。</w:t>
      </w:r>
    </w:p>
    <w:p w:rsidR="00030099" w:rsidRDefault="007073CF">
      <w:pPr>
        <w:pStyle w:val="afa"/>
        <w:spacing w:before="0" w:after="0" w:line="420" w:lineRule="exact"/>
        <w:ind w:firstLineChars="200"/>
        <w:rPr>
          <w:rFonts w:ascii="宋体" w:hAnsi="宋体"/>
          <w:kern w:val="2"/>
          <w:szCs w:val="21"/>
        </w:rPr>
      </w:pPr>
      <w:r>
        <w:rPr>
          <w:rFonts w:ascii="宋体" w:hAnsi="宋体" w:hint="eastAsia"/>
          <w:kern w:val="2"/>
          <w:szCs w:val="21"/>
        </w:rPr>
        <w:t>2.</w:t>
      </w:r>
      <w:r>
        <w:rPr>
          <w:rFonts w:ascii="宋体" w:hAnsi="宋体" w:hint="eastAsia"/>
          <w:kern w:val="2"/>
          <w:szCs w:val="21"/>
        </w:rPr>
        <w:t>我们完全理解贵方不一定将合同授予最低报价的投标人。</w:t>
      </w:r>
    </w:p>
    <w:p w:rsidR="00030099" w:rsidRDefault="007073CF">
      <w:pPr>
        <w:pStyle w:val="afa"/>
        <w:spacing w:before="0" w:after="0" w:line="420" w:lineRule="exact"/>
        <w:ind w:firstLineChars="200"/>
        <w:rPr>
          <w:rFonts w:ascii="宋体" w:hAnsi="宋体"/>
          <w:kern w:val="2"/>
          <w:szCs w:val="21"/>
        </w:rPr>
      </w:pPr>
      <w:r>
        <w:rPr>
          <w:rFonts w:ascii="宋体" w:hAnsi="宋体" w:hint="eastAsia"/>
          <w:kern w:val="2"/>
          <w:szCs w:val="21"/>
        </w:rPr>
        <w:t>3.</w:t>
      </w:r>
      <w:r>
        <w:rPr>
          <w:rFonts w:ascii="宋体" w:hAnsi="宋体" w:hint="eastAsia"/>
          <w:kern w:val="2"/>
          <w:szCs w:val="21"/>
        </w:rPr>
        <w:t>我们已详细审核全部招标文件及其有效补充文件，我们知道必须放弃提出含糊不清或误解问题的权利。</w:t>
      </w:r>
    </w:p>
    <w:p w:rsidR="00030099" w:rsidRDefault="007073CF">
      <w:pPr>
        <w:pStyle w:val="afa"/>
        <w:spacing w:before="0" w:after="0" w:line="420" w:lineRule="exact"/>
        <w:rPr>
          <w:rFonts w:ascii="宋体" w:hAnsi="宋体"/>
          <w:kern w:val="2"/>
          <w:szCs w:val="21"/>
        </w:rPr>
      </w:pPr>
      <w:r>
        <w:rPr>
          <w:rFonts w:ascii="宋体" w:hAnsi="宋体" w:hint="eastAsia"/>
          <w:kern w:val="2"/>
          <w:szCs w:val="21"/>
        </w:rPr>
        <w:t>4.</w:t>
      </w:r>
      <w:r>
        <w:rPr>
          <w:rFonts w:ascii="宋体" w:hAnsi="宋体" w:hint="eastAsia"/>
          <w:kern w:val="2"/>
          <w:szCs w:val="21"/>
        </w:rPr>
        <w:t>我们同意从规定的开标日期起遵循本投标文件，并在规定的投标有效期期满之前均具有约束力。</w:t>
      </w:r>
    </w:p>
    <w:p w:rsidR="00030099" w:rsidRDefault="007073CF">
      <w:pPr>
        <w:pStyle w:val="afa"/>
        <w:spacing w:before="0" w:after="0" w:line="420" w:lineRule="exact"/>
        <w:rPr>
          <w:rFonts w:ascii="宋体" w:hAnsi="宋体"/>
          <w:kern w:val="2"/>
          <w:szCs w:val="21"/>
        </w:rPr>
      </w:pPr>
      <w:r>
        <w:rPr>
          <w:rFonts w:ascii="宋体" w:hAnsi="宋体" w:hint="eastAsia"/>
          <w:kern w:val="2"/>
          <w:szCs w:val="21"/>
        </w:rPr>
        <w:t>5.</w:t>
      </w:r>
      <w:r>
        <w:rPr>
          <w:rFonts w:ascii="宋体" w:hAnsi="宋体" w:hint="eastAsia"/>
          <w:kern w:val="2"/>
          <w:szCs w:val="21"/>
        </w:rPr>
        <w:t>如果在开标后规定的投标有效期内撤回投标或中标后拒绝签订合同，我们的投标保证金可不予退还。</w:t>
      </w:r>
    </w:p>
    <w:p w:rsidR="00030099" w:rsidRDefault="007073CF">
      <w:pPr>
        <w:pStyle w:val="afa"/>
        <w:spacing w:before="0" w:after="0" w:line="420" w:lineRule="exact"/>
        <w:rPr>
          <w:rFonts w:ascii="宋体" w:hAnsi="宋体"/>
          <w:kern w:val="2"/>
          <w:szCs w:val="21"/>
        </w:rPr>
      </w:pPr>
      <w:r>
        <w:rPr>
          <w:rFonts w:ascii="宋体" w:hAnsi="宋体" w:hint="eastAsia"/>
          <w:kern w:val="2"/>
          <w:szCs w:val="21"/>
        </w:rPr>
        <w:t>6.</w:t>
      </w:r>
      <w:r>
        <w:rPr>
          <w:rFonts w:ascii="宋体" w:hAnsi="宋体" w:hint="eastAsia"/>
          <w:kern w:val="2"/>
          <w:szCs w:val="21"/>
        </w:rPr>
        <w:t>同意向贵方提供贵方可能另外要求的与投标有关的任何证据或资料，并保证我方已提供和将要提供的文件是真实的、准确的。</w:t>
      </w:r>
    </w:p>
    <w:p w:rsidR="00030099" w:rsidRDefault="007073CF">
      <w:pPr>
        <w:pStyle w:val="afa"/>
        <w:spacing w:before="0" w:after="0" w:line="420" w:lineRule="exact"/>
        <w:rPr>
          <w:rFonts w:ascii="宋体" w:hAnsi="宋体"/>
          <w:kern w:val="2"/>
          <w:szCs w:val="21"/>
        </w:rPr>
      </w:pPr>
      <w:r>
        <w:rPr>
          <w:rFonts w:ascii="宋体" w:hAnsi="宋体" w:hint="eastAsia"/>
          <w:kern w:val="2"/>
          <w:szCs w:val="21"/>
        </w:rPr>
        <w:t>7.</w:t>
      </w:r>
      <w:r>
        <w:rPr>
          <w:rFonts w:ascii="宋体" w:hAnsi="宋体" w:hint="eastAsia"/>
          <w:kern w:val="2"/>
          <w:szCs w:val="21"/>
        </w:rPr>
        <w:t>一旦我方中标</w:t>
      </w:r>
      <w:r>
        <w:rPr>
          <w:rFonts w:ascii="宋体" w:hAnsi="宋体" w:hint="eastAsia"/>
          <w:kern w:val="2"/>
          <w:szCs w:val="21"/>
        </w:rPr>
        <w:t>,</w:t>
      </w:r>
      <w:r>
        <w:rPr>
          <w:rFonts w:ascii="宋体" w:hAnsi="宋体" w:hint="eastAsia"/>
          <w:kern w:val="2"/>
          <w:szCs w:val="21"/>
        </w:rPr>
        <w:t>我方将根据招标文件的规定，严格履行合同的责任和义务</w:t>
      </w:r>
      <w:r>
        <w:rPr>
          <w:rFonts w:ascii="宋体" w:hAnsi="宋体" w:hint="eastAsia"/>
          <w:kern w:val="2"/>
          <w:szCs w:val="21"/>
        </w:rPr>
        <w:t>,</w:t>
      </w:r>
      <w:r>
        <w:rPr>
          <w:rFonts w:ascii="宋体" w:hAnsi="宋体" w:hint="eastAsia"/>
          <w:kern w:val="2"/>
          <w:szCs w:val="21"/>
        </w:rPr>
        <w:t>并保证在招标文件规定的时间完成项目，交付买方验收、使用。</w:t>
      </w:r>
    </w:p>
    <w:p w:rsidR="00030099" w:rsidRDefault="007073CF">
      <w:pPr>
        <w:pStyle w:val="afa"/>
        <w:spacing w:before="0" w:after="0" w:line="420" w:lineRule="exact"/>
        <w:ind w:left="425" w:firstLine="0"/>
        <w:rPr>
          <w:rFonts w:ascii="宋体" w:hAnsi="宋体"/>
          <w:kern w:val="2"/>
          <w:szCs w:val="21"/>
        </w:rPr>
      </w:pPr>
      <w:r>
        <w:rPr>
          <w:rFonts w:ascii="宋体" w:hAnsi="宋体" w:hint="eastAsia"/>
          <w:kern w:val="2"/>
          <w:szCs w:val="21"/>
        </w:rPr>
        <w:t>8.</w:t>
      </w:r>
      <w:r>
        <w:rPr>
          <w:rFonts w:ascii="宋体" w:hAnsi="宋体" w:hint="eastAsia"/>
          <w:kern w:val="2"/>
          <w:szCs w:val="21"/>
        </w:rPr>
        <w:t>与本投标有关的正式通讯地址为：</w:t>
      </w:r>
    </w:p>
    <w:p w:rsidR="00030099" w:rsidRDefault="007073CF">
      <w:pPr>
        <w:pStyle w:val="afa"/>
        <w:spacing w:before="0" w:after="0" w:line="420" w:lineRule="exact"/>
        <w:ind w:leftChars="200" w:left="420" w:firstLineChars="200"/>
        <w:rPr>
          <w:rFonts w:ascii="宋体" w:hAnsi="宋体"/>
          <w:kern w:val="2"/>
          <w:szCs w:val="21"/>
        </w:rPr>
      </w:pPr>
      <w:r>
        <w:rPr>
          <w:rFonts w:ascii="宋体" w:hAnsi="宋体" w:hint="eastAsia"/>
          <w:kern w:val="2"/>
          <w:szCs w:val="21"/>
        </w:rPr>
        <w:t>地</w:t>
      </w:r>
      <w:r>
        <w:rPr>
          <w:rFonts w:ascii="宋体" w:hAnsi="宋体" w:hint="eastAsia"/>
          <w:kern w:val="2"/>
          <w:szCs w:val="21"/>
        </w:rPr>
        <w:t xml:space="preserve">          </w:t>
      </w:r>
      <w:r>
        <w:rPr>
          <w:rFonts w:ascii="宋体" w:hAnsi="宋体" w:hint="eastAsia"/>
          <w:kern w:val="2"/>
          <w:szCs w:val="21"/>
        </w:rPr>
        <w:t>址：</w:t>
      </w:r>
    </w:p>
    <w:p w:rsidR="00030099" w:rsidRDefault="007073CF">
      <w:pPr>
        <w:pStyle w:val="afa"/>
        <w:spacing w:before="0" w:after="0" w:line="420" w:lineRule="exact"/>
        <w:ind w:leftChars="200" w:left="420" w:firstLineChars="200"/>
        <w:rPr>
          <w:rFonts w:ascii="宋体" w:hAnsi="宋体"/>
          <w:kern w:val="2"/>
          <w:szCs w:val="21"/>
        </w:rPr>
      </w:pPr>
      <w:r>
        <w:rPr>
          <w:rFonts w:ascii="宋体" w:hAnsi="宋体" w:hint="eastAsia"/>
          <w:kern w:val="2"/>
          <w:szCs w:val="21"/>
        </w:rPr>
        <w:t>邮</w:t>
      </w:r>
      <w:r>
        <w:rPr>
          <w:rFonts w:ascii="宋体" w:hAnsi="宋体" w:hint="eastAsia"/>
          <w:kern w:val="2"/>
          <w:szCs w:val="21"/>
        </w:rPr>
        <w:t xml:space="preserve">          </w:t>
      </w:r>
      <w:r>
        <w:rPr>
          <w:rFonts w:ascii="宋体" w:hAnsi="宋体" w:hint="eastAsia"/>
          <w:kern w:val="2"/>
          <w:szCs w:val="21"/>
        </w:rPr>
        <w:t>编：</w:t>
      </w:r>
    </w:p>
    <w:p w:rsidR="00030099" w:rsidRDefault="007073CF">
      <w:pPr>
        <w:pStyle w:val="afa"/>
        <w:spacing w:before="0" w:after="0" w:line="420" w:lineRule="exact"/>
        <w:ind w:leftChars="200" w:left="420" w:firstLineChars="200"/>
        <w:rPr>
          <w:rFonts w:ascii="宋体" w:hAnsi="宋体"/>
          <w:kern w:val="2"/>
          <w:szCs w:val="21"/>
        </w:rPr>
      </w:pPr>
      <w:r>
        <w:rPr>
          <w:rFonts w:ascii="宋体" w:hAnsi="宋体" w:hint="eastAsia"/>
          <w:kern w:val="2"/>
          <w:szCs w:val="21"/>
        </w:rPr>
        <w:t>电</w:t>
      </w:r>
      <w:r>
        <w:rPr>
          <w:rFonts w:ascii="宋体" w:hAnsi="宋体" w:hint="eastAsia"/>
          <w:kern w:val="2"/>
          <w:szCs w:val="21"/>
        </w:rPr>
        <w:t xml:space="preserve">          </w:t>
      </w:r>
      <w:r>
        <w:rPr>
          <w:rFonts w:ascii="宋体" w:hAnsi="宋体" w:hint="eastAsia"/>
          <w:kern w:val="2"/>
          <w:szCs w:val="21"/>
        </w:rPr>
        <w:t>话：</w:t>
      </w:r>
    </w:p>
    <w:p w:rsidR="00030099" w:rsidRDefault="007073CF">
      <w:pPr>
        <w:pStyle w:val="afa"/>
        <w:spacing w:before="0" w:after="0" w:line="420" w:lineRule="exact"/>
        <w:ind w:leftChars="200" w:left="420" w:firstLineChars="200"/>
        <w:rPr>
          <w:rFonts w:ascii="宋体" w:hAnsi="宋体"/>
          <w:kern w:val="2"/>
          <w:szCs w:val="21"/>
        </w:rPr>
      </w:pPr>
      <w:r>
        <w:rPr>
          <w:rFonts w:ascii="宋体" w:hAnsi="宋体" w:hint="eastAsia"/>
          <w:kern w:val="2"/>
          <w:szCs w:val="21"/>
        </w:rPr>
        <w:t>传</w:t>
      </w:r>
      <w:r>
        <w:rPr>
          <w:rFonts w:ascii="宋体" w:hAnsi="宋体" w:hint="eastAsia"/>
          <w:kern w:val="2"/>
          <w:szCs w:val="21"/>
        </w:rPr>
        <w:t xml:space="preserve">          </w:t>
      </w:r>
      <w:r>
        <w:rPr>
          <w:rFonts w:ascii="宋体" w:hAnsi="宋体" w:hint="eastAsia"/>
          <w:kern w:val="2"/>
          <w:szCs w:val="21"/>
        </w:rPr>
        <w:t>真：</w:t>
      </w:r>
    </w:p>
    <w:p w:rsidR="00030099" w:rsidRDefault="007073CF">
      <w:pPr>
        <w:pStyle w:val="afa"/>
        <w:spacing w:before="0" w:after="0" w:line="420" w:lineRule="exact"/>
        <w:ind w:leftChars="200" w:left="420" w:firstLineChars="200"/>
        <w:rPr>
          <w:rFonts w:ascii="宋体" w:hAnsi="宋体"/>
          <w:kern w:val="2"/>
          <w:szCs w:val="21"/>
        </w:rPr>
      </w:pPr>
      <w:r>
        <w:rPr>
          <w:rFonts w:ascii="宋体" w:hAnsi="宋体" w:hint="eastAsia"/>
          <w:kern w:val="2"/>
          <w:szCs w:val="21"/>
        </w:rPr>
        <w:t>投标人开户行：</w:t>
      </w:r>
    </w:p>
    <w:p w:rsidR="00030099" w:rsidRDefault="007073CF">
      <w:pPr>
        <w:pStyle w:val="afa"/>
        <w:spacing w:before="0" w:after="0" w:line="420" w:lineRule="exact"/>
        <w:ind w:leftChars="200" w:left="420" w:firstLineChars="200"/>
        <w:rPr>
          <w:rFonts w:ascii="宋体" w:hAnsi="宋体"/>
          <w:kern w:val="2"/>
          <w:szCs w:val="21"/>
        </w:rPr>
      </w:pPr>
      <w:r>
        <w:rPr>
          <w:rFonts w:ascii="宋体" w:hAnsi="宋体" w:hint="eastAsia"/>
          <w:kern w:val="2"/>
          <w:szCs w:val="21"/>
        </w:rPr>
        <w:t>账</w:t>
      </w:r>
      <w:r>
        <w:rPr>
          <w:rFonts w:ascii="宋体" w:hAnsi="宋体" w:hint="eastAsia"/>
          <w:kern w:val="2"/>
          <w:szCs w:val="21"/>
        </w:rPr>
        <w:t xml:space="preserve">    </w:t>
      </w:r>
      <w:r>
        <w:rPr>
          <w:rFonts w:ascii="宋体" w:hAnsi="宋体" w:hint="eastAsia"/>
          <w:kern w:val="2"/>
          <w:szCs w:val="21"/>
        </w:rPr>
        <w:t xml:space="preserve">      </w:t>
      </w:r>
      <w:r>
        <w:rPr>
          <w:rFonts w:ascii="宋体" w:hAnsi="宋体" w:hint="eastAsia"/>
          <w:kern w:val="2"/>
          <w:szCs w:val="21"/>
        </w:rPr>
        <w:t>户：</w:t>
      </w:r>
      <w:r>
        <w:rPr>
          <w:rFonts w:ascii="宋体" w:hAnsi="宋体" w:hint="eastAsia"/>
          <w:kern w:val="2"/>
          <w:szCs w:val="21"/>
        </w:rPr>
        <w:t xml:space="preserve"> </w:t>
      </w:r>
    </w:p>
    <w:p w:rsidR="00030099" w:rsidRDefault="007073CF">
      <w:pPr>
        <w:pStyle w:val="afa"/>
        <w:spacing w:before="0" w:after="0" w:line="420" w:lineRule="exact"/>
        <w:ind w:leftChars="200" w:left="420" w:firstLineChars="200"/>
        <w:rPr>
          <w:rFonts w:ascii="宋体" w:hAnsi="宋体"/>
          <w:kern w:val="2"/>
          <w:szCs w:val="21"/>
        </w:rPr>
      </w:pPr>
      <w:r>
        <w:rPr>
          <w:rFonts w:ascii="宋体" w:hAnsi="宋体" w:hint="eastAsia"/>
          <w:kern w:val="2"/>
          <w:szCs w:val="21"/>
        </w:rPr>
        <w:t>投标人授权代表姓名（签字）：</w:t>
      </w:r>
      <w:r>
        <w:rPr>
          <w:rFonts w:ascii="宋体" w:hAnsi="宋体" w:hint="eastAsia"/>
          <w:kern w:val="2"/>
          <w:szCs w:val="21"/>
        </w:rPr>
        <w:t xml:space="preserve"> </w:t>
      </w:r>
    </w:p>
    <w:p w:rsidR="00030099" w:rsidRDefault="007073CF">
      <w:pPr>
        <w:pStyle w:val="afa"/>
        <w:spacing w:before="0" w:after="0" w:line="420" w:lineRule="exact"/>
        <w:ind w:leftChars="200" w:left="420" w:firstLineChars="200"/>
        <w:rPr>
          <w:rFonts w:ascii="宋体" w:hAnsi="宋体"/>
          <w:kern w:val="2"/>
          <w:szCs w:val="21"/>
        </w:rPr>
      </w:pPr>
      <w:r>
        <w:rPr>
          <w:rFonts w:ascii="宋体" w:hAnsi="宋体" w:hint="eastAsia"/>
          <w:kern w:val="2"/>
          <w:szCs w:val="21"/>
        </w:rPr>
        <w:t>投标人名称（公章）：</w:t>
      </w:r>
      <w:r>
        <w:rPr>
          <w:rFonts w:ascii="宋体" w:hAnsi="宋体" w:hint="eastAsia"/>
          <w:kern w:val="2"/>
          <w:szCs w:val="21"/>
        </w:rPr>
        <w:t xml:space="preserve"> </w:t>
      </w:r>
    </w:p>
    <w:p w:rsidR="00030099" w:rsidRDefault="007073CF">
      <w:pPr>
        <w:pStyle w:val="afa"/>
        <w:spacing w:before="0" w:after="0" w:line="420" w:lineRule="exact"/>
        <w:ind w:leftChars="200" w:left="420" w:firstLineChars="200"/>
        <w:rPr>
          <w:rFonts w:ascii="宋体" w:hAnsi="宋体"/>
          <w:kern w:val="2"/>
          <w:szCs w:val="21"/>
        </w:rPr>
      </w:pPr>
      <w:r>
        <w:rPr>
          <w:rFonts w:ascii="宋体" w:hAnsi="宋体" w:hint="eastAsia"/>
          <w:kern w:val="2"/>
          <w:szCs w:val="21"/>
        </w:rPr>
        <w:t>日</w:t>
      </w:r>
      <w:r>
        <w:rPr>
          <w:rFonts w:ascii="宋体" w:hAnsi="宋体" w:hint="eastAsia"/>
          <w:kern w:val="2"/>
          <w:szCs w:val="21"/>
        </w:rPr>
        <w:t xml:space="preserve">           </w:t>
      </w:r>
      <w:r>
        <w:rPr>
          <w:rFonts w:ascii="宋体" w:hAnsi="宋体" w:hint="eastAsia"/>
          <w:kern w:val="2"/>
          <w:szCs w:val="21"/>
        </w:rPr>
        <w:t>期：</w:t>
      </w:r>
      <w:r>
        <w:rPr>
          <w:rFonts w:ascii="宋体" w:hAnsi="宋体" w:hint="eastAsia"/>
          <w:kern w:val="2"/>
          <w:szCs w:val="21"/>
        </w:rPr>
        <w:t>________</w:t>
      </w:r>
      <w:r>
        <w:rPr>
          <w:rFonts w:ascii="宋体" w:hAnsi="宋体" w:hint="eastAsia"/>
          <w:kern w:val="2"/>
          <w:szCs w:val="21"/>
        </w:rPr>
        <w:t>年</w:t>
      </w:r>
      <w:r>
        <w:rPr>
          <w:rFonts w:ascii="宋体" w:hAnsi="宋体" w:hint="eastAsia"/>
          <w:kern w:val="2"/>
          <w:szCs w:val="21"/>
        </w:rPr>
        <w:t>____</w:t>
      </w:r>
      <w:r>
        <w:rPr>
          <w:rFonts w:ascii="宋体" w:hAnsi="宋体" w:hint="eastAsia"/>
          <w:kern w:val="2"/>
          <w:szCs w:val="21"/>
        </w:rPr>
        <w:t>月</w:t>
      </w:r>
      <w:r>
        <w:rPr>
          <w:rFonts w:ascii="宋体" w:hAnsi="宋体" w:hint="eastAsia"/>
          <w:kern w:val="2"/>
          <w:szCs w:val="21"/>
        </w:rPr>
        <w:t>____</w:t>
      </w:r>
      <w:r>
        <w:rPr>
          <w:rFonts w:ascii="宋体" w:hAnsi="宋体" w:hint="eastAsia"/>
          <w:kern w:val="2"/>
          <w:szCs w:val="21"/>
        </w:rPr>
        <w:t>日</w:t>
      </w:r>
    </w:p>
    <w:p w:rsidR="00030099" w:rsidRDefault="00030099" w:rsidP="00A85947">
      <w:pPr>
        <w:snapToGrid w:val="0"/>
        <w:spacing w:before="50" w:afterLines="50"/>
        <w:jc w:val="left"/>
        <w:rPr>
          <w:sz w:val="24"/>
          <w:szCs w:val="20"/>
        </w:rPr>
      </w:pPr>
    </w:p>
    <w:p w:rsidR="00030099" w:rsidRDefault="00030099">
      <w:pPr>
        <w:jc w:val="center"/>
        <w:rPr>
          <w:b/>
          <w:sz w:val="32"/>
          <w:szCs w:val="32"/>
        </w:rPr>
      </w:pPr>
    </w:p>
    <w:p w:rsidR="00030099" w:rsidRDefault="00030099">
      <w:pPr>
        <w:snapToGrid w:val="0"/>
        <w:spacing w:before="50" w:after="50"/>
        <w:rPr>
          <w:sz w:val="32"/>
          <w:szCs w:val="32"/>
        </w:rPr>
      </w:pPr>
    </w:p>
    <w:p w:rsidR="00030099" w:rsidRDefault="00030099">
      <w:pPr>
        <w:pStyle w:val="Default"/>
      </w:pPr>
    </w:p>
    <w:p w:rsidR="00030099" w:rsidRDefault="007073CF">
      <w:pPr>
        <w:snapToGrid w:val="0"/>
        <w:spacing w:before="50" w:after="50"/>
        <w:jc w:val="center"/>
        <w:rPr>
          <w:sz w:val="32"/>
          <w:szCs w:val="32"/>
        </w:rPr>
      </w:pPr>
      <w:r>
        <w:rPr>
          <w:rFonts w:hint="eastAsia"/>
          <w:sz w:val="32"/>
          <w:szCs w:val="32"/>
        </w:rPr>
        <w:lastRenderedPageBreak/>
        <w:t>三、开标一览表（格式）</w:t>
      </w:r>
    </w:p>
    <w:p w:rsidR="00030099" w:rsidRDefault="00030099">
      <w:pPr>
        <w:snapToGrid w:val="0"/>
        <w:spacing w:before="50" w:after="50"/>
        <w:jc w:val="center"/>
        <w:rPr>
          <w:sz w:val="32"/>
          <w:szCs w:val="32"/>
        </w:rPr>
      </w:pPr>
    </w:p>
    <w:tbl>
      <w:tblPr>
        <w:tblW w:w="1014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00"/>
        <w:gridCol w:w="7445"/>
      </w:tblGrid>
      <w:tr w:rsidR="00030099">
        <w:trPr>
          <w:cantSplit/>
          <w:trHeight w:val="789"/>
        </w:trPr>
        <w:tc>
          <w:tcPr>
            <w:tcW w:w="2700" w:type="dxa"/>
            <w:vAlign w:val="center"/>
          </w:tcPr>
          <w:p w:rsidR="00030099" w:rsidRDefault="007073CF">
            <w:pPr>
              <w:ind w:firstLineChars="200" w:firstLine="420"/>
              <w:rPr>
                <w:szCs w:val="28"/>
              </w:rPr>
            </w:pPr>
            <w:r>
              <w:rPr>
                <w:rFonts w:hint="eastAsia"/>
                <w:szCs w:val="28"/>
              </w:rPr>
              <w:t>项</w:t>
            </w:r>
            <w:r>
              <w:rPr>
                <w:rFonts w:hint="eastAsia"/>
                <w:szCs w:val="28"/>
              </w:rPr>
              <w:t xml:space="preserve"> </w:t>
            </w:r>
            <w:r>
              <w:rPr>
                <w:rFonts w:hint="eastAsia"/>
                <w:szCs w:val="28"/>
              </w:rPr>
              <w:t>目</w:t>
            </w:r>
            <w:r>
              <w:rPr>
                <w:rFonts w:hint="eastAsia"/>
                <w:szCs w:val="28"/>
              </w:rPr>
              <w:t xml:space="preserve"> </w:t>
            </w:r>
            <w:r>
              <w:rPr>
                <w:rFonts w:hint="eastAsia"/>
                <w:szCs w:val="28"/>
              </w:rPr>
              <w:t>编</w:t>
            </w:r>
            <w:r>
              <w:rPr>
                <w:rFonts w:hint="eastAsia"/>
                <w:szCs w:val="28"/>
              </w:rPr>
              <w:t xml:space="preserve"> </w:t>
            </w:r>
            <w:r>
              <w:rPr>
                <w:rFonts w:hint="eastAsia"/>
                <w:szCs w:val="28"/>
              </w:rPr>
              <w:t>号</w:t>
            </w:r>
          </w:p>
        </w:tc>
        <w:tc>
          <w:tcPr>
            <w:tcW w:w="7445" w:type="dxa"/>
            <w:vAlign w:val="center"/>
          </w:tcPr>
          <w:p w:rsidR="00030099" w:rsidRDefault="00030099">
            <w:pPr>
              <w:pStyle w:val="2"/>
              <w:jc w:val="both"/>
              <w:rPr>
                <w:rFonts w:ascii="宋体" w:eastAsia="宋体" w:hAnsi="宋体" w:cs="宋体"/>
                <w:sz w:val="28"/>
                <w:szCs w:val="28"/>
                <w:u w:val="single"/>
              </w:rPr>
            </w:pPr>
          </w:p>
        </w:tc>
      </w:tr>
      <w:tr w:rsidR="00030099">
        <w:trPr>
          <w:cantSplit/>
          <w:trHeight w:val="789"/>
        </w:trPr>
        <w:tc>
          <w:tcPr>
            <w:tcW w:w="2700" w:type="dxa"/>
            <w:vAlign w:val="center"/>
          </w:tcPr>
          <w:p w:rsidR="00030099" w:rsidRDefault="007073CF">
            <w:pPr>
              <w:ind w:firstLineChars="200" w:firstLine="420"/>
              <w:rPr>
                <w:szCs w:val="28"/>
              </w:rPr>
            </w:pPr>
            <w:r>
              <w:rPr>
                <w:rFonts w:hint="eastAsia"/>
                <w:szCs w:val="28"/>
              </w:rPr>
              <w:t>项</w:t>
            </w:r>
            <w:r>
              <w:rPr>
                <w:rFonts w:hint="eastAsia"/>
                <w:szCs w:val="28"/>
              </w:rPr>
              <w:t xml:space="preserve"> </w:t>
            </w:r>
            <w:r>
              <w:rPr>
                <w:rFonts w:hint="eastAsia"/>
                <w:szCs w:val="28"/>
              </w:rPr>
              <w:t>目</w:t>
            </w:r>
            <w:r>
              <w:rPr>
                <w:rFonts w:hint="eastAsia"/>
                <w:szCs w:val="28"/>
              </w:rPr>
              <w:t xml:space="preserve"> </w:t>
            </w:r>
            <w:r>
              <w:rPr>
                <w:rFonts w:hint="eastAsia"/>
                <w:szCs w:val="28"/>
              </w:rPr>
              <w:t>名</w:t>
            </w:r>
            <w:r>
              <w:rPr>
                <w:rFonts w:hint="eastAsia"/>
                <w:szCs w:val="28"/>
              </w:rPr>
              <w:t xml:space="preserve"> </w:t>
            </w:r>
            <w:r>
              <w:rPr>
                <w:rFonts w:hint="eastAsia"/>
                <w:szCs w:val="28"/>
              </w:rPr>
              <w:t>称</w:t>
            </w:r>
          </w:p>
        </w:tc>
        <w:tc>
          <w:tcPr>
            <w:tcW w:w="7445" w:type="dxa"/>
            <w:vAlign w:val="center"/>
          </w:tcPr>
          <w:p w:rsidR="00030099" w:rsidRDefault="00030099">
            <w:pPr>
              <w:pStyle w:val="2"/>
              <w:jc w:val="both"/>
              <w:rPr>
                <w:rFonts w:ascii="宋体" w:eastAsia="宋体" w:hAnsi="宋体" w:cs="宋体"/>
                <w:sz w:val="28"/>
                <w:szCs w:val="28"/>
              </w:rPr>
            </w:pPr>
          </w:p>
        </w:tc>
      </w:tr>
      <w:tr w:rsidR="00030099">
        <w:trPr>
          <w:cantSplit/>
          <w:trHeight w:val="821"/>
        </w:trPr>
        <w:tc>
          <w:tcPr>
            <w:tcW w:w="10145" w:type="dxa"/>
            <w:gridSpan w:val="2"/>
            <w:vAlign w:val="center"/>
          </w:tcPr>
          <w:p w:rsidR="00030099" w:rsidRDefault="007073CF">
            <w:pPr>
              <w:rPr>
                <w:szCs w:val="28"/>
              </w:rPr>
            </w:pPr>
            <w:r>
              <w:rPr>
                <w:rFonts w:hint="eastAsia"/>
                <w:b/>
                <w:bCs/>
                <w:szCs w:val="28"/>
              </w:rPr>
              <w:t>场地使用管理费报价：（大写），小写：</w:t>
            </w:r>
          </w:p>
        </w:tc>
      </w:tr>
      <w:tr w:rsidR="00030099">
        <w:trPr>
          <w:cantSplit/>
          <w:trHeight w:val="821"/>
        </w:trPr>
        <w:tc>
          <w:tcPr>
            <w:tcW w:w="10145" w:type="dxa"/>
            <w:gridSpan w:val="2"/>
            <w:vAlign w:val="center"/>
          </w:tcPr>
          <w:p w:rsidR="00030099" w:rsidRDefault="007073CF">
            <w:pPr>
              <w:rPr>
                <w:b/>
                <w:bCs/>
                <w:szCs w:val="28"/>
              </w:rPr>
            </w:pPr>
            <w:r>
              <w:rPr>
                <w:rFonts w:hint="eastAsia"/>
                <w:b/>
                <w:bCs/>
                <w:szCs w:val="28"/>
              </w:rPr>
              <w:t>单脱水报价：（大写），小写：</w:t>
            </w:r>
          </w:p>
        </w:tc>
      </w:tr>
      <w:tr w:rsidR="00030099">
        <w:trPr>
          <w:cantSplit/>
          <w:trHeight w:val="821"/>
        </w:trPr>
        <w:tc>
          <w:tcPr>
            <w:tcW w:w="10145" w:type="dxa"/>
            <w:gridSpan w:val="2"/>
            <w:vAlign w:val="center"/>
          </w:tcPr>
          <w:p w:rsidR="00030099" w:rsidRDefault="007073CF">
            <w:pPr>
              <w:rPr>
                <w:b/>
                <w:bCs/>
                <w:szCs w:val="28"/>
              </w:rPr>
            </w:pPr>
            <w:r>
              <w:rPr>
                <w:rFonts w:hint="eastAsia"/>
                <w:b/>
                <w:bCs/>
                <w:szCs w:val="28"/>
              </w:rPr>
              <w:t>快速洗报价：（大写），小写：</w:t>
            </w:r>
          </w:p>
        </w:tc>
      </w:tr>
      <w:tr w:rsidR="00030099">
        <w:trPr>
          <w:cantSplit/>
          <w:trHeight w:val="821"/>
        </w:trPr>
        <w:tc>
          <w:tcPr>
            <w:tcW w:w="10145" w:type="dxa"/>
            <w:gridSpan w:val="2"/>
            <w:vAlign w:val="center"/>
          </w:tcPr>
          <w:p w:rsidR="00030099" w:rsidRDefault="007073CF">
            <w:pPr>
              <w:rPr>
                <w:b/>
                <w:bCs/>
                <w:szCs w:val="28"/>
              </w:rPr>
            </w:pPr>
            <w:r>
              <w:rPr>
                <w:rFonts w:hint="eastAsia"/>
                <w:b/>
                <w:bCs/>
                <w:szCs w:val="28"/>
              </w:rPr>
              <w:t>标准洗报价：（大写），小写：</w:t>
            </w:r>
          </w:p>
        </w:tc>
      </w:tr>
      <w:tr w:rsidR="00030099">
        <w:trPr>
          <w:cantSplit/>
          <w:trHeight w:val="821"/>
        </w:trPr>
        <w:tc>
          <w:tcPr>
            <w:tcW w:w="10145" w:type="dxa"/>
            <w:gridSpan w:val="2"/>
            <w:vAlign w:val="center"/>
          </w:tcPr>
          <w:p w:rsidR="00030099" w:rsidRDefault="007073CF">
            <w:pPr>
              <w:rPr>
                <w:rFonts w:ascii="宋体" w:hAnsi="宋体" w:cs="宋体"/>
                <w:kern w:val="0"/>
                <w:sz w:val="24"/>
              </w:rPr>
            </w:pPr>
            <w:r>
              <w:rPr>
                <w:rFonts w:hint="eastAsia"/>
                <w:b/>
                <w:bCs/>
                <w:szCs w:val="28"/>
              </w:rPr>
              <w:t>大物洗报价：（大写），小写：</w:t>
            </w:r>
          </w:p>
        </w:tc>
      </w:tr>
      <w:tr w:rsidR="00030099">
        <w:trPr>
          <w:cantSplit/>
          <w:trHeight w:val="821"/>
        </w:trPr>
        <w:tc>
          <w:tcPr>
            <w:tcW w:w="10145" w:type="dxa"/>
            <w:gridSpan w:val="2"/>
            <w:vAlign w:val="center"/>
          </w:tcPr>
          <w:p w:rsidR="00030099" w:rsidRDefault="007073CF">
            <w:pPr>
              <w:rPr>
                <w:rFonts w:ascii="宋体" w:hAnsi="宋体" w:cs="宋体"/>
                <w:kern w:val="0"/>
                <w:sz w:val="24"/>
              </w:rPr>
            </w:pPr>
            <w:r>
              <w:rPr>
                <w:rFonts w:hint="eastAsia"/>
                <w:b/>
                <w:bCs/>
                <w:szCs w:val="28"/>
              </w:rPr>
              <w:t>烘干机报价：（大写），小写：</w:t>
            </w:r>
          </w:p>
        </w:tc>
      </w:tr>
      <w:tr w:rsidR="00030099">
        <w:trPr>
          <w:cantSplit/>
          <w:trHeight w:val="821"/>
        </w:trPr>
        <w:tc>
          <w:tcPr>
            <w:tcW w:w="10145" w:type="dxa"/>
            <w:gridSpan w:val="2"/>
            <w:vAlign w:val="center"/>
          </w:tcPr>
          <w:p w:rsidR="00030099" w:rsidRDefault="007073CF">
            <w:pPr>
              <w:rPr>
                <w:b/>
                <w:bCs/>
                <w:szCs w:val="28"/>
              </w:rPr>
            </w:pPr>
            <w:r>
              <w:rPr>
                <w:rFonts w:hint="eastAsia"/>
                <w:b/>
                <w:bCs/>
                <w:szCs w:val="28"/>
              </w:rPr>
              <w:t>服务期限：</w:t>
            </w:r>
            <w:r>
              <w:rPr>
                <w:rFonts w:hint="eastAsia"/>
                <w:b/>
                <w:bCs/>
                <w:szCs w:val="28"/>
              </w:rPr>
              <w:t xml:space="preserve">      </w:t>
            </w:r>
          </w:p>
        </w:tc>
      </w:tr>
      <w:tr w:rsidR="00030099">
        <w:trPr>
          <w:trHeight w:val="799"/>
        </w:trPr>
        <w:tc>
          <w:tcPr>
            <w:tcW w:w="10145" w:type="dxa"/>
            <w:gridSpan w:val="2"/>
            <w:vAlign w:val="center"/>
          </w:tcPr>
          <w:p w:rsidR="00030099" w:rsidRDefault="007073CF">
            <w:pPr>
              <w:rPr>
                <w:szCs w:val="28"/>
              </w:rPr>
            </w:pPr>
            <w:r>
              <w:rPr>
                <w:rFonts w:hint="eastAsia"/>
                <w:szCs w:val="28"/>
              </w:rPr>
              <w:t>保证金形式：</w:t>
            </w:r>
          </w:p>
        </w:tc>
      </w:tr>
    </w:tbl>
    <w:p w:rsidR="00030099" w:rsidRDefault="007073CF">
      <w:pPr>
        <w:spacing w:line="180" w:lineRule="atLeast"/>
        <w:rPr>
          <w:szCs w:val="28"/>
        </w:rPr>
      </w:pPr>
      <w:r>
        <w:rPr>
          <w:rFonts w:hint="eastAsia"/>
          <w:szCs w:val="28"/>
        </w:rPr>
        <w:t>填写说明：</w:t>
      </w:r>
    </w:p>
    <w:p w:rsidR="00030099" w:rsidRDefault="007073CF">
      <w:pPr>
        <w:numPr>
          <w:ilvl w:val="0"/>
          <w:numId w:val="3"/>
        </w:numPr>
        <w:rPr>
          <w:sz w:val="24"/>
        </w:rPr>
      </w:pPr>
      <w:r>
        <w:rPr>
          <w:rFonts w:hint="eastAsia"/>
          <w:sz w:val="24"/>
        </w:rPr>
        <w:t>开标一览表不得填报选择性报价，否则将作为无效投标；</w:t>
      </w:r>
    </w:p>
    <w:p w:rsidR="00030099" w:rsidRDefault="00030099">
      <w:pPr>
        <w:rPr>
          <w:sz w:val="24"/>
        </w:rPr>
      </w:pPr>
    </w:p>
    <w:p w:rsidR="00030099" w:rsidRDefault="007073CF">
      <w:pPr>
        <w:ind w:firstLine="480"/>
        <w:jc w:val="right"/>
        <w:rPr>
          <w:sz w:val="24"/>
        </w:rPr>
      </w:pPr>
      <w:r>
        <w:rPr>
          <w:rFonts w:hint="eastAsia"/>
          <w:bCs/>
          <w:sz w:val="24"/>
        </w:rPr>
        <w:t>供应商名称（公章）：</w:t>
      </w:r>
    </w:p>
    <w:p w:rsidR="00030099" w:rsidRDefault="007073CF">
      <w:pPr>
        <w:ind w:firstLine="480"/>
        <w:rPr>
          <w:sz w:val="32"/>
          <w:szCs w:val="32"/>
        </w:rPr>
        <w:sectPr w:rsidR="00030099">
          <w:headerReference w:type="default" r:id="rId16"/>
          <w:footerReference w:type="even" r:id="rId17"/>
          <w:footerReference w:type="default" r:id="rId18"/>
          <w:pgSz w:w="11906" w:h="16838"/>
          <w:pgMar w:top="1418" w:right="1366" w:bottom="1418" w:left="1588" w:header="851" w:footer="907" w:gutter="0"/>
          <w:pgNumType w:fmt="decimalFullWidth"/>
          <w:cols w:space="720"/>
          <w:docGrid w:type="linesAndChars" w:linePitch="290"/>
        </w:sectPr>
      </w:pPr>
      <w:r>
        <w:rPr>
          <w:rFonts w:hint="eastAsia"/>
          <w:sz w:val="24"/>
        </w:rPr>
        <w:t xml:space="preserve">                                              </w:t>
      </w:r>
      <w:r>
        <w:rPr>
          <w:rFonts w:hint="eastAsia"/>
          <w:sz w:val="24"/>
        </w:rPr>
        <w:t>日期：</w:t>
      </w:r>
      <w:r>
        <w:rPr>
          <w:rFonts w:hint="eastAsia"/>
          <w:sz w:val="24"/>
        </w:rPr>
        <w:t xml:space="preserve"> </w:t>
      </w:r>
      <w:r>
        <w:rPr>
          <w:rFonts w:hint="eastAsia"/>
          <w:sz w:val="24"/>
        </w:rPr>
        <w:t>年月</w:t>
      </w:r>
    </w:p>
    <w:p w:rsidR="00030099" w:rsidRDefault="007073CF">
      <w:pPr>
        <w:snapToGrid w:val="0"/>
        <w:spacing w:before="50" w:after="50"/>
        <w:jc w:val="center"/>
        <w:rPr>
          <w:sz w:val="32"/>
          <w:szCs w:val="32"/>
        </w:rPr>
      </w:pPr>
      <w:bookmarkStart w:id="157" w:name="_Hlt26671374"/>
      <w:bookmarkStart w:id="158" w:name="_Hlt26955064"/>
      <w:bookmarkStart w:id="159" w:name="_Hlt26671343"/>
      <w:bookmarkStart w:id="160" w:name="_Hlt24879081"/>
      <w:bookmarkStart w:id="161" w:name="_Hlt26955066"/>
      <w:bookmarkStart w:id="162" w:name="_格式2__法定代表人授权书"/>
      <w:bookmarkStart w:id="163" w:name="_Hlt26580838"/>
      <w:bookmarkStart w:id="164" w:name="_Hlt26671372"/>
      <w:bookmarkStart w:id="165" w:name="_Hlt26609391"/>
      <w:bookmarkStart w:id="166" w:name="_Hlt26955056"/>
      <w:bookmarkStart w:id="167" w:name="_Hlt26609389"/>
      <w:bookmarkStart w:id="168" w:name="_Hlt26782999"/>
      <w:bookmarkEnd w:id="142"/>
      <w:bookmarkEnd w:id="143"/>
      <w:bookmarkEnd w:id="156"/>
      <w:bookmarkEnd w:id="157"/>
      <w:bookmarkEnd w:id="158"/>
      <w:bookmarkEnd w:id="159"/>
      <w:bookmarkEnd w:id="160"/>
      <w:bookmarkEnd w:id="161"/>
      <w:bookmarkEnd w:id="162"/>
      <w:bookmarkEnd w:id="163"/>
      <w:bookmarkEnd w:id="164"/>
      <w:bookmarkEnd w:id="165"/>
      <w:bookmarkEnd w:id="166"/>
      <w:bookmarkEnd w:id="167"/>
      <w:bookmarkEnd w:id="168"/>
      <w:r>
        <w:rPr>
          <w:rFonts w:hint="eastAsia"/>
          <w:sz w:val="32"/>
          <w:szCs w:val="32"/>
        </w:rPr>
        <w:lastRenderedPageBreak/>
        <w:t>四、经营方案、服务承诺等</w:t>
      </w:r>
    </w:p>
    <w:sectPr w:rsidR="00030099" w:rsidSect="00030099">
      <w:pgSz w:w="11906" w:h="16838"/>
      <w:pgMar w:top="1418" w:right="1588" w:bottom="1418" w:left="1365" w:header="851" w:footer="907" w:gutter="0"/>
      <w:pgNumType w:fmt="decimalFullWidth"/>
      <w:cols w:space="720"/>
      <w:docGrid w:type="lines" w:linePitch="2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73CF" w:rsidRDefault="007073CF" w:rsidP="00030099">
      <w:r>
        <w:separator/>
      </w:r>
    </w:p>
  </w:endnote>
  <w:endnote w:type="continuationSeparator" w:id="1">
    <w:p w:rsidR="007073CF" w:rsidRDefault="007073CF" w:rsidP="00030099">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幼圆">
    <w:altName w:val="宋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方正黑体_GBK">
    <w:altName w:val="微软雅黑"/>
    <w:charset w:val="86"/>
    <w:family w:val="script"/>
    <w:pitch w:val="default"/>
    <w:sig w:usb0="00000000" w:usb1="0000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隶书">
    <w:altName w:val="微软雅黑"/>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099" w:rsidRDefault="00030099">
    <w:pPr>
      <w:pStyle w:val="ab"/>
      <w:framePr w:wrap="around" w:vAnchor="text" w:hAnchor="margin" w:xAlign="center" w:y="1"/>
      <w:rPr>
        <w:rStyle w:val="af4"/>
      </w:rPr>
    </w:pPr>
    <w:r>
      <w:fldChar w:fldCharType="begin"/>
    </w:r>
    <w:r w:rsidR="007073CF">
      <w:rPr>
        <w:rStyle w:val="af4"/>
      </w:rPr>
      <w:instrText xml:space="preserve">PAGE  </w:instrText>
    </w:r>
    <w:r>
      <w:fldChar w:fldCharType="separate"/>
    </w:r>
    <w:r w:rsidR="007073CF">
      <w:rPr>
        <w:rStyle w:val="af4"/>
      </w:rPr>
      <w:t>1</w:t>
    </w:r>
    <w:r>
      <w:fldChar w:fldCharType="end"/>
    </w:r>
  </w:p>
  <w:p w:rsidR="00030099" w:rsidRDefault="00030099">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099" w:rsidRDefault="00030099">
    <w:pPr>
      <w:pStyle w:val="ab"/>
      <w:framePr w:wrap="around" w:vAnchor="text" w:hAnchor="margin" w:xAlign="center" w:y="1"/>
      <w:rPr>
        <w:rStyle w:val="af4"/>
      </w:rPr>
    </w:pPr>
    <w:r>
      <w:fldChar w:fldCharType="begin"/>
    </w:r>
    <w:r w:rsidR="007073CF">
      <w:rPr>
        <w:rStyle w:val="af4"/>
      </w:rPr>
      <w:instrText xml:space="preserve">PAGE  </w:instrText>
    </w:r>
    <w:r>
      <w:fldChar w:fldCharType="separate"/>
    </w:r>
    <w:r w:rsidR="004A74D6">
      <w:rPr>
        <w:rStyle w:val="af4"/>
        <w:rFonts w:hint="eastAsia"/>
        <w:noProof/>
      </w:rPr>
      <w:t>６</w:t>
    </w:r>
    <w:r>
      <w:fldChar w:fldCharType="end"/>
    </w:r>
  </w:p>
  <w:p w:rsidR="00030099" w:rsidRDefault="00030099">
    <w:pPr>
      <w:pStyle w:val="ab"/>
      <w:jc w:val="center"/>
      <w:rPr>
        <w:b/>
        <w: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73CF" w:rsidRDefault="007073CF" w:rsidP="00030099">
      <w:r>
        <w:separator/>
      </w:r>
    </w:p>
  </w:footnote>
  <w:footnote w:type="continuationSeparator" w:id="1">
    <w:p w:rsidR="007073CF" w:rsidRDefault="007073CF" w:rsidP="000300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099" w:rsidRDefault="007073CF">
    <w:pPr>
      <w:pStyle w:val="ac"/>
      <w:rPr>
        <w:rFonts w:eastAsia="隶书"/>
        <w:color w:val="000000"/>
        <w:spacing w:val="40"/>
        <w:sz w:val="21"/>
        <w:szCs w:val="21"/>
      </w:rPr>
    </w:pPr>
    <w:r>
      <w:rPr>
        <w:rFonts w:eastAsia="隶书" w:hint="eastAsia"/>
        <w:color w:val="000000"/>
        <w:spacing w:val="40"/>
        <w:sz w:val="21"/>
        <w:szCs w:val="21"/>
      </w:rPr>
      <w:t>盐城幼儿师范高等专科学校招标文件</w:t>
    </w:r>
    <w:r>
      <w:rPr>
        <w:rFonts w:eastAsia="隶书"/>
        <w:color w:val="000000"/>
        <w:spacing w:val="40"/>
        <w:sz w:val="21"/>
        <w:szCs w:val="21"/>
      </w:rPr>
      <w:t>y</w:t>
    </w:r>
    <w:r>
      <w:rPr>
        <w:rFonts w:eastAsia="隶书" w:hint="eastAsia"/>
        <w:color w:val="000000"/>
        <w:spacing w:val="40"/>
        <w:sz w:val="21"/>
        <w:szCs w:val="21"/>
      </w:rPr>
      <w:t>cyz</w:t>
    </w:r>
    <w:r>
      <w:rPr>
        <w:rFonts w:eastAsia="隶书"/>
        <w:color w:val="000000"/>
        <w:spacing w:val="40"/>
        <w:sz w:val="21"/>
        <w:szCs w:val="21"/>
      </w:rPr>
      <w:t>201</w:t>
    </w:r>
    <w:r>
      <w:rPr>
        <w:rFonts w:eastAsia="隶书" w:hint="eastAsia"/>
        <w:color w:val="000000"/>
        <w:spacing w:val="40"/>
        <w:sz w:val="21"/>
        <w:szCs w:val="21"/>
      </w:rPr>
      <w:t>9fw00</w:t>
    </w:r>
    <w:r>
      <w:rPr>
        <w:rFonts w:eastAsia="隶书" w:hint="eastAsia"/>
        <w:color w:val="000000"/>
        <w:spacing w:val="40"/>
        <w:sz w:val="21"/>
        <w:szCs w:val="21"/>
        <w:lang w:val="en-US"/>
      </w:rPr>
      <w:t>4</w:t>
    </w:r>
  </w:p>
  <w:p w:rsidR="00030099" w:rsidRDefault="00030099">
    <w:pPr>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36698E2"/>
    <w:multiLevelType w:val="singleLevel"/>
    <w:tmpl w:val="F36698E2"/>
    <w:lvl w:ilvl="0">
      <w:start w:val="2"/>
      <w:numFmt w:val="decimal"/>
      <w:suff w:val="nothing"/>
      <w:lvlText w:val="%1、"/>
      <w:lvlJc w:val="left"/>
    </w:lvl>
  </w:abstractNum>
  <w:abstractNum w:abstractNumId="1">
    <w:nsid w:val="23CA3DFE"/>
    <w:multiLevelType w:val="singleLevel"/>
    <w:tmpl w:val="23CA3DFE"/>
    <w:lvl w:ilvl="0">
      <w:start w:val="1"/>
      <w:numFmt w:val="decimal"/>
      <w:lvlText w:val="%1、"/>
      <w:lvlJc w:val="left"/>
      <w:pPr>
        <w:tabs>
          <w:tab w:val="left" w:pos="480"/>
        </w:tabs>
        <w:ind w:left="480" w:hanging="480"/>
      </w:pPr>
    </w:lvl>
  </w:abstractNum>
  <w:abstractNum w:abstractNumId="2">
    <w:nsid w:val="6FBA05F3"/>
    <w:multiLevelType w:val="singleLevel"/>
    <w:tmpl w:val="6FBA05F3"/>
    <w:lvl w:ilvl="0">
      <w:start w:val="1"/>
      <w:numFmt w:val="japaneseCounting"/>
      <w:lvlText w:val="第%1章"/>
      <w:lvlJc w:val="left"/>
      <w:pPr>
        <w:tabs>
          <w:tab w:val="left" w:pos="1440"/>
        </w:tabs>
        <w:ind w:left="1440" w:hanging="1440"/>
      </w:pPr>
      <w:rPr>
        <w:rFonts w:ascii="黑体" w:eastAsia="黑体" w:hint="eastAsia"/>
        <w:b w:val="0"/>
        <w:sz w:val="36"/>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attachedTemplate r:id="rId1"/>
  <w:stylePaneFormatFilter w:val="3F01"/>
  <w:doNotTrackMoves/>
  <w:defaultTabStop w:val="425"/>
  <w:drawingGridHorizontalSpacing w:val="105"/>
  <w:drawingGridVerticalSpacing w:val="145"/>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footnoteLayoutLikeWW8/>
    <w:forgetLastTabAlignment/>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22AF1"/>
    <w:rsid w:val="000021F1"/>
    <w:rsid w:val="00003DC7"/>
    <w:rsid w:val="00005139"/>
    <w:rsid w:val="000060F7"/>
    <w:rsid w:val="000065F6"/>
    <w:rsid w:val="00006B61"/>
    <w:rsid w:val="00006BCB"/>
    <w:rsid w:val="00007F3F"/>
    <w:rsid w:val="00012B1C"/>
    <w:rsid w:val="00014F7E"/>
    <w:rsid w:val="0001609A"/>
    <w:rsid w:val="00016776"/>
    <w:rsid w:val="00017ECF"/>
    <w:rsid w:val="00020C65"/>
    <w:rsid w:val="00021067"/>
    <w:rsid w:val="00021BC0"/>
    <w:rsid w:val="00023FC6"/>
    <w:rsid w:val="000242A5"/>
    <w:rsid w:val="00024BF2"/>
    <w:rsid w:val="00024E29"/>
    <w:rsid w:val="00025F21"/>
    <w:rsid w:val="00026BBB"/>
    <w:rsid w:val="000270C3"/>
    <w:rsid w:val="000276E8"/>
    <w:rsid w:val="00027F43"/>
    <w:rsid w:val="00030099"/>
    <w:rsid w:val="000308E4"/>
    <w:rsid w:val="00031E43"/>
    <w:rsid w:val="000333D7"/>
    <w:rsid w:val="00033D8D"/>
    <w:rsid w:val="00036863"/>
    <w:rsid w:val="000440A4"/>
    <w:rsid w:val="00045D22"/>
    <w:rsid w:val="00046B9E"/>
    <w:rsid w:val="0005153E"/>
    <w:rsid w:val="000544A7"/>
    <w:rsid w:val="0005513D"/>
    <w:rsid w:val="00055BC4"/>
    <w:rsid w:val="00056AE9"/>
    <w:rsid w:val="00057ADA"/>
    <w:rsid w:val="000605BB"/>
    <w:rsid w:val="0006121F"/>
    <w:rsid w:val="00062851"/>
    <w:rsid w:val="00062C51"/>
    <w:rsid w:val="0006610E"/>
    <w:rsid w:val="00066159"/>
    <w:rsid w:val="0006657E"/>
    <w:rsid w:val="00066E0B"/>
    <w:rsid w:val="0007132E"/>
    <w:rsid w:val="00071631"/>
    <w:rsid w:val="00072A72"/>
    <w:rsid w:val="00073884"/>
    <w:rsid w:val="00073CD4"/>
    <w:rsid w:val="00076A17"/>
    <w:rsid w:val="000824BA"/>
    <w:rsid w:val="00082C5C"/>
    <w:rsid w:val="00082F11"/>
    <w:rsid w:val="0008366C"/>
    <w:rsid w:val="000837A2"/>
    <w:rsid w:val="00084B83"/>
    <w:rsid w:val="00085AAC"/>
    <w:rsid w:val="00090BB5"/>
    <w:rsid w:val="000939A7"/>
    <w:rsid w:val="00094732"/>
    <w:rsid w:val="00094CD5"/>
    <w:rsid w:val="00095042"/>
    <w:rsid w:val="000956B3"/>
    <w:rsid w:val="00096A17"/>
    <w:rsid w:val="000A2FC6"/>
    <w:rsid w:val="000A41F7"/>
    <w:rsid w:val="000A5684"/>
    <w:rsid w:val="000B1517"/>
    <w:rsid w:val="000B7669"/>
    <w:rsid w:val="000C0376"/>
    <w:rsid w:val="000C0CA5"/>
    <w:rsid w:val="000C1440"/>
    <w:rsid w:val="000C3447"/>
    <w:rsid w:val="000C3B7F"/>
    <w:rsid w:val="000C4A8C"/>
    <w:rsid w:val="000C6DBE"/>
    <w:rsid w:val="000C7D2E"/>
    <w:rsid w:val="000D004D"/>
    <w:rsid w:val="000D12F6"/>
    <w:rsid w:val="000D13A3"/>
    <w:rsid w:val="000D24A9"/>
    <w:rsid w:val="000D4163"/>
    <w:rsid w:val="000D5CD6"/>
    <w:rsid w:val="000D640F"/>
    <w:rsid w:val="000E0296"/>
    <w:rsid w:val="000E1348"/>
    <w:rsid w:val="000E4679"/>
    <w:rsid w:val="000E6362"/>
    <w:rsid w:val="000E7BE6"/>
    <w:rsid w:val="000F17DF"/>
    <w:rsid w:val="000F1C96"/>
    <w:rsid w:val="000F299B"/>
    <w:rsid w:val="000F3196"/>
    <w:rsid w:val="000F3822"/>
    <w:rsid w:val="000F3C65"/>
    <w:rsid w:val="000F5749"/>
    <w:rsid w:val="000F7AE6"/>
    <w:rsid w:val="00101213"/>
    <w:rsid w:val="0010432D"/>
    <w:rsid w:val="00105C21"/>
    <w:rsid w:val="001062AB"/>
    <w:rsid w:val="00106600"/>
    <w:rsid w:val="00106A54"/>
    <w:rsid w:val="00107214"/>
    <w:rsid w:val="00107F46"/>
    <w:rsid w:val="00110803"/>
    <w:rsid w:val="00113C44"/>
    <w:rsid w:val="00115161"/>
    <w:rsid w:val="00115439"/>
    <w:rsid w:val="00116300"/>
    <w:rsid w:val="00116C9B"/>
    <w:rsid w:val="00116CC8"/>
    <w:rsid w:val="0012000F"/>
    <w:rsid w:val="001209A8"/>
    <w:rsid w:val="00120B27"/>
    <w:rsid w:val="001216F8"/>
    <w:rsid w:val="0012335D"/>
    <w:rsid w:val="00126079"/>
    <w:rsid w:val="00127CC7"/>
    <w:rsid w:val="001319A2"/>
    <w:rsid w:val="00132552"/>
    <w:rsid w:val="001331C3"/>
    <w:rsid w:val="00133CFB"/>
    <w:rsid w:val="00134C5A"/>
    <w:rsid w:val="00135483"/>
    <w:rsid w:val="00136201"/>
    <w:rsid w:val="001368DA"/>
    <w:rsid w:val="00137CF4"/>
    <w:rsid w:val="0014305A"/>
    <w:rsid w:val="00143AE7"/>
    <w:rsid w:val="0014412B"/>
    <w:rsid w:val="0014483C"/>
    <w:rsid w:val="00144EDF"/>
    <w:rsid w:val="001462D7"/>
    <w:rsid w:val="001471B3"/>
    <w:rsid w:val="001474D5"/>
    <w:rsid w:val="00147B72"/>
    <w:rsid w:val="001501E4"/>
    <w:rsid w:val="001503E1"/>
    <w:rsid w:val="00151BCA"/>
    <w:rsid w:val="0015339B"/>
    <w:rsid w:val="0015366A"/>
    <w:rsid w:val="001539B3"/>
    <w:rsid w:val="001542EE"/>
    <w:rsid w:val="00155193"/>
    <w:rsid w:val="001553EC"/>
    <w:rsid w:val="00155CB8"/>
    <w:rsid w:val="0015659B"/>
    <w:rsid w:val="001569DC"/>
    <w:rsid w:val="00157965"/>
    <w:rsid w:val="00160265"/>
    <w:rsid w:val="00161885"/>
    <w:rsid w:val="00162263"/>
    <w:rsid w:val="00163DB6"/>
    <w:rsid w:val="00163ED5"/>
    <w:rsid w:val="00164ABA"/>
    <w:rsid w:val="0016506B"/>
    <w:rsid w:val="00165831"/>
    <w:rsid w:val="00167B47"/>
    <w:rsid w:val="001705EF"/>
    <w:rsid w:val="0017062E"/>
    <w:rsid w:val="00170855"/>
    <w:rsid w:val="001752DD"/>
    <w:rsid w:val="00176DDF"/>
    <w:rsid w:val="00180009"/>
    <w:rsid w:val="0018080C"/>
    <w:rsid w:val="00181408"/>
    <w:rsid w:val="00181970"/>
    <w:rsid w:val="001852D3"/>
    <w:rsid w:val="00185B7D"/>
    <w:rsid w:val="001860E5"/>
    <w:rsid w:val="0018667B"/>
    <w:rsid w:val="001909F8"/>
    <w:rsid w:val="001916EA"/>
    <w:rsid w:val="0019175E"/>
    <w:rsid w:val="00192491"/>
    <w:rsid w:val="0019270C"/>
    <w:rsid w:val="001943E8"/>
    <w:rsid w:val="00194E21"/>
    <w:rsid w:val="001954AA"/>
    <w:rsid w:val="00197156"/>
    <w:rsid w:val="001972B4"/>
    <w:rsid w:val="00197325"/>
    <w:rsid w:val="00197B96"/>
    <w:rsid w:val="001A0F57"/>
    <w:rsid w:val="001A121B"/>
    <w:rsid w:val="001A16F7"/>
    <w:rsid w:val="001A2217"/>
    <w:rsid w:val="001A2797"/>
    <w:rsid w:val="001A2E68"/>
    <w:rsid w:val="001A5BDF"/>
    <w:rsid w:val="001A7820"/>
    <w:rsid w:val="001B2DEF"/>
    <w:rsid w:val="001B5050"/>
    <w:rsid w:val="001B7E61"/>
    <w:rsid w:val="001C007D"/>
    <w:rsid w:val="001C14B1"/>
    <w:rsid w:val="001C373D"/>
    <w:rsid w:val="001C5C56"/>
    <w:rsid w:val="001C5F27"/>
    <w:rsid w:val="001D01DB"/>
    <w:rsid w:val="001D1657"/>
    <w:rsid w:val="001D4A32"/>
    <w:rsid w:val="001D6B89"/>
    <w:rsid w:val="001D6E74"/>
    <w:rsid w:val="001D73F4"/>
    <w:rsid w:val="001E13DE"/>
    <w:rsid w:val="001E1981"/>
    <w:rsid w:val="001E2637"/>
    <w:rsid w:val="001E61A6"/>
    <w:rsid w:val="001E7A14"/>
    <w:rsid w:val="001F000A"/>
    <w:rsid w:val="001F110F"/>
    <w:rsid w:val="001F15A6"/>
    <w:rsid w:val="001F1B38"/>
    <w:rsid w:val="001F2972"/>
    <w:rsid w:val="001F3E1F"/>
    <w:rsid w:val="001F6BA2"/>
    <w:rsid w:val="002015B0"/>
    <w:rsid w:val="00201B68"/>
    <w:rsid w:val="00201E97"/>
    <w:rsid w:val="00203A07"/>
    <w:rsid w:val="00210ECA"/>
    <w:rsid w:val="00211A2F"/>
    <w:rsid w:val="00213E9A"/>
    <w:rsid w:val="002142E2"/>
    <w:rsid w:val="00215C57"/>
    <w:rsid w:val="002173E8"/>
    <w:rsid w:val="00217582"/>
    <w:rsid w:val="002178D7"/>
    <w:rsid w:val="00217A24"/>
    <w:rsid w:val="00220A68"/>
    <w:rsid w:val="00223A41"/>
    <w:rsid w:val="00223B19"/>
    <w:rsid w:val="00225AFD"/>
    <w:rsid w:val="00225BF3"/>
    <w:rsid w:val="00230D01"/>
    <w:rsid w:val="00233012"/>
    <w:rsid w:val="002330E9"/>
    <w:rsid w:val="00234032"/>
    <w:rsid w:val="00237CFF"/>
    <w:rsid w:val="00243056"/>
    <w:rsid w:val="0024324A"/>
    <w:rsid w:val="002440FD"/>
    <w:rsid w:val="00244357"/>
    <w:rsid w:val="00244C9A"/>
    <w:rsid w:val="00244FFE"/>
    <w:rsid w:val="00247653"/>
    <w:rsid w:val="00254FD3"/>
    <w:rsid w:val="002561D3"/>
    <w:rsid w:val="00256269"/>
    <w:rsid w:val="00260723"/>
    <w:rsid w:val="002607A3"/>
    <w:rsid w:val="00260BB7"/>
    <w:rsid w:val="00262FF0"/>
    <w:rsid w:val="00263CE5"/>
    <w:rsid w:val="00266163"/>
    <w:rsid w:val="002664E2"/>
    <w:rsid w:val="0027038C"/>
    <w:rsid w:val="002716FB"/>
    <w:rsid w:val="002723B7"/>
    <w:rsid w:val="0027505D"/>
    <w:rsid w:val="00281581"/>
    <w:rsid w:val="00281895"/>
    <w:rsid w:val="00285C1D"/>
    <w:rsid w:val="00287E9A"/>
    <w:rsid w:val="002910ED"/>
    <w:rsid w:val="00291D3C"/>
    <w:rsid w:val="0029219F"/>
    <w:rsid w:val="00292830"/>
    <w:rsid w:val="00293512"/>
    <w:rsid w:val="00293E8A"/>
    <w:rsid w:val="00294281"/>
    <w:rsid w:val="00296F36"/>
    <w:rsid w:val="00297496"/>
    <w:rsid w:val="002975F4"/>
    <w:rsid w:val="002976E3"/>
    <w:rsid w:val="002A1D98"/>
    <w:rsid w:val="002A2FE1"/>
    <w:rsid w:val="002A31C4"/>
    <w:rsid w:val="002A5EB4"/>
    <w:rsid w:val="002B340B"/>
    <w:rsid w:val="002B3493"/>
    <w:rsid w:val="002B3A14"/>
    <w:rsid w:val="002B3F6A"/>
    <w:rsid w:val="002B49AD"/>
    <w:rsid w:val="002B5887"/>
    <w:rsid w:val="002B758B"/>
    <w:rsid w:val="002B7C5D"/>
    <w:rsid w:val="002C14F9"/>
    <w:rsid w:val="002C57E1"/>
    <w:rsid w:val="002C5A53"/>
    <w:rsid w:val="002C5DC3"/>
    <w:rsid w:val="002C639D"/>
    <w:rsid w:val="002D2B63"/>
    <w:rsid w:val="002D2BA8"/>
    <w:rsid w:val="002D2D7E"/>
    <w:rsid w:val="002D2EC2"/>
    <w:rsid w:val="002D337A"/>
    <w:rsid w:val="002D337E"/>
    <w:rsid w:val="002D49D4"/>
    <w:rsid w:val="002D5A0E"/>
    <w:rsid w:val="002D6427"/>
    <w:rsid w:val="002D7C63"/>
    <w:rsid w:val="002E0D36"/>
    <w:rsid w:val="002E1BAA"/>
    <w:rsid w:val="002E206A"/>
    <w:rsid w:val="002E32E7"/>
    <w:rsid w:val="002E3C47"/>
    <w:rsid w:val="002E4F80"/>
    <w:rsid w:val="002E7D17"/>
    <w:rsid w:val="002F160B"/>
    <w:rsid w:val="002F39C9"/>
    <w:rsid w:val="002F5991"/>
    <w:rsid w:val="002F62A6"/>
    <w:rsid w:val="002F69BD"/>
    <w:rsid w:val="002F7432"/>
    <w:rsid w:val="0030004D"/>
    <w:rsid w:val="0030300C"/>
    <w:rsid w:val="00303B22"/>
    <w:rsid w:val="00305902"/>
    <w:rsid w:val="0030792E"/>
    <w:rsid w:val="00307D8B"/>
    <w:rsid w:val="003100C5"/>
    <w:rsid w:val="003102E4"/>
    <w:rsid w:val="00311404"/>
    <w:rsid w:val="00311F7A"/>
    <w:rsid w:val="00314A50"/>
    <w:rsid w:val="00314CE0"/>
    <w:rsid w:val="003161E0"/>
    <w:rsid w:val="00320AF9"/>
    <w:rsid w:val="0032284B"/>
    <w:rsid w:val="00322C31"/>
    <w:rsid w:val="0032383B"/>
    <w:rsid w:val="00324629"/>
    <w:rsid w:val="00324942"/>
    <w:rsid w:val="00325B10"/>
    <w:rsid w:val="00325F10"/>
    <w:rsid w:val="0033180A"/>
    <w:rsid w:val="00332BD1"/>
    <w:rsid w:val="003334BF"/>
    <w:rsid w:val="00340404"/>
    <w:rsid w:val="00341B1F"/>
    <w:rsid w:val="00342232"/>
    <w:rsid w:val="00342891"/>
    <w:rsid w:val="00342F58"/>
    <w:rsid w:val="00344A42"/>
    <w:rsid w:val="00345847"/>
    <w:rsid w:val="00345904"/>
    <w:rsid w:val="00346DB2"/>
    <w:rsid w:val="003508AC"/>
    <w:rsid w:val="00351E99"/>
    <w:rsid w:val="00352805"/>
    <w:rsid w:val="00352E10"/>
    <w:rsid w:val="00361414"/>
    <w:rsid w:val="0036323C"/>
    <w:rsid w:val="003637A9"/>
    <w:rsid w:val="003638E0"/>
    <w:rsid w:val="00364688"/>
    <w:rsid w:val="00364C10"/>
    <w:rsid w:val="00364D92"/>
    <w:rsid w:val="003651A8"/>
    <w:rsid w:val="0036697F"/>
    <w:rsid w:val="00366A7D"/>
    <w:rsid w:val="00370538"/>
    <w:rsid w:val="00370EE3"/>
    <w:rsid w:val="00371669"/>
    <w:rsid w:val="00374A1A"/>
    <w:rsid w:val="0037542D"/>
    <w:rsid w:val="003757DC"/>
    <w:rsid w:val="003757FE"/>
    <w:rsid w:val="0037639C"/>
    <w:rsid w:val="00376BFC"/>
    <w:rsid w:val="00380344"/>
    <w:rsid w:val="003805A7"/>
    <w:rsid w:val="003813A4"/>
    <w:rsid w:val="0038206F"/>
    <w:rsid w:val="00382C6A"/>
    <w:rsid w:val="003837A1"/>
    <w:rsid w:val="003837C7"/>
    <w:rsid w:val="00383877"/>
    <w:rsid w:val="00384669"/>
    <w:rsid w:val="00384B1E"/>
    <w:rsid w:val="003863DE"/>
    <w:rsid w:val="00386BE7"/>
    <w:rsid w:val="00386DF4"/>
    <w:rsid w:val="00387E7E"/>
    <w:rsid w:val="00391A1F"/>
    <w:rsid w:val="003955A2"/>
    <w:rsid w:val="00397211"/>
    <w:rsid w:val="003A09F4"/>
    <w:rsid w:val="003A10F5"/>
    <w:rsid w:val="003A1A6E"/>
    <w:rsid w:val="003A454B"/>
    <w:rsid w:val="003A4E67"/>
    <w:rsid w:val="003A5ED9"/>
    <w:rsid w:val="003A72E5"/>
    <w:rsid w:val="003A7B10"/>
    <w:rsid w:val="003B367D"/>
    <w:rsid w:val="003B3E7D"/>
    <w:rsid w:val="003B559E"/>
    <w:rsid w:val="003B59D9"/>
    <w:rsid w:val="003B5D45"/>
    <w:rsid w:val="003B6952"/>
    <w:rsid w:val="003C10DD"/>
    <w:rsid w:val="003C1190"/>
    <w:rsid w:val="003C1289"/>
    <w:rsid w:val="003C3300"/>
    <w:rsid w:val="003C3481"/>
    <w:rsid w:val="003C3791"/>
    <w:rsid w:val="003C422D"/>
    <w:rsid w:val="003C4DED"/>
    <w:rsid w:val="003C5ABF"/>
    <w:rsid w:val="003C69D7"/>
    <w:rsid w:val="003C75F6"/>
    <w:rsid w:val="003C7AE5"/>
    <w:rsid w:val="003D10D2"/>
    <w:rsid w:val="003D137A"/>
    <w:rsid w:val="003D1E45"/>
    <w:rsid w:val="003D2006"/>
    <w:rsid w:val="003D300E"/>
    <w:rsid w:val="003D430B"/>
    <w:rsid w:val="003D647D"/>
    <w:rsid w:val="003D7B1B"/>
    <w:rsid w:val="003E01CB"/>
    <w:rsid w:val="003E01D7"/>
    <w:rsid w:val="003E11C1"/>
    <w:rsid w:val="003E15AA"/>
    <w:rsid w:val="003E2BFA"/>
    <w:rsid w:val="003E3C34"/>
    <w:rsid w:val="003E46E0"/>
    <w:rsid w:val="003E52CA"/>
    <w:rsid w:val="003E5F8D"/>
    <w:rsid w:val="003E744E"/>
    <w:rsid w:val="003E7467"/>
    <w:rsid w:val="003F0E5A"/>
    <w:rsid w:val="003F15FC"/>
    <w:rsid w:val="003F2F87"/>
    <w:rsid w:val="003F3D20"/>
    <w:rsid w:val="003F3D3D"/>
    <w:rsid w:val="003F4477"/>
    <w:rsid w:val="003F4A55"/>
    <w:rsid w:val="003F4FAB"/>
    <w:rsid w:val="003F5CA7"/>
    <w:rsid w:val="003F6731"/>
    <w:rsid w:val="004007DB"/>
    <w:rsid w:val="00400C8B"/>
    <w:rsid w:val="004024F1"/>
    <w:rsid w:val="00403262"/>
    <w:rsid w:val="00403DFB"/>
    <w:rsid w:val="00403EE9"/>
    <w:rsid w:val="004043A2"/>
    <w:rsid w:val="00405121"/>
    <w:rsid w:val="0041079B"/>
    <w:rsid w:val="00410D40"/>
    <w:rsid w:val="00411141"/>
    <w:rsid w:val="00412922"/>
    <w:rsid w:val="00412A51"/>
    <w:rsid w:val="00414707"/>
    <w:rsid w:val="00414E62"/>
    <w:rsid w:val="00416102"/>
    <w:rsid w:val="004175A1"/>
    <w:rsid w:val="0041786D"/>
    <w:rsid w:val="00420952"/>
    <w:rsid w:val="00420ECB"/>
    <w:rsid w:val="0042200D"/>
    <w:rsid w:val="00422355"/>
    <w:rsid w:val="00423691"/>
    <w:rsid w:val="004248EB"/>
    <w:rsid w:val="00426DC2"/>
    <w:rsid w:val="00427452"/>
    <w:rsid w:val="004278D2"/>
    <w:rsid w:val="00427D01"/>
    <w:rsid w:val="00431297"/>
    <w:rsid w:val="00433227"/>
    <w:rsid w:val="00434521"/>
    <w:rsid w:val="00434F8E"/>
    <w:rsid w:val="00435338"/>
    <w:rsid w:val="00435C59"/>
    <w:rsid w:val="0043640B"/>
    <w:rsid w:val="00436A23"/>
    <w:rsid w:val="00437A7F"/>
    <w:rsid w:val="00440C79"/>
    <w:rsid w:val="00441801"/>
    <w:rsid w:val="00441A24"/>
    <w:rsid w:val="00441CE0"/>
    <w:rsid w:val="00442C53"/>
    <w:rsid w:val="0044338F"/>
    <w:rsid w:val="00443946"/>
    <w:rsid w:val="00444AAB"/>
    <w:rsid w:val="00445268"/>
    <w:rsid w:val="00445A89"/>
    <w:rsid w:val="00446354"/>
    <w:rsid w:val="004467D3"/>
    <w:rsid w:val="004541C8"/>
    <w:rsid w:val="0045494F"/>
    <w:rsid w:val="00455782"/>
    <w:rsid w:val="0046208D"/>
    <w:rsid w:val="00462769"/>
    <w:rsid w:val="0047000E"/>
    <w:rsid w:val="00470615"/>
    <w:rsid w:val="0047140D"/>
    <w:rsid w:val="004717D9"/>
    <w:rsid w:val="00472192"/>
    <w:rsid w:val="00472FDE"/>
    <w:rsid w:val="00474521"/>
    <w:rsid w:val="00474B80"/>
    <w:rsid w:val="00475C95"/>
    <w:rsid w:val="004765B6"/>
    <w:rsid w:val="00477688"/>
    <w:rsid w:val="00481BCD"/>
    <w:rsid w:val="0048224C"/>
    <w:rsid w:val="00482715"/>
    <w:rsid w:val="0048312C"/>
    <w:rsid w:val="004837DF"/>
    <w:rsid w:val="004874B1"/>
    <w:rsid w:val="0049146C"/>
    <w:rsid w:val="00491A79"/>
    <w:rsid w:val="0049301E"/>
    <w:rsid w:val="004939DA"/>
    <w:rsid w:val="00494B59"/>
    <w:rsid w:val="00494C4F"/>
    <w:rsid w:val="004957EF"/>
    <w:rsid w:val="004A099A"/>
    <w:rsid w:val="004A0B4F"/>
    <w:rsid w:val="004A1092"/>
    <w:rsid w:val="004A4C5B"/>
    <w:rsid w:val="004A5947"/>
    <w:rsid w:val="004A5A84"/>
    <w:rsid w:val="004A5B1A"/>
    <w:rsid w:val="004A74D6"/>
    <w:rsid w:val="004A7991"/>
    <w:rsid w:val="004A7C68"/>
    <w:rsid w:val="004B0612"/>
    <w:rsid w:val="004B0715"/>
    <w:rsid w:val="004B23E3"/>
    <w:rsid w:val="004B2C74"/>
    <w:rsid w:val="004B4BBB"/>
    <w:rsid w:val="004B4EFA"/>
    <w:rsid w:val="004B57E2"/>
    <w:rsid w:val="004B5E0A"/>
    <w:rsid w:val="004B642D"/>
    <w:rsid w:val="004B6BE7"/>
    <w:rsid w:val="004C1A8F"/>
    <w:rsid w:val="004C37E9"/>
    <w:rsid w:val="004C4882"/>
    <w:rsid w:val="004C51B3"/>
    <w:rsid w:val="004C598D"/>
    <w:rsid w:val="004C6730"/>
    <w:rsid w:val="004D00FD"/>
    <w:rsid w:val="004D139B"/>
    <w:rsid w:val="004D13A1"/>
    <w:rsid w:val="004D1559"/>
    <w:rsid w:val="004D21EC"/>
    <w:rsid w:val="004D2366"/>
    <w:rsid w:val="004D36A3"/>
    <w:rsid w:val="004D510B"/>
    <w:rsid w:val="004D6107"/>
    <w:rsid w:val="004D6335"/>
    <w:rsid w:val="004E0ECA"/>
    <w:rsid w:val="004E4130"/>
    <w:rsid w:val="004E6338"/>
    <w:rsid w:val="004E6D99"/>
    <w:rsid w:val="004E6F8D"/>
    <w:rsid w:val="004F05B3"/>
    <w:rsid w:val="004F2C95"/>
    <w:rsid w:val="004F34A8"/>
    <w:rsid w:val="004F4AE0"/>
    <w:rsid w:val="004F526C"/>
    <w:rsid w:val="004F54BA"/>
    <w:rsid w:val="005000FE"/>
    <w:rsid w:val="00500D41"/>
    <w:rsid w:val="005013CC"/>
    <w:rsid w:val="00502660"/>
    <w:rsid w:val="00503685"/>
    <w:rsid w:val="00504FB2"/>
    <w:rsid w:val="00505733"/>
    <w:rsid w:val="00506B42"/>
    <w:rsid w:val="005118AB"/>
    <w:rsid w:val="00512034"/>
    <w:rsid w:val="005142D5"/>
    <w:rsid w:val="00514D3A"/>
    <w:rsid w:val="00514F73"/>
    <w:rsid w:val="00524A9B"/>
    <w:rsid w:val="00526D0B"/>
    <w:rsid w:val="00527C3A"/>
    <w:rsid w:val="00532ED5"/>
    <w:rsid w:val="00533FB8"/>
    <w:rsid w:val="005340AF"/>
    <w:rsid w:val="005361E9"/>
    <w:rsid w:val="0054082E"/>
    <w:rsid w:val="0054132B"/>
    <w:rsid w:val="00541D5A"/>
    <w:rsid w:val="00542A4C"/>
    <w:rsid w:val="00542B57"/>
    <w:rsid w:val="005448F9"/>
    <w:rsid w:val="00544FAF"/>
    <w:rsid w:val="00545C97"/>
    <w:rsid w:val="00546111"/>
    <w:rsid w:val="0054631A"/>
    <w:rsid w:val="005474A7"/>
    <w:rsid w:val="00551078"/>
    <w:rsid w:val="005528D7"/>
    <w:rsid w:val="0055319A"/>
    <w:rsid w:val="00553A93"/>
    <w:rsid w:val="00553E41"/>
    <w:rsid w:val="00556ACF"/>
    <w:rsid w:val="00557A2E"/>
    <w:rsid w:val="00560967"/>
    <w:rsid w:val="005613B9"/>
    <w:rsid w:val="005619A4"/>
    <w:rsid w:val="00563148"/>
    <w:rsid w:val="00563794"/>
    <w:rsid w:val="00564925"/>
    <w:rsid w:val="00565404"/>
    <w:rsid w:val="005704A3"/>
    <w:rsid w:val="00570839"/>
    <w:rsid w:val="00570DA0"/>
    <w:rsid w:val="00572AAC"/>
    <w:rsid w:val="00576136"/>
    <w:rsid w:val="005764D5"/>
    <w:rsid w:val="005765A1"/>
    <w:rsid w:val="00576A34"/>
    <w:rsid w:val="00580203"/>
    <w:rsid w:val="0058049C"/>
    <w:rsid w:val="00580792"/>
    <w:rsid w:val="0058113B"/>
    <w:rsid w:val="00581334"/>
    <w:rsid w:val="00581514"/>
    <w:rsid w:val="00582386"/>
    <w:rsid w:val="00582A77"/>
    <w:rsid w:val="00582F7C"/>
    <w:rsid w:val="00583B02"/>
    <w:rsid w:val="00585B72"/>
    <w:rsid w:val="00585E2F"/>
    <w:rsid w:val="00591922"/>
    <w:rsid w:val="00592963"/>
    <w:rsid w:val="00593034"/>
    <w:rsid w:val="005930B9"/>
    <w:rsid w:val="0059357B"/>
    <w:rsid w:val="00595052"/>
    <w:rsid w:val="005966F6"/>
    <w:rsid w:val="00597A56"/>
    <w:rsid w:val="005A0E90"/>
    <w:rsid w:val="005A1B17"/>
    <w:rsid w:val="005A26D5"/>
    <w:rsid w:val="005A5060"/>
    <w:rsid w:val="005A71B8"/>
    <w:rsid w:val="005B0841"/>
    <w:rsid w:val="005B1842"/>
    <w:rsid w:val="005B1ADD"/>
    <w:rsid w:val="005B220B"/>
    <w:rsid w:val="005B296B"/>
    <w:rsid w:val="005B2A20"/>
    <w:rsid w:val="005B317C"/>
    <w:rsid w:val="005B5728"/>
    <w:rsid w:val="005B6660"/>
    <w:rsid w:val="005B666F"/>
    <w:rsid w:val="005B6B13"/>
    <w:rsid w:val="005B713F"/>
    <w:rsid w:val="005C1AC2"/>
    <w:rsid w:val="005C226F"/>
    <w:rsid w:val="005C54A5"/>
    <w:rsid w:val="005C5E1B"/>
    <w:rsid w:val="005C7F76"/>
    <w:rsid w:val="005D0E31"/>
    <w:rsid w:val="005D0FF6"/>
    <w:rsid w:val="005D1814"/>
    <w:rsid w:val="005D2582"/>
    <w:rsid w:val="005D2F4F"/>
    <w:rsid w:val="005D45E2"/>
    <w:rsid w:val="005D4F77"/>
    <w:rsid w:val="005D50E5"/>
    <w:rsid w:val="005D6EAC"/>
    <w:rsid w:val="005D74B4"/>
    <w:rsid w:val="005E041E"/>
    <w:rsid w:val="005E066A"/>
    <w:rsid w:val="005E08F0"/>
    <w:rsid w:val="005E0D27"/>
    <w:rsid w:val="005E209B"/>
    <w:rsid w:val="005E2853"/>
    <w:rsid w:val="005E3525"/>
    <w:rsid w:val="005E5FB7"/>
    <w:rsid w:val="005E6190"/>
    <w:rsid w:val="005E6D04"/>
    <w:rsid w:val="005E711C"/>
    <w:rsid w:val="005E74E2"/>
    <w:rsid w:val="005E78FF"/>
    <w:rsid w:val="005F1A50"/>
    <w:rsid w:val="005F1F14"/>
    <w:rsid w:val="005F2D59"/>
    <w:rsid w:val="005F37FA"/>
    <w:rsid w:val="005F4260"/>
    <w:rsid w:val="005F4702"/>
    <w:rsid w:val="005F54BC"/>
    <w:rsid w:val="005F59C0"/>
    <w:rsid w:val="005F5F5F"/>
    <w:rsid w:val="005F688B"/>
    <w:rsid w:val="00600EF7"/>
    <w:rsid w:val="006013D6"/>
    <w:rsid w:val="006025B5"/>
    <w:rsid w:val="0060313A"/>
    <w:rsid w:val="00605458"/>
    <w:rsid w:val="0060612E"/>
    <w:rsid w:val="00606422"/>
    <w:rsid w:val="00610966"/>
    <w:rsid w:val="00611A6B"/>
    <w:rsid w:val="00611B75"/>
    <w:rsid w:val="00612785"/>
    <w:rsid w:val="00615124"/>
    <w:rsid w:val="00617A49"/>
    <w:rsid w:val="00617E8B"/>
    <w:rsid w:val="00624406"/>
    <w:rsid w:val="0062494A"/>
    <w:rsid w:val="006253F1"/>
    <w:rsid w:val="0062644D"/>
    <w:rsid w:val="006264B1"/>
    <w:rsid w:val="00630DAC"/>
    <w:rsid w:val="00630E1C"/>
    <w:rsid w:val="006319BA"/>
    <w:rsid w:val="00635980"/>
    <w:rsid w:val="00635F47"/>
    <w:rsid w:val="006377D7"/>
    <w:rsid w:val="00640359"/>
    <w:rsid w:val="0064259B"/>
    <w:rsid w:val="00643300"/>
    <w:rsid w:val="006435C5"/>
    <w:rsid w:val="006439B3"/>
    <w:rsid w:val="00643CB6"/>
    <w:rsid w:val="0064411E"/>
    <w:rsid w:val="00644909"/>
    <w:rsid w:val="00646034"/>
    <w:rsid w:val="006502FA"/>
    <w:rsid w:val="00650C43"/>
    <w:rsid w:val="00651685"/>
    <w:rsid w:val="00651A7D"/>
    <w:rsid w:val="00651B78"/>
    <w:rsid w:val="00651D3F"/>
    <w:rsid w:val="00651EDB"/>
    <w:rsid w:val="0065276D"/>
    <w:rsid w:val="00653120"/>
    <w:rsid w:val="00653D99"/>
    <w:rsid w:val="00654444"/>
    <w:rsid w:val="00654E03"/>
    <w:rsid w:val="00655FB0"/>
    <w:rsid w:val="0065647B"/>
    <w:rsid w:val="00657E93"/>
    <w:rsid w:val="006605C3"/>
    <w:rsid w:val="00663932"/>
    <w:rsid w:val="006646FE"/>
    <w:rsid w:val="0066550E"/>
    <w:rsid w:val="006655F4"/>
    <w:rsid w:val="00671016"/>
    <w:rsid w:val="00671C9E"/>
    <w:rsid w:val="006721A6"/>
    <w:rsid w:val="00672F92"/>
    <w:rsid w:val="006730DF"/>
    <w:rsid w:val="00673969"/>
    <w:rsid w:val="00674DA6"/>
    <w:rsid w:val="00674E96"/>
    <w:rsid w:val="00675047"/>
    <w:rsid w:val="006757A0"/>
    <w:rsid w:val="00677195"/>
    <w:rsid w:val="006772C8"/>
    <w:rsid w:val="0068010E"/>
    <w:rsid w:val="006809A1"/>
    <w:rsid w:val="00681716"/>
    <w:rsid w:val="00681E38"/>
    <w:rsid w:val="00682057"/>
    <w:rsid w:val="00682B2A"/>
    <w:rsid w:val="00684434"/>
    <w:rsid w:val="006852A3"/>
    <w:rsid w:val="00685FDA"/>
    <w:rsid w:val="006861EC"/>
    <w:rsid w:val="00686340"/>
    <w:rsid w:val="006865A6"/>
    <w:rsid w:val="006913DC"/>
    <w:rsid w:val="006926C2"/>
    <w:rsid w:val="0069416E"/>
    <w:rsid w:val="00694BB8"/>
    <w:rsid w:val="006950EF"/>
    <w:rsid w:val="00697A44"/>
    <w:rsid w:val="006A0505"/>
    <w:rsid w:val="006A40D6"/>
    <w:rsid w:val="006A46FB"/>
    <w:rsid w:val="006A6A8C"/>
    <w:rsid w:val="006B02C6"/>
    <w:rsid w:val="006B0BFF"/>
    <w:rsid w:val="006B1F13"/>
    <w:rsid w:val="006B21C1"/>
    <w:rsid w:val="006B220E"/>
    <w:rsid w:val="006B31B9"/>
    <w:rsid w:val="006B60FB"/>
    <w:rsid w:val="006B6502"/>
    <w:rsid w:val="006C2552"/>
    <w:rsid w:val="006C3351"/>
    <w:rsid w:val="006C3AAD"/>
    <w:rsid w:val="006C4BEC"/>
    <w:rsid w:val="006C6A72"/>
    <w:rsid w:val="006D253D"/>
    <w:rsid w:val="006D3461"/>
    <w:rsid w:val="006D3599"/>
    <w:rsid w:val="006D4BF1"/>
    <w:rsid w:val="006D614C"/>
    <w:rsid w:val="006D6E90"/>
    <w:rsid w:val="006E04C0"/>
    <w:rsid w:val="006E1F31"/>
    <w:rsid w:val="006E288A"/>
    <w:rsid w:val="006E39B7"/>
    <w:rsid w:val="006E4B96"/>
    <w:rsid w:val="006E4D62"/>
    <w:rsid w:val="006F11BC"/>
    <w:rsid w:val="006F2513"/>
    <w:rsid w:val="006F2C72"/>
    <w:rsid w:val="006F39A6"/>
    <w:rsid w:val="006F3A2A"/>
    <w:rsid w:val="006F3F3A"/>
    <w:rsid w:val="006F531B"/>
    <w:rsid w:val="006F603C"/>
    <w:rsid w:val="006F693C"/>
    <w:rsid w:val="006F70DD"/>
    <w:rsid w:val="006F7164"/>
    <w:rsid w:val="007003F6"/>
    <w:rsid w:val="00700977"/>
    <w:rsid w:val="00700AB7"/>
    <w:rsid w:val="007018A5"/>
    <w:rsid w:val="007019DA"/>
    <w:rsid w:val="007027BB"/>
    <w:rsid w:val="00702825"/>
    <w:rsid w:val="00703613"/>
    <w:rsid w:val="00703B69"/>
    <w:rsid w:val="0070457E"/>
    <w:rsid w:val="00705F12"/>
    <w:rsid w:val="007073CF"/>
    <w:rsid w:val="00707F7E"/>
    <w:rsid w:val="0071001E"/>
    <w:rsid w:val="00711682"/>
    <w:rsid w:val="007120C8"/>
    <w:rsid w:val="00713650"/>
    <w:rsid w:val="007150B2"/>
    <w:rsid w:val="007166BC"/>
    <w:rsid w:val="00717537"/>
    <w:rsid w:val="00720AAE"/>
    <w:rsid w:val="00722E4D"/>
    <w:rsid w:val="0072319B"/>
    <w:rsid w:val="00723AD7"/>
    <w:rsid w:val="0072405E"/>
    <w:rsid w:val="00724BA4"/>
    <w:rsid w:val="00734AAC"/>
    <w:rsid w:val="00734DDB"/>
    <w:rsid w:val="00734E24"/>
    <w:rsid w:val="0073782C"/>
    <w:rsid w:val="00737840"/>
    <w:rsid w:val="007406CA"/>
    <w:rsid w:val="00740D6F"/>
    <w:rsid w:val="00740F5D"/>
    <w:rsid w:val="007418BE"/>
    <w:rsid w:val="00741C57"/>
    <w:rsid w:val="007421D6"/>
    <w:rsid w:val="0074243F"/>
    <w:rsid w:val="00742A78"/>
    <w:rsid w:val="00744352"/>
    <w:rsid w:val="0074612B"/>
    <w:rsid w:val="00747EEB"/>
    <w:rsid w:val="007526D9"/>
    <w:rsid w:val="00752B3D"/>
    <w:rsid w:val="007544E5"/>
    <w:rsid w:val="0075607C"/>
    <w:rsid w:val="007565CD"/>
    <w:rsid w:val="00761B03"/>
    <w:rsid w:val="00762D54"/>
    <w:rsid w:val="00762E7D"/>
    <w:rsid w:val="007656B3"/>
    <w:rsid w:val="00766122"/>
    <w:rsid w:val="00766753"/>
    <w:rsid w:val="00766F33"/>
    <w:rsid w:val="007711AC"/>
    <w:rsid w:val="0077182E"/>
    <w:rsid w:val="0077207E"/>
    <w:rsid w:val="007729B6"/>
    <w:rsid w:val="00772AF3"/>
    <w:rsid w:val="0077516D"/>
    <w:rsid w:val="00775AB0"/>
    <w:rsid w:val="0078081B"/>
    <w:rsid w:val="00781D05"/>
    <w:rsid w:val="00783A8D"/>
    <w:rsid w:val="00784C9B"/>
    <w:rsid w:val="007854A7"/>
    <w:rsid w:val="00785824"/>
    <w:rsid w:val="00785C62"/>
    <w:rsid w:val="00785CA4"/>
    <w:rsid w:val="00785E00"/>
    <w:rsid w:val="0078681D"/>
    <w:rsid w:val="00790456"/>
    <w:rsid w:val="00791200"/>
    <w:rsid w:val="00792334"/>
    <w:rsid w:val="007926F2"/>
    <w:rsid w:val="0079372E"/>
    <w:rsid w:val="007937B2"/>
    <w:rsid w:val="00795BCB"/>
    <w:rsid w:val="00796140"/>
    <w:rsid w:val="007961F3"/>
    <w:rsid w:val="007970B0"/>
    <w:rsid w:val="007A0C69"/>
    <w:rsid w:val="007A6074"/>
    <w:rsid w:val="007A62D0"/>
    <w:rsid w:val="007A66DE"/>
    <w:rsid w:val="007A6C95"/>
    <w:rsid w:val="007A724A"/>
    <w:rsid w:val="007B0EFF"/>
    <w:rsid w:val="007B139D"/>
    <w:rsid w:val="007B194B"/>
    <w:rsid w:val="007B24F5"/>
    <w:rsid w:val="007B2D3C"/>
    <w:rsid w:val="007B330A"/>
    <w:rsid w:val="007B3392"/>
    <w:rsid w:val="007B5192"/>
    <w:rsid w:val="007B5CFB"/>
    <w:rsid w:val="007B613E"/>
    <w:rsid w:val="007B7166"/>
    <w:rsid w:val="007B792E"/>
    <w:rsid w:val="007C1147"/>
    <w:rsid w:val="007C2AC0"/>
    <w:rsid w:val="007C2B22"/>
    <w:rsid w:val="007C2FF3"/>
    <w:rsid w:val="007C375B"/>
    <w:rsid w:val="007C6419"/>
    <w:rsid w:val="007C6BFD"/>
    <w:rsid w:val="007D0549"/>
    <w:rsid w:val="007D2B49"/>
    <w:rsid w:val="007D3AA8"/>
    <w:rsid w:val="007D3AC4"/>
    <w:rsid w:val="007D5503"/>
    <w:rsid w:val="007D57D4"/>
    <w:rsid w:val="007D7B4A"/>
    <w:rsid w:val="007D7F35"/>
    <w:rsid w:val="007E086A"/>
    <w:rsid w:val="007E0DC0"/>
    <w:rsid w:val="007E13A4"/>
    <w:rsid w:val="007E15B4"/>
    <w:rsid w:val="007E4057"/>
    <w:rsid w:val="007E4FD4"/>
    <w:rsid w:val="007E5F65"/>
    <w:rsid w:val="007F015D"/>
    <w:rsid w:val="007F0EF3"/>
    <w:rsid w:val="007F2F27"/>
    <w:rsid w:val="007F3CBF"/>
    <w:rsid w:val="007F3FF3"/>
    <w:rsid w:val="007F5B3A"/>
    <w:rsid w:val="007F614A"/>
    <w:rsid w:val="007F61D0"/>
    <w:rsid w:val="007F7178"/>
    <w:rsid w:val="007F762F"/>
    <w:rsid w:val="008006D8"/>
    <w:rsid w:val="00801A93"/>
    <w:rsid w:val="008026DC"/>
    <w:rsid w:val="00804038"/>
    <w:rsid w:val="00804FD1"/>
    <w:rsid w:val="00805308"/>
    <w:rsid w:val="00805348"/>
    <w:rsid w:val="00805771"/>
    <w:rsid w:val="00806934"/>
    <w:rsid w:val="00807832"/>
    <w:rsid w:val="008100F5"/>
    <w:rsid w:val="008106A3"/>
    <w:rsid w:val="00810A8D"/>
    <w:rsid w:val="00810F19"/>
    <w:rsid w:val="008140CE"/>
    <w:rsid w:val="00817230"/>
    <w:rsid w:val="008179F9"/>
    <w:rsid w:val="00817EC4"/>
    <w:rsid w:val="00821B77"/>
    <w:rsid w:val="008220F7"/>
    <w:rsid w:val="00822AF1"/>
    <w:rsid w:val="008249BE"/>
    <w:rsid w:val="00824A0D"/>
    <w:rsid w:val="00824BC4"/>
    <w:rsid w:val="00824F16"/>
    <w:rsid w:val="00825E64"/>
    <w:rsid w:val="00826376"/>
    <w:rsid w:val="00830B78"/>
    <w:rsid w:val="00831C73"/>
    <w:rsid w:val="00831ED5"/>
    <w:rsid w:val="0083559D"/>
    <w:rsid w:val="00835DA2"/>
    <w:rsid w:val="00836173"/>
    <w:rsid w:val="00836F4D"/>
    <w:rsid w:val="00841AB6"/>
    <w:rsid w:val="008441DE"/>
    <w:rsid w:val="00844726"/>
    <w:rsid w:val="00844D3B"/>
    <w:rsid w:val="008473C8"/>
    <w:rsid w:val="00852DCA"/>
    <w:rsid w:val="00852FB8"/>
    <w:rsid w:val="00856B7C"/>
    <w:rsid w:val="008571C5"/>
    <w:rsid w:val="00860414"/>
    <w:rsid w:val="008618CB"/>
    <w:rsid w:val="00864C4D"/>
    <w:rsid w:val="00865952"/>
    <w:rsid w:val="00866542"/>
    <w:rsid w:val="00867C09"/>
    <w:rsid w:val="00871945"/>
    <w:rsid w:val="00871A21"/>
    <w:rsid w:val="0087319D"/>
    <w:rsid w:val="00873C3E"/>
    <w:rsid w:val="008746B5"/>
    <w:rsid w:val="008753E1"/>
    <w:rsid w:val="00881711"/>
    <w:rsid w:val="008832F8"/>
    <w:rsid w:val="008858D1"/>
    <w:rsid w:val="00885EA5"/>
    <w:rsid w:val="00887614"/>
    <w:rsid w:val="0088773B"/>
    <w:rsid w:val="00887A46"/>
    <w:rsid w:val="008925CC"/>
    <w:rsid w:val="00892845"/>
    <w:rsid w:val="00892AFD"/>
    <w:rsid w:val="008931CC"/>
    <w:rsid w:val="0089490E"/>
    <w:rsid w:val="00897744"/>
    <w:rsid w:val="008A26E2"/>
    <w:rsid w:val="008A397D"/>
    <w:rsid w:val="008A4844"/>
    <w:rsid w:val="008A51F4"/>
    <w:rsid w:val="008A63E4"/>
    <w:rsid w:val="008A65F1"/>
    <w:rsid w:val="008B0108"/>
    <w:rsid w:val="008B1D69"/>
    <w:rsid w:val="008B3D5C"/>
    <w:rsid w:val="008B448C"/>
    <w:rsid w:val="008B7BC9"/>
    <w:rsid w:val="008C1804"/>
    <w:rsid w:val="008C207B"/>
    <w:rsid w:val="008C25C6"/>
    <w:rsid w:val="008C3DE4"/>
    <w:rsid w:val="008C4D0D"/>
    <w:rsid w:val="008C6625"/>
    <w:rsid w:val="008C7B2D"/>
    <w:rsid w:val="008D0D3C"/>
    <w:rsid w:val="008D1585"/>
    <w:rsid w:val="008D2978"/>
    <w:rsid w:val="008D3D31"/>
    <w:rsid w:val="008D789D"/>
    <w:rsid w:val="008D7EF0"/>
    <w:rsid w:val="008E0215"/>
    <w:rsid w:val="008E0A1C"/>
    <w:rsid w:val="008E0E05"/>
    <w:rsid w:val="008E1AC0"/>
    <w:rsid w:val="008E1D72"/>
    <w:rsid w:val="008E369E"/>
    <w:rsid w:val="008E4CA2"/>
    <w:rsid w:val="008E5AF8"/>
    <w:rsid w:val="008E6062"/>
    <w:rsid w:val="008E74FF"/>
    <w:rsid w:val="008E7CEA"/>
    <w:rsid w:val="008E7E66"/>
    <w:rsid w:val="008F0698"/>
    <w:rsid w:val="008F10B8"/>
    <w:rsid w:val="008F2A5D"/>
    <w:rsid w:val="008F2A71"/>
    <w:rsid w:val="008F682E"/>
    <w:rsid w:val="008F6BD2"/>
    <w:rsid w:val="008F7B07"/>
    <w:rsid w:val="008F7B43"/>
    <w:rsid w:val="008F7FEB"/>
    <w:rsid w:val="00900246"/>
    <w:rsid w:val="00901C9E"/>
    <w:rsid w:val="00902060"/>
    <w:rsid w:val="00902A5B"/>
    <w:rsid w:val="00902D64"/>
    <w:rsid w:val="00904BE6"/>
    <w:rsid w:val="009070C7"/>
    <w:rsid w:val="009076A7"/>
    <w:rsid w:val="00910160"/>
    <w:rsid w:val="0091369E"/>
    <w:rsid w:val="00914E35"/>
    <w:rsid w:val="009170C0"/>
    <w:rsid w:val="00917CFF"/>
    <w:rsid w:val="009205DA"/>
    <w:rsid w:val="00921367"/>
    <w:rsid w:val="00922D59"/>
    <w:rsid w:val="0092319C"/>
    <w:rsid w:val="009231B3"/>
    <w:rsid w:val="0092395E"/>
    <w:rsid w:val="00923DC0"/>
    <w:rsid w:val="00924023"/>
    <w:rsid w:val="00926B02"/>
    <w:rsid w:val="009307C6"/>
    <w:rsid w:val="00931D77"/>
    <w:rsid w:val="0093330F"/>
    <w:rsid w:val="009336C7"/>
    <w:rsid w:val="009336D5"/>
    <w:rsid w:val="009357E0"/>
    <w:rsid w:val="009364E3"/>
    <w:rsid w:val="0094153D"/>
    <w:rsid w:val="00942200"/>
    <w:rsid w:val="00943F3F"/>
    <w:rsid w:val="009450F7"/>
    <w:rsid w:val="009476B7"/>
    <w:rsid w:val="00950791"/>
    <w:rsid w:val="00952F16"/>
    <w:rsid w:val="0095318A"/>
    <w:rsid w:val="00953603"/>
    <w:rsid w:val="00953D4F"/>
    <w:rsid w:val="00953D99"/>
    <w:rsid w:val="00953F22"/>
    <w:rsid w:val="009540B3"/>
    <w:rsid w:val="00957700"/>
    <w:rsid w:val="009611DC"/>
    <w:rsid w:val="009614B9"/>
    <w:rsid w:val="00961B5B"/>
    <w:rsid w:val="00961C6D"/>
    <w:rsid w:val="009625BD"/>
    <w:rsid w:val="009657AC"/>
    <w:rsid w:val="00965AB4"/>
    <w:rsid w:val="00967E3C"/>
    <w:rsid w:val="00970DDE"/>
    <w:rsid w:val="00971D29"/>
    <w:rsid w:val="00972B53"/>
    <w:rsid w:val="00972BBD"/>
    <w:rsid w:val="00973CD7"/>
    <w:rsid w:val="009759EB"/>
    <w:rsid w:val="00976444"/>
    <w:rsid w:val="00977021"/>
    <w:rsid w:val="009802B4"/>
    <w:rsid w:val="00985049"/>
    <w:rsid w:val="00985097"/>
    <w:rsid w:val="0098525D"/>
    <w:rsid w:val="00986AFD"/>
    <w:rsid w:val="00990942"/>
    <w:rsid w:val="009911AA"/>
    <w:rsid w:val="00991B92"/>
    <w:rsid w:val="00991E4B"/>
    <w:rsid w:val="00992240"/>
    <w:rsid w:val="009922DE"/>
    <w:rsid w:val="00992537"/>
    <w:rsid w:val="00994401"/>
    <w:rsid w:val="00994BD6"/>
    <w:rsid w:val="0099727E"/>
    <w:rsid w:val="009A058E"/>
    <w:rsid w:val="009A12C4"/>
    <w:rsid w:val="009A36A4"/>
    <w:rsid w:val="009A4019"/>
    <w:rsid w:val="009A4BB3"/>
    <w:rsid w:val="009A530D"/>
    <w:rsid w:val="009A6363"/>
    <w:rsid w:val="009A7523"/>
    <w:rsid w:val="009B0B41"/>
    <w:rsid w:val="009B1E73"/>
    <w:rsid w:val="009B2DCD"/>
    <w:rsid w:val="009B7A54"/>
    <w:rsid w:val="009C0036"/>
    <w:rsid w:val="009C0ACE"/>
    <w:rsid w:val="009C0E3E"/>
    <w:rsid w:val="009C1580"/>
    <w:rsid w:val="009C2EB5"/>
    <w:rsid w:val="009C4A2D"/>
    <w:rsid w:val="009C5274"/>
    <w:rsid w:val="009C6772"/>
    <w:rsid w:val="009C78FA"/>
    <w:rsid w:val="009C79C1"/>
    <w:rsid w:val="009C7A35"/>
    <w:rsid w:val="009D2762"/>
    <w:rsid w:val="009D75AF"/>
    <w:rsid w:val="009E040B"/>
    <w:rsid w:val="009E0786"/>
    <w:rsid w:val="009E108F"/>
    <w:rsid w:val="009E12F9"/>
    <w:rsid w:val="009E181A"/>
    <w:rsid w:val="009E25FD"/>
    <w:rsid w:val="009E459D"/>
    <w:rsid w:val="009E5265"/>
    <w:rsid w:val="009E60CC"/>
    <w:rsid w:val="009E61D7"/>
    <w:rsid w:val="009E719F"/>
    <w:rsid w:val="009E7215"/>
    <w:rsid w:val="009F143B"/>
    <w:rsid w:val="009F1664"/>
    <w:rsid w:val="009F2F70"/>
    <w:rsid w:val="009F4293"/>
    <w:rsid w:val="009F42A9"/>
    <w:rsid w:val="009F530F"/>
    <w:rsid w:val="00A004E1"/>
    <w:rsid w:val="00A0267C"/>
    <w:rsid w:val="00A02D07"/>
    <w:rsid w:val="00A052A2"/>
    <w:rsid w:val="00A053B1"/>
    <w:rsid w:val="00A05A8F"/>
    <w:rsid w:val="00A069F9"/>
    <w:rsid w:val="00A0798A"/>
    <w:rsid w:val="00A07AE0"/>
    <w:rsid w:val="00A11490"/>
    <w:rsid w:val="00A116C5"/>
    <w:rsid w:val="00A12123"/>
    <w:rsid w:val="00A13395"/>
    <w:rsid w:val="00A13AED"/>
    <w:rsid w:val="00A13D69"/>
    <w:rsid w:val="00A16F24"/>
    <w:rsid w:val="00A17096"/>
    <w:rsid w:val="00A174FC"/>
    <w:rsid w:val="00A17718"/>
    <w:rsid w:val="00A177AD"/>
    <w:rsid w:val="00A17B4F"/>
    <w:rsid w:val="00A218CC"/>
    <w:rsid w:val="00A21B14"/>
    <w:rsid w:val="00A22030"/>
    <w:rsid w:val="00A2253E"/>
    <w:rsid w:val="00A22644"/>
    <w:rsid w:val="00A22A94"/>
    <w:rsid w:val="00A23EB4"/>
    <w:rsid w:val="00A254CF"/>
    <w:rsid w:val="00A25735"/>
    <w:rsid w:val="00A25B0A"/>
    <w:rsid w:val="00A26570"/>
    <w:rsid w:val="00A275EC"/>
    <w:rsid w:val="00A27676"/>
    <w:rsid w:val="00A317F5"/>
    <w:rsid w:val="00A324D9"/>
    <w:rsid w:val="00A326E4"/>
    <w:rsid w:val="00A32D44"/>
    <w:rsid w:val="00A33040"/>
    <w:rsid w:val="00A33107"/>
    <w:rsid w:val="00A33C12"/>
    <w:rsid w:val="00A340AC"/>
    <w:rsid w:val="00A35638"/>
    <w:rsid w:val="00A42456"/>
    <w:rsid w:val="00A438FE"/>
    <w:rsid w:val="00A4415C"/>
    <w:rsid w:val="00A46EE5"/>
    <w:rsid w:val="00A47B25"/>
    <w:rsid w:val="00A50AAC"/>
    <w:rsid w:val="00A515A5"/>
    <w:rsid w:val="00A51940"/>
    <w:rsid w:val="00A5420C"/>
    <w:rsid w:val="00A545B6"/>
    <w:rsid w:val="00A55DAE"/>
    <w:rsid w:val="00A56A3F"/>
    <w:rsid w:val="00A5773C"/>
    <w:rsid w:val="00A57A14"/>
    <w:rsid w:val="00A60B81"/>
    <w:rsid w:val="00A630D8"/>
    <w:rsid w:val="00A63510"/>
    <w:rsid w:val="00A64236"/>
    <w:rsid w:val="00A6446D"/>
    <w:rsid w:val="00A64979"/>
    <w:rsid w:val="00A65037"/>
    <w:rsid w:val="00A672C9"/>
    <w:rsid w:val="00A6780D"/>
    <w:rsid w:val="00A67E3E"/>
    <w:rsid w:val="00A70254"/>
    <w:rsid w:val="00A719CB"/>
    <w:rsid w:val="00A71D22"/>
    <w:rsid w:val="00A73159"/>
    <w:rsid w:val="00A74FAB"/>
    <w:rsid w:val="00A751FA"/>
    <w:rsid w:val="00A802C0"/>
    <w:rsid w:val="00A80887"/>
    <w:rsid w:val="00A8123C"/>
    <w:rsid w:val="00A813A5"/>
    <w:rsid w:val="00A81744"/>
    <w:rsid w:val="00A81A14"/>
    <w:rsid w:val="00A8483F"/>
    <w:rsid w:val="00A85947"/>
    <w:rsid w:val="00A85BFF"/>
    <w:rsid w:val="00A86847"/>
    <w:rsid w:val="00A90378"/>
    <w:rsid w:val="00A911C5"/>
    <w:rsid w:val="00A922E9"/>
    <w:rsid w:val="00A92DAF"/>
    <w:rsid w:val="00A932DB"/>
    <w:rsid w:val="00A955E9"/>
    <w:rsid w:val="00A967A2"/>
    <w:rsid w:val="00A97664"/>
    <w:rsid w:val="00AA1E45"/>
    <w:rsid w:val="00AA4443"/>
    <w:rsid w:val="00AA5269"/>
    <w:rsid w:val="00AA704D"/>
    <w:rsid w:val="00AA7EA9"/>
    <w:rsid w:val="00AB0801"/>
    <w:rsid w:val="00AB274F"/>
    <w:rsid w:val="00AB4886"/>
    <w:rsid w:val="00AB4C57"/>
    <w:rsid w:val="00AB4E74"/>
    <w:rsid w:val="00AB4F39"/>
    <w:rsid w:val="00AB5204"/>
    <w:rsid w:val="00AB5F26"/>
    <w:rsid w:val="00AB6270"/>
    <w:rsid w:val="00AB71D2"/>
    <w:rsid w:val="00AC198A"/>
    <w:rsid w:val="00AC39FB"/>
    <w:rsid w:val="00AC58A6"/>
    <w:rsid w:val="00AC6AA0"/>
    <w:rsid w:val="00AC6F7A"/>
    <w:rsid w:val="00AC6FC4"/>
    <w:rsid w:val="00AC779B"/>
    <w:rsid w:val="00AD0C62"/>
    <w:rsid w:val="00AD3337"/>
    <w:rsid w:val="00AD4439"/>
    <w:rsid w:val="00AD5B78"/>
    <w:rsid w:val="00AD7B74"/>
    <w:rsid w:val="00AD7BAD"/>
    <w:rsid w:val="00AD7E7D"/>
    <w:rsid w:val="00AE1523"/>
    <w:rsid w:val="00AE17D6"/>
    <w:rsid w:val="00AE2971"/>
    <w:rsid w:val="00AE2AF0"/>
    <w:rsid w:val="00AE3657"/>
    <w:rsid w:val="00AE3DE8"/>
    <w:rsid w:val="00AE5977"/>
    <w:rsid w:val="00AE5C2B"/>
    <w:rsid w:val="00AE5D20"/>
    <w:rsid w:val="00AE6164"/>
    <w:rsid w:val="00AE6616"/>
    <w:rsid w:val="00AE6F19"/>
    <w:rsid w:val="00AE7655"/>
    <w:rsid w:val="00AF3C23"/>
    <w:rsid w:val="00AF5109"/>
    <w:rsid w:val="00AF68BD"/>
    <w:rsid w:val="00B00A9F"/>
    <w:rsid w:val="00B01B10"/>
    <w:rsid w:val="00B04E8A"/>
    <w:rsid w:val="00B10B2B"/>
    <w:rsid w:val="00B11C84"/>
    <w:rsid w:val="00B159CD"/>
    <w:rsid w:val="00B16832"/>
    <w:rsid w:val="00B17262"/>
    <w:rsid w:val="00B2107E"/>
    <w:rsid w:val="00B22A6B"/>
    <w:rsid w:val="00B22DE7"/>
    <w:rsid w:val="00B23349"/>
    <w:rsid w:val="00B2377F"/>
    <w:rsid w:val="00B245AB"/>
    <w:rsid w:val="00B2583C"/>
    <w:rsid w:val="00B25AA0"/>
    <w:rsid w:val="00B25BAB"/>
    <w:rsid w:val="00B260BA"/>
    <w:rsid w:val="00B26136"/>
    <w:rsid w:val="00B26BE5"/>
    <w:rsid w:val="00B275CC"/>
    <w:rsid w:val="00B2769E"/>
    <w:rsid w:val="00B301A6"/>
    <w:rsid w:val="00B31CB8"/>
    <w:rsid w:val="00B31F85"/>
    <w:rsid w:val="00B33C16"/>
    <w:rsid w:val="00B3408E"/>
    <w:rsid w:val="00B34EB2"/>
    <w:rsid w:val="00B35352"/>
    <w:rsid w:val="00B35DF2"/>
    <w:rsid w:val="00B35EE6"/>
    <w:rsid w:val="00B36FE3"/>
    <w:rsid w:val="00B37C3B"/>
    <w:rsid w:val="00B423E7"/>
    <w:rsid w:val="00B42595"/>
    <w:rsid w:val="00B4386D"/>
    <w:rsid w:val="00B446F3"/>
    <w:rsid w:val="00B52F51"/>
    <w:rsid w:val="00B53B58"/>
    <w:rsid w:val="00B54AF8"/>
    <w:rsid w:val="00B552BB"/>
    <w:rsid w:val="00B55C65"/>
    <w:rsid w:val="00B57615"/>
    <w:rsid w:val="00B57766"/>
    <w:rsid w:val="00B629A7"/>
    <w:rsid w:val="00B62C7E"/>
    <w:rsid w:val="00B6330B"/>
    <w:rsid w:val="00B63F50"/>
    <w:rsid w:val="00B65159"/>
    <w:rsid w:val="00B6530B"/>
    <w:rsid w:val="00B66178"/>
    <w:rsid w:val="00B66B46"/>
    <w:rsid w:val="00B66D0E"/>
    <w:rsid w:val="00B67007"/>
    <w:rsid w:val="00B701C5"/>
    <w:rsid w:val="00B7127A"/>
    <w:rsid w:val="00B718AC"/>
    <w:rsid w:val="00B71DD3"/>
    <w:rsid w:val="00B72054"/>
    <w:rsid w:val="00B8030E"/>
    <w:rsid w:val="00B80FF2"/>
    <w:rsid w:val="00B82ED6"/>
    <w:rsid w:val="00B83205"/>
    <w:rsid w:val="00B849FF"/>
    <w:rsid w:val="00B84B6F"/>
    <w:rsid w:val="00B86B36"/>
    <w:rsid w:val="00B86BB2"/>
    <w:rsid w:val="00B90992"/>
    <w:rsid w:val="00B9156A"/>
    <w:rsid w:val="00B928F9"/>
    <w:rsid w:val="00B937C3"/>
    <w:rsid w:val="00B938DC"/>
    <w:rsid w:val="00B93F55"/>
    <w:rsid w:val="00B95B1F"/>
    <w:rsid w:val="00B968AA"/>
    <w:rsid w:val="00BA23E5"/>
    <w:rsid w:val="00BA2417"/>
    <w:rsid w:val="00BA3A6A"/>
    <w:rsid w:val="00BA3CBD"/>
    <w:rsid w:val="00BA410F"/>
    <w:rsid w:val="00BA4130"/>
    <w:rsid w:val="00BA42CD"/>
    <w:rsid w:val="00BB0427"/>
    <w:rsid w:val="00BB0753"/>
    <w:rsid w:val="00BB18F2"/>
    <w:rsid w:val="00BB2C25"/>
    <w:rsid w:val="00BB2DE1"/>
    <w:rsid w:val="00BB3CAB"/>
    <w:rsid w:val="00BB3DBA"/>
    <w:rsid w:val="00BB43C6"/>
    <w:rsid w:val="00BB5B8E"/>
    <w:rsid w:val="00BB7572"/>
    <w:rsid w:val="00BB7602"/>
    <w:rsid w:val="00BC263A"/>
    <w:rsid w:val="00BC2661"/>
    <w:rsid w:val="00BC3ACB"/>
    <w:rsid w:val="00BC4133"/>
    <w:rsid w:val="00BC576C"/>
    <w:rsid w:val="00BD160A"/>
    <w:rsid w:val="00BD2CDD"/>
    <w:rsid w:val="00BD37E5"/>
    <w:rsid w:val="00BD4B00"/>
    <w:rsid w:val="00BD5211"/>
    <w:rsid w:val="00BD6526"/>
    <w:rsid w:val="00BD7047"/>
    <w:rsid w:val="00BD79DD"/>
    <w:rsid w:val="00BD7F3E"/>
    <w:rsid w:val="00BE1A96"/>
    <w:rsid w:val="00BE343C"/>
    <w:rsid w:val="00BE4440"/>
    <w:rsid w:val="00BE459E"/>
    <w:rsid w:val="00BE721E"/>
    <w:rsid w:val="00BF0152"/>
    <w:rsid w:val="00BF03A6"/>
    <w:rsid w:val="00BF0C05"/>
    <w:rsid w:val="00BF13F1"/>
    <w:rsid w:val="00BF30A9"/>
    <w:rsid w:val="00BF3B89"/>
    <w:rsid w:val="00BF3F5B"/>
    <w:rsid w:val="00BF3FCB"/>
    <w:rsid w:val="00BF6622"/>
    <w:rsid w:val="00BF7806"/>
    <w:rsid w:val="00BF7F23"/>
    <w:rsid w:val="00C0056A"/>
    <w:rsid w:val="00C00A71"/>
    <w:rsid w:val="00C0164B"/>
    <w:rsid w:val="00C038A6"/>
    <w:rsid w:val="00C057E0"/>
    <w:rsid w:val="00C06DEB"/>
    <w:rsid w:val="00C102E5"/>
    <w:rsid w:val="00C107C5"/>
    <w:rsid w:val="00C110AA"/>
    <w:rsid w:val="00C116E6"/>
    <w:rsid w:val="00C11B62"/>
    <w:rsid w:val="00C120A2"/>
    <w:rsid w:val="00C13432"/>
    <w:rsid w:val="00C1372B"/>
    <w:rsid w:val="00C13B01"/>
    <w:rsid w:val="00C14773"/>
    <w:rsid w:val="00C163C2"/>
    <w:rsid w:val="00C16442"/>
    <w:rsid w:val="00C170B7"/>
    <w:rsid w:val="00C17500"/>
    <w:rsid w:val="00C209FA"/>
    <w:rsid w:val="00C21933"/>
    <w:rsid w:val="00C2244B"/>
    <w:rsid w:val="00C22796"/>
    <w:rsid w:val="00C22CFD"/>
    <w:rsid w:val="00C233A4"/>
    <w:rsid w:val="00C26D1F"/>
    <w:rsid w:val="00C27D8D"/>
    <w:rsid w:val="00C302D0"/>
    <w:rsid w:val="00C3032B"/>
    <w:rsid w:val="00C30F62"/>
    <w:rsid w:val="00C319A5"/>
    <w:rsid w:val="00C34AAA"/>
    <w:rsid w:val="00C36561"/>
    <w:rsid w:val="00C40F5E"/>
    <w:rsid w:val="00C42A82"/>
    <w:rsid w:val="00C42B1B"/>
    <w:rsid w:val="00C439B6"/>
    <w:rsid w:val="00C46772"/>
    <w:rsid w:val="00C46F71"/>
    <w:rsid w:val="00C47053"/>
    <w:rsid w:val="00C47119"/>
    <w:rsid w:val="00C5319A"/>
    <w:rsid w:val="00C53413"/>
    <w:rsid w:val="00C539E6"/>
    <w:rsid w:val="00C5407D"/>
    <w:rsid w:val="00C57D5C"/>
    <w:rsid w:val="00C57DB4"/>
    <w:rsid w:val="00C60B35"/>
    <w:rsid w:val="00C60ECA"/>
    <w:rsid w:val="00C6304B"/>
    <w:rsid w:val="00C65365"/>
    <w:rsid w:val="00C65D18"/>
    <w:rsid w:val="00C6736E"/>
    <w:rsid w:val="00C67964"/>
    <w:rsid w:val="00C7129C"/>
    <w:rsid w:val="00C722C8"/>
    <w:rsid w:val="00C72E71"/>
    <w:rsid w:val="00C73A3A"/>
    <w:rsid w:val="00C74005"/>
    <w:rsid w:val="00C74501"/>
    <w:rsid w:val="00C7629C"/>
    <w:rsid w:val="00C777BF"/>
    <w:rsid w:val="00C80152"/>
    <w:rsid w:val="00C8169D"/>
    <w:rsid w:val="00C83570"/>
    <w:rsid w:val="00C864A9"/>
    <w:rsid w:val="00C86775"/>
    <w:rsid w:val="00C86C62"/>
    <w:rsid w:val="00C877E8"/>
    <w:rsid w:val="00C90398"/>
    <w:rsid w:val="00C9051A"/>
    <w:rsid w:val="00C9055C"/>
    <w:rsid w:val="00C92D92"/>
    <w:rsid w:val="00C93017"/>
    <w:rsid w:val="00C95A0B"/>
    <w:rsid w:val="00C97BF9"/>
    <w:rsid w:val="00C97D58"/>
    <w:rsid w:val="00CA0DCF"/>
    <w:rsid w:val="00CA1014"/>
    <w:rsid w:val="00CA1138"/>
    <w:rsid w:val="00CA1878"/>
    <w:rsid w:val="00CA1EEE"/>
    <w:rsid w:val="00CA46F9"/>
    <w:rsid w:val="00CA5F9D"/>
    <w:rsid w:val="00CA6FCC"/>
    <w:rsid w:val="00CA7540"/>
    <w:rsid w:val="00CB0854"/>
    <w:rsid w:val="00CB1F80"/>
    <w:rsid w:val="00CB2283"/>
    <w:rsid w:val="00CB2823"/>
    <w:rsid w:val="00CB295A"/>
    <w:rsid w:val="00CB39AB"/>
    <w:rsid w:val="00CB55D2"/>
    <w:rsid w:val="00CB5813"/>
    <w:rsid w:val="00CC0A9A"/>
    <w:rsid w:val="00CC187E"/>
    <w:rsid w:val="00CC38D7"/>
    <w:rsid w:val="00CC4110"/>
    <w:rsid w:val="00CC4E32"/>
    <w:rsid w:val="00CC5C60"/>
    <w:rsid w:val="00CC7768"/>
    <w:rsid w:val="00CC7A4E"/>
    <w:rsid w:val="00CD03F6"/>
    <w:rsid w:val="00CD0808"/>
    <w:rsid w:val="00CD0B4A"/>
    <w:rsid w:val="00CD0BAF"/>
    <w:rsid w:val="00CD10EC"/>
    <w:rsid w:val="00CD3A22"/>
    <w:rsid w:val="00CD4DF5"/>
    <w:rsid w:val="00CE0001"/>
    <w:rsid w:val="00CE036D"/>
    <w:rsid w:val="00CE22B8"/>
    <w:rsid w:val="00CE3068"/>
    <w:rsid w:val="00CE3A72"/>
    <w:rsid w:val="00CE54C2"/>
    <w:rsid w:val="00CE5552"/>
    <w:rsid w:val="00CE6435"/>
    <w:rsid w:val="00CF21D5"/>
    <w:rsid w:val="00CF2417"/>
    <w:rsid w:val="00CF3162"/>
    <w:rsid w:val="00CF3CB8"/>
    <w:rsid w:val="00CF3D91"/>
    <w:rsid w:val="00D006A5"/>
    <w:rsid w:val="00D00AF5"/>
    <w:rsid w:val="00D0129A"/>
    <w:rsid w:val="00D021FC"/>
    <w:rsid w:val="00D05012"/>
    <w:rsid w:val="00D0629A"/>
    <w:rsid w:val="00D07080"/>
    <w:rsid w:val="00D07106"/>
    <w:rsid w:val="00D1055E"/>
    <w:rsid w:val="00D13FFA"/>
    <w:rsid w:val="00D17568"/>
    <w:rsid w:val="00D20E60"/>
    <w:rsid w:val="00D213F5"/>
    <w:rsid w:val="00D23157"/>
    <w:rsid w:val="00D23991"/>
    <w:rsid w:val="00D23ADD"/>
    <w:rsid w:val="00D2404B"/>
    <w:rsid w:val="00D24774"/>
    <w:rsid w:val="00D25267"/>
    <w:rsid w:val="00D25334"/>
    <w:rsid w:val="00D26601"/>
    <w:rsid w:val="00D27B74"/>
    <w:rsid w:val="00D31598"/>
    <w:rsid w:val="00D32C72"/>
    <w:rsid w:val="00D3307F"/>
    <w:rsid w:val="00D33264"/>
    <w:rsid w:val="00D33B81"/>
    <w:rsid w:val="00D3418A"/>
    <w:rsid w:val="00D3511D"/>
    <w:rsid w:val="00D360E8"/>
    <w:rsid w:val="00D3742E"/>
    <w:rsid w:val="00D40ED6"/>
    <w:rsid w:val="00D41674"/>
    <w:rsid w:val="00D42716"/>
    <w:rsid w:val="00D42E35"/>
    <w:rsid w:val="00D44E89"/>
    <w:rsid w:val="00D45970"/>
    <w:rsid w:val="00D45B4E"/>
    <w:rsid w:val="00D46DA5"/>
    <w:rsid w:val="00D46EA2"/>
    <w:rsid w:val="00D4716D"/>
    <w:rsid w:val="00D50C2E"/>
    <w:rsid w:val="00D529F8"/>
    <w:rsid w:val="00D54745"/>
    <w:rsid w:val="00D552D1"/>
    <w:rsid w:val="00D555A5"/>
    <w:rsid w:val="00D5567B"/>
    <w:rsid w:val="00D55B3E"/>
    <w:rsid w:val="00D5645B"/>
    <w:rsid w:val="00D61D9A"/>
    <w:rsid w:val="00D66E21"/>
    <w:rsid w:val="00D66E52"/>
    <w:rsid w:val="00D679B9"/>
    <w:rsid w:val="00D679E6"/>
    <w:rsid w:val="00D724E9"/>
    <w:rsid w:val="00D73C93"/>
    <w:rsid w:val="00D7540F"/>
    <w:rsid w:val="00D76F78"/>
    <w:rsid w:val="00D77F56"/>
    <w:rsid w:val="00D809A7"/>
    <w:rsid w:val="00D816E0"/>
    <w:rsid w:val="00D81A5D"/>
    <w:rsid w:val="00D83E03"/>
    <w:rsid w:val="00D8437D"/>
    <w:rsid w:val="00D853EA"/>
    <w:rsid w:val="00D8631C"/>
    <w:rsid w:val="00D86C36"/>
    <w:rsid w:val="00D86F2D"/>
    <w:rsid w:val="00D873EA"/>
    <w:rsid w:val="00D911F7"/>
    <w:rsid w:val="00D92B15"/>
    <w:rsid w:val="00D94997"/>
    <w:rsid w:val="00D96127"/>
    <w:rsid w:val="00D969FC"/>
    <w:rsid w:val="00DA217B"/>
    <w:rsid w:val="00DA30DA"/>
    <w:rsid w:val="00DA4484"/>
    <w:rsid w:val="00DA4861"/>
    <w:rsid w:val="00DA6158"/>
    <w:rsid w:val="00DA6A64"/>
    <w:rsid w:val="00DA7E0E"/>
    <w:rsid w:val="00DB1505"/>
    <w:rsid w:val="00DB2D21"/>
    <w:rsid w:val="00DB34C7"/>
    <w:rsid w:val="00DB708C"/>
    <w:rsid w:val="00DC04F5"/>
    <w:rsid w:val="00DC0D67"/>
    <w:rsid w:val="00DC1868"/>
    <w:rsid w:val="00DC20E7"/>
    <w:rsid w:val="00DC24CA"/>
    <w:rsid w:val="00DC3032"/>
    <w:rsid w:val="00DC3248"/>
    <w:rsid w:val="00DC5456"/>
    <w:rsid w:val="00DC62C5"/>
    <w:rsid w:val="00DD02EC"/>
    <w:rsid w:val="00DD0AD0"/>
    <w:rsid w:val="00DD13F8"/>
    <w:rsid w:val="00DD1B5D"/>
    <w:rsid w:val="00DD2841"/>
    <w:rsid w:val="00DD2F31"/>
    <w:rsid w:val="00DD3208"/>
    <w:rsid w:val="00DD3248"/>
    <w:rsid w:val="00DD335E"/>
    <w:rsid w:val="00DD38BA"/>
    <w:rsid w:val="00DD5B0C"/>
    <w:rsid w:val="00DD6776"/>
    <w:rsid w:val="00DD74F3"/>
    <w:rsid w:val="00DE0372"/>
    <w:rsid w:val="00DE152E"/>
    <w:rsid w:val="00DE1CA0"/>
    <w:rsid w:val="00DE1D38"/>
    <w:rsid w:val="00DE4E0E"/>
    <w:rsid w:val="00DE53A7"/>
    <w:rsid w:val="00DE56E4"/>
    <w:rsid w:val="00DE626E"/>
    <w:rsid w:val="00DE62F8"/>
    <w:rsid w:val="00DF1AF8"/>
    <w:rsid w:val="00DF1F97"/>
    <w:rsid w:val="00DF208C"/>
    <w:rsid w:val="00DF237D"/>
    <w:rsid w:val="00DF260A"/>
    <w:rsid w:val="00DF2C3E"/>
    <w:rsid w:val="00DF2D03"/>
    <w:rsid w:val="00DF3A76"/>
    <w:rsid w:val="00DF62FA"/>
    <w:rsid w:val="00DF76C7"/>
    <w:rsid w:val="00E00769"/>
    <w:rsid w:val="00E01287"/>
    <w:rsid w:val="00E012D5"/>
    <w:rsid w:val="00E016D7"/>
    <w:rsid w:val="00E01E85"/>
    <w:rsid w:val="00E02A5E"/>
    <w:rsid w:val="00E03A36"/>
    <w:rsid w:val="00E04178"/>
    <w:rsid w:val="00E045E8"/>
    <w:rsid w:val="00E046E7"/>
    <w:rsid w:val="00E0586F"/>
    <w:rsid w:val="00E05C4C"/>
    <w:rsid w:val="00E06CA9"/>
    <w:rsid w:val="00E06F34"/>
    <w:rsid w:val="00E07FCD"/>
    <w:rsid w:val="00E10EC6"/>
    <w:rsid w:val="00E11697"/>
    <w:rsid w:val="00E12F79"/>
    <w:rsid w:val="00E15484"/>
    <w:rsid w:val="00E1552E"/>
    <w:rsid w:val="00E16597"/>
    <w:rsid w:val="00E167C1"/>
    <w:rsid w:val="00E20F22"/>
    <w:rsid w:val="00E216DE"/>
    <w:rsid w:val="00E22142"/>
    <w:rsid w:val="00E227A3"/>
    <w:rsid w:val="00E22A22"/>
    <w:rsid w:val="00E23180"/>
    <w:rsid w:val="00E25CEE"/>
    <w:rsid w:val="00E2632E"/>
    <w:rsid w:val="00E26579"/>
    <w:rsid w:val="00E305FE"/>
    <w:rsid w:val="00E30739"/>
    <w:rsid w:val="00E32A02"/>
    <w:rsid w:val="00E32A85"/>
    <w:rsid w:val="00E32EBE"/>
    <w:rsid w:val="00E3375C"/>
    <w:rsid w:val="00E3491B"/>
    <w:rsid w:val="00E356C5"/>
    <w:rsid w:val="00E36ABA"/>
    <w:rsid w:val="00E36DBF"/>
    <w:rsid w:val="00E37549"/>
    <w:rsid w:val="00E40AEB"/>
    <w:rsid w:val="00E41D2A"/>
    <w:rsid w:val="00E42F35"/>
    <w:rsid w:val="00E42F9A"/>
    <w:rsid w:val="00E4480C"/>
    <w:rsid w:val="00E4542F"/>
    <w:rsid w:val="00E45622"/>
    <w:rsid w:val="00E50D57"/>
    <w:rsid w:val="00E51BC3"/>
    <w:rsid w:val="00E54111"/>
    <w:rsid w:val="00E55D96"/>
    <w:rsid w:val="00E56672"/>
    <w:rsid w:val="00E568F2"/>
    <w:rsid w:val="00E608D4"/>
    <w:rsid w:val="00E616DC"/>
    <w:rsid w:val="00E61ECC"/>
    <w:rsid w:val="00E6218F"/>
    <w:rsid w:val="00E63A2A"/>
    <w:rsid w:val="00E644DA"/>
    <w:rsid w:val="00E64F4B"/>
    <w:rsid w:val="00E6792B"/>
    <w:rsid w:val="00E71425"/>
    <w:rsid w:val="00E71F88"/>
    <w:rsid w:val="00E729DC"/>
    <w:rsid w:val="00E75FA0"/>
    <w:rsid w:val="00E772E6"/>
    <w:rsid w:val="00E80C7D"/>
    <w:rsid w:val="00E8148C"/>
    <w:rsid w:val="00E81490"/>
    <w:rsid w:val="00E816BF"/>
    <w:rsid w:val="00E82551"/>
    <w:rsid w:val="00E847CA"/>
    <w:rsid w:val="00E84A4E"/>
    <w:rsid w:val="00E8533E"/>
    <w:rsid w:val="00E87E93"/>
    <w:rsid w:val="00E87F9C"/>
    <w:rsid w:val="00E911A8"/>
    <w:rsid w:val="00E91295"/>
    <w:rsid w:val="00E91AD5"/>
    <w:rsid w:val="00E93252"/>
    <w:rsid w:val="00E95320"/>
    <w:rsid w:val="00E9538C"/>
    <w:rsid w:val="00EA08D7"/>
    <w:rsid w:val="00EA2217"/>
    <w:rsid w:val="00EA2767"/>
    <w:rsid w:val="00EA56B7"/>
    <w:rsid w:val="00EA5D39"/>
    <w:rsid w:val="00EA768F"/>
    <w:rsid w:val="00EB0159"/>
    <w:rsid w:val="00EB1143"/>
    <w:rsid w:val="00EB4180"/>
    <w:rsid w:val="00EB52B6"/>
    <w:rsid w:val="00EB5BE1"/>
    <w:rsid w:val="00EB721A"/>
    <w:rsid w:val="00EC1B66"/>
    <w:rsid w:val="00EC2DC6"/>
    <w:rsid w:val="00EC5930"/>
    <w:rsid w:val="00EC6508"/>
    <w:rsid w:val="00EC689A"/>
    <w:rsid w:val="00EC77F3"/>
    <w:rsid w:val="00EC7B29"/>
    <w:rsid w:val="00ED0855"/>
    <w:rsid w:val="00ED10BC"/>
    <w:rsid w:val="00ED1115"/>
    <w:rsid w:val="00ED1EA3"/>
    <w:rsid w:val="00ED2B34"/>
    <w:rsid w:val="00ED3575"/>
    <w:rsid w:val="00ED45F2"/>
    <w:rsid w:val="00ED5F16"/>
    <w:rsid w:val="00ED6440"/>
    <w:rsid w:val="00ED64F6"/>
    <w:rsid w:val="00ED77CC"/>
    <w:rsid w:val="00EE2A56"/>
    <w:rsid w:val="00EE2F55"/>
    <w:rsid w:val="00EE533C"/>
    <w:rsid w:val="00EE61AB"/>
    <w:rsid w:val="00EE7070"/>
    <w:rsid w:val="00EF00F1"/>
    <w:rsid w:val="00EF1390"/>
    <w:rsid w:val="00EF205B"/>
    <w:rsid w:val="00EF22D0"/>
    <w:rsid w:val="00EF2926"/>
    <w:rsid w:val="00EF3F43"/>
    <w:rsid w:val="00EF5CEE"/>
    <w:rsid w:val="00F00797"/>
    <w:rsid w:val="00F01601"/>
    <w:rsid w:val="00F020C5"/>
    <w:rsid w:val="00F02D71"/>
    <w:rsid w:val="00F02DA0"/>
    <w:rsid w:val="00F037A1"/>
    <w:rsid w:val="00F03D0B"/>
    <w:rsid w:val="00F043CE"/>
    <w:rsid w:val="00F04417"/>
    <w:rsid w:val="00F053AC"/>
    <w:rsid w:val="00F07DBB"/>
    <w:rsid w:val="00F110C3"/>
    <w:rsid w:val="00F118A3"/>
    <w:rsid w:val="00F12C7A"/>
    <w:rsid w:val="00F12F80"/>
    <w:rsid w:val="00F12FCD"/>
    <w:rsid w:val="00F1323F"/>
    <w:rsid w:val="00F14FC9"/>
    <w:rsid w:val="00F161E6"/>
    <w:rsid w:val="00F167F2"/>
    <w:rsid w:val="00F17771"/>
    <w:rsid w:val="00F20956"/>
    <w:rsid w:val="00F20D5E"/>
    <w:rsid w:val="00F23819"/>
    <w:rsid w:val="00F23A7D"/>
    <w:rsid w:val="00F24B7E"/>
    <w:rsid w:val="00F259E4"/>
    <w:rsid w:val="00F260D1"/>
    <w:rsid w:val="00F31145"/>
    <w:rsid w:val="00F31A21"/>
    <w:rsid w:val="00F32044"/>
    <w:rsid w:val="00F3303E"/>
    <w:rsid w:val="00F33253"/>
    <w:rsid w:val="00F36186"/>
    <w:rsid w:val="00F367E9"/>
    <w:rsid w:val="00F3734B"/>
    <w:rsid w:val="00F410D5"/>
    <w:rsid w:val="00F41B26"/>
    <w:rsid w:val="00F42EEA"/>
    <w:rsid w:val="00F4424D"/>
    <w:rsid w:val="00F451DA"/>
    <w:rsid w:val="00F46660"/>
    <w:rsid w:val="00F46C96"/>
    <w:rsid w:val="00F50636"/>
    <w:rsid w:val="00F52024"/>
    <w:rsid w:val="00F545FC"/>
    <w:rsid w:val="00F54AB2"/>
    <w:rsid w:val="00F562E1"/>
    <w:rsid w:val="00F56DF8"/>
    <w:rsid w:val="00F57D77"/>
    <w:rsid w:val="00F602A2"/>
    <w:rsid w:val="00F60482"/>
    <w:rsid w:val="00F624D8"/>
    <w:rsid w:val="00F64E04"/>
    <w:rsid w:val="00F65A4E"/>
    <w:rsid w:val="00F668BC"/>
    <w:rsid w:val="00F668CE"/>
    <w:rsid w:val="00F7258A"/>
    <w:rsid w:val="00F72D18"/>
    <w:rsid w:val="00F73F6F"/>
    <w:rsid w:val="00F7451A"/>
    <w:rsid w:val="00F74655"/>
    <w:rsid w:val="00F75623"/>
    <w:rsid w:val="00F810CE"/>
    <w:rsid w:val="00F817D4"/>
    <w:rsid w:val="00F82B31"/>
    <w:rsid w:val="00F84762"/>
    <w:rsid w:val="00F8478C"/>
    <w:rsid w:val="00F85996"/>
    <w:rsid w:val="00F85C3B"/>
    <w:rsid w:val="00F8692A"/>
    <w:rsid w:val="00F86BE7"/>
    <w:rsid w:val="00F87BF8"/>
    <w:rsid w:val="00F87FF1"/>
    <w:rsid w:val="00F909D7"/>
    <w:rsid w:val="00F90AC9"/>
    <w:rsid w:val="00F90EF3"/>
    <w:rsid w:val="00F91684"/>
    <w:rsid w:val="00F92B92"/>
    <w:rsid w:val="00F941DB"/>
    <w:rsid w:val="00F9512B"/>
    <w:rsid w:val="00F959A1"/>
    <w:rsid w:val="00F95A88"/>
    <w:rsid w:val="00F95EA9"/>
    <w:rsid w:val="00F96A51"/>
    <w:rsid w:val="00F97BC7"/>
    <w:rsid w:val="00F97BD9"/>
    <w:rsid w:val="00FA07C2"/>
    <w:rsid w:val="00FA0C7A"/>
    <w:rsid w:val="00FA2A37"/>
    <w:rsid w:val="00FA34F4"/>
    <w:rsid w:val="00FA4460"/>
    <w:rsid w:val="00FA4EB4"/>
    <w:rsid w:val="00FA6239"/>
    <w:rsid w:val="00FA64DA"/>
    <w:rsid w:val="00FA6763"/>
    <w:rsid w:val="00FA6A26"/>
    <w:rsid w:val="00FA7DEC"/>
    <w:rsid w:val="00FB0532"/>
    <w:rsid w:val="00FB1BFB"/>
    <w:rsid w:val="00FB28E3"/>
    <w:rsid w:val="00FB3D8D"/>
    <w:rsid w:val="00FB41A1"/>
    <w:rsid w:val="00FB5306"/>
    <w:rsid w:val="00FB5C3D"/>
    <w:rsid w:val="00FB606A"/>
    <w:rsid w:val="00FB682E"/>
    <w:rsid w:val="00FC05DB"/>
    <w:rsid w:val="00FC20E0"/>
    <w:rsid w:val="00FC2BE0"/>
    <w:rsid w:val="00FC3B65"/>
    <w:rsid w:val="00FC3FC5"/>
    <w:rsid w:val="00FC4755"/>
    <w:rsid w:val="00FC5F64"/>
    <w:rsid w:val="00FC77CD"/>
    <w:rsid w:val="00FD23FC"/>
    <w:rsid w:val="00FD4524"/>
    <w:rsid w:val="00FD5B41"/>
    <w:rsid w:val="00FD5F29"/>
    <w:rsid w:val="00FD6025"/>
    <w:rsid w:val="00FD6A38"/>
    <w:rsid w:val="00FD70E7"/>
    <w:rsid w:val="00FD79C4"/>
    <w:rsid w:val="00FE15C7"/>
    <w:rsid w:val="00FE2596"/>
    <w:rsid w:val="00FE363F"/>
    <w:rsid w:val="00FE4391"/>
    <w:rsid w:val="00FE4CD7"/>
    <w:rsid w:val="00FE4E51"/>
    <w:rsid w:val="00FE543B"/>
    <w:rsid w:val="00FF049D"/>
    <w:rsid w:val="00FF15C6"/>
    <w:rsid w:val="00FF1BA8"/>
    <w:rsid w:val="00FF2264"/>
    <w:rsid w:val="00FF2980"/>
    <w:rsid w:val="00FF4E6C"/>
    <w:rsid w:val="00FF6EF0"/>
    <w:rsid w:val="023422F4"/>
    <w:rsid w:val="03740C03"/>
    <w:rsid w:val="0375119A"/>
    <w:rsid w:val="04760FFE"/>
    <w:rsid w:val="048242F0"/>
    <w:rsid w:val="05583C1D"/>
    <w:rsid w:val="05FB1C69"/>
    <w:rsid w:val="061C2A02"/>
    <w:rsid w:val="069252D0"/>
    <w:rsid w:val="0770126C"/>
    <w:rsid w:val="081B329A"/>
    <w:rsid w:val="08FA0A8F"/>
    <w:rsid w:val="0ABD6A6C"/>
    <w:rsid w:val="0B745C84"/>
    <w:rsid w:val="0C8B0EB8"/>
    <w:rsid w:val="0C9B128A"/>
    <w:rsid w:val="0D392285"/>
    <w:rsid w:val="0D880174"/>
    <w:rsid w:val="0DAC3CFB"/>
    <w:rsid w:val="0DE07BE5"/>
    <w:rsid w:val="0F1D5CF6"/>
    <w:rsid w:val="1159293E"/>
    <w:rsid w:val="11DF0C9E"/>
    <w:rsid w:val="11F517D8"/>
    <w:rsid w:val="12191856"/>
    <w:rsid w:val="12745168"/>
    <w:rsid w:val="12C47D06"/>
    <w:rsid w:val="13EF6308"/>
    <w:rsid w:val="147A6B89"/>
    <w:rsid w:val="14953F46"/>
    <w:rsid w:val="152B6C6F"/>
    <w:rsid w:val="15397300"/>
    <w:rsid w:val="157210B5"/>
    <w:rsid w:val="159C7D85"/>
    <w:rsid w:val="162243C2"/>
    <w:rsid w:val="181333F0"/>
    <w:rsid w:val="182D2D90"/>
    <w:rsid w:val="195E4F90"/>
    <w:rsid w:val="1A2C25A2"/>
    <w:rsid w:val="1A6E1B0B"/>
    <w:rsid w:val="1BB37FCB"/>
    <w:rsid w:val="1BEA70A7"/>
    <w:rsid w:val="1D506DF7"/>
    <w:rsid w:val="1D5852F1"/>
    <w:rsid w:val="1D6046DD"/>
    <w:rsid w:val="1E105671"/>
    <w:rsid w:val="1E5A1C39"/>
    <w:rsid w:val="1E7A3582"/>
    <w:rsid w:val="1F397219"/>
    <w:rsid w:val="1F4829E7"/>
    <w:rsid w:val="1FDA05E5"/>
    <w:rsid w:val="20BA7925"/>
    <w:rsid w:val="21C70C5A"/>
    <w:rsid w:val="21F914CA"/>
    <w:rsid w:val="224C0ED6"/>
    <w:rsid w:val="225E10A7"/>
    <w:rsid w:val="22F64EF4"/>
    <w:rsid w:val="25197F57"/>
    <w:rsid w:val="251F6FF8"/>
    <w:rsid w:val="256541E3"/>
    <w:rsid w:val="266606B7"/>
    <w:rsid w:val="272346E7"/>
    <w:rsid w:val="2835465B"/>
    <w:rsid w:val="294B60C7"/>
    <w:rsid w:val="2A8E0150"/>
    <w:rsid w:val="2AA6059C"/>
    <w:rsid w:val="2B16492E"/>
    <w:rsid w:val="2BA4233E"/>
    <w:rsid w:val="2CB86E7B"/>
    <w:rsid w:val="2CDE6F47"/>
    <w:rsid w:val="2CFD4C45"/>
    <w:rsid w:val="2D153425"/>
    <w:rsid w:val="2DA56882"/>
    <w:rsid w:val="2DEA4E74"/>
    <w:rsid w:val="2F025ABF"/>
    <w:rsid w:val="2FB00721"/>
    <w:rsid w:val="314E687F"/>
    <w:rsid w:val="328A2211"/>
    <w:rsid w:val="33057C0C"/>
    <w:rsid w:val="33AF653A"/>
    <w:rsid w:val="34BF452D"/>
    <w:rsid w:val="34E70473"/>
    <w:rsid w:val="34F7603D"/>
    <w:rsid w:val="35680C39"/>
    <w:rsid w:val="356B7ACF"/>
    <w:rsid w:val="35A109D4"/>
    <w:rsid w:val="3772147E"/>
    <w:rsid w:val="37BF3A77"/>
    <w:rsid w:val="39643681"/>
    <w:rsid w:val="3A7B5CFB"/>
    <w:rsid w:val="3CC40613"/>
    <w:rsid w:val="3CE82FBB"/>
    <w:rsid w:val="3D2D7F53"/>
    <w:rsid w:val="3DF02D3F"/>
    <w:rsid w:val="3E2F6B0C"/>
    <w:rsid w:val="3FA95E49"/>
    <w:rsid w:val="3FC654FE"/>
    <w:rsid w:val="400820E4"/>
    <w:rsid w:val="412313AB"/>
    <w:rsid w:val="421345AA"/>
    <w:rsid w:val="42A16F0D"/>
    <w:rsid w:val="42AC0D88"/>
    <w:rsid w:val="43217CDD"/>
    <w:rsid w:val="44FD5D03"/>
    <w:rsid w:val="45042BBD"/>
    <w:rsid w:val="45633C56"/>
    <w:rsid w:val="45B70603"/>
    <w:rsid w:val="45C546EB"/>
    <w:rsid w:val="465D5CA4"/>
    <w:rsid w:val="46ED5930"/>
    <w:rsid w:val="483917D8"/>
    <w:rsid w:val="4B775CC6"/>
    <w:rsid w:val="4C133D94"/>
    <w:rsid w:val="4C272397"/>
    <w:rsid w:val="4C31669B"/>
    <w:rsid w:val="4C855763"/>
    <w:rsid w:val="4D49627C"/>
    <w:rsid w:val="4DB13B51"/>
    <w:rsid w:val="4E581414"/>
    <w:rsid w:val="4E7E3FBD"/>
    <w:rsid w:val="4F0019D4"/>
    <w:rsid w:val="4F5805B7"/>
    <w:rsid w:val="4FE76125"/>
    <w:rsid w:val="500B089E"/>
    <w:rsid w:val="50C259F6"/>
    <w:rsid w:val="51B35D06"/>
    <w:rsid w:val="523772A8"/>
    <w:rsid w:val="533C4101"/>
    <w:rsid w:val="5340425B"/>
    <w:rsid w:val="549827E2"/>
    <w:rsid w:val="553F2E23"/>
    <w:rsid w:val="55644270"/>
    <w:rsid w:val="55C27999"/>
    <w:rsid w:val="572802DD"/>
    <w:rsid w:val="57782BAC"/>
    <w:rsid w:val="5846248E"/>
    <w:rsid w:val="59AD2397"/>
    <w:rsid w:val="5A686E91"/>
    <w:rsid w:val="5AFA2E34"/>
    <w:rsid w:val="5B3062C5"/>
    <w:rsid w:val="5C377A09"/>
    <w:rsid w:val="5C7448D6"/>
    <w:rsid w:val="5CCD0D34"/>
    <w:rsid w:val="5F2522C8"/>
    <w:rsid w:val="5FD52B2C"/>
    <w:rsid w:val="60291D7E"/>
    <w:rsid w:val="608C273A"/>
    <w:rsid w:val="60CB7CC9"/>
    <w:rsid w:val="60DD2720"/>
    <w:rsid w:val="613E64EB"/>
    <w:rsid w:val="61854D62"/>
    <w:rsid w:val="619A693F"/>
    <w:rsid w:val="62236EEA"/>
    <w:rsid w:val="62243677"/>
    <w:rsid w:val="6230395D"/>
    <w:rsid w:val="62524694"/>
    <w:rsid w:val="62913AAB"/>
    <w:rsid w:val="62E95CCE"/>
    <w:rsid w:val="634602C8"/>
    <w:rsid w:val="642433C4"/>
    <w:rsid w:val="643B4F6D"/>
    <w:rsid w:val="646F071B"/>
    <w:rsid w:val="64A46032"/>
    <w:rsid w:val="666E0A55"/>
    <w:rsid w:val="668A03ED"/>
    <w:rsid w:val="668B50DD"/>
    <w:rsid w:val="673D35D6"/>
    <w:rsid w:val="676731B5"/>
    <w:rsid w:val="67DA6F1C"/>
    <w:rsid w:val="68603B75"/>
    <w:rsid w:val="68CA3E4D"/>
    <w:rsid w:val="69310F2F"/>
    <w:rsid w:val="6A0A4947"/>
    <w:rsid w:val="6A4E739A"/>
    <w:rsid w:val="6A882F4F"/>
    <w:rsid w:val="6BE602E4"/>
    <w:rsid w:val="6CC61C13"/>
    <w:rsid w:val="6CCE3D53"/>
    <w:rsid w:val="6D6522DB"/>
    <w:rsid w:val="6EFA1DB6"/>
    <w:rsid w:val="6FAD27B0"/>
    <w:rsid w:val="6FED7A2D"/>
    <w:rsid w:val="7095757B"/>
    <w:rsid w:val="70BF4671"/>
    <w:rsid w:val="70C968D6"/>
    <w:rsid w:val="70D176C5"/>
    <w:rsid w:val="71E356AC"/>
    <w:rsid w:val="729D0A6D"/>
    <w:rsid w:val="72AD0744"/>
    <w:rsid w:val="738F1F88"/>
    <w:rsid w:val="74202481"/>
    <w:rsid w:val="74680933"/>
    <w:rsid w:val="74F4270F"/>
    <w:rsid w:val="752D7C5B"/>
    <w:rsid w:val="756D678B"/>
    <w:rsid w:val="75FC47E7"/>
    <w:rsid w:val="76D224F1"/>
    <w:rsid w:val="76FC09BE"/>
    <w:rsid w:val="78691212"/>
    <w:rsid w:val="79421721"/>
    <w:rsid w:val="798D0E11"/>
    <w:rsid w:val="79C81A99"/>
    <w:rsid w:val="79FA523C"/>
    <w:rsid w:val="7A71796A"/>
    <w:rsid w:val="7A7E4B39"/>
    <w:rsid w:val="7AD71D0F"/>
    <w:rsid w:val="7BB92379"/>
    <w:rsid w:val="7C70218C"/>
    <w:rsid w:val="7C897070"/>
    <w:rsid w:val="7CB64972"/>
    <w:rsid w:val="7DD45885"/>
    <w:rsid w:val="7DE70BA0"/>
    <w:rsid w:val="7E5D6B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annotation text" w:semiHidden="1" w:qFormat="1"/>
    <w:lsdException w:name="header" w:uiPriority="99" w:qFormat="1"/>
    <w:lsdException w:name="footer" w:qFormat="1"/>
    <w:lsdException w:name="caption" w:semiHidden="1" w:unhideWhenUsed="1" w:qFormat="1"/>
    <w:lsdException w:name="table of figures" w:semiHidden="1" w:qFormat="1"/>
    <w:lsdException w:name="annotation reference" w:semiHidden="1" w:qFormat="1"/>
    <w:lsdException w:name="page number" w:qFormat="1"/>
    <w:lsdException w:name="List" w:qFormat="1"/>
    <w:lsdException w:name="List 2" w:qFormat="1"/>
    <w:lsdException w:name="List 3"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Hyperlink" w:qFormat="1"/>
    <w:lsdException w:name="Strong" w:uiPriority="22"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uiPriority="59"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030099"/>
    <w:pPr>
      <w:widowControl w:val="0"/>
      <w:jc w:val="both"/>
    </w:pPr>
    <w:rPr>
      <w:kern w:val="2"/>
      <w:sz w:val="21"/>
      <w:szCs w:val="21"/>
    </w:rPr>
  </w:style>
  <w:style w:type="paragraph" w:styleId="1">
    <w:name w:val="heading 1"/>
    <w:basedOn w:val="a"/>
    <w:next w:val="a"/>
    <w:qFormat/>
    <w:rsid w:val="00030099"/>
    <w:pPr>
      <w:keepNext/>
      <w:jc w:val="center"/>
      <w:outlineLvl w:val="0"/>
    </w:pPr>
    <w:rPr>
      <w:rFonts w:ascii="楷体_GB2312" w:eastAsia="楷体_GB2312"/>
      <w:sz w:val="28"/>
      <w:szCs w:val="28"/>
    </w:rPr>
  </w:style>
  <w:style w:type="paragraph" w:styleId="2">
    <w:name w:val="heading 2"/>
    <w:basedOn w:val="a"/>
    <w:next w:val="a0"/>
    <w:qFormat/>
    <w:rsid w:val="00030099"/>
    <w:pPr>
      <w:keepNext/>
      <w:keepLines/>
      <w:spacing w:before="260" w:after="260" w:line="416" w:lineRule="auto"/>
      <w:jc w:val="center"/>
      <w:outlineLvl w:val="1"/>
    </w:pPr>
    <w:rPr>
      <w:rFonts w:ascii="Arial" w:eastAsia="幼圆" w:hAnsi="Arial" w:cs="Arial"/>
      <w:b/>
      <w:bCs/>
      <w:sz w:val="44"/>
      <w:szCs w:val="44"/>
    </w:rPr>
  </w:style>
  <w:style w:type="paragraph" w:styleId="3">
    <w:name w:val="heading 3"/>
    <w:basedOn w:val="a"/>
    <w:next w:val="a"/>
    <w:link w:val="3Char"/>
    <w:qFormat/>
    <w:rsid w:val="00030099"/>
    <w:pPr>
      <w:keepNext/>
      <w:keepLines/>
      <w:spacing w:before="260" w:after="260" w:line="416" w:lineRule="auto"/>
      <w:outlineLvl w:val="2"/>
    </w:pPr>
    <w:rPr>
      <w:b/>
      <w:bCs/>
      <w:sz w:val="32"/>
      <w:szCs w:val="32"/>
    </w:rPr>
  </w:style>
  <w:style w:type="paragraph" w:styleId="4">
    <w:name w:val="heading 4"/>
    <w:basedOn w:val="a"/>
    <w:next w:val="a"/>
    <w:qFormat/>
    <w:rsid w:val="00030099"/>
    <w:pPr>
      <w:keepNext/>
      <w:keepLines/>
      <w:spacing w:before="280" w:after="290" w:line="376" w:lineRule="auto"/>
      <w:outlineLvl w:val="3"/>
    </w:pPr>
    <w:rPr>
      <w:rFonts w:ascii="Arial" w:eastAsia="黑体" w:hAnsi="Arial" w:cs="Arial"/>
      <w:b/>
      <w:bCs/>
      <w:sz w:val="28"/>
      <w:szCs w:val="28"/>
    </w:rPr>
  </w:style>
  <w:style w:type="paragraph" w:styleId="5">
    <w:name w:val="heading 5"/>
    <w:basedOn w:val="a"/>
    <w:next w:val="a0"/>
    <w:qFormat/>
    <w:rsid w:val="00030099"/>
    <w:pPr>
      <w:keepNext/>
      <w:autoSpaceDE w:val="0"/>
      <w:autoSpaceDN w:val="0"/>
      <w:adjustRightInd w:val="0"/>
      <w:outlineLvl w:val="4"/>
    </w:pPr>
    <w:rPr>
      <w:rFonts w:ascii="宋体"/>
      <w:color w:val="000000"/>
      <w:kern w:val="0"/>
      <w:sz w:val="28"/>
      <w:szCs w:val="28"/>
    </w:rPr>
  </w:style>
  <w:style w:type="paragraph" w:styleId="6">
    <w:name w:val="heading 6"/>
    <w:basedOn w:val="a"/>
    <w:next w:val="a"/>
    <w:qFormat/>
    <w:rsid w:val="00030099"/>
    <w:pPr>
      <w:keepNext/>
      <w:keepLines/>
      <w:spacing w:before="240" w:after="64" w:line="320" w:lineRule="auto"/>
      <w:outlineLvl w:val="5"/>
    </w:pPr>
    <w:rPr>
      <w:rFonts w:ascii="Arial" w:eastAsia="黑体" w:hAnsi="Arial"/>
      <w:b/>
      <w:bCs/>
      <w:sz w:val="24"/>
      <w:szCs w:val="24"/>
    </w:rPr>
  </w:style>
  <w:style w:type="paragraph" w:styleId="7">
    <w:name w:val="heading 7"/>
    <w:basedOn w:val="a"/>
    <w:next w:val="a"/>
    <w:qFormat/>
    <w:rsid w:val="00030099"/>
    <w:pPr>
      <w:keepNext/>
      <w:keepLines/>
      <w:spacing w:before="240" w:after="64" w:line="320" w:lineRule="auto"/>
      <w:outlineLvl w:val="6"/>
    </w:pPr>
    <w:rPr>
      <w:b/>
      <w:bCs/>
      <w:sz w:val="24"/>
      <w:szCs w:val="24"/>
    </w:rPr>
  </w:style>
  <w:style w:type="paragraph" w:styleId="8">
    <w:name w:val="heading 8"/>
    <w:basedOn w:val="a"/>
    <w:next w:val="a"/>
    <w:qFormat/>
    <w:rsid w:val="00030099"/>
    <w:pPr>
      <w:keepNext/>
      <w:keepLines/>
      <w:spacing w:before="240" w:after="64" w:line="320" w:lineRule="auto"/>
      <w:outlineLvl w:val="7"/>
    </w:pPr>
    <w:rPr>
      <w:rFonts w:ascii="Arial" w:eastAsia="黑体" w:hAnsi="Arial"/>
      <w:sz w:val="24"/>
      <w:szCs w:val="24"/>
    </w:rPr>
  </w:style>
  <w:style w:type="paragraph" w:styleId="9">
    <w:name w:val="heading 9"/>
    <w:basedOn w:val="a"/>
    <w:next w:val="a"/>
    <w:qFormat/>
    <w:rsid w:val="00030099"/>
    <w:pPr>
      <w:keepNext/>
      <w:keepLines/>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uiPriority w:val="99"/>
    <w:qFormat/>
    <w:rsid w:val="00030099"/>
    <w:pPr>
      <w:widowControl w:val="0"/>
      <w:autoSpaceDE w:val="0"/>
      <w:autoSpaceDN w:val="0"/>
      <w:adjustRightInd w:val="0"/>
    </w:pPr>
    <w:rPr>
      <w:color w:val="000000"/>
      <w:sz w:val="24"/>
      <w:szCs w:val="24"/>
    </w:rPr>
  </w:style>
  <w:style w:type="paragraph" w:styleId="a0">
    <w:name w:val="Normal Indent"/>
    <w:basedOn w:val="a"/>
    <w:link w:val="Char"/>
    <w:qFormat/>
    <w:rsid w:val="00030099"/>
    <w:pPr>
      <w:ind w:firstLine="420"/>
    </w:pPr>
    <w:rPr>
      <w:lang w:val="zh-CN"/>
    </w:rPr>
  </w:style>
  <w:style w:type="paragraph" w:styleId="30">
    <w:name w:val="List 3"/>
    <w:basedOn w:val="a"/>
    <w:qFormat/>
    <w:rsid w:val="00030099"/>
    <w:pPr>
      <w:ind w:leftChars="400" w:left="100" w:hangingChars="200" w:hanging="200"/>
    </w:pPr>
  </w:style>
  <w:style w:type="paragraph" w:styleId="70">
    <w:name w:val="toc 7"/>
    <w:basedOn w:val="a"/>
    <w:next w:val="a"/>
    <w:semiHidden/>
    <w:qFormat/>
    <w:rsid w:val="00030099"/>
    <w:pPr>
      <w:ind w:left="1260"/>
      <w:jc w:val="left"/>
    </w:pPr>
  </w:style>
  <w:style w:type="paragraph" w:styleId="a4">
    <w:name w:val="Document Map"/>
    <w:basedOn w:val="a"/>
    <w:semiHidden/>
    <w:qFormat/>
    <w:rsid w:val="00030099"/>
    <w:pPr>
      <w:shd w:val="clear" w:color="auto" w:fill="000080"/>
    </w:pPr>
  </w:style>
  <w:style w:type="paragraph" w:styleId="a5">
    <w:name w:val="annotation text"/>
    <w:basedOn w:val="a"/>
    <w:semiHidden/>
    <w:qFormat/>
    <w:rsid w:val="00030099"/>
    <w:pPr>
      <w:jc w:val="left"/>
    </w:pPr>
  </w:style>
  <w:style w:type="paragraph" w:styleId="31">
    <w:name w:val="Body Text 3"/>
    <w:basedOn w:val="a"/>
    <w:qFormat/>
    <w:rsid w:val="00030099"/>
    <w:rPr>
      <w:rFonts w:ascii="仿宋_GB2312" w:eastAsia="仿宋_GB2312" w:hAnsi="Arial"/>
      <w:sz w:val="32"/>
      <w:szCs w:val="32"/>
    </w:rPr>
  </w:style>
  <w:style w:type="paragraph" w:styleId="a6">
    <w:name w:val="Body Text"/>
    <w:basedOn w:val="a"/>
    <w:qFormat/>
    <w:rsid w:val="00030099"/>
    <w:rPr>
      <w:rFonts w:ascii="楷体_GB2312" w:eastAsia="楷体_GB2312" w:hAnsi="Arial"/>
      <w:sz w:val="28"/>
      <w:szCs w:val="28"/>
    </w:rPr>
  </w:style>
  <w:style w:type="paragraph" w:styleId="a7">
    <w:name w:val="Body Text Indent"/>
    <w:basedOn w:val="a"/>
    <w:qFormat/>
    <w:rsid w:val="00030099"/>
    <w:pPr>
      <w:ind w:firstLine="645"/>
    </w:pPr>
    <w:rPr>
      <w:rFonts w:ascii="楷体_GB2312" w:eastAsia="楷体_GB2312"/>
      <w:sz w:val="32"/>
      <w:szCs w:val="32"/>
    </w:rPr>
  </w:style>
  <w:style w:type="paragraph" w:styleId="20">
    <w:name w:val="List 2"/>
    <w:basedOn w:val="a"/>
    <w:qFormat/>
    <w:rsid w:val="00030099"/>
    <w:pPr>
      <w:ind w:leftChars="200" w:left="100" w:hangingChars="200" w:hanging="200"/>
    </w:pPr>
  </w:style>
  <w:style w:type="paragraph" w:styleId="50">
    <w:name w:val="toc 5"/>
    <w:basedOn w:val="a"/>
    <w:next w:val="a"/>
    <w:semiHidden/>
    <w:qFormat/>
    <w:rsid w:val="00030099"/>
    <w:pPr>
      <w:ind w:left="840"/>
      <w:jc w:val="left"/>
    </w:pPr>
  </w:style>
  <w:style w:type="paragraph" w:styleId="32">
    <w:name w:val="toc 3"/>
    <w:basedOn w:val="a"/>
    <w:next w:val="a"/>
    <w:semiHidden/>
    <w:qFormat/>
    <w:rsid w:val="00030099"/>
    <w:pPr>
      <w:ind w:left="420"/>
      <w:jc w:val="left"/>
    </w:pPr>
    <w:rPr>
      <w:i/>
      <w:iCs/>
      <w:szCs w:val="24"/>
    </w:rPr>
  </w:style>
  <w:style w:type="paragraph" w:styleId="a8">
    <w:name w:val="Plain Text"/>
    <w:basedOn w:val="a"/>
    <w:link w:val="Char0"/>
    <w:qFormat/>
    <w:rsid w:val="00030099"/>
    <w:rPr>
      <w:rFonts w:ascii="宋体" w:hAnsi="Courier New"/>
      <w:lang w:val="zh-CN"/>
    </w:rPr>
  </w:style>
  <w:style w:type="paragraph" w:styleId="80">
    <w:name w:val="toc 8"/>
    <w:basedOn w:val="a"/>
    <w:next w:val="a"/>
    <w:semiHidden/>
    <w:qFormat/>
    <w:rsid w:val="00030099"/>
    <w:pPr>
      <w:ind w:left="1470"/>
      <w:jc w:val="left"/>
    </w:pPr>
  </w:style>
  <w:style w:type="paragraph" w:styleId="a9">
    <w:name w:val="Date"/>
    <w:basedOn w:val="a"/>
    <w:next w:val="a"/>
    <w:qFormat/>
    <w:rsid w:val="00030099"/>
    <w:rPr>
      <w:sz w:val="24"/>
      <w:szCs w:val="24"/>
    </w:rPr>
  </w:style>
  <w:style w:type="paragraph" w:styleId="21">
    <w:name w:val="Body Text Indent 2"/>
    <w:basedOn w:val="a"/>
    <w:qFormat/>
    <w:rsid w:val="00030099"/>
    <w:pPr>
      <w:ind w:left="630" w:firstLine="645"/>
    </w:pPr>
    <w:rPr>
      <w:rFonts w:ascii="Arial" w:eastAsia="仿宋_GB2312" w:hAnsi="Arial" w:cs="Arial"/>
      <w:sz w:val="32"/>
      <w:szCs w:val="32"/>
    </w:rPr>
  </w:style>
  <w:style w:type="paragraph" w:styleId="aa">
    <w:name w:val="Balloon Text"/>
    <w:basedOn w:val="a"/>
    <w:semiHidden/>
    <w:qFormat/>
    <w:rsid w:val="00030099"/>
    <w:rPr>
      <w:sz w:val="18"/>
      <w:szCs w:val="18"/>
    </w:rPr>
  </w:style>
  <w:style w:type="paragraph" w:styleId="ab">
    <w:name w:val="footer"/>
    <w:basedOn w:val="a"/>
    <w:qFormat/>
    <w:rsid w:val="00030099"/>
    <w:pPr>
      <w:tabs>
        <w:tab w:val="center" w:pos="4153"/>
        <w:tab w:val="right" w:pos="8306"/>
      </w:tabs>
      <w:snapToGrid w:val="0"/>
      <w:jc w:val="left"/>
    </w:pPr>
    <w:rPr>
      <w:sz w:val="18"/>
      <w:szCs w:val="18"/>
    </w:rPr>
  </w:style>
  <w:style w:type="paragraph" w:styleId="ac">
    <w:name w:val="header"/>
    <w:basedOn w:val="a"/>
    <w:link w:val="Char1"/>
    <w:uiPriority w:val="99"/>
    <w:qFormat/>
    <w:rsid w:val="00030099"/>
    <w:pPr>
      <w:pBdr>
        <w:bottom w:val="single" w:sz="6" w:space="1" w:color="auto"/>
      </w:pBdr>
      <w:tabs>
        <w:tab w:val="center" w:pos="4153"/>
        <w:tab w:val="right" w:pos="8306"/>
      </w:tabs>
      <w:snapToGrid w:val="0"/>
      <w:jc w:val="center"/>
    </w:pPr>
    <w:rPr>
      <w:sz w:val="18"/>
      <w:szCs w:val="18"/>
      <w:lang w:val="zh-CN"/>
    </w:rPr>
  </w:style>
  <w:style w:type="paragraph" w:styleId="10">
    <w:name w:val="toc 1"/>
    <w:basedOn w:val="a"/>
    <w:next w:val="a"/>
    <w:semiHidden/>
    <w:qFormat/>
    <w:rsid w:val="00030099"/>
    <w:pPr>
      <w:tabs>
        <w:tab w:val="right" w:leader="dot" w:pos="8720"/>
      </w:tabs>
      <w:spacing w:before="120" w:after="120" w:line="400" w:lineRule="exact"/>
      <w:jc w:val="left"/>
    </w:pPr>
    <w:rPr>
      <w:rFonts w:ascii="宋体" w:hAnsi="宋体"/>
      <w:caps/>
      <w:sz w:val="24"/>
      <w:szCs w:val="24"/>
    </w:rPr>
  </w:style>
  <w:style w:type="paragraph" w:styleId="40">
    <w:name w:val="toc 4"/>
    <w:basedOn w:val="a"/>
    <w:next w:val="a"/>
    <w:semiHidden/>
    <w:qFormat/>
    <w:rsid w:val="00030099"/>
    <w:pPr>
      <w:ind w:left="630"/>
      <w:jc w:val="left"/>
    </w:pPr>
  </w:style>
  <w:style w:type="paragraph" w:styleId="ad">
    <w:name w:val="List"/>
    <w:basedOn w:val="a"/>
    <w:qFormat/>
    <w:rsid w:val="00030099"/>
    <w:pPr>
      <w:ind w:left="200" w:hangingChars="200" w:hanging="200"/>
    </w:pPr>
  </w:style>
  <w:style w:type="paragraph" w:styleId="60">
    <w:name w:val="toc 6"/>
    <w:basedOn w:val="a"/>
    <w:next w:val="a"/>
    <w:semiHidden/>
    <w:qFormat/>
    <w:rsid w:val="00030099"/>
    <w:pPr>
      <w:ind w:left="1050"/>
      <w:jc w:val="left"/>
    </w:pPr>
  </w:style>
  <w:style w:type="paragraph" w:styleId="33">
    <w:name w:val="Body Text Indent 3"/>
    <w:basedOn w:val="a"/>
    <w:qFormat/>
    <w:rsid w:val="00030099"/>
    <w:pPr>
      <w:ind w:left="645" w:firstLine="645"/>
    </w:pPr>
    <w:rPr>
      <w:rFonts w:ascii="Arial" w:eastAsia="仿宋_GB2312" w:hAnsi="Arial" w:cs="Arial"/>
      <w:color w:val="FFFF00"/>
      <w:sz w:val="32"/>
      <w:szCs w:val="32"/>
    </w:rPr>
  </w:style>
  <w:style w:type="paragraph" w:styleId="ae">
    <w:name w:val="table of figures"/>
    <w:basedOn w:val="a"/>
    <w:next w:val="a"/>
    <w:semiHidden/>
    <w:qFormat/>
    <w:rsid w:val="00030099"/>
    <w:pPr>
      <w:ind w:left="840" w:hanging="420"/>
    </w:pPr>
  </w:style>
  <w:style w:type="paragraph" w:styleId="22">
    <w:name w:val="toc 2"/>
    <w:basedOn w:val="a"/>
    <w:next w:val="a"/>
    <w:semiHidden/>
    <w:qFormat/>
    <w:rsid w:val="00030099"/>
    <w:pPr>
      <w:ind w:left="210"/>
      <w:jc w:val="left"/>
    </w:pPr>
    <w:rPr>
      <w:smallCaps/>
      <w:szCs w:val="24"/>
    </w:rPr>
  </w:style>
  <w:style w:type="paragraph" w:styleId="90">
    <w:name w:val="toc 9"/>
    <w:basedOn w:val="a"/>
    <w:next w:val="a"/>
    <w:semiHidden/>
    <w:qFormat/>
    <w:rsid w:val="00030099"/>
    <w:pPr>
      <w:ind w:left="1680"/>
      <w:jc w:val="left"/>
    </w:pPr>
  </w:style>
  <w:style w:type="paragraph" w:styleId="23">
    <w:name w:val="Body Text 2"/>
    <w:basedOn w:val="a"/>
    <w:qFormat/>
    <w:rsid w:val="00030099"/>
    <w:pPr>
      <w:widowControl/>
      <w:jc w:val="center"/>
    </w:pPr>
    <w:rPr>
      <w:rFonts w:ascii="楷体_GB2312" w:eastAsia="楷体_GB2312"/>
      <w:sz w:val="28"/>
      <w:szCs w:val="28"/>
    </w:rPr>
  </w:style>
  <w:style w:type="paragraph" w:styleId="HTML">
    <w:name w:val="HTML Preformatted"/>
    <w:basedOn w:val="a"/>
    <w:link w:val="HTMLChar"/>
    <w:qFormat/>
    <w:rsid w:val="000300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lang w:val="zh-CN"/>
    </w:rPr>
  </w:style>
  <w:style w:type="paragraph" w:styleId="af">
    <w:name w:val="Normal (Web)"/>
    <w:basedOn w:val="a"/>
    <w:uiPriority w:val="99"/>
    <w:qFormat/>
    <w:rsid w:val="00030099"/>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semiHidden/>
    <w:qFormat/>
    <w:rsid w:val="00030099"/>
    <w:pPr>
      <w:spacing w:line="240" w:lineRule="atLeast"/>
    </w:pPr>
    <w:rPr>
      <w:b/>
      <w:bCs/>
    </w:rPr>
  </w:style>
  <w:style w:type="paragraph" w:styleId="af0">
    <w:name w:val="annotation subject"/>
    <w:basedOn w:val="a5"/>
    <w:next w:val="a5"/>
    <w:semiHidden/>
    <w:qFormat/>
    <w:rsid w:val="00030099"/>
    <w:rPr>
      <w:b/>
      <w:bCs/>
    </w:rPr>
  </w:style>
  <w:style w:type="paragraph" w:styleId="af1">
    <w:name w:val="Body Text First Indent"/>
    <w:basedOn w:val="a"/>
    <w:qFormat/>
    <w:rsid w:val="00030099"/>
    <w:pPr>
      <w:spacing w:line="360" w:lineRule="auto"/>
      <w:ind w:firstLineChars="200" w:firstLine="200"/>
    </w:pPr>
    <w:rPr>
      <w:rFonts w:ascii="仿宋_GB2312" w:eastAsia="仿宋_GB2312"/>
      <w:sz w:val="30"/>
      <w:szCs w:val="30"/>
    </w:rPr>
  </w:style>
  <w:style w:type="paragraph" w:styleId="24">
    <w:name w:val="Body Text First Indent 2"/>
    <w:basedOn w:val="a7"/>
    <w:qFormat/>
    <w:rsid w:val="00030099"/>
    <w:pPr>
      <w:spacing w:line="360" w:lineRule="auto"/>
      <w:ind w:firstLineChars="200" w:firstLine="420"/>
    </w:pPr>
    <w:rPr>
      <w:rFonts w:ascii="宋体" w:eastAsia="宋体" w:hAnsi="宋体"/>
      <w:sz w:val="21"/>
      <w:szCs w:val="20"/>
    </w:rPr>
  </w:style>
  <w:style w:type="table" w:styleId="af2">
    <w:name w:val="Table Grid"/>
    <w:basedOn w:val="a2"/>
    <w:uiPriority w:val="59"/>
    <w:qFormat/>
    <w:rsid w:val="0003009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sid w:val="00030099"/>
    <w:rPr>
      <w:b/>
      <w:bCs/>
    </w:rPr>
  </w:style>
  <w:style w:type="character" w:styleId="af4">
    <w:name w:val="page number"/>
    <w:basedOn w:val="a1"/>
    <w:qFormat/>
    <w:rsid w:val="00030099"/>
  </w:style>
  <w:style w:type="character" w:styleId="af5">
    <w:name w:val="Hyperlink"/>
    <w:qFormat/>
    <w:rsid w:val="00030099"/>
    <w:rPr>
      <w:rFonts w:ascii="仿宋_GB2312" w:eastAsia="仿宋_GB2312" w:cs="仿宋_GB2312" w:hint="eastAsia"/>
      <w:color w:val="7A4EA7"/>
      <w:u w:val="none"/>
    </w:rPr>
  </w:style>
  <w:style w:type="character" w:styleId="af6">
    <w:name w:val="annotation reference"/>
    <w:semiHidden/>
    <w:qFormat/>
    <w:rsid w:val="00030099"/>
    <w:rPr>
      <w:sz w:val="21"/>
      <w:szCs w:val="21"/>
    </w:rPr>
  </w:style>
  <w:style w:type="character" w:customStyle="1" w:styleId="Char2">
    <w:name w:val="二级目录 Char"/>
    <w:link w:val="af7"/>
    <w:qFormat/>
    <w:rsid w:val="00030099"/>
    <w:rPr>
      <w:b/>
      <w:kern w:val="2"/>
      <w:sz w:val="30"/>
      <w:szCs w:val="28"/>
    </w:rPr>
  </w:style>
  <w:style w:type="paragraph" w:customStyle="1" w:styleId="af7">
    <w:name w:val="二级目录"/>
    <w:next w:val="a"/>
    <w:link w:val="Char2"/>
    <w:qFormat/>
    <w:rsid w:val="00030099"/>
    <w:pPr>
      <w:tabs>
        <w:tab w:val="left" w:pos="907"/>
        <w:tab w:val="left" w:pos="1145"/>
      </w:tabs>
      <w:ind w:left="907" w:hanging="907"/>
      <w:outlineLvl w:val="1"/>
    </w:pPr>
    <w:rPr>
      <w:b/>
      <w:kern w:val="2"/>
      <w:sz w:val="30"/>
      <w:szCs w:val="28"/>
    </w:rPr>
  </w:style>
  <w:style w:type="character" w:customStyle="1" w:styleId="ask-title2">
    <w:name w:val="ask-title2"/>
    <w:basedOn w:val="a1"/>
    <w:uiPriority w:val="99"/>
    <w:qFormat/>
    <w:rsid w:val="00030099"/>
  </w:style>
  <w:style w:type="character" w:customStyle="1" w:styleId="font81">
    <w:name w:val="font81"/>
    <w:qFormat/>
    <w:rsid w:val="00030099"/>
    <w:rPr>
      <w:rFonts w:ascii="宋体" w:eastAsia="宋体" w:hAnsi="宋体" w:cs="宋体" w:hint="eastAsia"/>
      <w:b/>
      <w:color w:val="000000"/>
      <w:sz w:val="24"/>
      <w:szCs w:val="24"/>
      <w:u w:val="single"/>
    </w:rPr>
  </w:style>
  <w:style w:type="character" w:customStyle="1" w:styleId="pass">
    <w:name w:val="pass"/>
    <w:qFormat/>
    <w:rsid w:val="00030099"/>
    <w:rPr>
      <w:color w:val="D50512"/>
    </w:rPr>
  </w:style>
  <w:style w:type="character" w:customStyle="1" w:styleId="clear2">
    <w:name w:val="clear2"/>
    <w:qFormat/>
    <w:rsid w:val="00030099"/>
    <w:rPr>
      <w:sz w:val="16"/>
      <w:szCs w:val="0"/>
    </w:rPr>
  </w:style>
  <w:style w:type="character" w:customStyle="1" w:styleId="Char0">
    <w:name w:val="纯文本 Char"/>
    <w:link w:val="a8"/>
    <w:qFormat/>
    <w:rsid w:val="00030099"/>
    <w:rPr>
      <w:rFonts w:ascii="宋体" w:hAnsi="Courier New" w:cs="Courier New"/>
      <w:kern w:val="2"/>
      <w:sz w:val="21"/>
      <w:szCs w:val="21"/>
    </w:rPr>
  </w:style>
  <w:style w:type="character" w:customStyle="1" w:styleId="font21">
    <w:name w:val="font21"/>
    <w:qFormat/>
    <w:rsid w:val="00030099"/>
    <w:rPr>
      <w:rFonts w:ascii="宋体" w:eastAsia="宋体" w:hAnsi="宋体" w:cs="宋体" w:hint="eastAsia"/>
      <w:b/>
      <w:color w:val="000000"/>
      <w:sz w:val="24"/>
      <w:szCs w:val="24"/>
      <w:u w:val="none"/>
    </w:rPr>
  </w:style>
  <w:style w:type="character" w:customStyle="1" w:styleId="font5Char">
    <w:name w:val="font5 Char"/>
    <w:qFormat/>
    <w:rsid w:val="00030099"/>
    <w:rPr>
      <w:rFonts w:ascii="宋体" w:eastAsia="宋体" w:hAnsi="宋体"/>
      <w:sz w:val="28"/>
      <w:szCs w:val="28"/>
      <w:lang w:val="en-US" w:eastAsia="zh-CN" w:bidi="ar-SA"/>
    </w:rPr>
  </w:style>
  <w:style w:type="character" w:customStyle="1" w:styleId="3Char">
    <w:name w:val="标题 3 Char"/>
    <w:link w:val="3"/>
    <w:qFormat/>
    <w:rsid w:val="00030099"/>
    <w:rPr>
      <w:rFonts w:eastAsia="宋体"/>
      <w:b/>
      <w:bCs/>
      <w:kern w:val="2"/>
      <w:sz w:val="32"/>
      <w:szCs w:val="32"/>
      <w:lang w:val="en-US" w:eastAsia="zh-CN" w:bidi="ar-SA"/>
    </w:rPr>
  </w:style>
  <w:style w:type="character" w:customStyle="1" w:styleId="HTMLChar">
    <w:name w:val="HTML 预设格式 Char"/>
    <w:link w:val="HTML"/>
    <w:qFormat/>
    <w:rsid w:val="00030099"/>
    <w:rPr>
      <w:rFonts w:ascii="黑体" w:eastAsia="黑体" w:hAnsi="Courier New"/>
    </w:rPr>
  </w:style>
  <w:style w:type="character" w:customStyle="1" w:styleId="12">
    <w:name w:val="已访问的超链接1"/>
    <w:qFormat/>
    <w:rsid w:val="00030099"/>
    <w:rPr>
      <w:rFonts w:ascii="仿宋_GB2312" w:eastAsia="仿宋_GB2312" w:cs="仿宋_GB2312"/>
      <w:color w:val="7A4EA7"/>
      <w:u w:val="none"/>
    </w:rPr>
  </w:style>
  <w:style w:type="character" w:customStyle="1" w:styleId="Char1">
    <w:name w:val="页眉 Char"/>
    <w:link w:val="ac"/>
    <w:uiPriority w:val="99"/>
    <w:qFormat/>
    <w:rsid w:val="00030099"/>
    <w:rPr>
      <w:kern w:val="2"/>
      <w:sz w:val="18"/>
      <w:szCs w:val="18"/>
    </w:rPr>
  </w:style>
  <w:style w:type="character" w:customStyle="1" w:styleId="HTMLChar1">
    <w:name w:val="HTML 预设格式 Char1"/>
    <w:qFormat/>
    <w:rsid w:val="00030099"/>
    <w:rPr>
      <w:rFonts w:ascii="Courier New" w:hAnsi="Courier New" w:cs="Courier New"/>
      <w:kern w:val="2"/>
    </w:rPr>
  </w:style>
  <w:style w:type="character" w:customStyle="1" w:styleId="atext3">
    <w:name w:val="atext3"/>
    <w:basedOn w:val="a1"/>
    <w:qFormat/>
    <w:rsid w:val="00030099"/>
  </w:style>
  <w:style w:type="character" w:customStyle="1" w:styleId="Char3">
    <w:name w:val="列出段落 Char"/>
    <w:link w:val="13"/>
    <w:qFormat/>
    <w:locked/>
    <w:rsid w:val="00030099"/>
    <w:rPr>
      <w:rFonts w:ascii="Calibri" w:hAnsi="Calibri"/>
      <w:sz w:val="24"/>
      <w:szCs w:val="24"/>
      <w:lang w:eastAsia="en-US" w:bidi="en-US"/>
    </w:rPr>
  </w:style>
  <w:style w:type="paragraph" w:customStyle="1" w:styleId="13">
    <w:name w:val="列出段落1"/>
    <w:basedOn w:val="a"/>
    <w:link w:val="Char3"/>
    <w:qFormat/>
    <w:rsid w:val="00030099"/>
    <w:pPr>
      <w:widowControl/>
      <w:ind w:left="720"/>
      <w:contextualSpacing/>
      <w:jc w:val="left"/>
    </w:pPr>
    <w:rPr>
      <w:kern w:val="0"/>
      <w:sz w:val="24"/>
      <w:szCs w:val="24"/>
      <w:lang w:val="zh-CN" w:eastAsia="en-US" w:bidi="en-US"/>
    </w:rPr>
  </w:style>
  <w:style w:type="character" w:customStyle="1" w:styleId="apple-converted-space">
    <w:name w:val="apple-converted-space"/>
    <w:qFormat/>
    <w:rsid w:val="00030099"/>
  </w:style>
  <w:style w:type="character" w:customStyle="1" w:styleId="Char">
    <w:name w:val="正文缩进 Char"/>
    <w:link w:val="a0"/>
    <w:qFormat/>
    <w:rsid w:val="00030099"/>
    <w:rPr>
      <w:kern w:val="2"/>
      <w:sz w:val="21"/>
      <w:szCs w:val="21"/>
    </w:rPr>
  </w:style>
  <w:style w:type="paragraph" w:customStyle="1" w:styleId="CharCharCharCharCharCharCharCharCharChar">
    <w:name w:val="Char Char Char Char Char Char Char Char Char Char"/>
    <w:basedOn w:val="a"/>
    <w:qFormat/>
    <w:rsid w:val="00030099"/>
    <w:pPr>
      <w:adjustRightInd w:val="0"/>
      <w:spacing w:line="360" w:lineRule="auto"/>
    </w:pPr>
    <w:rPr>
      <w:kern w:val="0"/>
      <w:sz w:val="24"/>
      <w:szCs w:val="20"/>
    </w:rPr>
  </w:style>
  <w:style w:type="paragraph" w:customStyle="1" w:styleId="tablelines">
    <w:name w:val="table_lines"/>
    <w:basedOn w:val="a"/>
    <w:qFormat/>
    <w:rsid w:val="00030099"/>
    <w:pPr>
      <w:widowControl/>
      <w:jc w:val="left"/>
    </w:pPr>
    <w:rPr>
      <w:kern w:val="0"/>
      <w:sz w:val="20"/>
      <w:szCs w:val="20"/>
      <w:lang w:val="de-DE" w:eastAsia="de-DE"/>
    </w:rPr>
  </w:style>
  <w:style w:type="paragraph" w:customStyle="1" w:styleId="Style27">
    <w:name w:val="_Style 27"/>
    <w:uiPriority w:val="99"/>
    <w:qFormat/>
    <w:rsid w:val="00030099"/>
    <w:pPr>
      <w:jc w:val="both"/>
    </w:pPr>
    <w:rPr>
      <w:sz w:val="21"/>
      <w:szCs w:val="21"/>
    </w:rPr>
  </w:style>
  <w:style w:type="paragraph" w:customStyle="1" w:styleId="xl26">
    <w:name w:val="xl26"/>
    <w:basedOn w:val="a"/>
    <w:qFormat/>
    <w:rsid w:val="000300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28">
    <w:name w:val="xl28"/>
    <w:basedOn w:val="a"/>
    <w:qFormat/>
    <w:rsid w:val="00030099"/>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styleId="af8">
    <w:name w:val="List Paragraph"/>
    <w:basedOn w:val="a"/>
    <w:uiPriority w:val="34"/>
    <w:qFormat/>
    <w:rsid w:val="00030099"/>
    <w:pPr>
      <w:widowControl/>
      <w:ind w:left="720"/>
      <w:contextualSpacing/>
      <w:jc w:val="left"/>
    </w:pPr>
    <w:rPr>
      <w:kern w:val="0"/>
      <w:sz w:val="24"/>
      <w:szCs w:val="24"/>
      <w:lang w:eastAsia="en-US" w:bidi="en-US"/>
    </w:rPr>
  </w:style>
  <w:style w:type="paragraph" w:customStyle="1" w:styleId="xl30">
    <w:name w:val="xl30"/>
    <w:basedOn w:val="a"/>
    <w:qFormat/>
    <w:rsid w:val="00030099"/>
    <w:pPr>
      <w:widowControl/>
      <w:spacing w:before="100" w:beforeAutospacing="1" w:after="100" w:afterAutospacing="1"/>
      <w:jc w:val="center"/>
    </w:pPr>
    <w:rPr>
      <w:rFonts w:ascii="宋体" w:hAnsi="宋体"/>
      <w:b/>
      <w:bCs/>
      <w:kern w:val="0"/>
      <w:sz w:val="36"/>
      <w:szCs w:val="36"/>
    </w:rPr>
  </w:style>
  <w:style w:type="paragraph" w:customStyle="1" w:styleId="CharCharCharCharCharCharCharChar">
    <w:name w:val="Char Char Char Char Char Char Char Char"/>
    <w:basedOn w:val="a"/>
    <w:qFormat/>
    <w:rsid w:val="00030099"/>
    <w:pPr>
      <w:widowControl/>
      <w:spacing w:after="160" w:line="240" w:lineRule="exact"/>
      <w:jc w:val="left"/>
    </w:pPr>
    <w:rPr>
      <w:rFonts w:ascii="Verdana" w:hAnsi="Verdana"/>
      <w:kern w:val="0"/>
      <w:sz w:val="20"/>
      <w:szCs w:val="20"/>
      <w:lang w:eastAsia="en-US"/>
    </w:rPr>
  </w:style>
  <w:style w:type="paragraph" w:customStyle="1" w:styleId="af9">
    <w:name w:val="图标"/>
    <w:basedOn w:val="a"/>
    <w:next w:val="a"/>
    <w:qFormat/>
    <w:rsid w:val="00030099"/>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xl25">
    <w:name w:val="xl25"/>
    <w:basedOn w:val="a"/>
    <w:qFormat/>
    <w:rsid w:val="00030099"/>
    <w:pPr>
      <w:widowControl/>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xl27">
    <w:name w:val="xl27"/>
    <w:basedOn w:val="a"/>
    <w:qFormat/>
    <w:rsid w:val="00030099"/>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xl29">
    <w:name w:val="xl29"/>
    <w:basedOn w:val="a"/>
    <w:qFormat/>
    <w:rsid w:val="00030099"/>
    <w:pPr>
      <w:widowControl/>
      <w:pBdr>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14">
    <w:name w:val="无间隔1"/>
    <w:qFormat/>
    <w:rsid w:val="00030099"/>
    <w:pPr>
      <w:widowControl w:val="0"/>
      <w:jc w:val="both"/>
    </w:pPr>
    <w:rPr>
      <w:kern w:val="2"/>
      <w:sz w:val="21"/>
      <w:szCs w:val="22"/>
    </w:rPr>
  </w:style>
  <w:style w:type="paragraph" w:customStyle="1" w:styleId="15">
    <w:name w:val="样式1"/>
    <w:basedOn w:val="a"/>
    <w:qFormat/>
    <w:rsid w:val="00030099"/>
    <w:pPr>
      <w:tabs>
        <w:tab w:val="left" w:pos="709"/>
      </w:tabs>
      <w:adjustRightInd w:val="0"/>
      <w:ind w:left="709" w:hanging="709"/>
      <w:textAlignment w:val="baseline"/>
    </w:pPr>
    <w:rPr>
      <w:rFonts w:ascii="宋体" w:hAnsi="宋体"/>
      <w:kern w:val="0"/>
    </w:rPr>
  </w:style>
  <w:style w:type="paragraph" w:customStyle="1" w:styleId="Char4">
    <w:name w:val="Char"/>
    <w:basedOn w:val="a4"/>
    <w:qFormat/>
    <w:rsid w:val="00030099"/>
    <w:rPr>
      <w:rFonts w:ascii="Tahoma" w:hAnsi="Tahoma"/>
      <w:sz w:val="24"/>
      <w:szCs w:val="24"/>
    </w:rPr>
  </w:style>
  <w:style w:type="paragraph" w:customStyle="1" w:styleId="Web">
    <w:name w:val="普通 (Web)"/>
    <w:basedOn w:val="a"/>
    <w:qFormat/>
    <w:rsid w:val="00030099"/>
    <w:pPr>
      <w:widowControl/>
      <w:spacing w:before="100" w:beforeAutospacing="1" w:after="100" w:afterAutospacing="1"/>
      <w:jc w:val="left"/>
    </w:pPr>
    <w:rPr>
      <w:rFonts w:ascii="宋体" w:hAnsi="宋体"/>
      <w:kern w:val="0"/>
      <w:sz w:val="24"/>
      <w:szCs w:val="24"/>
    </w:rPr>
  </w:style>
  <w:style w:type="paragraph" w:customStyle="1" w:styleId="CharCharChar1CharCharCharCharCharCharChar">
    <w:name w:val="Char Char Char1 Char Char Char Char Char Char Char"/>
    <w:basedOn w:val="a"/>
    <w:qFormat/>
    <w:rsid w:val="00030099"/>
    <w:rPr>
      <w:szCs w:val="22"/>
    </w:rPr>
  </w:style>
  <w:style w:type="paragraph" w:customStyle="1" w:styleId="font7">
    <w:name w:val="font7"/>
    <w:basedOn w:val="a"/>
    <w:qFormat/>
    <w:rsid w:val="00030099"/>
    <w:pPr>
      <w:widowControl/>
      <w:spacing w:before="100" w:beforeAutospacing="1" w:after="100" w:afterAutospacing="1"/>
      <w:jc w:val="left"/>
    </w:pPr>
    <w:rPr>
      <w:rFonts w:ascii="宋体" w:hAnsi="宋体" w:hint="eastAsia"/>
      <w:kern w:val="0"/>
      <w:sz w:val="18"/>
      <w:szCs w:val="18"/>
    </w:rPr>
  </w:style>
  <w:style w:type="paragraph" w:customStyle="1" w:styleId="CharCharCharChar">
    <w:name w:val="Char Char Char Char"/>
    <w:basedOn w:val="a4"/>
    <w:qFormat/>
    <w:rsid w:val="00030099"/>
    <w:pPr>
      <w:adjustRightInd w:val="0"/>
      <w:snapToGrid w:val="0"/>
      <w:spacing w:line="360" w:lineRule="auto"/>
    </w:pPr>
    <w:rPr>
      <w:rFonts w:ascii="Tahoma" w:hAnsi="Tahoma"/>
      <w:sz w:val="24"/>
      <w:szCs w:val="24"/>
    </w:rPr>
  </w:style>
  <w:style w:type="paragraph" w:customStyle="1" w:styleId="afa">
    <w:name w:val="普通正文"/>
    <w:basedOn w:val="a"/>
    <w:qFormat/>
    <w:rsid w:val="00030099"/>
    <w:pPr>
      <w:adjustRightInd w:val="0"/>
      <w:spacing w:before="120" w:after="120" w:line="360" w:lineRule="auto"/>
      <w:ind w:firstLine="480"/>
      <w:jc w:val="left"/>
      <w:textAlignment w:val="baseline"/>
    </w:pPr>
    <w:rPr>
      <w:rFonts w:ascii="Arial" w:hAnsi="Arial"/>
      <w:kern w:val="0"/>
      <w:sz w:val="24"/>
      <w:szCs w:val="24"/>
    </w:rPr>
  </w:style>
  <w:style w:type="paragraph" w:customStyle="1" w:styleId="font5">
    <w:name w:val="font5"/>
    <w:basedOn w:val="a"/>
    <w:qFormat/>
    <w:rsid w:val="00030099"/>
    <w:pPr>
      <w:widowControl/>
      <w:spacing w:before="100" w:beforeAutospacing="1" w:after="100" w:afterAutospacing="1"/>
      <w:jc w:val="left"/>
    </w:pPr>
    <w:rPr>
      <w:rFonts w:ascii="宋体" w:hAnsi="宋体" w:hint="eastAsia"/>
      <w:kern w:val="0"/>
      <w:sz w:val="28"/>
      <w:szCs w:val="28"/>
    </w:rPr>
  </w:style>
  <w:style w:type="paragraph" w:customStyle="1" w:styleId="CharCharCharCharCharCharCharChar1">
    <w:name w:val="Char Char Char Char Char Char Char Char1"/>
    <w:basedOn w:val="a"/>
    <w:qFormat/>
    <w:rsid w:val="00030099"/>
    <w:pPr>
      <w:widowControl/>
      <w:spacing w:after="160" w:line="240" w:lineRule="exact"/>
      <w:jc w:val="left"/>
    </w:pPr>
    <w:rPr>
      <w:rFonts w:ascii="Verdana" w:hAnsi="Verdana"/>
      <w:kern w:val="0"/>
      <w:sz w:val="20"/>
      <w:szCs w:val="20"/>
      <w:lang w:eastAsia="en-US"/>
    </w:rPr>
  </w:style>
  <w:style w:type="paragraph" w:styleId="afb">
    <w:name w:val="No Spacing"/>
    <w:uiPriority w:val="1"/>
    <w:qFormat/>
    <w:rsid w:val="00030099"/>
    <w:pPr>
      <w:widowControl w:val="0"/>
      <w:jc w:val="both"/>
    </w:pPr>
    <w:rPr>
      <w:kern w:val="2"/>
      <w:sz w:val="21"/>
      <w:szCs w:val="22"/>
    </w:rPr>
  </w:style>
  <w:style w:type="paragraph" w:customStyle="1" w:styleId="25">
    <w:name w:val="列出段落2"/>
    <w:basedOn w:val="a"/>
    <w:qFormat/>
    <w:rsid w:val="00030099"/>
    <w:pPr>
      <w:ind w:firstLineChars="200" w:firstLine="420"/>
    </w:pPr>
    <w:rPr>
      <w:szCs w:val="22"/>
    </w:rPr>
  </w:style>
  <w:style w:type="paragraph" w:customStyle="1" w:styleId="41">
    <w:name w:val="4"/>
    <w:basedOn w:val="a"/>
    <w:next w:val="33"/>
    <w:qFormat/>
    <w:rsid w:val="00030099"/>
    <w:pPr>
      <w:spacing w:line="360" w:lineRule="auto"/>
      <w:ind w:firstLine="420"/>
    </w:pPr>
    <w:rPr>
      <w:color w:val="FF0000"/>
      <w:sz w:val="24"/>
      <w:szCs w:val="24"/>
    </w:rPr>
  </w:style>
  <w:style w:type="paragraph" w:customStyle="1" w:styleId="34">
    <w:name w:val="标题3"/>
    <w:basedOn w:val="a"/>
    <w:next w:val="a"/>
    <w:qFormat/>
    <w:rsid w:val="00030099"/>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table1stline">
    <w:name w:val="table_1stline"/>
    <w:basedOn w:val="a"/>
    <w:qFormat/>
    <w:rsid w:val="00030099"/>
    <w:pPr>
      <w:widowControl/>
      <w:spacing w:before="120"/>
      <w:jc w:val="left"/>
    </w:pPr>
    <w:rPr>
      <w:bCs/>
      <w:kern w:val="0"/>
      <w:sz w:val="20"/>
      <w:szCs w:val="20"/>
      <w:lang w:val="de-DE" w:eastAsia="de-DE"/>
    </w:rPr>
  </w:style>
  <w:style w:type="paragraph" w:customStyle="1" w:styleId="CharCharCharChar1">
    <w:name w:val="Char Char Char Char1"/>
    <w:basedOn w:val="a4"/>
    <w:qFormat/>
    <w:rsid w:val="00030099"/>
    <w:pPr>
      <w:adjustRightInd w:val="0"/>
      <w:snapToGrid w:val="0"/>
      <w:spacing w:line="360" w:lineRule="auto"/>
    </w:pPr>
    <w:rPr>
      <w:rFonts w:ascii="Tahoma" w:hAnsi="Tahoma"/>
      <w:sz w:val="24"/>
      <w:szCs w:val="24"/>
    </w:rPr>
  </w:style>
  <w:style w:type="paragraph" w:customStyle="1" w:styleId="BodyTextch">
    <w:name w:val="Body Text(ch)"/>
    <w:basedOn w:val="a"/>
    <w:next w:val="a6"/>
    <w:qFormat/>
    <w:rsid w:val="00030099"/>
    <w:pPr>
      <w:spacing w:after="120"/>
    </w:pPr>
    <w:rPr>
      <w:rFonts w:ascii="宋体" w:hAnsi="Arial"/>
      <w:bCs/>
      <w:iCs/>
      <w:szCs w:val="24"/>
    </w:rPr>
  </w:style>
  <w:style w:type="paragraph" w:customStyle="1" w:styleId="16">
    <w:name w:val="附录1"/>
    <w:qFormat/>
    <w:rsid w:val="00030099"/>
    <w:pPr>
      <w:tabs>
        <w:tab w:val="left" w:pos="907"/>
      </w:tabs>
      <w:snapToGrid w:val="0"/>
      <w:spacing w:before="240" w:line="600" w:lineRule="atLeast"/>
      <w:ind w:left="907" w:hanging="907"/>
    </w:pPr>
    <w:rPr>
      <w:b/>
      <w:i/>
      <w:sz w:val="28"/>
    </w:rPr>
  </w:style>
  <w:style w:type="paragraph" w:customStyle="1" w:styleId="Char10">
    <w:name w:val="Char1"/>
    <w:basedOn w:val="a"/>
    <w:qFormat/>
    <w:rsid w:val="00030099"/>
    <w:pPr>
      <w:tabs>
        <w:tab w:val="left" w:pos="360"/>
      </w:tabs>
      <w:ind w:firstLineChars="200" w:firstLine="200"/>
    </w:pPr>
    <w:rPr>
      <w:sz w:val="28"/>
      <w:szCs w:val="30"/>
    </w:rPr>
  </w:style>
  <w:style w:type="paragraph" w:customStyle="1" w:styleId="font6">
    <w:name w:val="font6"/>
    <w:basedOn w:val="a"/>
    <w:qFormat/>
    <w:rsid w:val="00030099"/>
    <w:pPr>
      <w:widowControl/>
      <w:spacing w:before="100" w:beforeAutospacing="1" w:after="100" w:afterAutospacing="1"/>
      <w:jc w:val="left"/>
    </w:pPr>
    <w:rPr>
      <w:rFonts w:ascii="宋体" w:hAnsi="宋体" w:hint="eastAsia"/>
      <w:kern w:val="0"/>
      <w:sz w:val="28"/>
      <w:szCs w:val="28"/>
      <w:u w:val="single"/>
    </w:rPr>
  </w:style>
  <w:style w:type="paragraph" w:customStyle="1" w:styleId="17">
    <w:name w:val="标题1"/>
    <w:basedOn w:val="a"/>
    <w:next w:val="a"/>
    <w:qFormat/>
    <w:rsid w:val="00030099"/>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xl24">
    <w:name w:val="xl24"/>
    <w:basedOn w:val="a"/>
    <w:qFormat/>
    <w:rsid w:val="00030099"/>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suibi8.com/xinde/anquanxinde/" TargetMode="External"/><Relationship Id="rId13" Type="http://schemas.openxmlformats.org/officeDocument/2006/relationships/hyperlink" Target="https://www.baidu.com/s?wd=%E9%9A%94%E7%A6%BB%E5%BC%80%E5%85%B3&amp;tn=44039180_cpr&amp;fenlei=mv6quAkxTZn0IZRqIHckPjm4nH00T1Y3uAnYPAwbn16kn1TkPjKW0ZwV5Hcvrjm3rH6sPfKWUMw85HfYnjn4nH6sgvPsT6KdThsqpZwYTjCEQLGCpyw9Uz4Bmy-bIi4WUvYETgN-TLwGUv3EnHRYnH61n16YPW63PjmdnHfvPs"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aidu.com/s?wd=%E8%BF%9D%E7%AB%A0%E4%BD%9C%E4%B8%9A&amp;tn=44039180_cpr&amp;fenlei=mv6quAkxTZn0IZRqIHckPjm4nH00T1Y3uAnYPAwbn16kn1TkPjKW0ZwV5Hcvrjm3rH6sPfKWUMw85HfYnjn4nH6sgvPsT6KdThsqpZwYTjCEQLGCpyw9Uz4Bmy-bIi4WUvYETgN-TLwGUv3EnHRYnH61n16YPW63PjmdnHfvP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ibi8.com/hetong/yonggonghetong/" TargetMode="External"/><Relationship Id="rId5" Type="http://schemas.openxmlformats.org/officeDocument/2006/relationships/webSettings" Target="webSettings.xml"/><Relationship Id="rId15" Type="http://schemas.openxmlformats.org/officeDocument/2006/relationships/hyperlink" Target="https://www.baidu.com/s?wd=%E6%98%93%E7%A2%8E%E7%89%A9%E5%93%81&amp;tn=44039180_cpr&amp;fenlei=mv6quAkxTZn0IZRqIHckPjm4nH00T1Y3uAnYPAwbn16kn1TkPjKW0ZwV5Hcvrjm3rH6sPfKWUMw85HfYnjn4nH6sgvPsT6KdThsqpZwYTjCEQLGCpyw9Uz4Bmy-bIi4WUvYETgN-TLwGUv3EnHRYnH61n16YPW63PjmdnHfvPs" TargetMode="External"/><Relationship Id="rId10" Type="http://schemas.openxmlformats.org/officeDocument/2006/relationships/hyperlink" Target="http://www.suibi8.com/baogao/yanshoubaoga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uibi8.com/zhize/guiding/" TargetMode="External"/><Relationship Id="rId14" Type="http://schemas.openxmlformats.org/officeDocument/2006/relationships/hyperlink" Target="https://www.baidu.com/s?wd=%E9%AB%98%E7%A9%BA%E4%BD%9C%E4%B8%9A&amp;tn=44039180_cpr&amp;fenlei=mv6quAkxTZn0IZRqIHckPjm4nH00T1Y3uAnYPAwbn16kn1TkPjKW0ZwV5Hcvrjm3rH6sPfKWUMw85HfYnjn4nH6sgvPsT6KdThsqpZwYTjCEQLGCpyw9Uz4Bmy-bIi4WUvYETgN-TLwGUv3EnHRYnH61n16YPW63PjmdnHfv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32834;\&#36130;&#25919;&#21381;&#23616;&#22495;&#32593;&#26631;&#200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财政厅局域网标书</Template>
  <TotalTime>8</TotalTime>
  <Pages>50</Pages>
  <Words>4611</Words>
  <Characters>26287</Characters>
  <Application>Microsoft Office Word</Application>
  <DocSecurity>0</DocSecurity>
  <Lines>219</Lines>
  <Paragraphs>61</Paragraphs>
  <ScaleCrop>false</ScaleCrop>
  <Company>@  V2017/03/01</Company>
  <LinksUpToDate>false</LinksUpToDate>
  <CharactersWithSpaces>30837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江苏卫生信息系统业务软件</dc:title>
  <dc:creator>政府采购中心</dc:creator>
  <cp:lastModifiedBy>adn</cp:lastModifiedBy>
  <cp:revision>9</cp:revision>
  <cp:lastPrinted>2019-06-12T00:59:00Z</cp:lastPrinted>
  <dcterms:created xsi:type="dcterms:W3CDTF">2019-08-20T01:10:00Z</dcterms:created>
  <dcterms:modified xsi:type="dcterms:W3CDTF">2019-08-20T08:04:00Z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