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16" w:rsidRDefault="00401A16">
      <w:pPr>
        <w:snapToGrid w:val="0"/>
        <w:spacing w:before="120" w:after="120" w:line="300" w:lineRule="auto"/>
        <w:jc w:val="center"/>
        <w:rPr>
          <w:rFonts w:eastAsia="黑体" w:cs="黑体"/>
          <w:sz w:val="72"/>
          <w:szCs w:val="72"/>
        </w:rPr>
      </w:pPr>
    </w:p>
    <w:p w:rsidR="00401A16" w:rsidRDefault="00401A16">
      <w:pPr>
        <w:snapToGrid w:val="0"/>
        <w:spacing w:before="120" w:after="120" w:line="300" w:lineRule="auto"/>
        <w:jc w:val="center"/>
        <w:rPr>
          <w:rFonts w:eastAsia="黑体" w:cs="黑体"/>
          <w:sz w:val="72"/>
          <w:szCs w:val="72"/>
        </w:rPr>
      </w:pPr>
    </w:p>
    <w:p w:rsidR="00401A16" w:rsidRDefault="00091D0A">
      <w:pPr>
        <w:snapToGrid w:val="0"/>
        <w:spacing w:before="120" w:after="120" w:line="300" w:lineRule="auto"/>
        <w:jc w:val="center"/>
        <w:rPr>
          <w:rFonts w:eastAsia="黑体"/>
          <w:sz w:val="72"/>
          <w:szCs w:val="72"/>
        </w:rPr>
      </w:pPr>
      <w:r>
        <w:rPr>
          <w:rFonts w:eastAsia="黑体" w:cs="黑体" w:hint="eastAsia"/>
          <w:sz w:val="72"/>
          <w:szCs w:val="72"/>
        </w:rPr>
        <w:t>询价文件</w:t>
      </w:r>
    </w:p>
    <w:p w:rsidR="00401A16" w:rsidRDefault="00091D0A">
      <w:pPr>
        <w:tabs>
          <w:tab w:val="left" w:pos="8610"/>
        </w:tabs>
        <w:snapToGrid w:val="0"/>
        <w:spacing w:line="300" w:lineRule="auto"/>
        <w:jc w:val="left"/>
        <w:rPr>
          <w:b/>
          <w:bCs/>
          <w:sz w:val="28"/>
          <w:szCs w:val="28"/>
        </w:rPr>
      </w:pPr>
      <w:r>
        <w:rPr>
          <w:b/>
          <w:bCs/>
          <w:sz w:val="28"/>
          <w:szCs w:val="28"/>
        </w:rPr>
        <w:tab/>
      </w:r>
    </w:p>
    <w:p w:rsidR="00401A16" w:rsidRDefault="00401A16">
      <w:pPr>
        <w:snapToGrid w:val="0"/>
        <w:spacing w:line="300" w:lineRule="auto"/>
        <w:jc w:val="center"/>
        <w:rPr>
          <w:rFonts w:ascii="宋体" w:hAnsi="宋体"/>
          <w:b/>
          <w:bCs/>
          <w:sz w:val="28"/>
          <w:szCs w:val="28"/>
        </w:rPr>
      </w:pPr>
    </w:p>
    <w:p w:rsidR="00401A16" w:rsidRDefault="00401A16">
      <w:pPr>
        <w:snapToGrid w:val="0"/>
        <w:spacing w:line="300" w:lineRule="auto"/>
        <w:rPr>
          <w:rFonts w:ascii="宋体" w:hAnsi="宋体" w:cs="宋体"/>
          <w:b/>
          <w:bCs/>
          <w:sz w:val="32"/>
          <w:szCs w:val="32"/>
        </w:rPr>
      </w:pPr>
    </w:p>
    <w:p w:rsidR="00401A16" w:rsidRDefault="00091D0A">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YC2020</w:t>
      </w:r>
      <w:r>
        <w:rPr>
          <w:rFonts w:ascii="宋体" w:hAnsi="宋体" w:cs="宋体" w:hint="eastAsia"/>
          <w:b/>
          <w:bCs/>
          <w:sz w:val="32"/>
          <w:szCs w:val="32"/>
        </w:rPr>
        <w:t>HW0</w:t>
      </w:r>
      <w:r>
        <w:rPr>
          <w:rFonts w:ascii="宋体" w:hAnsi="宋体" w:cs="宋体" w:hint="eastAsia"/>
          <w:b/>
          <w:bCs/>
          <w:sz w:val="32"/>
          <w:szCs w:val="32"/>
        </w:rPr>
        <w:t>21</w:t>
      </w:r>
    </w:p>
    <w:p w:rsidR="00401A16" w:rsidRDefault="00401A16">
      <w:pPr>
        <w:snapToGrid w:val="0"/>
        <w:spacing w:line="300" w:lineRule="auto"/>
        <w:jc w:val="center"/>
        <w:rPr>
          <w:rFonts w:ascii="宋体" w:hAnsi="宋体"/>
          <w:b/>
          <w:bCs/>
          <w:sz w:val="32"/>
          <w:szCs w:val="32"/>
        </w:rPr>
      </w:pPr>
    </w:p>
    <w:p w:rsidR="00401A16" w:rsidRDefault="00091D0A" w:rsidP="00002BA9">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401A16" w:rsidRDefault="00091D0A">
      <w:pPr>
        <w:pStyle w:val="1"/>
        <w:ind w:firstLine="643"/>
        <w:jc w:val="center"/>
        <w:rPr>
          <w:rFonts w:ascii="宋体" w:hAnsi="宋体" w:cs="宋体"/>
          <w:b/>
          <w:bCs/>
          <w:sz w:val="32"/>
          <w:szCs w:val="32"/>
        </w:rPr>
      </w:pPr>
      <w:r>
        <w:rPr>
          <w:rFonts w:ascii="宋体" w:hAnsi="宋体" w:cs="宋体" w:hint="eastAsia"/>
          <w:b/>
          <w:bCs/>
          <w:sz w:val="32"/>
          <w:szCs w:val="32"/>
        </w:rPr>
        <w:t>淮剧表演专业学生创新创业训练中心（兼淮剧表演教学资源数字化生成工作室）采购项目</w:t>
      </w:r>
    </w:p>
    <w:p w:rsidR="00401A16" w:rsidRDefault="00401A16">
      <w:pPr>
        <w:pStyle w:val="1"/>
        <w:ind w:firstLine="420"/>
      </w:pPr>
    </w:p>
    <w:p w:rsidR="00401A16" w:rsidRDefault="00401A16">
      <w:pPr>
        <w:pStyle w:val="1"/>
        <w:ind w:firstLine="420"/>
      </w:pPr>
    </w:p>
    <w:p w:rsidR="00401A16" w:rsidRDefault="00401A16">
      <w:pPr>
        <w:snapToGrid w:val="0"/>
        <w:spacing w:before="120" w:after="120" w:line="300" w:lineRule="auto"/>
        <w:ind w:firstLineChars="750" w:firstLine="2100"/>
        <w:rPr>
          <w:rFonts w:ascii="宋体" w:hAnsi="宋体"/>
          <w:sz w:val="28"/>
          <w:szCs w:val="28"/>
        </w:rPr>
      </w:pPr>
    </w:p>
    <w:p w:rsidR="00401A16" w:rsidRDefault="00401A16">
      <w:pPr>
        <w:snapToGrid w:val="0"/>
        <w:spacing w:before="120" w:after="120" w:line="300" w:lineRule="auto"/>
        <w:ind w:firstLineChars="750" w:firstLine="2100"/>
        <w:rPr>
          <w:rFonts w:ascii="宋体" w:hAnsi="宋体"/>
          <w:sz w:val="28"/>
          <w:szCs w:val="28"/>
        </w:rPr>
      </w:pPr>
    </w:p>
    <w:p w:rsidR="00401A16" w:rsidRDefault="00401A16">
      <w:pPr>
        <w:snapToGrid w:val="0"/>
        <w:spacing w:before="120" w:after="120" w:line="300" w:lineRule="auto"/>
        <w:ind w:firstLineChars="750" w:firstLine="2100"/>
        <w:rPr>
          <w:rFonts w:ascii="宋体" w:hAnsi="宋体"/>
          <w:sz w:val="28"/>
          <w:szCs w:val="28"/>
        </w:rPr>
      </w:pPr>
    </w:p>
    <w:p w:rsidR="00401A16" w:rsidRDefault="00401A16">
      <w:pPr>
        <w:snapToGrid w:val="0"/>
        <w:spacing w:before="120" w:after="120" w:line="300" w:lineRule="auto"/>
        <w:ind w:firstLineChars="750" w:firstLine="2100"/>
        <w:rPr>
          <w:rFonts w:ascii="宋体" w:hAnsi="宋体"/>
          <w:sz w:val="28"/>
          <w:szCs w:val="28"/>
        </w:rPr>
      </w:pPr>
    </w:p>
    <w:p w:rsidR="00401A16" w:rsidRDefault="00401A16">
      <w:pPr>
        <w:pStyle w:val="1"/>
        <w:ind w:firstLineChars="0" w:firstLine="0"/>
        <w:jc w:val="both"/>
        <w:rPr>
          <w:rFonts w:ascii="宋体" w:hAnsi="宋体"/>
          <w:sz w:val="32"/>
          <w:szCs w:val="32"/>
        </w:rPr>
      </w:pPr>
    </w:p>
    <w:p w:rsidR="00401A16" w:rsidRDefault="00091D0A">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401A16" w:rsidRDefault="00091D0A">
      <w:pPr>
        <w:snapToGrid w:val="0"/>
        <w:spacing w:before="120" w:after="120" w:line="300" w:lineRule="auto"/>
        <w:jc w:val="center"/>
        <w:rPr>
          <w:rFonts w:eastAsia="黑体" w:cs="黑体"/>
          <w:sz w:val="32"/>
          <w:szCs w:val="32"/>
        </w:rPr>
        <w:sectPr w:rsidR="00401A16">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11</w:t>
      </w:r>
      <w:r>
        <w:rPr>
          <w:rFonts w:ascii="宋体" w:hAnsi="宋体" w:cs="宋体" w:hint="eastAsia"/>
          <w:b/>
          <w:bCs/>
          <w:sz w:val="32"/>
          <w:szCs w:val="32"/>
        </w:rPr>
        <w:t>月</w:t>
      </w:r>
      <w:r>
        <w:rPr>
          <w:rFonts w:ascii="宋体" w:hAnsi="宋体" w:cs="宋体" w:hint="eastAsia"/>
          <w:b/>
          <w:bCs/>
          <w:sz w:val="32"/>
          <w:szCs w:val="32"/>
        </w:rPr>
        <w:t>30</w:t>
      </w:r>
      <w:bookmarkStart w:id="0" w:name="_GoBack"/>
      <w:bookmarkEnd w:id="0"/>
      <w:r>
        <w:rPr>
          <w:rFonts w:ascii="宋体" w:hAnsi="宋体" w:cs="宋体" w:hint="eastAsia"/>
          <w:b/>
          <w:bCs/>
          <w:sz w:val="32"/>
          <w:szCs w:val="32"/>
        </w:rPr>
        <w:t>日</w:t>
      </w:r>
    </w:p>
    <w:p w:rsidR="00401A16" w:rsidRDefault="00091D0A">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401A16" w:rsidRDefault="00091D0A">
      <w:pPr>
        <w:spacing w:line="440" w:lineRule="exact"/>
        <w:ind w:firstLineChars="200" w:firstLine="600"/>
        <w:rPr>
          <w:rFonts w:ascii="宋体" w:hAnsi="宋体" w:cs="宋体"/>
          <w:b/>
          <w:bCs/>
          <w:sz w:val="28"/>
          <w:szCs w:val="28"/>
        </w:rPr>
      </w:pPr>
      <w:bookmarkStart w:id="1" w:name="_Toc35393629"/>
      <w:bookmarkStart w:id="2" w:name="_Toc28359012"/>
      <w:bookmarkStart w:id="3" w:name="_Toc35393798"/>
      <w:bookmarkStart w:id="4" w:name="_Toc28359089"/>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淮剧表演专业学生创新创业训练中心（兼淮剧表演教学资源数字化生成工作室</w:t>
      </w:r>
      <w:r>
        <w:rPr>
          <w:rFonts w:ascii="宋体" w:hint="eastAsia"/>
          <w:spacing w:val="10"/>
          <w:kern w:val="15"/>
          <w:position w:val="2"/>
          <w:sz w:val="28"/>
          <w:szCs w:val="28"/>
          <w:u w:val="single"/>
        </w:rPr>
        <w:t>）</w:t>
      </w:r>
      <w:r>
        <w:rPr>
          <w:rFonts w:ascii="宋体" w:hint="eastAsia"/>
          <w:spacing w:val="10"/>
          <w:kern w:val="15"/>
          <w:position w:val="2"/>
          <w:sz w:val="28"/>
          <w:szCs w:val="28"/>
          <w:u w:val="single"/>
        </w:rPr>
        <w:t>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401A16" w:rsidRDefault="00091D0A">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1"/>
      <w:bookmarkEnd w:id="2"/>
      <w:bookmarkEnd w:id="3"/>
      <w:bookmarkEnd w:id="4"/>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YC2020</w:t>
      </w:r>
      <w:r>
        <w:rPr>
          <w:rFonts w:asciiTheme="minorEastAsia" w:eastAsiaTheme="minorEastAsia" w:hAnsiTheme="minorEastAsia" w:cs="宋体" w:hint="eastAsia"/>
          <w:sz w:val="28"/>
          <w:szCs w:val="28"/>
        </w:rPr>
        <w:t>HW0</w:t>
      </w:r>
      <w:r>
        <w:rPr>
          <w:rFonts w:asciiTheme="minorEastAsia" w:eastAsiaTheme="minorEastAsia" w:hAnsiTheme="minorEastAsia" w:cs="宋体" w:hint="eastAsia"/>
          <w:sz w:val="28"/>
          <w:szCs w:val="28"/>
        </w:rPr>
        <w:t>21</w:t>
      </w:r>
    </w:p>
    <w:p w:rsidR="00401A16" w:rsidRDefault="00091D0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w:t>
      </w:r>
      <w:r>
        <w:rPr>
          <w:rFonts w:asciiTheme="minorEastAsia" w:eastAsiaTheme="minorEastAsia" w:hAnsiTheme="minorEastAsia" w:hint="eastAsia"/>
          <w:sz w:val="28"/>
          <w:szCs w:val="28"/>
        </w:rPr>
        <w:t>盐城幼儿师范高等专科学校淮剧表演专业学生创新创业训练中心（兼淮剧表演教学资源数字化生成工作室）采购项目</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Theme="minorEastAsia" w:eastAsiaTheme="minorEastAsia" w:hAnsiTheme="minorEastAsia" w:cs="宋体" w:hint="eastAsia"/>
          <w:sz w:val="28"/>
          <w:szCs w:val="28"/>
        </w:rPr>
        <w:t>54.68</w:t>
      </w:r>
      <w:r>
        <w:rPr>
          <w:rFonts w:asciiTheme="minorEastAsia" w:eastAsiaTheme="minorEastAsia" w:hAnsiTheme="minorEastAsia" w:cs="宋体" w:hint="eastAsia"/>
          <w:sz w:val="28"/>
          <w:szCs w:val="28"/>
        </w:rPr>
        <w:t>万元</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Theme="minorEastAsia" w:eastAsiaTheme="minorEastAsia" w:hAnsiTheme="minorEastAsia" w:cs="宋体" w:hint="eastAsia"/>
          <w:sz w:val="28"/>
          <w:szCs w:val="28"/>
        </w:rPr>
        <w:t>54.68</w:t>
      </w:r>
      <w:r>
        <w:rPr>
          <w:rFonts w:asciiTheme="minorEastAsia" w:eastAsiaTheme="minorEastAsia" w:hAnsiTheme="minorEastAsia" w:cs="宋体" w:hint="eastAsia"/>
          <w:sz w:val="28"/>
          <w:szCs w:val="28"/>
        </w:rPr>
        <w:t>万元</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盐城幼儿师范高等专科学校淮剧专业学生创新创业训练中心采购项目的实施，采购范围内包含所有货物、附件及包装、供货、运输（送达至采购方指定地点并卸货）、保险、税金、安装、调试、检测、培训、售后服务等一切费用。</w:t>
      </w:r>
    </w:p>
    <w:p w:rsidR="00401A16" w:rsidRDefault="00091D0A">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w:t>
      </w:r>
      <w:r>
        <w:rPr>
          <w:rFonts w:asciiTheme="minorEastAsia" w:eastAsiaTheme="minorEastAsia" w:hAnsiTheme="minorEastAsia" w:hint="eastAsia"/>
          <w:sz w:val="28"/>
          <w:szCs w:val="28"/>
        </w:rPr>
        <w:t>合同签订后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5" w:name="_Toc35393799"/>
      <w:bookmarkStart w:id="6" w:name="_Toc28359090"/>
      <w:bookmarkStart w:id="7" w:name="_Toc35393630"/>
      <w:bookmarkStart w:id="8" w:name="_Toc28359013"/>
    </w:p>
    <w:p w:rsidR="00401A16" w:rsidRDefault="00091D0A">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5"/>
      <w:bookmarkEnd w:id="6"/>
      <w:bookmarkEnd w:id="7"/>
      <w:bookmarkEnd w:id="8"/>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401A16" w:rsidRDefault="00091D0A">
      <w:pPr>
        <w:spacing w:line="440" w:lineRule="exact"/>
        <w:ind w:firstLineChars="200" w:firstLine="560"/>
        <w:rPr>
          <w:rFonts w:asciiTheme="minorEastAsia" w:eastAsiaTheme="minorEastAsia" w:hAnsiTheme="minorEastAsia" w:cs="宋体"/>
          <w:sz w:val="28"/>
          <w:szCs w:val="28"/>
        </w:rPr>
      </w:pPr>
      <w:bookmarkStart w:id="9" w:name="_Toc28359091"/>
      <w:bookmarkStart w:id="10" w:name="_Toc28359014"/>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401A16" w:rsidRDefault="00091D0A">
      <w:pPr>
        <w:widowControl/>
        <w:spacing w:line="440" w:lineRule="exact"/>
        <w:ind w:firstLineChars="200" w:firstLine="560"/>
        <w:jc w:val="left"/>
        <w:rPr>
          <w:rFonts w:asciiTheme="minorEastAsia" w:eastAsiaTheme="minorEastAsia" w:hAnsiTheme="minorEastAsia" w:cs="宋体"/>
          <w:bCs/>
          <w:kern w:val="0"/>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Cs/>
          <w:kern w:val="0"/>
          <w:sz w:val="28"/>
          <w:szCs w:val="28"/>
        </w:rPr>
        <w:t>投标申请人应是中华人民共和国境内注册并具有与本项目相关经营范围的供应商。</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w:t>
      </w:r>
      <w:r>
        <w:rPr>
          <w:rFonts w:asciiTheme="minorEastAsia" w:eastAsiaTheme="minorEastAsia" w:hAnsiTheme="minorEastAsia" w:cs="宋体" w:hint="eastAsia"/>
          <w:sz w:val="28"/>
          <w:szCs w:val="28"/>
        </w:rPr>
        <w:t>v.cn</w:t>
      </w:r>
      <w:r>
        <w:rPr>
          <w:rFonts w:asciiTheme="minorEastAsia" w:eastAsiaTheme="minorEastAsia" w:hAnsiTheme="minorEastAsia" w:cs="宋体" w:hint="eastAsia"/>
          <w:sz w:val="28"/>
          <w:szCs w:val="28"/>
        </w:rPr>
        <w:t>）列入失信被执行</w:t>
      </w:r>
      <w:r>
        <w:rPr>
          <w:rFonts w:asciiTheme="minorEastAsia" w:eastAsiaTheme="minorEastAsia" w:hAnsiTheme="minorEastAsia" w:cs="宋体" w:hint="eastAsia"/>
          <w:sz w:val="28"/>
          <w:szCs w:val="28"/>
        </w:rPr>
        <w:lastRenderedPageBreak/>
        <w:t>人、重大税收违法案件当事人名单、政府采购严重失信行为记录名单。</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1" w:name="_Toc35393800"/>
      <w:bookmarkStart w:id="12" w:name="_Toc35393631"/>
    </w:p>
    <w:bookmarkEnd w:id="9"/>
    <w:bookmarkEnd w:id="10"/>
    <w:bookmarkEnd w:id="11"/>
    <w:bookmarkEnd w:id="12"/>
    <w:p w:rsidR="00401A16" w:rsidRDefault="00091D0A">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401A16" w:rsidRDefault="00091D0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发布的信息更正公告。</w:t>
      </w:r>
    </w:p>
    <w:p w:rsidR="00401A16" w:rsidRDefault="00091D0A">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401A16" w:rsidRDefault="00091D0A">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401A16" w:rsidRDefault="00091D0A">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08</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hint="eastAsia"/>
          <w:kern w:val="15"/>
          <w:position w:val="2"/>
          <w:sz w:val="28"/>
          <w:szCs w:val="28"/>
        </w:rPr>
        <w:t>0</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401A16" w:rsidRDefault="00091D0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401A16" w:rsidRDefault="00091D0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401A16" w:rsidRDefault="00091D0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401A16" w:rsidRDefault="00091D0A">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401A16" w:rsidRDefault="00091D0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401A16" w:rsidRDefault="00091D0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401A16" w:rsidRDefault="00091D0A">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401A16" w:rsidRDefault="00091D0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w:t>
      </w:r>
      <w:r w:rsidR="00002BA9">
        <w:rPr>
          <w:rFonts w:ascii="宋体" w:hAnsi="宋体" w:cs="宋体" w:hint="eastAsia"/>
          <w:kern w:val="15"/>
          <w:position w:val="2"/>
          <w:sz w:val="28"/>
          <w:szCs w:val="28"/>
        </w:rPr>
        <w:t>夏</w:t>
      </w:r>
      <w:r>
        <w:rPr>
          <w:rFonts w:ascii="宋体" w:hAnsi="宋体" w:cs="宋体" w:hint="eastAsia"/>
          <w:kern w:val="15"/>
          <w:position w:val="2"/>
          <w:sz w:val="28"/>
          <w:szCs w:val="28"/>
        </w:rPr>
        <w:t>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sidR="00002BA9">
        <w:rPr>
          <w:rFonts w:ascii="宋体" w:hAnsi="宋体" w:cs="宋体" w:hint="eastAsia"/>
          <w:kern w:val="15"/>
          <w:position w:val="2"/>
          <w:sz w:val="28"/>
          <w:szCs w:val="28"/>
        </w:rPr>
        <w:t>13961996001</w:t>
      </w:r>
      <w:r>
        <w:rPr>
          <w:rFonts w:ascii="宋体" w:hAnsi="宋体" w:cs="宋体" w:hint="eastAsia"/>
          <w:kern w:val="15"/>
          <w:position w:val="2"/>
          <w:sz w:val="28"/>
          <w:szCs w:val="28"/>
        </w:rPr>
        <w:t>。</w:t>
      </w:r>
    </w:p>
    <w:p w:rsidR="00401A16" w:rsidRDefault="00091D0A">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401A16" w:rsidRDefault="00091D0A">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401A16" w:rsidRDefault="00091D0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401A16" w:rsidRDefault="00091D0A">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401A16" w:rsidRDefault="00091D0A">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w:t>
      </w:r>
      <w:r>
        <w:rPr>
          <w:rFonts w:ascii="宋体" w:hAnsi="宋体" w:cs="宋体" w:hint="eastAsia"/>
          <w:kern w:val="15"/>
          <w:position w:val="2"/>
          <w:sz w:val="28"/>
          <w:szCs w:val="28"/>
        </w:rPr>
        <w:lastRenderedPageBreak/>
        <w:t>问、质疑请与询价技术服务单位联系、答复</w:t>
      </w:r>
      <w:r>
        <w:rPr>
          <w:rFonts w:ascii="宋体" w:hAnsi="宋体" w:cs="宋体"/>
          <w:kern w:val="15"/>
          <w:position w:val="2"/>
          <w:sz w:val="28"/>
          <w:szCs w:val="28"/>
        </w:rPr>
        <w:t>。</w:t>
      </w:r>
    </w:p>
    <w:p w:rsidR="00401A16" w:rsidRDefault="00091D0A">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401A16" w:rsidRDefault="00091D0A">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401A16" w:rsidRDefault="00091D0A">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401A16" w:rsidRDefault="00091D0A">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w:t>
      </w:r>
      <w:r>
        <w:rPr>
          <w:rFonts w:ascii="宋体" w:hAnsi="宋体" w:cs="宋体" w:hint="eastAsia"/>
          <w:kern w:val="15"/>
          <w:position w:val="2"/>
          <w:sz w:val="28"/>
          <w:szCs w:val="28"/>
        </w:rPr>
        <w:t>币</w:t>
      </w:r>
      <w:r>
        <w:rPr>
          <w:rFonts w:ascii="宋体" w:hAnsi="宋体" w:cs="宋体" w:hint="eastAsia"/>
          <w:kern w:val="15"/>
          <w:position w:val="2"/>
          <w:sz w:val="28"/>
          <w:szCs w:val="28"/>
          <w:u w:val="single"/>
        </w:rPr>
        <w:t>壹万</w:t>
      </w:r>
      <w:r>
        <w:rPr>
          <w:rFonts w:ascii="宋体" w:hAnsi="宋体" w:cs="宋体" w:hint="eastAsia"/>
          <w:kern w:val="15"/>
          <w:position w:val="2"/>
          <w:sz w:val="28"/>
          <w:szCs w:val="28"/>
          <w:u w:val="single"/>
        </w:rPr>
        <w:t>元整</w:t>
      </w:r>
      <w:r>
        <w:rPr>
          <w:rFonts w:ascii="宋体" w:hAnsi="宋体" w:cs="宋体" w:hint="eastAsia"/>
          <w:kern w:val="15"/>
          <w:position w:val="2"/>
          <w:sz w:val="28"/>
          <w:szCs w:val="28"/>
        </w:rPr>
        <w:t>。</w:t>
      </w:r>
    </w:p>
    <w:p w:rsidR="00401A16" w:rsidRDefault="00091D0A">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401A16" w:rsidRDefault="00091D0A">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401A16" w:rsidRDefault="00091D0A">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401A16" w:rsidRDefault="00091D0A">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401A16" w:rsidRDefault="00401A16" w:rsidP="00002BA9">
      <w:pPr>
        <w:snapToGrid w:val="0"/>
        <w:spacing w:beforeLines="50" w:line="520" w:lineRule="exact"/>
        <w:ind w:firstLineChars="1350" w:firstLine="4336"/>
        <w:rPr>
          <w:rFonts w:ascii="宋体" w:hAnsi="宋体"/>
          <w:b/>
          <w:spacing w:val="10"/>
          <w:kern w:val="15"/>
          <w:position w:val="2"/>
          <w:sz w:val="30"/>
          <w:szCs w:val="30"/>
        </w:rPr>
      </w:pPr>
    </w:p>
    <w:p w:rsidR="00401A16" w:rsidRDefault="00401A16" w:rsidP="00002BA9">
      <w:pPr>
        <w:snapToGrid w:val="0"/>
        <w:spacing w:beforeLines="50" w:line="520" w:lineRule="exact"/>
        <w:ind w:firstLineChars="1350" w:firstLine="4336"/>
        <w:rPr>
          <w:rFonts w:ascii="宋体" w:hAnsi="宋体"/>
          <w:b/>
          <w:spacing w:val="10"/>
          <w:kern w:val="15"/>
          <w:position w:val="2"/>
          <w:sz w:val="30"/>
          <w:szCs w:val="30"/>
        </w:rPr>
      </w:pPr>
    </w:p>
    <w:p w:rsidR="00401A16" w:rsidRDefault="00401A16" w:rsidP="00002BA9">
      <w:pPr>
        <w:snapToGrid w:val="0"/>
        <w:spacing w:beforeLines="50" w:line="520" w:lineRule="exact"/>
        <w:ind w:firstLineChars="1350" w:firstLine="4336"/>
        <w:rPr>
          <w:rFonts w:ascii="宋体" w:hAnsi="宋体"/>
          <w:b/>
          <w:spacing w:val="10"/>
          <w:kern w:val="15"/>
          <w:position w:val="2"/>
          <w:sz w:val="30"/>
          <w:szCs w:val="30"/>
        </w:rPr>
      </w:pPr>
    </w:p>
    <w:p w:rsidR="00401A16" w:rsidRDefault="00401A16" w:rsidP="00002BA9">
      <w:pPr>
        <w:snapToGrid w:val="0"/>
        <w:spacing w:beforeLines="50" w:line="520" w:lineRule="exact"/>
        <w:ind w:firstLineChars="1350" w:firstLine="4336"/>
        <w:rPr>
          <w:rFonts w:ascii="宋体" w:hAnsi="宋体"/>
          <w:b/>
          <w:spacing w:val="10"/>
          <w:kern w:val="15"/>
          <w:position w:val="2"/>
          <w:sz w:val="30"/>
          <w:szCs w:val="30"/>
        </w:rPr>
      </w:pPr>
    </w:p>
    <w:p w:rsidR="00401A16" w:rsidRDefault="00091D0A" w:rsidP="00002BA9">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401A16" w:rsidRDefault="00091D0A">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30</w:t>
      </w:r>
      <w:r>
        <w:rPr>
          <w:rFonts w:ascii="宋体" w:hAnsi="宋体"/>
          <w:b/>
          <w:spacing w:val="10"/>
          <w:kern w:val="15"/>
          <w:position w:val="2"/>
          <w:sz w:val="30"/>
          <w:szCs w:val="30"/>
        </w:rPr>
        <w:t>日</w:t>
      </w:r>
    </w:p>
    <w:p w:rsidR="00401A16" w:rsidRDefault="00091D0A">
      <w:pPr>
        <w:pStyle w:val="a5"/>
        <w:spacing w:line="360" w:lineRule="auto"/>
        <w:ind w:firstLineChars="250" w:firstLine="600"/>
        <w:jc w:val="left"/>
        <w:rPr>
          <w:rFonts w:hAnsi="宋体" w:cs="宋体"/>
          <w:sz w:val="24"/>
          <w:szCs w:val="24"/>
          <w:u w:val="single"/>
        </w:rPr>
      </w:pPr>
      <w:r>
        <w:rPr>
          <w:rFonts w:eastAsia="黑体" w:cs="黑体"/>
          <w:sz w:val="24"/>
          <w:szCs w:val="24"/>
        </w:rPr>
        <w:br w:type="page"/>
      </w:r>
    </w:p>
    <w:p w:rsidR="00401A16" w:rsidRDefault="00091D0A">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401A16" w:rsidRDefault="00091D0A">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401A16" w:rsidRDefault="00091D0A">
      <w:pPr>
        <w:spacing w:line="480" w:lineRule="exact"/>
        <w:ind w:firstLine="321"/>
        <w:outlineLvl w:val="2"/>
        <w:rPr>
          <w:b/>
          <w:sz w:val="32"/>
          <w:szCs w:val="32"/>
        </w:rPr>
      </w:pPr>
      <w:bookmarkStart w:id="13" w:name="_Toc513029203"/>
      <w:bookmarkStart w:id="14" w:name="_Toc16938519"/>
      <w:bookmarkStart w:id="15" w:name="_Toc20823275"/>
      <w:bookmarkStart w:id="16" w:name="_Toc120614214"/>
      <w:r>
        <w:rPr>
          <w:rFonts w:eastAsia="Times New Roman"/>
          <w:b/>
          <w:sz w:val="32"/>
          <w:szCs w:val="32"/>
        </w:rPr>
        <w:t>一、总则</w:t>
      </w:r>
      <w:bookmarkEnd w:id="13"/>
      <w:bookmarkEnd w:id="14"/>
      <w:bookmarkEnd w:id="15"/>
      <w:bookmarkEnd w:id="16"/>
    </w:p>
    <w:p w:rsidR="00401A16" w:rsidRDefault="00091D0A">
      <w:pPr>
        <w:spacing w:line="480" w:lineRule="exact"/>
        <w:ind w:firstLine="420"/>
        <w:outlineLvl w:val="3"/>
        <w:rPr>
          <w:rFonts w:ascii="Arial" w:eastAsia="黑体" w:hAnsi="黑体"/>
          <w:sz w:val="28"/>
          <w:szCs w:val="28"/>
        </w:rPr>
      </w:pPr>
      <w:bookmarkStart w:id="17" w:name="_Hlt16619475"/>
      <w:bookmarkStart w:id="18" w:name="_Toc513029204"/>
      <w:bookmarkStart w:id="19" w:name="_Toc20823276"/>
      <w:bookmarkStart w:id="20" w:name="_Toc16938520"/>
      <w:bookmarkEnd w:id="17"/>
      <w:r>
        <w:rPr>
          <w:rFonts w:ascii="Arial" w:eastAsia="黑体" w:hAnsi="黑体" w:hint="eastAsia"/>
          <w:sz w:val="28"/>
          <w:szCs w:val="28"/>
        </w:rPr>
        <w:t>（一）</w:t>
      </w:r>
      <w:r>
        <w:rPr>
          <w:rFonts w:ascii="Arial" w:eastAsia="黑体" w:hAnsi="黑体"/>
          <w:sz w:val="28"/>
          <w:szCs w:val="28"/>
        </w:rPr>
        <w:t>、</w:t>
      </w:r>
      <w:bookmarkEnd w:id="18"/>
      <w:bookmarkEnd w:id="19"/>
      <w:bookmarkEnd w:id="20"/>
      <w:r>
        <w:rPr>
          <w:rFonts w:ascii="Arial" w:eastAsia="黑体" w:hAnsi="黑体"/>
          <w:sz w:val="28"/>
          <w:szCs w:val="28"/>
        </w:rPr>
        <w:t>适用范围</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401A16" w:rsidRDefault="00091D0A">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401A16" w:rsidRDefault="00091D0A">
      <w:pPr>
        <w:spacing w:line="480" w:lineRule="exact"/>
        <w:ind w:firstLine="420"/>
        <w:outlineLvl w:val="3"/>
        <w:rPr>
          <w:rFonts w:ascii="Arial" w:eastAsia="黑体" w:hAnsi="黑体"/>
          <w:sz w:val="28"/>
          <w:szCs w:val="28"/>
        </w:rPr>
      </w:pPr>
      <w:bookmarkStart w:id="21" w:name="_Toc513029205"/>
      <w:bookmarkStart w:id="22" w:name="_Toc20823277"/>
      <w:bookmarkStart w:id="23" w:name="_Toc16938521"/>
      <w:r>
        <w:rPr>
          <w:rFonts w:ascii="Arial" w:eastAsia="黑体" w:hAnsi="黑体" w:hint="eastAsia"/>
          <w:sz w:val="28"/>
          <w:szCs w:val="28"/>
        </w:rPr>
        <w:t>（三）</w:t>
      </w:r>
      <w:r>
        <w:rPr>
          <w:rFonts w:ascii="Arial" w:eastAsia="黑体" w:hAnsi="黑体"/>
          <w:sz w:val="28"/>
          <w:szCs w:val="28"/>
        </w:rPr>
        <w:t>、合格的</w:t>
      </w:r>
      <w:bookmarkEnd w:id="21"/>
      <w:bookmarkEnd w:id="22"/>
      <w:bookmarkEnd w:id="23"/>
      <w:r>
        <w:rPr>
          <w:rFonts w:ascii="Arial" w:eastAsia="黑体" w:hAnsi="黑体"/>
          <w:sz w:val="28"/>
          <w:szCs w:val="28"/>
        </w:rPr>
        <w:t>询价供应商</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401A16" w:rsidRDefault="00091D0A">
      <w:pPr>
        <w:spacing w:line="480" w:lineRule="exact"/>
        <w:ind w:firstLine="420"/>
        <w:outlineLvl w:val="3"/>
        <w:rPr>
          <w:rFonts w:ascii="Arial" w:eastAsia="黑体" w:hAnsi="黑体"/>
          <w:sz w:val="28"/>
          <w:szCs w:val="28"/>
        </w:rPr>
      </w:pPr>
      <w:bookmarkStart w:id="24" w:name="_Toc462564067"/>
      <w:bookmarkStart w:id="25" w:name="_Toc20823279"/>
      <w:bookmarkStart w:id="26" w:name="_Toc513029207"/>
      <w:bookmarkStart w:id="27"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4"/>
      <w:bookmarkEnd w:id="25"/>
      <w:bookmarkEnd w:id="26"/>
      <w:bookmarkEnd w:id="27"/>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401A16" w:rsidRDefault="00091D0A">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401A16" w:rsidRDefault="00091D0A">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401A16" w:rsidRDefault="00091D0A">
      <w:pPr>
        <w:pStyle w:val="Default"/>
        <w:spacing w:line="440" w:lineRule="exact"/>
        <w:ind w:firstLineChars="250" w:firstLine="700"/>
        <w:rPr>
          <w:rFonts w:ascii="宋体" w:hAnsi="宋体" w:cs="宋体"/>
          <w:color w:val="auto"/>
          <w:kern w:val="15"/>
          <w:position w:val="2"/>
          <w:sz w:val="28"/>
        </w:rPr>
      </w:pPr>
      <w:bookmarkStart w:id="28" w:name="_Toc16938525"/>
      <w:bookmarkStart w:id="29" w:name="_Toc513029209"/>
      <w:bookmarkStart w:id="30" w:name="_Toc20823281"/>
      <w:bookmarkStart w:id="31" w:name="_Toc12061421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hint="eastAsia"/>
          <w:kern w:val="15"/>
          <w:position w:val="2"/>
          <w:sz w:val="28"/>
          <w:szCs w:val="28"/>
        </w:rPr>
        <w:t>或“盐城市政府采购网”</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401A16" w:rsidRDefault="00091D0A">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401A16" w:rsidRDefault="00091D0A">
      <w:pPr>
        <w:spacing w:line="480" w:lineRule="exact"/>
        <w:ind w:firstLine="321"/>
        <w:outlineLvl w:val="2"/>
        <w:rPr>
          <w:b/>
          <w:sz w:val="32"/>
          <w:szCs w:val="32"/>
        </w:rPr>
      </w:pPr>
      <w:r>
        <w:rPr>
          <w:rFonts w:eastAsia="Times New Roman"/>
          <w:b/>
          <w:sz w:val="32"/>
          <w:szCs w:val="32"/>
        </w:rPr>
        <w:t>二、</w:t>
      </w:r>
      <w:bookmarkEnd w:id="28"/>
      <w:bookmarkEnd w:id="29"/>
      <w:bookmarkEnd w:id="30"/>
      <w:bookmarkEnd w:id="31"/>
      <w:r>
        <w:rPr>
          <w:rFonts w:eastAsia="Times New Roman"/>
          <w:b/>
          <w:sz w:val="32"/>
          <w:szCs w:val="32"/>
        </w:rPr>
        <w:t>响应文件的编制</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401A16" w:rsidRDefault="00091D0A">
      <w:pPr>
        <w:pStyle w:val="Default"/>
        <w:spacing w:line="440" w:lineRule="exact"/>
        <w:ind w:firstLineChars="250" w:firstLine="700"/>
        <w:rPr>
          <w:rFonts w:ascii="宋体" w:hAnsi="宋体" w:cs="宋体"/>
          <w:color w:val="auto"/>
          <w:kern w:val="15"/>
          <w:position w:val="2"/>
          <w:sz w:val="28"/>
        </w:rPr>
      </w:pPr>
      <w:bookmarkStart w:id="32" w:name="_Toc513029217"/>
      <w:bookmarkStart w:id="33" w:name="_Toc6114955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w:t>
      </w:r>
      <w:r>
        <w:rPr>
          <w:rFonts w:ascii="宋体" w:hAnsi="宋体" w:cs="宋体" w:hint="eastAsia"/>
          <w:color w:val="auto"/>
          <w:kern w:val="15"/>
          <w:position w:val="2"/>
          <w:sz w:val="28"/>
        </w:rPr>
        <w:t>或授权代表签字和加盖询价供应商公章。本采购文件所表述（指定）的公章是指刻有供应商法定名称的印章，不包括合同、财务、税务、发票等形式的业务专用章。</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、除询价供应商对错处做必要修改外，响应文件不得行间插字、涂改或增删。如有修改错漏处，必须由响应文件签署人签字或盖章。</w:t>
      </w:r>
    </w:p>
    <w:p w:rsidR="00401A16" w:rsidRDefault="00091D0A">
      <w:pPr>
        <w:pStyle w:val="Default"/>
        <w:spacing w:line="440" w:lineRule="exact"/>
        <w:ind w:firstLineChars="250" w:firstLine="700"/>
        <w:rPr>
          <w:rFonts w:ascii="宋体" w:hAnsi="宋体" w:cs="宋体"/>
          <w:color w:val="auto"/>
          <w:kern w:val="15"/>
          <w:position w:val="2"/>
          <w:sz w:val="28"/>
        </w:rPr>
      </w:pPr>
      <w:bookmarkStart w:id="34" w:name="_Hlt26954834"/>
      <w:bookmarkStart w:id="35" w:name="_Toc513029215"/>
      <w:bookmarkStart w:id="36" w:name="_Toc14577353"/>
      <w:bookmarkStart w:id="37" w:name="_Toc61149555"/>
      <w:bookmarkStart w:id="38" w:name="_Toc462564074"/>
      <w:bookmarkStart w:id="39" w:name="_Toc14577352"/>
      <w:bookmarkStart w:id="40" w:name="_Toc462564073"/>
      <w:bookmarkStart w:id="41" w:name="_Toc61149554"/>
      <w:bookmarkStart w:id="42" w:name="_Toc513029214"/>
      <w:bookmarkEnd w:id="34"/>
      <w:r>
        <w:rPr>
          <w:rFonts w:ascii="宋体" w:hAnsi="宋体" w:cs="宋体" w:hint="eastAsia"/>
          <w:color w:val="auto"/>
          <w:kern w:val="15"/>
          <w:position w:val="2"/>
          <w:sz w:val="28"/>
        </w:rPr>
        <w:t>（二）、响应文件</w:t>
      </w:r>
      <w:bookmarkEnd w:id="35"/>
      <w:bookmarkEnd w:id="36"/>
      <w:bookmarkEnd w:id="37"/>
      <w:bookmarkEnd w:id="38"/>
      <w:r>
        <w:rPr>
          <w:rFonts w:ascii="宋体" w:hAnsi="宋体" w:cs="宋体" w:hint="eastAsia"/>
          <w:color w:val="auto"/>
          <w:kern w:val="15"/>
          <w:position w:val="2"/>
          <w:sz w:val="28"/>
        </w:rPr>
        <w:t>编制要求</w:t>
      </w:r>
      <w:bookmarkEnd w:id="39"/>
      <w:bookmarkEnd w:id="40"/>
      <w:bookmarkEnd w:id="41"/>
      <w:bookmarkEnd w:id="42"/>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401A16" w:rsidRDefault="00091D0A">
      <w:pPr>
        <w:pStyle w:val="Default"/>
        <w:spacing w:line="440" w:lineRule="exact"/>
        <w:ind w:firstLineChars="250" w:firstLine="700"/>
        <w:rPr>
          <w:rFonts w:ascii="宋体" w:hAnsi="宋体" w:cs="宋体"/>
          <w:color w:val="auto"/>
          <w:kern w:val="15"/>
          <w:position w:val="2"/>
          <w:sz w:val="28"/>
        </w:rPr>
      </w:pPr>
      <w:bookmarkStart w:id="43" w:name="_Toc513029221"/>
      <w:bookmarkStart w:id="44" w:name="_Toc61149559"/>
      <w:bookmarkEnd w:id="32"/>
      <w:bookmarkEnd w:id="33"/>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401A16" w:rsidRDefault="00091D0A">
      <w:pPr>
        <w:pStyle w:val="Default"/>
        <w:spacing w:line="440" w:lineRule="exact"/>
        <w:ind w:firstLineChars="300" w:firstLine="840"/>
        <w:rPr>
          <w:rFonts w:eastAsia="Times New Roman"/>
          <w:b/>
          <w:sz w:val="32"/>
          <w:szCs w:val="32"/>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采购文件中规定要求提供的材料或询价供应商认为需要提供的其他材料。</w:t>
      </w:r>
    </w:p>
    <w:p w:rsidR="00401A16" w:rsidRDefault="00091D0A">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3"/>
      <w:bookmarkEnd w:id="44"/>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w:t>
      </w:r>
      <w:r>
        <w:rPr>
          <w:rFonts w:ascii="宋体" w:hAnsi="宋体" w:cs="宋体" w:hint="eastAsia"/>
          <w:color w:val="auto"/>
          <w:kern w:val="15"/>
          <w:position w:val="2"/>
          <w:sz w:val="28"/>
        </w:rPr>
        <w:t>时，采购人可根据相关规定处理。</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（四）在签订合同之前时，中标的询价供应商须向采购人交纳履约保证金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t>于项目竣工验收合格后无息退还。履约保证金用以约束成交供应商在合同履行中的行为，弥补合同执行中由于自身行为可能给采购人带来的各种损失。</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w:t>
      </w:r>
      <w:r>
        <w:rPr>
          <w:rFonts w:ascii="宋体" w:hAnsi="宋体" w:cs="宋体" w:hint="eastAsia"/>
          <w:color w:val="auto"/>
          <w:kern w:val="15"/>
          <w:position w:val="2"/>
          <w:sz w:val="28"/>
        </w:rPr>
        <w:t>交供应商在规定期限内未能根据规定签订合同；</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401A16" w:rsidRDefault="00091D0A">
      <w:pPr>
        <w:spacing w:line="480" w:lineRule="exact"/>
        <w:ind w:firstLine="321"/>
        <w:outlineLvl w:val="2"/>
        <w:rPr>
          <w:b/>
          <w:sz w:val="32"/>
          <w:szCs w:val="32"/>
        </w:rPr>
      </w:pPr>
      <w:bookmarkStart w:id="45" w:name="_Toc462564072"/>
      <w:bookmarkStart w:id="46" w:name="_Toc16938529"/>
      <w:bookmarkStart w:id="47" w:name="_Toc20823285"/>
      <w:bookmarkStart w:id="48" w:name="_Toc120614216"/>
      <w:bookmarkStart w:id="49" w:name="_Toc513029213"/>
      <w:r>
        <w:rPr>
          <w:rFonts w:hint="eastAsia"/>
          <w:b/>
          <w:sz w:val="32"/>
          <w:szCs w:val="32"/>
        </w:rPr>
        <w:t>四</w:t>
      </w:r>
      <w:r>
        <w:rPr>
          <w:rFonts w:eastAsia="Times New Roman"/>
          <w:b/>
          <w:sz w:val="32"/>
          <w:szCs w:val="32"/>
        </w:rPr>
        <w:t>、</w:t>
      </w:r>
      <w:bookmarkEnd w:id="45"/>
      <w:bookmarkEnd w:id="46"/>
      <w:bookmarkEnd w:id="47"/>
      <w:bookmarkEnd w:id="48"/>
      <w:bookmarkEnd w:id="49"/>
      <w:r>
        <w:rPr>
          <w:rFonts w:eastAsia="Times New Roman"/>
          <w:b/>
          <w:sz w:val="32"/>
          <w:szCs w:val="32"/>
        </w:rPr>
        <w:t>响应文件的递交</w:t>
      </w:r>
    </w:p>
    <w:p w:rsidR="00401A16" w:rsidRDefault="00091D0A">
      <w:pPr>
        <w:pStyle w:val="Default"/>
        <w:spacing w:line="440" w:lineRule="exact"/>
        <w:ind w:firstLineChars="250" w:firstLine="700"/>
        <w:rPr>
          <w:rFonts w:ascii="宋体" w:hAnsi="宋体" w:cs="宋体"/>
          <w:color w:val="auto"/>
          <w:kern w:val="15"/>
          <w:position w:val="2"/>
          <w:sz w:val="28"/>
        </w:rPr>
      </w:pPr>
      <w:bookmarkStart w:id="50" w:name="_Toc61149563"/>
      <w:bookmarkStart w:id="51" w:name="_Toc14577363"/>
      <w:r>
        <w:rPr>
          <w:rFonts w:ascii="宋体" w:hAnsi="宋体" w:cs="宋体" w:hint="eastAsia"/>
          <w:color w:val="auto"/>
          <w:kern w:val="15"/>
          <w:position w:val="2"/>
          <w:sz w:val="28"/>
        </w:rPr>
        <w:t>（一）、响应文件</w:t>
      </w:r>
      <w:bookmarkStart w:id="52" w:name="_Hlt26954743"/>
      <w:bookmarkEnd w:id="52"/>
      <w:r>
        <w:rPr>
          <w:rFonts w:ascii="宋体" w:hAnsi="宋体" w:cs="宋体" w:hint="eastAsia"/>
          <w:color w:val="auto"/>
          <w:kern w:val="15"/>
          <w:position w:val="2"/>
          <w:sz w:val="28"/>
        </w:rPr>
        <w:t>的密封和标记</w:t>
      </w:r>
      <w:bookmarkEnd w:id="50"/>
      <w:bookmarkEnd w:id="51"/>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401A16" w:rsidRDefault="00091D0A">
      <w:pPr>
        <w:pStyle w:val="Default"/>
        <w:spacing w:line="440" w:lineRule="exact"/>
        <w:ind w:firstLineChars="250" w:firstLine="700"/>
        <w:rPr>
          <w:rFonts w:ascii="宋体" w:hAnsi="宋体" w:cs="宋体"/>
          <w:color w:val="auto"/>
          <w:kern w:val="15"/>
          <w:position w:val="2"/>
          <w:sz w:val="28"/>
        </w:rPr>
      </w:pPr>
      <w:bookmarkStart w:id="53" w:name="_Hlt26954858"/>
      <w:bookmarkStart w:id="54" w:name="_Hlt26670496"/>
      <w:bookmarkStart w:id="55" w:name="_Hlt26954752"/>
      <w:bookmarkStart w:id="56" w:name="_Toc14577364"/>
      <w:bookmarkStart w:id="57" w:name="_Toc61149564"/>
      <w:bookmarkEnd w:id="53"/>
      <w:bookmarkEnd w:id="54"/>
      <w:bookmarkEnd w:id="55"/>
      <w:r>
        <w:rPr>
          <w:rFonts w:ascii="宋体" w:hAnsi="宋体" w:cs="宋体" w:hint="eastAsia"/>
          <w:color w:val="auto"/>
          <w:kern w:val="15"/>
          <w:position w:val="2"/>
          <w:sz w:val="28"/>
        </w:rPr>
        <w:t>（二）、</w:t>
      </w:r>
      <w:bookmarkEnd w:id="56"/>
      <w:bookmarkEnd w:id="57"/>
      <w:r>
        <w:rPr>
          <w:rFonts w:ascii="宋体" w:hAnsi="宋体" w:cs="宋体" w:hint="eastAsia"/>
          <w:color w:val="auto"/>
          <w:kern w:val="15"/>
          <w:position w:val="2"/>
          <w:sz w:val="28"/>
        </w:rPr>
        <w:t>响应文件开启时间</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w:t>
      </w:r>
      <w:r>
        <w:rPr>
          <w:rFonts w:ascii="宋体" w:hAnsi="宋体" w:cs="宋体" w:hint="eastAsia"/>
          <w:color w:val="auto"/>
          <w:kern w:val="15"/>
          <w:position w:val="2"/>
          <w:sz w:val="28"/>
        </w:rPr>
        <w:lastRenderedPageBreak/>
        <w:t>应以延长后新的响应文件接收截止时间为准。</w:t>
      </w:r>
    </w:p>
    <w:p w:rsidR="00401A16" w:rsidRDefault="00091D0A">
      <w:pPr>
        <w:pStyle w:val="Default"/>
        <w:spacing w:line="440" w:lineRule="exact"/>
        <w:ind w:firstLineChars="250" w:firstLine="700"/>
        <w:rPr>
          <w:rFonts w:ascii="宋体" w:hAnsi="宋体" w:cs="宋体"/>
          <w:color w:val="auto"/>
          <w:kern w:val="15"/>
          <w:position w:val="2"/>
          <w:sz w:val="28"/>
        </w:rPr>
      </w:pPr>
      <w:bookmarkStart w:id="58" w:name="_Hlt26954860"/>
      <w:bookmarkStart w:id="59" w:name="_Toc61149565"/>
      <w:bookmarkStart w:id="60" w:name="_Toc14577365"/>
      <w:bookmarkEnd w:id="58"/>
      <w:r>
        <w:rPr>
          <w:rFonts w:ascii="宋体" w:hAnsi="宋体" w:cs="宋体" w:hint="eastAsia"/>
          <w:color w:val="auto"/>
          <w:kern w:val="15"/>
          <w:position w:val="2"/>
          <w:sz w:val="28"/>
        </w:rPr>
        <w:t>（三）、迟交的响应文件</w:t>
      </w:r>
      <w:bookmarkEnd w:id="59"/>
      <w:bookmarkEnd w:id="60"/>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401A16" w:rsidRDefault="00091D0A">
      <w:pPr>
        <w:pStyle w:val="Default"/>
        <w:spacing w:line="440" w:lineRule="exact"/>
        <w:ind w:firstLineChars="250" w:firstLine="700"/>
        <w:rPr>
          <w:rFonts w:ascii="宋体" w:hAnsi="宋体" w:cs="宋体"/>
          <w:color w:val="auto"/>
          <w:kern w:val="15"/>
          <w:position w:val="2"/>
          <w:sz w:val="28"/>
        </w:rPr>
      </w:pPr>
      <w:bookmarkStart w:id="61" w:name="_Hlt26954754"/>
      <w:bookmarkStart w:id="62" w:name="_Hlt26954862"/>
      <w:bookmarkStart w:id="63" w:name="_Toc14577366"/>
      <w:bookmarkStart w:id="64" w:name="_Toc61149566"/>
      <w:bookmarkEnd w:id="61"/>
      <w:bookmarkEnd w:id="62"/>
      <w:r>
        <w:rPr>
          <w:rFonts w:ascii="宋体" w:hAnsi="宋体" w:cs="宋体" w:hint="eastAsia"/>
          <w:color w:val="auto"/>
          <w:kern w:val="15"/>
          <w:position w:val="2"/>
          <w:sz w:val="28"/>
        </w:rPr>
        <w:t>（四）、响应文件</w:t>
      </w:r>
      <w:bookmarkStart w:id="65" w:name="_Hlt26670588"/>
      <w:r>
        <w:rPr>
          <w:rFonts w:ascii="宋体" w:hAnsi="宋体" w:cs="宋体" w:hint="eastAsia"/>
          <w:color w:val="auto"/>
          <w:kern w:val="15"/>
          <w:position w:val="2"/>
          <w:sz w:val="28"/>
        </w:rPr>
        <w:t>的修改</w:t>
      </w:r>
      <w:bookmarkEnd w:id="65"/>
      <w:r>
        <w:rPr>
          <w:rFonts w:ascii="宋体" w:hAnsi="宋体" w:cs="宋体" w:hint="eastAsia"/>
          <w:color w:val="auto"/>
          <w:kern w:val="15"/>
          <w:position w:val="2"/>
          <w:sz w:val="28"/>
        </w:rPr>
        <w:t>和撤</w:t>
      </w:r>
      <w:r>
        <w:rPr>
          <w:rFonts w:ascii="宋体" w:hAnsi="宋体" w:cs="宋体" w:hint="eastAsia"/>
          <w:color w:val="auto"/>
          <w:kern w:val="15"/>
          <w:position w:val="2"/>
          <w:sz w:val="28"/>
        </w:rPr>
        <w:t>回</w:t>
      </w:r>
      <w:bookmarkEnd w:id="63"/>
      <w:bookmarkEnd w:id="64"/>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401A16" w:rsidRDefault="00091D0A">
      <w:pPr>
        <w:spacing w:line="480" w:lineRule="exact"/>
        <w:ind w:firstLine="321"/>
        <w:outlineLvl w:val="2"/>
        <w:rPr>
          <w:b/>
          <w:sz w:val="32"/>
          <w:szCs w:val="32"/>
        </w:rPr>
      </w:pPr>
      <w:bookmarkStart w:id="66" w:name="_Toc16938540"/>
      <w:bookmarkStart w:id="67" w:name="_Toc20823296"/>
      <w:bookmarkStart w:id="68" w:name="_Toc120614217"/>
      <w:bookmarkStart w:id="69" w:name="_Toc513029224"/>
      <w:r>
        <w:rPr>
          <w:rFonts w:hint="eastAsia"/>
          <w:b/>
          <w:sz w:val="32"/>
          <w:szCs w:val="32"/>
        </w:rPr>
        <w:t>五</w:t>
      </w:r>
      <w:r>
        <w:rPr>
          <w:rFonts w:eastAsia="Times New Roman"/>
          <w:b/>
          <w:sz w:val="32"/>
          <w:szCs w:val="32"/>
        </w:rPr>
        <w:t>、</w:t>
      </w:r>
      <w:bookmarkEnd w:id="66"/>
      <w:bookmarkEnd w:id="67"/>
      <w:bookmarkEnd w:id="68"/>
      <w:bookmarkEnd w:id="69"/>
      <w:r>
        <w:rPr>
          <w:rFonts w:eastAsia="Times New Roman"/>
          <w:b/>
          <w:sz w:val="32"/>
          <w:szCs w:val="32"/>
        </w:rPr>
        <w:t>评审</w:t>
      </w:r>
    </w:p>
    <w:p w:rsidR="00401A16" w:rsidRDefault="00091D0A">
      <w:pPr>
        <w:pStyle w:val="Default"/>
        <w:spacing w:line="440" w:lineRule="exact"/>
        <w:ind w:firstLineChars="250" w:firstLine="700"/>
        <w:rPr>
          <w:rFonts w:ascii="宋体" w:hAnsi="宋体" w:cs="宋体"/>
          <w:color w:val="auto"/>
          <w:kern w:val="15"/>
          <w:position w:val="2"/>
          <w:sz w:val="28"/>
        </w:rPr>
      </w:pPr>
      <w:bookmarkStart w:id="70" w:name="_Toc513029229"/>
      <w:bookmarkStart w:id="71" w:name="_Toc20823301"/>
      <w:bookmarkStart w:id="72" w:name="_Toc120614218"/>
      <w:bookmarkStart w:id="73" w:name="_Toc16938545"/>
      <w:r>
        <w:rPr>
          <w:rFonts w:ascii="宋体" w:hAnsi="宋体" w:cs="宋体" w:hint="eastAsia"/>
          <w:color w:val="auto"/>
          <w:kern w:val="15"/>
          <w:position w:val="2"/>
          <w:sz w:val="28"/>
        </w:rPr>
        <w:t>（一）、仪式</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、采购人将在采购公告中规定的时间和地点组织询价开始仪式，仪式由采购人主持，供应商应委派携带有效证件的代表准时参加，参加仪式的代表需签名以证明其出席。</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w:t>
      </w:r>
      <w:r>
        <w:rPr>
          <w:rFonts w:ascii="宋体" w:hAnsi="宋体" w:cs="宋体" w:hint="eastAsia"/>
          <w:color w:val="auto"/>
          <w:kern w:val="15"/>
          <w:position w:val="2"/>
          <w:sz w:val="28"/>
        </w:rPr>
        <w:lastRenderedPageBreak/>
        <w:t>算错误的内容</w:t>
      </w:r>
      <w:r>
        <w:rPr>
          <w:rFonts w:ascii="宋体" w:hAnsi="宋体" w:cs="宋体" w:hint="eastAsia"/>
          <w:color w:val="auto"/>
          <w:kern w:val="15"/>
          <w:position w:val="2"/>
          <w:sz w:val="28"/>
        </w:rPr>
        <w:t>等作出必要的澄清、说明或者更正。供应商的澄清、说明或者更正不得超出响应文件的范围或者改变响应文件的实质性内容。</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w:t>
      </w:r>
      <w:r>
        <w:rPr>
          <w:rFonts w:ascii="宋体" w:hAnsi="宋体" w:cs="宋体" w:hint="eastAsia"/>
          <w:color w:val="auto"/>
          <w:kern w:val="15"/>
          <w:position w:val="2"/>
          <w:sz w:val="28"/>
        </w:rPr>
        <w:t>查：依据法律法规和采购文件的规定，对响应文件中的资格证明文件、询价保证金等进行审查，以确定供应商是否具备参加询价的资格。</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）对供应商是否被列入失信被执行人、重大税收违法案件当事人名单、政府采购严重失信行为记录名单情况进行查询，以确定供应商是否具备参加询价的资格。查询结果将以网页打印的形式留存并归档。</w:t>
      </w:r>
    </w:p>
    <w:p w:rsidR="00401A16" w:rsidRDefault="00091D0A">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401A16" w:rsidRDefault="00091D0A">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401A16" w:rsidRDefault="00091D0A">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401A16" w:rsidRDefault="00091D0A">
      <w:pPr>
        <w:spacing w:line="440" w:lineRule="exact"/>
        <w:ind w:firstLineChars="225" w:firstLine="630"/>
        <w:rPr>
          <w:rFonts w:ascii="宋体" w:hAnsi="宋体" w:cs="宋体"/>
          <w:sz w:val="28"/>
        </w:rPr>
      </w:pPr>
      <w:r>
        <w:rPr>
          <w:rFonts w:ascii="宋体" w:hAnsi="宋体" w:cs="宋体" w:hint="eastAsia"/>
          <w:sz w:val="28"/>
        </w:rPr>
        <w:t>所</w:t>
      </w:r>
      <w:r>
        <w:rPr>
          <w:rFonts w:ascii="宋体" w:hAnsi="宋体" w:cs="宋体" w:hint="eastAsia"/>
          <w:sz w:val="28"/>
        </w:rPr>
        <w:t>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401A16" w:rsidRDefault="00091D0A">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401A16" w:rsidRDefault="00091D0A">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1</w:t>
      </w:r>
      <w:r>
        <w:rPr>
          <w:rFonts w:ascii="宋体" w:hAnsi="宋体" w:cs="宋体" w:hint="eastAsia"/>
          <w:sz w:val="28"/>
        </w:rPr>
        <w:t>）未按要求交纳询价保证金的；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）未按照采购文件规定要求装订成册、密封、签署、盖章的；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401A16" w:rsidRDefault="00091D0A">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401A16" w:rsidRDefault="00091D0A">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w:t>
      </w:r>
      <w:r>
        <w:rPr>
          <w:rFonts w:ascii="宋体" w:hAnsi="宋体" w:cs="宋体" w:hint="eastAsia"/>
          <w:sz w:val="28"/>
        </w:rPr>
        <w:t>要求的偏离或保留而使其响应文件成为实质性响应的文件。</w:t>
      </w:r>
    </w:p>
    <w:p w:rsidR="00401A16" w:rsidRDefault="00091D0A">
      <w:pPr>
        <w:spacing w:line="440" w:lineRule="exact"/>
        <w:ind w:firstLine="420"/>
        <w:rPr>
          <w:rFonts w:ascii="宋体" w:hAnsi="宋体" w:cs="宋体"/>
          <w:sz w:val="28"/>
        </w:rPr>
      </w:pPr>
      <w:r>
        <w:rPr>
          <w:rFonts w:ascii="宋体" w:hAnsi="宋体" w:cs="宋体" w:hint="eastAsia"/>
          <w:sz w:val="28"/>
        </w:rPr>
        <w:t>（六）、询价流程和成交原则</w:t>
      </w:r>
    </w:p>
    <w:p w:rsidR="00401A16" w:rsidRDefault="00091D0A">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401A16" w:rsidRDefault="00091D0A">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w:t>
      </w:r>
      <w:r>
        <w:rPr>
          <w:rFonts w:ascii="宋体" w:hAnsi="宋体" w:cs="宋体" w:hint="eastAsia"/>
          <w:sz w:val="28"/>
        </w:rPr>
        <w:t>查的供应商中，按照报价由低到高顺序推荐五名成交候选人。</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401A16" w:rsidRDefault="00091D0A">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401A16" w:rsidRDefault="00091D0A">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401A16" w:rsidRDefault="00091D0A">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70"/>
      <w:bookmarkEnd w:id="71"/>
      <w:bookmarkEnd w:id="72"/>
      <w:bookmarkEnd w:id="73"/>
      <w:r>
        <w:rPr>
          <w:rFonts w:eastAsia="Times New Roman"/>
          <w:b/>
          <w:sz w:val="32"/>
          <w:szCs w:val="32"/>
        </w:rPr>
        <w:t>成交</w:t>
      </w:r>
    </w:p>
    <w:p w:rsidR="00401A16" w:rsidRDefault="00091D0A">
      <w:pPr>
        <w:spacing w:line="440" w:lineRule="exact"/>
        <w:ind w:firstLine="480"/>
        <w:rPr>
          <w:rFonts w:ascii="宋体" w:hAnsi="宋体" w:cs="宋体"/>
          <w:sz w:val="28"/>
        </w:rPr>
      </w:pPr>
      <w:bookmarkStart w:id="74" w:name="_Toc120614219"/>
      <w:bookmarkStart w:id="75" w:name="_Toc513029235"/>
      <w:bookmarkStart w:id="76" w:name="_Toc20823307"/>
      <w:bookmarkStart w:id="77" w:name="_Toc16938551"/>
      <w:r>
        <w:rPr>
          <w:rFonts w:ascii="宋体" w:hAnsi="宋体" w:cs="宋体" w:hint="eastAsia"/>
          <w:sz w:val="28"/>
        </w:rPr>
        <w:lastRenderedPageBreak/>
        <w:t>（一）、确定成交单位</w:t>
      </w:r>
    </w:p>
    <w:p w:rsidR="00401A16" w:rsidRDefault="00091D0A">
      <w:pPr>
        <w:spacing w:line="440" w:lineRule="exact"/>
        <w:ind w:firstLine="480"/>
        <w:rPr>
          <w:rFonts w:ascii="宋体" w:hAnsi="宋体" w:cs="宋体"/>
          <w:sz w:val="28"/>
        </w:rPr>
      </w:pPr>
      <w:r>
        <w:rPr>
          <w:rFonts w:ascii="宋体" w:hAnsi="宋体" w:cs="宋体" w:hint="eastAsia"/>
          <w:sz w:val="28"/>
        </w:rPr>
        <w:t>1</w:t>
      </w:r>
      <w:r>
        <w:rPr>
          <w:rFonts w:ascii="宋体" w:hAnsi="宋体" w:cs="宋体" w:hint="eastAsia"/>
          <w:sz w:val="28"/>
        </w:rPr>
        <w:t>、询价小组根据本采购文件规定评审办法、原始询价记录和询价结果，编写评审报告，推荐成交候选人。</w:t>
      </w:r>
    </w:p>
    <w:p w:rsidR="00401A16" w:rsidRDefault="00091D0A">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401A16" w:rsidRDefault="00091D0A">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401A16" w:rsidRDefault="00091D0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401A16" w:rsidRDefault="00091D0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401A16" w:rsidRDefault="00091D0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）向评审专家、采购人或采购技术服务单位工作人员行贿或者提供其他不正当利益的；</w:t>
      </w:r>
    </w:p>
    <w:p w:rsidR="00401A16" w:rsidRDefault="00091D0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401A16" w:rsidRDefault="00091D0A">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401A16" w:rsidRDefault="00091D0A">
      <w:pPr>
        <w:spacing w:line="440" w:lineRule="exact"/>
        <w:ind w:firstLine="420"/>
        <w:rPr>
          <w:rFonts w:ascii="宋体" w:hAnsi="宋体" w:cs="宋体"/>
          <w:sz w:val="28"/>
        </w:rPr>
      </w:pPr>
      <w:r>
        <w:rPr>
          <w:rFonts w:ascii="宋体" w:hAnsi="宋体" w:cs="宋体" w:hint="eastAsia"/>
          <w:sz w:val="28"/>
        </w:rPr>
        <w:t>（二）、质疑处理</w:t>
      </w:r>
    </w:p>
    <w:p w:rsidR="00401A16" w:rsidRDefault="00091D0A">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w:t>
      </w:r>
      <w:r>
        <w:rPr>
          <w:rFonts w:ascii="宋体" w:hAnsi="宋体" w:cs="宋体" w:hint="eastAsia"/>
          <w:sz w:val="28"/>
        </w:rPr>
        <w:t>受到损害之日起七个工作日内，以书面形式向采购人提出质疑。上述应知其权益受到损害之日，是指：</w:t>
      </w:r>
    </w:p>
    <w:p w:rsidR="00401A16" w:rsidRDefault="00091D0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401A16" w:rsidRDefault="00091D0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401A16" w:rsidRDefault="00091D0A">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401A16" w:rsidRDefault="00091D0A">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、质疑必须按《政府采购法》、《政府采购法实施条例》及《江苏省政府采购供应商监督管理暂行办法》的相关规定提交，未按上述要求提交的质疑函（含传真、电子邮件等）采购人有权不予受理。</w:t>
      </w:r>
    </w:p>
    <w:p w:rsidR="00401A16" w:rsidRDefault="00091D0A">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w:t>
      </w:r>
      <w:r>
        <w:rPr>
          <w:rFonts w:ascii="宋体" w:hAnsi="宋体" w:cs="宋体" w:hint="eastAsia"/>
          <w:sz w:val="28"/>
        </w:rPr>
        <w:t>自身权益未受到损害的供应商所</w:t>
      </w:r>
      <w:r>
        <w:rPr>
          <w:rFonts w:ascii="宋体" w:hAnsi="宋体" w:cs="宋体" w:hint="eastAsia"/>
          <w:sz w:val="28"/>
        </w:rPr>
        <w:lastRenderedPageBreak/>
        <w:t>提出的质疑不予受理。</w:t>
      </w:r>
    </w:p>
    <w:p w:rsidR="00401A16" w:rsidRDefault="00091D0A">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、质疑函应当包括下列内容：</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401A16" w:rsidRDefault="00091D0A">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401A16" w:rsidRDefault="00091D0A">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401A16" w:rsidRDefault="00091D0A">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w:t>
      </w:r>
      <w:r>
        <w:rPr>
          <w:rFonts w:ascii="宋体" w:hAnsi="宋体" w:cs="宋体" w:hint="eastAsia"/>
          <w:sz w:val="28"/>
        </w:rPr>
        <w:t>正或者在法定期限内未重新提交质疑函的，为无效质疑，采购人将不予受理。</w:t>
      </w:r>
    </w:p>
    <w:p w:rsidR="00401A16" w:rsidRDefault="00091D0A">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401A16" w:rsidRDefault="00091D0A">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401A16" w:rsidRDefault="00091D0A">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4"/>
      <w:bookmarkEnd w:id="75"/>
      <w:bookmarkEnd w:id="76"/>
      <w:bookmarkEnd w:id="77"/>
      <w:r>
        <w:rPr>
          <w:rFonts w:eastAsia="Times New Roman"/>
          <w:b/>
          <w:sz w:val="32"/>
          <w:szCs w:val="32"/>
        </w:rPr>
        <w:t>合同签订相关事项</w:t>
      </w:r>
    </w:p>
    <w:p w:rsidR="00401A16" w:rsidRDefault="00091D0A">
      <w:pPr>
        <w:spacing w:line="440" w:lineRule="exact"/>
        <w:ind w:firstLine="420"/>
        <w:rPr>
          <w:rFonts w:ascii="宋体"/>
          <w:sz w:val="28"/>
          <w:szCs w:val="28"/>
        </w:rPr>
      </w:pPr>
      <w:bookmarkStart w:id="78" w:name="_Toc120614220"/>
      <w:bookmarkStart w:id="79" w:name="_Toc16938552"/>
      <w:bookmarkStart w:id="80" w:name="_Toc513029236"/>
      <w:bookmarkStart w:id="81" w:name="_Toc20823308"/>
      <w:r>
        <w:rPr>
          <w:rFonts w:ascii="宋体" w:hint="eastAsia"/>
          <w:sz w:val="28"/>
          <w:szCs w:val="28"/>
        </w:rPr>
        <w:t>（一）</w:t>
      </w:r>
      <w:r>
        <w:rPr>
          <w:rFonts w:ascii="宋体"/>
          <w:sz w:val="28"/>
          <w:szCs w:val="28"/>
        </w:rPr>
        <w:t>、签订合同</w:t>
      </w:r>
    </w:p>
    <w:p w:rsidR="00401A16" w:rsidRDefault="00091D0A">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w:t>
      </w:r>
      <w:r>
        <w:rPr>
          <w:rFonts w:ascii="宋体"/>
          <w:sz w:val="28"/>
          <w:szCs w:val="28"/>
        </w:rPr>
        <w:t>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401A16" w:rsidRDefault="00091D0A">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401A16" w:rsidRDefault="00091D0A">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8"/>
    <w:bookmarkEnd w:id="79"/>
    <w:bookmarkEnd w:id="80"/>
    <w:bookmarkEnd w:id="81"/>
    <w:p w:rsidR="00401A16" w:rsidRDefault="00091D0A">
      <w:pPr>
        <w:spacing w:line="440" w:lineRule="exact"/>
        <w:ind w:firstLine="420"/>
        <w:rPr>
          <w:rFonts w:ascii="宋体"/>
          <w:sz w:val="28"/>
          <w:szCs w:val="28"/>
        </w:rPr>
      </w:pPr>
      <w:r>
        <w:rPr>
          <w:rFonts w:ascii="宋体" w:hint="eastAsia"/>
          <w:sz w:val="28"/>
          <w:szCs w:val="28"/>
        </w:rPr>
        <w:lastRenderedPageBreak/>
        <w:t>（二）</w:t>
      </w:r>
      <w:r>
        <w:rPr>
          <w:rFonts w:ascii="宋体"/>
          <w:sz w:val="28"/>
          <w:szCs w:val="28"/>
        </w:rPr>
        <w:t>、履约保证金</w:t>
      </w:r>
    </w:p>
    <w:p w:rsidR="00401A16" w:rsidRDefault="00091D0A">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hint="eastAsia"/>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401A16" w:rsidRDefault="00091D0A">
      <w:pPr>
        <w:spacing w:line="440" w:lineRule="exact"/>
        <w:ind w:firstLine="321"/>
        <w:outlineLvl w:val="2"/>
        <w:rPr>
          <w:b/>
          <w:sz w:val="28"/>
          <w:szCs w:val="28"/>
        </w:rPr>
      </w:pPr>
      <w:r>
        <w:rPr>
          <w:rFonts w:hint="eastAsia"/>
          <w:b/>
          <w:sz w:val="28"/>
          <w:szCs w:val="28"/>
        </w:rPr>
        <w:t>八、样品</w:t>
      </w:r>
    </w:p>
    <w:p w:rsidR="00401A16" w:rsidRDefault="00091D0A">
      <w:pPr>
        <w:pStyle w:val="a9"/>
        <w:rPr>
          <w:color w:val="auto"/>
        </w:rPr>
      </w:pPr>
      <w:r>
        <w:rPr>
          <w:sz w:val="28"/>
          <w:szCs w:val="28"/>
        </w:rPr>
        <w:t>项目要求提供样品的，中标人的样品由采购人负责保管、封存，并作为履约验收的参考。未中标人的样品将及时退还。</w:t>
      </w:r>
    </w:p>
    <w:p w:rsidR="00401A16" w:rsidRDefault="00401A16">
      <w:pPr>
        <w:snapToGrid w:val="0"/>
        <w:spacing w:line="500" w:lineRule="exact"/>
        <w:rPr>
          <w:rFonts w:ascii="宋体" w:hAnsi="宋体" w:cs="宋体"/>
          <w:kern w:val="15"/>
          <w:position w:val="2"/>
          <w:sz w:val="24"/>
          <w:szCs w:val="24"/>
        </w:rPr>
      </w:pPr>
    </w:p>
    <w:p w:rsidR="00401A16" w:rsidRDefault="00401A16">
      <w:pPr>
        <w:snapToGrid w:val="0"/>
        <w:spacing w:before="120" w:after="120" w:line="360" w:lineRule="auto"/>
        <w:jc w:val="center"/>
        <w:rPr>
          <w:rFonts w:eastAsia="黑体" w:cs="黑体"/>
          <w:sz w:val="36"/>
          <w:szCs w:val="36"/>
        </w:rPr>
      </w:pPr>
    </w:p>
    <w:p w:rsidR="00401A16" w:rsidRDefault="00401A16">
      <w:pPr>
        <w:snapToGrid w:val="0"/>
        <w:spacing w:before="120" w:after="120" w:line="360" w:lineRule="auto"/>
        <w:jc w:val="center"/>
        <w:rPr>
          <w:rFonts w:eastAsia="黑体" w:cs="黑体"/>
          <w:sz w:val="36"/>
          <w:szCs w:val="36"/>
        </w:rPr>
      </w:pPr>
    </w:p>
    <w:p w:rsidR="00401A16" w:rsidRDefault="00401A16">
      <w:pPr>
        <w:snapToGrid w:val="0"/>
        <w:spacing w:before="120" w:after="120" w:line="360" w:lineRule="auto"/>
        <w:jc w:val="center"/>
        <w:rPr>
          <w:rFonts w:eastAsia="黑体" w:cs="黑体"/>
          <w:sz w:val="36"/>
          <w:szCs w:val="36"/>
        </w:rPr>
      </w:pPr>
    </w:p>
    <w:p w:rsidR="00401A16" w:rsidRDefault="00401A16">
      <w:pPr>
        <w:snapToGrid w:val="0"/>
        <w:spacing w:before="120" w:after="120" w:line="360" w:lineRule="auto"/>
        <w:jc w:val="center"/>
        <w:rPr>
          <w:rFonts w:eastAsia="黑体" w:cs="黑体"/>
          <w:sz w:val="36"/>
          <w:szCs w:val="36"/>
        </w:rPr>
      </w:pPr>
    </w:p>
    <w:p w:rsidR="00401A16" w:rsidRDefault="00401A16">
      <w:pPr>
        <w:snapToGrid w:val="0"/>
        <w:spacing w:before="120" w:after="120" w:line="360" w:lineRule="auto"/>
        <w:jc w:val="center"/>
        <w:rPr>
          <w:rFonts w:eastAsia="黑体" w:cs="黑体"/>
          <w:sz w:val="36"/>
          <w:szCs w:val="36"/>
        </w:rPr>
      </w:pPr>
    </w:p>
    <w:p w:rsidR="00401A16" w:rsidRDefault="00401A16">
      <w:pPr>
        <w:snapToGrid w:val="0"/>
        <w:spacing w:before="120" w:after="120" w:line="360" w:lineRule="auto"/>
        <w:jc w:val="center"/>
        <w:rPr>
          <w:rFonts w:eastAsia="黑体" w:cs="黑体"/>
          <w:sz w:val="36"/>
          <w:szCs w:val="36"/>
        </w:rPr>
      </w:pPr>
    </w:p>
    <w:p w:rsidR="00401A16" w:rsidRDefault="00401A16">
      <w:pPr>
        <w:snapToGrid w:val="0"/>
        <w:spacing w:before="120" w:after="120" w:line="360" w:lineRule="auto"/>
        <w:jc w:val="center"/>
        <w:rPr>
          <w:rFonts w:eastAsia="黑体" w:cs="黑体"/>
          <w:sz w:val="36"/>
          <w:szCs w:val="36"/>
        </w:rPr>
      </w:pPr>
    </w:p>
    <w:p w:rsidR="00401A16" w:rsidRDefault="00401A16">
      <w:pPr>
        <w:snapToGrid w:val="0"/>
        <w:spacing w:before="120" w:after="120" w:line="360" w:lineRule="auto"/>
        <w:jc w:val="center"/>
        <w:rPr>
          <w:rFonts w:eastAsia="黑体" w:cs="黑体"/>
          <w:sz w:val="36"/>
          <w:szCs w:val="36"/>
        </w:rPr>
      </w:pPr>
    </w:p>
    <w:p w:rsidR="00401A16" w:rsidRDefault="00091D0A">
      <w:pPr>
        <w:tabs>
          <w:tab w:val="left" w:pos="3309"/>
        </w:tabs>
        <w:snapToGrid w:val="0"/>
        <w:spacing w:before="120" w:after="120" w:line="360" w:lineRule="auto"/>
        <w:jc w:val="left"/>
        <w:rPr>
          <w:rFonts w:eastAsia="黑体" w:cs="黑体"/>
          <w:sz w:val="36"/>
          <w:szCs w:val="36"/>
        </w:rPr>
      </w:pPr>
      <w:r>
        <w:rPr>
          <w:rFonts w:eastAsia="黑体" w:cs="黑体" w:hint="eastAsia"/>
          <w:sz w:val="36"/>
          <w:szCs w:val="36"/>
        </w:rPr>
        <w:tab/>
      </w:r>
    </w:p>
    <w:p w:rsidR="00401A16" w:rsidRDefault="00401A16">
      <w:pPr>
        <w:tabs>
          <w:tab w:val="left" w:pos="3309"/>
        </w:tabs>
        <w:snapToGrid w:val="0"/>
        <w:spacing w:before="120" w:after="120" w:line="360" w:lineRule="auto"/>
        <w:jc w:val="left"/>
        <w:rPr>
          <w:rFonts w:eastAsia="黑体" w:cs="黑体"/>
          <w:sz w:val="36"/>
          <w:szCs w:val="36"/>
        </w:rPr>
      </w:pPr>
    </w:p>
    <w:p w:rsidR="00401A16" w:rsidRDefault="00401A16">
      <w:pPr>
        <w:tabs>
          <w:tab w:val="left" w:pos="3309"/>
        </w:tabs>
        <w:snapToGrid w:val="0"/>
        <w:spacing w:before="120" w:after="120" w:line="360" w:lineRule="auto"/>
        <w:jc w:val="left"/>
        <w:rPr>
          <w:rFonts w:eastAsia="黑体" w:cs="黑体"/>
          <w:sz w:val="36"/>
          <w:szCs w:val="36"/>
        </w:rPr>
      </w:pPr>
    </w:p>
    <w:p w:rsidR="00401A16" w:rsidRDefault="00401A16">
      <w:pPr>
        <w:tabs>
          <w:tab w:val="left" w:pos="3309"/>
        </w:tabs>
        <w:snapToGrid w:val="0"/>
        <w:spacing w:before="120" w:after="120" w:line="360" w:lineRule="auto"/>
        <w:jc w:val="left"/>
        <w:rPr>
          <w:rFonts w:eastAsia="黑体" w:cs="黑体"/>
          <w:sz w:val="36"/>
          <w:szCs w:val="36"/>
        </w:rPr>
      </w:pPr>
    </w:p>
    <w:p w:rsidR="00401A16" w:rsidRDefault="00091D0A">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401A16" w:rsidRDefault="00091D0A">
      <w:pPr>
        <w:spacing w:line="440" w:lineRule="exact"/>
        <w:ind w:firstLineChars="200" w:firstLine="560"/>
        <w:rPr>
          <w:rFonts w:asciiTheme="minorEastAsia" w:eastAsiaTheme="minorEastAsia" w:hAnsiTheme="minorEastAsia"/>
          <w:sz w:val="28"/>
          <w:szCs w:val="28"/>
        </w:rPr>
      </w:pPr>
      <w:bookmarkStart w:id="82" w:name="_Toc20823315"/>
      <w:bookmarkStart w:id="83" w:name="_Toc16938559"/>
      <w:bookmarkStart w:id="84"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以下为中标后签定本项目合同的通用条款，中标供应商不得提出实质性的修改，关于专用条款将由采购人与中标供应商结合本项目具体情况协商后签订。</w:t>
      </w:r>
    </w:p>
    <w:p w:rsidR="00401A16" w:rsidRDefault="00091D0A" w:rsidP="00002BA9">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401A16" w:rsidRDefault="00091D0A">
      <w:pPr>
        <w:pStyle w:val="a5"/>
        <w:snapToGrid w:val="0"/>
        <w:spacing w:before="120" w:after="120" w:line="440" w:lineRule="exact"/>
        <w:jc w:val="left"/>
        <w:rPr>
          <w:rFonts w:asciiTheme="minorEastAsia" w:eastAsiaTheme="minorEastAsia" w:hAnsiTheme="minorEastAsia" w:cs="宋体"/>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sz w:val="28"/>
          <w:szCs w:val="28"/>
        </w:rPr>
        <w:t>盐城幼儿师范高等专科学校采购淮剧表演专业学生创新创业训练中心（兼淮剧表演教学资源数字化生成工作室）采购项目</w:t>
      </w:r>
    </w:p>
    <w:p w:rsidR="00401A16" w:rsidRDefault="00091D0A">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401A16" w:rsidRDefault="00091D0A">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401A16" w:rsidRDefault="00091D0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盐城幼儿师范高等专科学校采购淮剧表演专业学生创新创业训练中心（兼淮剧表演教学资源数字化生成工作室）采购项目</w:t>
      </w:r>
      <w:r>
        <w:rPr>
          <w:rFonts w:asciiTheme="minorEastAsia" w:eastAsiaTheme="minorEastAsia" w:hAnsiTheme="minorEastAsia" w:hint="eastAsia"/>
          <w:sz w:val="28"/>
          <w:szCs w:val="28"/>
        </w:rPr>
        <w:t>询价招标的结果，签署本合同。</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401A16" w:rsidRDefault="00091D0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401A16" w:rsidRDefault="00091D0A" w:rsidP="00002BA9">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401A16" w:rsidRDefault="00091D0A" w:rsidP="00002BA9">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401A16" w:rsidRDefault="00091D0A" w:rsidP="00002BA9">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401A16" w:rsidRDefault="00091D0A">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401A16" w:rsidRDefault="00091D0A">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lastRenderedPageBreak/>
        <w:t>五、产权担保</w:t>
      </w:r>
    </w:p>
    <w:p w:rsidR="00401A16" w:rsidRDefault="00091D0A">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hint="eastAsia"/>
          <w:sz w:val="28"/>
          <w:szCs w:val="28"/>
        </w:rPr>
        <w:t>乙方保证所交付的货物的所有权完全属于乙方且无任何抵押、查封等产权瑕疵。</w:t>
      </w:r>
    </w:p>
    <w:p w:rsidR="00401A16" w:rsidRDefault="00091D0A" w:rsidP="00002BA9">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401A16" w:rsidRDefault="00091D0A" w:rsidP="00002BA9">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401A16" w:rsidRDefault="00091D0A" w:rsidP="00002BA9">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401A16" w:rsidRDefault="00091D0A" w:rsidP="00002BA9">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w:t>
      </w:r>
      <w:r>
        <w:rPr>
          <w:rFonts w:asciiTheme="minorEastAsia" w:eastAsiaTheme="minorEastAsia" w:hAnsiTheme="minorEastAsia" w:cs="宋体" w:hint="eastAsia"/>
          <w:sz w:val="28"/>
          <w:szCs w:val="28"/>
        </w:rPr>
        <w:t>乙方直接供应，不得转让他人供应；</w:t>
      </w:r>
    </w:p>
    <w:p w:rsidR="00401A16" w:rsidRDefault="00091D0A" w:rsidP="00002BA9">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401A16" w:rsidRDefault="00091D0A" w:rsidP="00002BA9">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401A16" w:rsidRDefault="00091D0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401A16" w:rsidRDefault="00091D0A" w:rsidP="00002BA9">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401A16" w:rsidRDefault="00091D0A" w:rsidP="00002BA9">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401A16" w:rsidRDefault="00091D0A">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401A16" w:rsidRDefault="00091D0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401A16" w:rsidRDefault="00091D0A" w:rsidP="00002BA9">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401A16" w:rsidRDefault="00091D0A">
      <w:pPr>
        <w:pStyle w:val="a5"/>
        <w:snapToGrid w:val="0"/>
        <w:spacing w:before="120" w:after="120" w:line="360" w:lineRule="auto"/>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合同生效，货物安装、调试、验收合格后</w:t>
      </w:r>
      <w:r>
        <w:rPr>
          <w:rFonts w:asciiTheme="minorEastAsia" w:eastAsiaTheme="minorEastAsia" w:hAnsiTheme="minorEastAsia" w:hint="eastAsia"/>
          <w:bCs/>
          <w:kern w:val="2"/>
          <w:sz w:val="28"/>
          <w:szCs w:val="28"/>
        </w:rPr>
        <w:t>30</w:t>
      </w:r>
      <w:r>
        <w:rPr>
          <w:rFonts w:asciiTheme="minorEastAsia" w:eastAsiaTheme="minorEastAsia" w:hAnsiTheme="minorEastAsia" w:hint="eastAsia"/>
          <w:bCs/>
          <w:kern w:val="2"/>
          <w:sz w:val="28"/>
          <w:szCs w:val="28"/>
        </w:rPr>
        <w:t>日内，支付合同总价的</w:t>
      </w:r>
      <w:r>
        <w:rPr>
          <w:rFonts w:asciiTheme="minorEastAsia" w:eastAsiaTheme="minorEastAsia" w:hAnsiTheme="minorEastAsia" w:hint="eastAsia"/>
          <w:bCs/>
          <w:kern w:val="2"/>
          <w:sz w:val="28"/>
          <w:szCs w:val="28"/>
        </w:rPr>
        <w:t>100%</w:t>
      </w:r>
      <w:r>
        <w:rPr>
          <w:rFonts w:asciiTheme="minorEastAsia" w:eastAsiaTheme="minorEastAsia" w:hAnsiTheme="minorEastAsia" w:hint="eastAsia"/>
          <w:bCs/>
          <w:kern w:val="2"/>
          <w:sz w:val="28"/>
          <w:szCs w:val="28"/>
        </w:rPr>
        <w:t>，履约保证金转为质保金待验收合格满一年无质量问题后无息付清。</w:t>
      </w:r>
    </w:p>
    <w:p w:rsidR="00401A16" w:rsidRDefault="00091D0A">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w:t>
      </w:r>
      <w:r>
        <w:rPr>
          <w:rFonts w:asciiTheme="minorEastAsia" w:eastAsiaTheme="minorEastAsia" w:hAnsiTheme="minorEastAsia" w:hint="eastAsia"/>
          <w:bCs/>
          <w:sz w:val="28"/>
          <w:szCs w:val="28"/>
        </w:rPr>
        <w:lastRenderedPageBreak/>
        <w:t>票的，校方有权拒绝付款。</w:t>
      </w:r>
    </w:p>
    <w:p w:rsidR="00401A16" w:rsidRDefault="00091D0A">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应根据实际使用量供货，合同的最终结算金额按实际使用量乘以成交单价进行计算。</w:t>
      </w:r>
    </w:p>
    <w:p w:rsidR="00401A16" w:rsidRDefault="00091D0A" w:rsidP="00002BA9">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401A16" w:rsidRDefault="00091D0A" w:rsidP="00002BA9">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401A16" w:rsidRDefault="00091D0A">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401A16" w:rsidRDefault="00091D0A">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401A16" w:rsidRDefault="00091D0A">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401A16" w:rsidRDefault="00091D0A">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12.3</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如在使用过程中发生质量问题，乙方在接到甲方通知后在小时内到达甲方现场。</w:t>
      </w:r>
    </w:p>
    <w:p w:rsidR="00401A16" w:rsidRDefault="00091D0A">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401A16" w:rsidRDefault="00091D0A">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w:t>
      </w:r>
      <w:r>
        <w:rPr>
          <w:rFonts w:asciiTheme="minorEastAsia" w:eastAsiaTheme="minorEastAsia" w:hAnsiTheme="minorEastAsia" w:cs="宋体" w:hint="eastAsia"/>
          <w:sz w:val="28"/>
          <w:szCs w:val="28"/>
        </w:rPr>
        <w:t>全面检查和对验收文件进行整理，并列出清单，作为甲方收货验收和使用的技术条件依据，检验的结果应随货物交甲方。</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甲方对乙方提供的货物在使用前进行调试时，乙方需负责安装并培训甲方的使用操作人员，并协助甲方一起调试，直到符合技术要求，甲方才做最终验收。</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13.4 </w:t>
      </w:r>
      <w:r>
        <w:rPr>
          <w:rFonts w:asciiTheme="minorEastAsia" w:eastAsiaTheme="minorEastAsia" w:hAnsiTheme="minorEastAsia" w:cs="宋体" w:hint="eastAsia"/>
          <w:sz w:val="28"/>
          <w:szCs w:val="28"/>
        </w:rPr>
        <w:t>对技术复杂的货物，甲方可请国家认可的专业检测机构参与初步验收及最终验收，并由其出具质量检测报告。</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14.1 </w:t>
      </w:r>
      <w:r>
        <w:rPr>
          <w:rFonts w:asciiTheme="minorEastAsia" w:eastAsiaTheme="minorEastAsia" w:hAnsiTheme="minorEastAsia" w:cs="宋体" w:hint="eastAsia"/>
          <w:sz w:val="28"/>
          <w:szCs w:val="28"/>
        </w:rPr>
        <w:t>乙方应在货物发运前对</w:t>
      </w:r>
      <w:r>
        <w:rPr>
          <w:rFonts w:asciiTheme="minorEastAsia" w:eastAsiaTheme="minorEastAsia" w:hAnsiTheme="minorEastAsia" w:cs="宋体" w:hint="eastAsia"/>
          <w:sz w:val="28"/>
          <w:szCs w:val="28"/>
        </w:rPr>
        <w:t>其进行满足运输距离、防潮、防震、防锈和防破损装卸等要求包装，以保证货物安全运达甲方指定地点。</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使用说明书、质量检验证明书、随配附件和工具以及清单一并附于货物内。</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甲方无正当理由拒收货物的，甲方向乙方偿付拒收货款总值的百分之五违约金。</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乙方所交的货物品种、型号、规格、技术参数、质量不符合合同规定及询价文件规定标准的，甲方有</w:t>
      </w:r>
      <w:r>
        <w:rPr>
          <w:rFonts w:asciiTheme="minorEastAsia" w:eastAsiaTheme="minorEastAsia" w:hAnsiTheme="minorEastAsia" w:cs="宋体" w:hint="eastAsia"/>
          <w:sz w:val="28"/>
          <w:szCs w:val="28"/>
        </w:rPr>
        <w:t>权拒收该货物，乙方愿意更换货物但逾期交货的，按乙方逾期交货处理。乙方拒绝更换货物的，甲方可单方面解除合同。</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天以上，双方应通过友好协商，确定是否继续履行合同。</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十七、诉讼</w:t>
      </w:r>
    </w:p>
    <w:p w:rsidR="00401A16" w:rsidRDefault="00091D0A">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双方在执行合同中所发生的一切争议，应通过协商解决。如协商不成，可向合同签订地法院起诉，合同签订地在此约定为盐城市。</w:t>
      </w:r>
    </w:p>
    <w:p w:rsidR="00401A16" w:rsidRDefault="00091D0A">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401A16" w:rsidRDefault="00091D0A">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401A16" w:rsidRDefault="00091D0A">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401A16" w:rsidRDefault="00091D0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401A16" w:rsidRDefault="00091D0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401A16" w:rsidRDefault="00091D0A">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401A16" w:rsidRDefault="00091D0A">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2"/>
      <w:bookmarkEnd w:id="83"/>
      <w:bookmarkEnd w:id="84"/>
    </w:p>
    <w:p w:rsidR="00401A16" w:rsidRDefault="00091D0A">
      <w:pPr>
        <w:spacing w:line="440" w:lineRule="exact"/>
        <w:jc w:val="left"/>
        <w:rPr>
          <w:rFonts w:asciiTheme="minorEastAsia" w:eastAsiaTheme="minorEastAsia" w:hAnsiTheme="minorEastAsia" w:cs="宋体"/>
          <w:b/>
          <w:sz w:val="28"/>
          <w:szCs w:val="28"/>
        </w:rPr>
      </w:pPr>
      <w:r>
        <w:br w:type="page"/>
      </w:r>
      <w:r>
        <w:rPr>
          <w:rFonts w:asciiTheme="minorEastAsia" w:eastAsiaTheme="minorEastAsia" w:hAnsiTheme="minorEastAsia" w:cs="宋体" w:hint="eastAsia"/>
          <w:b/>
          <w:sz w:val="28"/>
          <w:szCs w:val="28"/>
        </w:rPr>
        <w:lastRenderedPageBreak/>
        <w:t>合同附件一</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安全责任书</w:t>
      </w:r>
    </w:p>
    <w:p w:rsidR="00401A16" w:rsidRDefault="00091D0A">
      <w:pPr>
        <w:spacing w:line="440" w:lineRule="exact"/>
        <w:ind w:firstLineChars="100" w:firstLine="28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甲方：盐城幼儿师范高等专科学校</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（以下简称发包人）</w:t>
      </w:r>
    </w:p>
    <w:p w:rsidR="00401A16" w:rsidRDefault="00091D0A">
      <w:pPr>
        <w:spacing w:line="440" w:lineRule="exact"/>
        <w:ind w:firstLineChars="100" w:firstLine="281"/>
        <w:jc w:val="left"/>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乙方：</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（以下简称承包人）</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一、建立以项目经理为首的安全保证体系</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承包人本着管生产必须管安全的原则组建项目安全保证体系，项目第一管理者首先是安全管理的第一责任者，是各工种安全管理的第一责任者。做到安全责</w:t>
      </w:r>
      <w:r>
        <w:rPr>
          <w:rFonts w:asciiTheme="minorEastAsia" w:eastAsiaTheme="minorEastAsia" w:hAnsiTheme="minorEastAsia" w:cs="宋体" w:hint="eastAsia"/>
          <w:sz w:val="28"/>
          <w:szCs w:val="28"/>
        </w:rPr>
        <w:t>任落实到人，形成人人讲安全，人人管安全的良好风气。</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、建立健全各项安全管理制度</w:t>
      </w:r>
    </w:p>
    <w:p w:rsidR="00401A16" w:rsidRDefault="00091D0A">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、建立安全教育制度</w:t>
      </w:r>
    </w:p>
    <w:p w:rsidR="00401A16" w:rsidRDefault="00091D0A">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w:t>
      </w:r>
      <w:r>
        <w:rPr>
          <w:rFonts w:asciiTheme="minorEastAsia" w:eastAsiaTheme="minorEastAsia" w:hAnsiTheme="minorEastAsia" w:cs="宋体" w:hint="eastAsia"/>
          <w:sz w:val="28"/>
          <w:szCs w:val="28"/>
        </w:rPr>
        <w:t>每天上班前，由工种班长做班前安全教育。</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、坚持安全检查制度</w:t>
      </w:r>
    </w:p>
    <w:p w:rsidR="00401A16" w:rsidRDefault="00091D0A">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、坚持安全交底制度</w:t>
      </w:r>
    </w:p>
    <w:p w:rsidR="00401A16" w:rsidRDefault="00091D0A">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承包人应督促施工方技术人员在编制施工方案、技术措施前，必须严格按照招投标文件、合同等约定，详细、深入地</w:t>
      </w:r>
      <w:r>
        <w:rPr>
          <w:rFonts w:asciiTheme="minorEastAsia" w:eastAsiaTheme="minorEastAsia" w:hAnsiTheme="minorEastAsia" w:cs="宋体" w:hint="eastAsia"/>
          <w:sz w:val="28"/>
          <w:szCs w:val="28"/>
        </w:rPr>
        <w:t>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w:t>
      </w:r>
      <w:r>
        <w:rPr>
          <w:rFonts w:asciiTheme="minorEastAsia" w:eastAsiaTheme="minorEastAsia" w:hAnsiTheme="minorEastAsia" w:cs="宋体" w:hint="eastAsia"/>
          <w:sz w:val="28"/>
          <w:szCs w:val="28"/>
        </w:rPr>
        <w:lastRenderedPageBreak/>
        <w:t>并在施工前向操作人员进行安全交底，告知在施工中应采取的必要的安全防护措施，保障作等约定，详细、深入地了解施工内容、工作量、技术要求等，必须主动联系发包人工地代表现场了解施工区域可能存在的水电气线路及其</w:t>
      </w:r>
      <w:r>
        <w:rPr>
          <w:rFonts w:asciiTheme="minorEastAsia" w:eastAsiaTheme="minorEastAsia" w:hAnsiTheme="minorEastAsia" w:cs="宋体" w:hint="eastAsia"/>
          <w:sz w:val="28"/>
          <w:szCs w:val="28"/>
        </w:rPr>
        <w:t>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5</w:t>
      </w:r>
      <w:r>
        <w:rPr>
          <w:rFonts w:asciiTheme="minorEastAsia" w:eastAsiaTheme="minorEastAsia" w:hAnsiTheme="minorEastAsia" w:cs="宋体" w:hint="eastAsia"/>
          <w:b/>
          <w:sz w:val="28"/>
          <w:szCs w:val="28"/>
        </w:rPr>
        <w:t>、规范安全事故处理制度</w:t>
      </w:r>
    </w:p>
    <w:p w:rsidR="00401A16" w:rsidRDefault="00091D0A">
      <w:pPr>
        <w:spacing w:line="440" w:lineRule="exact"/>
        <w:ind w:firstLine="437"/>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现场发生的安全事故，查明原因，教育大家，并落实整改措施。重大事故必须及时向发包人及地方有关部门汇报，积极配合和接受有关部门的调查处理。</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6</w:t>
      </w:r>
      <w:r>
        <w:rPr>
          <w:rFonts w:asciiTheme="minorEastAsia" w:eastAsiaTheme="minorEastAsia" w:hAnsiTheme="minorEastAsia" w:cs="宋体" w:hint="eastAsia"/>
          <w:b/>
          <w:sz w:val="28"/>
          <w:szCs w:val="28"/>
        </w:rPr>
        <w:t>、坚持特殊工种持证上岗制度</w:t>
      </w:r>
    </w:p>
    <w:p w:rsidR="00401A16" w:rsidRDefault="00091D0A">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二、安全施工措施</w:t>
      </w:r>
    </w:p>
    <w:p w:rsidR="00401A16" w:rsidRDefault="00091D0A">
      <w:pPr>
        <w:spacing w:line="440" w:lineRule="exact"/>
        <w:ind w:firstLine="413"/>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、强电施工安全管理</w:t>
      </w:r>
    </w:p>
    <w:p w:rsidR="00401A16" w:rsidRDefault="00091D0A">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w:t>
      </w:r>
      <w:r>
        <w:rPr>
          <w:rFonts w:asciiTheme="minorEastAsia" w:eastAsiaTheme="minorEastAsia" w:hAnsiTheme="minorEastAsia" w:cs="宋体" w:hint="eastAsia"/>
          <w:sz w:val="28"/>
          <w:szCs w:val="28"/>
        </w:rPr>
        <w:t>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401A16" w:rsidRDefault="00091D0A">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严禁</w:t>
      </w:r>
      <w:hyperlink r:id="rId1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⑴工作票</w:t>
      </w:r>
      <w:r>
        <w:rPr>
          <w:rFonts w:asciiTheme="minorEastAsia" w:eastAsiaTheme="minorEastAsia" w:hAnsiTheme="minorEastAsia" w:cs="宋体" w:hint="eastAsia"/>
          <w:sz w:val="28"/>
          <w:szCs w:val="28"/>
        </w:rPr>
        <w:t>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1" w:history="1">
        <w:r>
          <w:rPr>
            <w:rFonts w:asciiTheme="minorEastAsia" w:eastAsiaTheme="minorEastAsia" w:hAnsiTheme="minorEastAsia" w:cs="宋体" w:hint="eastAsia"/>
            <w:sz w:val="28"/>
            <w:szCs w:val="28"/>
          </w:rPr>
          <w:t>隔</w:t>
        </w:r>
        <w:r>
          <w:rPr>
            <w:rFonts w:asciiTheme="minorEastAsia" w:eastAsiaTheme="minorEastAsia" w:hAnsiTheme="minorEastAsia" w:cs="宋体" w:hint="eastAsia"/>
            <w:sz w:val="28"/>
            <w:szCs w:val="28"/>
          </w:rPr>
          <w:lastRenderedPageBreak/>
          <w:t>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w:t>
      </w:r>
      <w:r>
        <w:rPr>
          <w:rFonts w:asciiTheme="minorEastAsia" w:eastAsiaTheme="minorEastAsia" w:hAnsiTheme="minorEastAsia" w:cs="宋体" w:hint="eastAsia"/>
          <w:sz w:val="28"/>
          <w:szCs w:val="28"/>
        </w:rPr>
        <w:t>在配电室维修时必须遵守配电室的有关规定；电气设备所有金属外壳要有可靠接地装置。</w:t>
      </w:r>
    </w:p>
    <w:p w:rsidR="00401A16" w:rsidRDefault="00091D0A">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、施工用水安全管理</w:t>
      </w:r>
    </w:p>
    <w:p w:rsidR="00401A16" w:rsidRDefault="00091D0A">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401A16" w:rsidRDefault="00091D0A">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、用气用火安全管理</w:t>
      </w:r>
    </w:p>
    <w:p w:rsidR="00401A16" w:rsidRDefault="00091D0A">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w:t>
      </w:r>
      <w:r>
        <w:rPr>
          <w:rFonts w:asciiTheme="minorEastAsia" w:eastAsiaTheme="minorEastAsia" w:hAnsiTheme="minorEastAsia" w:cs="宋体" w:hint="eastAsia"/>
          <w:sz w:val="28"/>
          <w:szCs w:val="28"/>
        </w:rPr>
        <w:t>作业时必须对焊渣、火花采取防护措施，并自行配备灭火器和现场监护人员；在用火用气操作结束离开现场前，须对作业面进行安全检查，熄火，清除火源溶渣，消除隐患。</w:t>
      </w:r>
    </w:p>
    <w:p w:rsidR="00401A16" w:rsidRDefault="00091D0A">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、机械设备使用安全管理</w:t>
      </w:r>
    </w:p>
    <w:p w:rsidR="00401A16" w:rsidRDefault="00091D0A">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小时</w:t>
      </w:r>
      <w:r>
        <w:rPr>
          <w:rFonts w:asciiTheme="minorEastAsia" w:eastAsiaTheme="minorEastAsia" w:hAnsiTheme="minorEastAsia" w:cs="宋体" w:hint="eastAsia"/>
          <w:sz w:val="28"/>
          <w:szCs w:val="28"/>
        </w:rPr>
        <w:t>，禁止鸣笛。大型机械进场或在沥青砼路上行驶，须事先向发包人申报，经同意后方可运行，以免损坏路面，并保持路面清洁。</w:t>
      </w:r>
    </w:p>
    <w:p w:rsidR="00401A16" w:rsidRDefault="00091D0A">
      <w:pPr>
        <w:numPr>
          <w:ilvl w:val="0"/>
          <w:numId w:val="1"/>
        </w:num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施工区域安全管理</w:t>
      </w:r>
    </w:p>
    <w:p w:rsidR="00401A16" w:rsidRDefault="00091D0A">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承包人应督促施工方施工现场须用专用彩绳或防护网进行有效隔离，在醒目位置设置警示标语等安全标识，专职安全员必须在施工期间坚持现场巡查，确保师生人身安全。</w:t>
      </w:r>
      <w:hyperlink r:id="rId1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米范围内不得堆放物品或</w:t>
      </w:r>
      <w:hyperlink r:id="rId1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w:t>
      </w:r>
      <w:r>
        <w:rPr>
          <w:rFonts w:asciiTheme="minorEastAsia" w:eastAsiaTheme="minorEastAsia" w:hAnsiTheme="minorEastAsia" w:cs="宋体" w:hint="eastAsia"/>
          <w:sz w:val="28"/>
          <w:szCs w:val="28"/>
        </w:rPr>
        <w:lastRenderedPageBreak/>
        <w:t>支撑、桁条、挑梁和未固定的物体上行走或作业。高处作业与地面联系，应有专人负责和通讯设备；高处作业前，必须制定安全技术措施，并逐级进行安全技术教育及交底，落实所有安全技术措施和合格的人员防护用品，</w:t>
      </w:r>
      <w:r>
        <w:rPr>
          <w:rFonts w:asciiTheme="minorEastAsia" w:eastAsiaTheme="minorEastAsia" w:hAnsiTheme="minorEastAsia" w:cs="宋体" w:hint="eastAsia"/>
          <w:sz w:val="28"/>
          <w:szCs w:val="28"/>
        </w:rPr>
        <w:t>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cs="宋体" w:hint="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401A16" w:rsidRDefault="00091D0A">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如遇雨、雪、大风</w:t>
      </w:r>
      <w:r>
        <w:rPr>
          <w:rFonts w:asciiTheme="minorEastAsia" w:eastAsiaTheme="minorEastAsia" w:hAnsiTheme="minorEastAsia" w:cs="宋体" w:hint="eastAsia"/>
          <w:sz w:val="28"/>
          <w:szCs w:val="28"/>
        </w:rPr>
        <w:t>（台风）、雷电等特殊天气，承包人应关注天气变化，提前做好应对准备，并负责教育所有可能进场施工人员。</w:t>
      </w:r>
    </w:p>
    <w:p w:rsidR="00401A16" w:rsidRDefault="00091D0A">
      <w:pPr>
        <w:numPr>
          <w:ilvl w:val="0"/>
          <w:numId w:val="2"/>
        </w:numPr>
        <w:spacing w:line="440" w:lineRule="exact"/>
        <w:ind w:firstLine="55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文明施工要求</w:t>
      </w:r>
    </w:p>
    <w:p w:rsidR="00401A16" w:rsidRDefault="00091D0A">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cs="宋体" w:hint="eastAsia"/>
          <w:sz w:val="28"/>
          <w:szCs w:val="28"/>
        </w:rPr>
        <w:t> </w:t>
      </w:r>
      <w:r>
        <w:rPr>
          <w:rFonts w:asciiTheme="minorEastAsia" w:eastAsiaTheme="minorEastAsia" w:hAnsiTheme="minorEastAsia" w:cs="宋体" w:hint="eastAsia"/>
          <w:sz w:val="28"/>
          <w:szCs w:val="28"/>
        </w:rPr>
        <w:br/>
        <w:t xml:space="preserve">    2</w:t>
      </w:r>
      <w:r>
        <w:rPr>
          <w:rFonts w:asciiTheme="minorEastAsia" w:eastAsiaTheme="minorEastAsia" w:hAnsiTheme="minorEastAsia" w:cs="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w:t>
      </w:r>
      <w:r>
        <w:rPr>
          <w:rFonts w:asciiTheme="minorEastAsia" w:eastAsiaTheme="minorEastAsia" w:hAnsiTheme="minorEastAsia" w:cs="宋体" w:hint="eastAsia"/>
          <w:sz w:val="28"/>
          <w:szCs w:val="28"/>
        </w:rPr>
        <w:t>话、脏话，注意在师生面前树立公司和个人的良好形象。</w:t>
      </w:r>
    </w:p>
    <w:p w:rsidR="00401A16" w:rsidRDefault="00091D0A">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401A16" w:rsidRDefault="00091D0A">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、承包人应督促施工方建筑材料须有序堆放，不得堆放在道路上，不得影响师生出行，不得在道路上搅拌砂浆、砼。</w:t>
      </w:r>
    </w:p>
    <w:p w:rsidR="00401A16" w:rsidRDefault="00091D0A">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、承包人应督促施工方施工中未经发包人同意或有关部门批准，不得随意拆改原建筑物结构及各种设备管线。</w:t>
      </w:r>
    </w:p>
    <w:p w:rsidR="00401A16" w:rsidRDefault="00091D0A">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、工程竣工未移交发包人之前，承包人应督促施工方负责对现场的一切设施和工程成品进行保护。</w:t>
      </w:r>
    </w:p>
    <w:p w:rsidR="00401A16" w:rsidRDefault="00091D0A">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四、安全责任</w:t>
      </w:r>
    </w:p>
    <w:p w:rsidR="00401A16" w:rsidRDefault="00091D0A">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401A16" w:rsidRDefault="00091D0A">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、承包人必须确保此工程安全（施工场地内及施工运输过程中），若发生不</w:t>
      </w:r>
      <w:r>
        <w:rPr>
          <w:rFonts w:asciiTheme="minorEastAsia" w:eastAsiaTheme="minorEastAsia" w:hAnsiTheme="minorEastAsia" w:cs="宋体" w:hint="eastAsia"/>
          <w:sz w:val="28"/>
          <w:szCs w:val="28"/>
        </w:rPr>
        <w:lastRenderedPageBreak/>
        <w:t>安全问题，自行负责处理并承担一切责任，并同时向发包人承担中标价的</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元的罚金。</w:t>
      </w:r>
    </w:p>
    <w:p w:rsidR="00401A16" w:rsidRDefault="00091D0A">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、承包人未按国家及地方相关规定要求完成安全文明管理工作的，须限期改正到位。承包人</w:t>
      </w:r>
      <w:r>
        <w:rPr>
          <w:rFonts w:asciiTheme="minorEastAsia" w:eastAsiaTheme="minorEastAsia" w:hAnsiTheme="minorEastAsia" w:cs="宋体" w:hint="eastAsia"/>
          <w:sz w:val="28"/>
          <w:szCs w:val="28"/>
        </w:rPr>
        <w:t>拒不整改或整改后仍达不到要求的，发包人有权委托第三方按国家及地方相关规定进行代为整改，所发生的费用由承包人承担，发包人可在应付的当期工程款中扣除。</w:t>
      </w:r>
    </w:p>
    <w:p w:rsidR="00401A16" w:rsidRDefault="00091D0A">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401A16" w:rsidRDefault="00091D0A">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承包人在施工</w:t>
      </w:r>
      <w:r>
        <w:rPr>
          <w:rFonts w:asciiTheme="minorEastAsia" w:eastAsiaTheme="minorEastAsia" w:hAnsiTheme="minorEastAsia" w:cs="宋体" w:hint="eastAsia"/>
          <w:sz w:val="28"/>
          <w:szCs w:val="28"/>
        </w:rPr>
        <w:t>中污染周围环境、施工噪音干扰他人等所引起的政府职能部门罚款或停工整改或引起周围居民纠纷和索赔时，其所有发生的费用与损失将全部由承包人自行承担。</w:t>
      </w:r>
    </w:p>
    <w:p w:rsidR="00401A16" w:rsidRDefault="00091D0A">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401A16" w:rsidRDefault="00091D0A">
      <w:pPr>
        <w:spacing w:line="440" w:lineRule="exact"/>
        <w:ind w:right="420" w:firstLineChars="2150" w:firstLine="6020"/>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二〇二〇</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401A16" w:rsidRDefault="00401A16">
      <w:pPr>
        <w:spacing w:line="440" w:lineRule="exact"/>
        <w:rPr>
          <w:rFonts w:asciiTheme="minorEastAsia" w:eastAsiaTheme="minorEastAsia" w:hAnsiTheme="minorEastAsia" w:cs="宋体"/>
          <w:b/>
          <w:sz w:val="28"/>
          <w:szCs w:val="28"/>
        </w:rPr>
      </w:pPr>
    </w:p>
    <w:p w:rsidR="00401A16" w:rsidRDefault="00401A16">
      <w:pPr>
        <w:spacing w:line="440" w:lineRule="exact"/>
        <w:rPr>
          <w:rFonts w:asciiTheme="minorEastAsia" w:eastAsiaTheme="minorEastAsia" w:hAnsiTheme="minorEastAsia" w:cs="宋体"/>
          <w:b/>
          <w:sz w:val="28"/>
          <w:szCs w:val="28"/>
        </w:rPr>
      </w:pPr>
    </w:p>
    <w:p w:rsidR="00401A16" w:rsidRDefault="00401A16">
      <w:pPr>
        <w:spacing w:line="440" w:lineRule="exact"/>
        <w:rPr>
          <w:rFonts w:asciiTheme="minorEastAsia" w:eastAsiaTheme="minorEastAsia" w:hAnsiTheme="minorEastAsia" w:cs="宋体"/>
          <w:b/>
          <w:sz w:val="28"/>
          <w:szCs w:val="28"/>
        </w:rPr>
      </w:pPr>
    </w:p>
    <w:p w:rsidR="00401A16" w:rsidRDefault="00401A16">
      <w:pPr>
        <w:spacing w:line="440" w:lineRule="exact"/>
        <w:rPr>
          <w:rFonts w:asciiTheme="minorEastAsia" w:eastAsiaTheme="minorEastAsia" w:hAnsiTheme="minorEastAsia" w:cs="宋体"/>
          <w:b/>
          <w:sz w:val="28"/>
          <w:szCs w:val="28"/>
        </w:rPr>
      </w:pPr>
    </w:p>
    <w:p w:rsidR="00401A16" w:rsidRDefault="00401A16">
      <w:pPr>
        <w:spacing w:line="440" w:lineRule="exact"/>
        <w:rPr>
          <w:rFonts w:asciiTheme="minorEastAsia" w:eastAsiaTheme="minorEastAsia" w:hAnsiTheme="minorEastAsia" w:cs="宋体"/>
          <w:b/>
          <w:sz w:val="28"/>
          <w:szCs w:val="28"/>
        </w:rPr>
      </w:pPr>
    </w:p>
    <w:p w:rsidR="00401A16" w:rsidRDefault="00401A16">
      <w:pPr>
        <w:spacing w:line="440" w:lineRule="exact"/>
        <w:rPr>
          <w:rFonts w:asciiTheme="minorEastAsia" w:eastAsiaTheme="minorEastAsia" w:hAnsiTheme="minorEastAsia" w:cs="宋体"/>
          <w:b/>
          <w:sz w:val="28"/>
          <w:szCs w:val="28"/>
        </w:rPr>
      </w:pPr>
    </w:p>
    <w:p w:rsidR="00401A16" w:rsidRDefault="00401A16">
      <w:pPr>
        <w:spacing w:line="440" w:lineRule="exact"/>
        <w:rPr>
          <w:rFonts w:asciiTheme="minorEastAsia" w:eastAsiaTheme="minorEastAsia" w:hAnsiTheme="minorEastAsia" w:cs="宋体"/>
          <w:b/>
          <w:sz w:val="28"/>
          <w:szCs w:val="28"/>
        </w:rPr>
      </w:pPr>
    </w:p>
    <w:p w:rsidR="00401A16" w:rsidRDefault="00091D0A">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合同附件二</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现场负责人授权委托书</w:t>
      </w:r>
    </w:p>
    <w:p w:rsidR="00401A16" w:rsidRDefault="00401A16">
      <w:pPr>
        <w:spacing w:line="440" w:lineRule="exact"/>
        <w:rPr>
          <w:rFonts w:asciiTheme="minorEastAsia" w:eastAsiaTheme="minorEastAsia" w:hAnsiTheme="minorEastAsia" w:cs="宋体"/>
          <w:b/>
          <w:sz w:val="28"/>
          <w:szCs w:val="28"/>
        </w:rPr>
      </w:pPr>
    </w:p>
    <w:p w:rsidR="00401A16" w:rsidRDefault="00091D0A">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401A16" w:rsidRDefault="00091D0A">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本人</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系</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单位名称全称</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的法定代表人，现授权委托</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为我公司承建贵校项目现场负责人，以本公司的名义负责该项目的工作。其在我司授权范围内行使以下职权：</w:t>
      </w:r>
    </w:p>
    <w:p w:rsidR="00401A16" w:rsidRDefault="00091D0A">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r>
        <w:rPr>
          <w:rFonts w:asciiTheme="minorEastAsia" w:eastAsiaTheme="minorEastAsia" w:hAnsiTheme="minorEastAsia" w:hint="eastAsia"/>
          <w:kern w:val="2"/>
          <w:sz w:val="28"/>
          <w:szCs w:val="28"/>
        </w:rPr>
        <w:t>、作为公司委派的本项目法定现场负责人，是项目质量、进度、</w:t>
      </w:r>
      <w:hyperlink r:id="rId14" w:history="1">
        <w:r>
          <w:rPr>
            <w:rFonts w:asciiTheme="minorEastAsia" w:eastAsiaTheme="minorEastAsia" w:hAnsiTheme="minorEastAsia" w:hint="eastAsia"/>
            <w:kern w:val="2"/>
            <w:sz w:val="28"/>
            <w:szCs w:val="28"/>
          </w:rPr>
          <w:t>安全</w:t>
        </w:r>
      </w:hyperlink>
      <w:r>
        <w:rPr>
          <w:rFonts w:asciiTheme="minorEastAsia" w:eastAsiaTheme="minorEastAsia" w:hAnsiTheme="minorEastAsia" w:hint="eastAsia"/>
          <w:kern w:val="2"/>
          <w:sz w:val="28"/>
          <w:szCs w:val="28"/>
        </w:rPr>
        <w:t>、成本、人力资源管理的第一责任人。</w:t>
      </w:r>
    </w:p>
    <w:p w:rsidR="00401A16" w:rsidRDefault="00091D0A">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w:t>
      </w:r>
      <w:r>
        <w:rPr>
          <w:rFonts w:asciiTheme="minorEastAsia" w:eastAsiaTheme="minorEastAsia" w:hAnsiTheme="minorEastAsia" w:hint="eastAsia"/>
          <w:kern w:val="2"/>
          <w:sz w:val="28"/>
          <w:szCs w:val="28"/>
        </w:rPr>
        <w:t>、组建项目部，主持项目部的日常工作。负责日常管理；签署有关文件、协议、联系单；填报签证单，负责工程量的真实性、有效性以及预算谈判的审核；行使现场安全文明施工管理的权力，有权对工伤事故按有关</w:t>
      </w:r>
      <w:hyperlink r:id="rId15" w:history="1">
        <w:r>
          <w:rPr>
            <w:rFonts w:asciiTheme="minorEastAsia" w:eastAsiaTheme="minorEastAsia" w:hAnsiTheme="minorEastAsia" w:hint="eastAsia"/>
            <w:kern w:val="2"/>
            <w:sz w:val="28"/>
            <w:szCs w:val="28"/>
          </w:rPr>
          <w:t>规定</w:t>
        </w:r>
      </w:hyperlink>
      <w:r>
        <w:rPr>
          <w:rFonts w:asciiTheme="minorEastAsia" w:eastAsiaTheme="minorEastAsia" w:hAnsiTheme="minorEastAsia" w:hint="eastAsia"/>
          <w:kern w:val="2"/>
          <w:sz w:val="28"/>
          <w:szCs w:val="28"/>
        </w:rPr>
        <w:t>进行处理。</w:t>
      </w:r>
    </w:p>
    <w:p w:rsidR="00401A16" w:rsidRDefault="00091D0A">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w:t>
      </w:r>
      <w:r>
        <w:rPr>
          <w:rFonts w:asciiTheme="minorEastAsia" w:eastAsiaTheme="minorEastAsia" w:hAnsiTheme="minorEastAsia" w:hint="eastAsia"/>
          <w:kern w:val="2"/>
          <w:sz w:val="28"/>
          <w:szCs w:val="28"/>
        </w:rPr>
        <w:t>、组织各阶段的质量</w:t>
      </w:r>
      <w:hyperlink r:id="rId16" w:history="1">
        <w:r>
          <w:rPr>
            <w:rFonts w:asciiTheme="minorEastAsia" w:eastAsiaTheme="minorEastAsia" w:hAnsiTheme="minorEastAsia" w:hint="eastAsia"/>
            <w:kern w:val="2"/>
            <w:sz w:val="28"/>
            <w:szCs w:val="28"/>
          </w:rPr>
          <w:t>验收</w:t>
        </w:r>
      </w:hyperlink>
      <w:r>
        <w:rPr>
          <w:rFonts w:asciiTheme="minorEastAsia" w:eastAsiaTheme="minorEastAsia" w:hAnsiTheme="minorEastAsia" w:hint="eastAsia"/>
          <w:kern w:val="2"/>
          <w:sz w:val="28"/>
          <w:szCs w:val="28"/>
        </w:rPr>
        <w:t>工作</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包括隐蔽工程</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，确</w:t>
      </w:r>
      <w:r>
        <w:rPr>
          <w:rFonts w:asciiTheme="minorEastAsia" w:eastAsiaTheme="minorEastAsia" w:hAnsiTheme="minorEastAsia" w:hint="eastAsia"/>
          <w:kern w:val="2"/>
          <w:sz w:val="28"/>
          <w:szCs w:val="28"/>
        </w:rPr>
        <w:t>保项目质量。</w:t>
      </w:r>
    </w:p>
    <w:p w:rsidR="00401A16" w:rsidRDefault="00091D0A">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w:t>
      </w:r>
      <w:r>
        <w:rPr>
          <w:rFonts w:asciiTheme="minorEastAsia" w:eastAsiaTheme="minorEastAsia" w:hAnsiTheme="minorEastAsia" w:hint="eastAsia"/>
          <w:kern w:val="2"/>
          <w:sz w:val="28"/>
          <w:szCs w:val="28"/>
        </w:rPr>
        <w:t>、按照合同和项目进度代表我司办理申请、支付项目资金的有关手续。负责监管农民工工资发放，处理有关拖欠民工工资、材料款、骗取或挪项目款等事宜。</w:t>
      </w:r>
    </w:p>
    <w:p w:rsidR="00401A16" w:rsidRDefault="00091D0A">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5</w:t>
      </w:r>
      <w:r>
        <w:rPr>
          <w:rFonts w:asciiTheme="minorEastAsia" w:eastAsiaTheme="minorEastAsia" w:hAnsiTheme="minorEastAsia" w:hint="eastAsia"/>
          <w:kern w:val="2"/>
          <w:sz w:val="28"/>
          <w:szCs w:val="28"/>
        </w:rPr>
        <w:t>、配合审计部门做好项目审计，并及时提供相关资料。</w:t>
      </w:r>
    </w:p>
    <w:p w:rsidR="00401A16" w:rsidRDefault="00091D0A">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401A16" w:rsidRDefault="00091D0A">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受委托的现场负责人（签名）：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联系电话：</w:t>
      </w:r>
    </w:p>
    <w:p w:rsidR="00401A16" w:rsidRDefault="00091D0A">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性别：</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年龄：</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身份证号码：</w:t>
      </w:r>
    </w:p>
    <w:p w:rsidR="00401A16" w:rsidRDefault="00091D0A">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现家庭详细住址：</w:t>
      </w:r>
    </w:p>
    <w:p w:rsidR="00401A16" w:rsidRDefault="00091D0A">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代理人无转委托权。特此委托。</w:t>
      </w:r>
    </w:p>
    <w:p w:rsidR="00401A16" w:rsidRDefault="00401A16">
      <w:pPr>
        <w:tabs>
          <w:tab w:val="left" w:pos="765"/>
        </w:tabs>
        <w:spacing w:line="440" w:lineRule="exact"/>
        <w:rPr>
          <w:rFonts w:asciiTheme="minorEastAsia" w:eastAsiaTheme="minorEastAsia" w:hAnsiTheme="minorEastAsia" w:cs="宋体"/>
          <w:sz w:val="28"/>
          <w:szCs w:val="28"/>
        </w:rPr>
      </w:pPr>
    </w:p>
    <w:p w:rsidR="00401A16" w:rsidRDefault="00091D0A">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授权单位：</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盖章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授权单位法定代表人：</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p>
    <w:p w:rsidR="00401A16" w:rsidRDefault="00401A16">
      <w:pPr>
        <w:tabs>
          <w:tab w:val="left" w:pos="765"/>
        </w:tabs>
        <w:spacing w:line="440" w:lineRule="exact"/>
        <w:rPr>
          <w:rFonts w:asciiTheme="minorEastAsia" w:eastAsiaTheme="minorEastAsia" w:hAnsiTheme="minorEastAsia" w:cs="宋体"/>
          <w:sz w:val="28"/>
          <w:szCs w:val="28"/>
        </w:rPr>
      </w:pPr>
    </w:p>
    <w:p w:rsidR="00401A16" w:rsidRDefault="00091D0A">
      <w:pPr>
        <w:tabs>
          <w:tab w:val="left" w:pos="765"/>
        </w:tabs>
        <w:spacing w:line="440" w:lineRule="exact"/>
        <w:ind w:firstLineChars="1500" w:firstLine="42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授权日期：年月日</w:t>
      </w:r>
    </w:p>
    <w:p w:rsidR="00401A16" w:rsidRDefault="00401A16">
      <w:pPr>
        <w:tabs>
          <w:tab w:val="left" w:pos="765"/>
        </w:tabs>
        <w:spacing w:line="440" w:lineRule="exact"/>
        <w:rPr>
          <w:rFonts w:asciiTheme="minorEastAsia" w:eastAsiaTheme="minorEastAsia" w:hAnsiTheme="minorEastAsia" w:cs="宋体"/>
          <w:sz w:val="28"/>
          <w:szCs w:val="28"/>
        </w:rPr>
      </w:pPr>
    </w:p>
    <w:p w:rsidR="00401A16" w:rsidRDefault="00091D0A">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附：被授权人身份证复印件（正反，签字盖章）</w:t>
      </w:r>
    </w:p>
    <w:p w:rsidR="00401A16" w:rsidRDefault="00401A16">
      <w:pPr>
        <w:spacing w:line="440" w:lineRule="exact"/>
        <w:rPr>
          <w:rFonts w:ascii="宋体" w:hAnsi="宋体" w:cs="宋体"/>
          <w:sz w:val="24"/>
          <w:szCs w:val="24"/>
        </w:rPr>
      </w:pPr>
    </w:p>
    <w:p w:rsidR="00401A16" w:rsidRDefault="00401A16">
      <w:pPr>
        <w:spacing w:line="440" w:lineRule="exact"/>
        <w:rPr>
          <w:rFonts w:ascii="宋体" w:hAnsi="宋体" w:cs="宋体"/>
          <w:sz w:val="24"/>
          <w:szCs w:val="24"/>
        </w:rPr>
      </w:pPr>
    </w:p>
    <w:p w:rsidR="00401A16" w:rsidRDefault="00401A16">
      <w:pPr>
        <w:spacing w:line="440" w:lineRule="exact"/>
        <w:rPr>
          <w:rFonts w:ascii="宋体" w:hAnsi="宋体" w:cs="宋体"/>
          <w:sz w:val="24"/>
          <w:szCs w:val="24"/>
        </w:rPr>
      </w:pPr>
    </w:p>
    <w:p w:rsidR="00401A16" w:rsidRDefault="00401A16">
      <w:pPr>
        <w:spacing w:line="440" w:lineRule="exact"/>
        <w:rPr>
          <w:rFonts w:ascii="宋体" w:hAnsi="宋体" w:cs="宋体"/>
          <w:sz w:val="24"/>
          <w:szCs w:val="24"/>
        </w:rPr>
      </w:pPr>
    </w:p>
    <w:p w:rsidR="00401A16" w:rsidRDefault="00091D0A">
      <w:pPr>
        <w:numPr>
          <w:ilvl w:val="0"/>
          <w:numId w:val="3"/>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401A16" w:rsidRDefault="00091D0A">
      <w:pPr>
        <w:widowControl/>
        <w:spacing w:line="360" w:lineRule="auto"/>
        <w:ind w:firstLineChars="200" w:firstLine="482"/>
        <w:jc w:val="left"/>
        <w:rPr>
          <w:rFonts w:ascii="宋体" w:hAnsi="宋体" w:cs="宋体"/>
          <w:sz w:val="24"/>
          <w:szCs w:val="24"/>
        </w:rPr>
      </w:pPr>
      <w:r>
        <w:rPr>
          <w:rFonts w:hint="eastAsia"/>
          <w:b/>
          <w:sz w:val="24"/>
          <w:szCs w:val="24"/>
        </w:rPr>
        <w:t>一、货物名称：</w:t>
      </w:r>
      <w:r>
        <w:rPr>
          <w:rFonts w:ascii="宋体" w:hAnsi="宋体" w:cs="宋体" w:hint="eastAsia"/>
          <w:sz w:val="28"/>
          <w:szCs w:val="28"/>
        </w:rPr>
        <w:t>盐城幼儿师范高等专科学校</w:t>
      </w:r>
      <w:r>
        <w:rPr>
          <w:rFonts w:ascii="宋体" w:hAnsi="宋体" w:cs="宋体" w:hint="eastAsia"/>
          <w:sz w:val="28"/>
          <w:szCs w:val="28"/>
        </w:rPr>
        <w:t>淮</w:t>
      </w:r>
      <w:r>
        <w:rPr>
          <w:rFonts w:ascii="宋体" w:hAnsi="宋体" w:cs="宋体" w:hint="eastAsia"/>
          <w:sz w:val="28"/>
          <w:szCs w:val="28"/>
        </w:rPr>
        <w:t>剧表演专业学生创新创业训练中心（兼淮剧表演教学资源数字化生成工作室）采购项目</w:t>
      </w:r>
    </w:p>
    <w:p w:rsidR="00401A16" w:rsidRDefault="00091D0A">
      <w:pPr>
        <w:pStyle w:val="a9"/>
        <w:ind w:firstLineChars="200" w:firstLine="482"/>
        <w:rPr>
          <w:rFonts w:asciiTheme="minorEastAsia" w:eastAsiaTheme="minorEastAsia" w:hAnsiTheme="minorEastAsia"/>
          <w:color w:val="000000" w:themeColor="text1"/>
          <w:sz w:val="24"/>
          <w:szCs w:val="24"/>
        </w:rPr>
      </w:pPr>
      <w:r>
        <w:rPr>
          <w:rFonts w:hint="eastAsia"/>
          <w:b/>
          <w:color w:val="auto"/>
          <w:sz w:val="24"/>
          <w:szCs w:val="24"/>
        </w:rPr>
        <w:t>二、项目清单及技术参数：</w:t>
      </w:r>
    </w:p>
    <w:tbl>
      <w:tblPr>
        <w:tblpPr w:leftFromText="180" w:rightFromText="180" w:vertAnchor="text" w:horzAnchor="page" w:tblpX="1313" w:tblpY="29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1264"/>
        <w:gridCol w:w="5356"/>
        <w:gridCol w:w="627"/>
        <w:gridCol w:w="10"/>
        <w:gridCol w:w="779"/>
        <w:gridCol w:w="982"/>
      </w:tblGrid>
      <w:tr w:rsidR="00401A16">
        <w:tc>
          <w:tcPr>
            <w:tcW w:w="9468" w:type="dxa"/>
            <w:gridSpan w:val="7"/>
            <w:tcBorders>
              <w:top w:val="single" w:sz="4" w:space="0" w:color="auto"/>
              <w:left w:val="single" w:sz="4" w:space="0" w:color="auto"/>
              <w:bottom w:val="single" w:sz="4" w:space="0" w:color="auto"/>
              <w:right w:val="single" w:sz="4" w:space="0" w:color="auto"/>
            </w:tcBorders>
            <w:noWrap/>
            <w:vAlign w:val="center"/>
          </w:tcPr>
          <w:p w:rsidR="00401A16" w:rsidRDefault="00091D0A">
            <w:pPr>
              <w:pStyle w:val="a9"/>
              <w:ind w:firstLine="0"/>
              <w:rPr>
                <w:b/>
                <w:color w:val="auto"/>
              </w:rPr>
            </w:pPr>
            <w:r>
              <w:rPr>
                <w:rFonts w:hint="eastAsia"/>
                <w:b/>
              </w:rPr>
              <w:t>淮剧表演专业学生创新创业训练中心</w:t>
            </w: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401A16">
            <w:pPr>
              <w:jc w:val="center"/>
              <w:rPr>
                <w:b/>
                <w:bCs/>
              </w:rPr>
            </w:pPr>
          </w:p>
          <w:p w:rsidR="00401A16" w:rsidRDefault="00091D0A">
            <w:pPr>
              <w:jc w:val="center"/>
              <w:rPr>
                <w:b/>
                <w:bCs/>
              </w:rPr>
            </w:pPr>
            <w:r>
              <w:rPr>
                <w:rFonts w:hint="eastAsia"/>
                <w:b/>
                <w:bCs/>
              </w:rPr>
              <w:t>序号</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设备名称</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配</w:t>
            </w:r>
            <w:r>
              <w:rPr>
                <w:rFonts w:hint="eastAsia"/>
                <w:b/>
                <w:bCs/>
              </w:rPr>
              <w:t xml:space="preserve">      </w:t>
            </w:r>
            <w:r>
              <w:rPr>
                <w:rFonts w:hint="eastAsia"/>
                <w:b/>
                <w:bCs/>
              </w:rPr>
              <w:t>置</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数量</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单价</w:t>
            </w:r>
          </w:p>
        </w:tc>
        <w:tc>
          <w:tcPr>
            <w:tcW w:w="982"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金额</w:t>
            </w:r>
          </w:p>
          <w:p w:rsidR="00401A16" w:rsidRDefault="00091D0A">
            <w:pPr>
              <w:pStyle w:val="a9"/>
              <w:ind w:firstLine="0"/>
              <w:jc w:val="center"/>
              <w:rPr>
                <w:b/>
                <w:bCs/>
                <w:color w:val="auto"/>
              </w:rPr>
            </w:pPr>
            <w:r>
              <w:rPr>
                <w:rFonts w:hint="eastAsia"/>
                <w:b/>
                <w:bCs/>
                <w:color w:val="auto"/>
              </w:rPr>
              <w:t>（元）</w:t>
            </w: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rPr>
                <w:b/>
                <w:bCs/>
              </w:rPr>
            </w:pPr>
            <w:r>
              <w:rPr>
                <w:rFonts w:hint="eastAsia"/>
              </w:rPr>
              <w:t>1</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spacing w:line="360" w:lineRule="exact"/>
              <w:jc w:val="center"/>
            </w:pPr>
            <w:r>
              <w:rPr>
                <w:rFonts w:hint="eastAsia"/>
              </w:rPr>
              <w:t>交互</w:t>
            </w:r>
          </w:p>
          <w:p w:rsidR="00401A16" w:rsidRDefault="00091D0A">
            <w:pPr>
              <w:spacing w:line="360" w:lineRule="exact"/>
              <w:jc w:val="center"/>
            </w:pPr>
            <w:r>
              <w:rPr>
                <w:rFonts w:hint="eastAsia"/>
              </w:rPr>
              <w:t>智能</w:t>
            </w:r>
          </w:p>
          <w:p w:rsidR="00401A16" w:rsidRDefault="00091D0A">
            <w:pPr>
              <w:spacing w:line="360" w:lineRule="exact"/>
              <w:jc w:val="center"/>
            </w:pPr>
            <w:r>
              <w:rPr>
                <w:rFonts w:hint="eastAsia"/>
              </w:rPr>
              <w:t>平板</w:t>
            </w:r>
          </w:p>
          <w:p w:rsidR="00401A16" w:rsidRDefault="00091D0A">
            <w:pPr>
              <w:spacing w:line="360" w:lineRule="exact"/>
              <w:jc w:val="center"/>
            </w:pPr>
            <w:r>
              <w:rPr>
                <w:rFonts w:hint="eastAsia"/>
              </w:rPr>
              <w:t>（含</w:t>
            </w:r>
          </w:p>
          <w:p w:rsidR="00401A16" w:rsidRDefault="00091D0A">
            <w:pPr>
              <w:spacing w:line="360" w:lineRule="exact"/>
              <w:jc w:val="center"/>
            </w:pPr>
            <w:r>
              <w:rPr>
                <w:rFonts w:hint="eastAsia"/>
              </w:rPr>
              <w:t>原厂</w:t>
            </w:r>
          </w:p>
          <w:p w:rsidR="00401A16" w:rsidRDefault="00091D0A">
            <w:pPr>
              <w:spacing w:line="360" w:lineRule="exact"/>
              <w:jc w:val="center"/>
            </w:pPr>
            <w:r>
              <w:rPr>
                <w:rFonts w:hint="eastAsia"/>
              </w:rPr>
              <w:t>移动</w:t>
            </w:r>
          </w:p>
          <w:p w:rsidR="00401A16" w:rsidRDefault="00091D0A">
            <w:pPr>
              <w:spacing w:line="360" w:lineRule="exact"/>
              <w:jc w:val="center"/>
            </w:pPr>
            <w:r>
              <w:rPr>
                <w:rFonts w:hint="eastAsia"/>
              </w:rPr>
              <w:t>支架</w:t>
            </w:r>
          </w:p>
          <w:p w:rsidR="00401A16" w:rsidRDefault="00091D0A">
            <w:pPr>
              <w:spacing w:line="360" w:lineRule="exact"/>
              <w:jc w:val="center"/>
            </w:pPr>
            <w:r>
              <w:rPr>
                <w:rFonts w:hint="eastAsia"/>
              </w:rPr>
              <w:t>）</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一、硬件要求：</w:t>
            </w:r>
          </w:p>
          <w:p w:rsidR="00401A16" w:rsidRDefault="00091D0A">
            <w:pPr>
              <w:spacing w:line="300" w:lineRule="exact"/>
            </w:pPr>
            <w:r>
              <w:rPr>
                <w:rFonts w:hint="eastAsia"/>
              </w:rPr>
              <w:t>1</w:t>
            </w:r>
            <w:r>
              <w:rPr>
                <w:rFonts w:hint="eastAsia"/>
              </w:rPr>
              <w:t>、屏幕尺寸</w:t>
            </w:r>
            <w:r>
              <w:rPr>
                <w:rFonts w:hint="eastAsia"/>
              </w:rPr>
              <w:t xml:space="preserve">: </w:t>
            </w:r>
            <w:r>
              <w:rPr>
                <w:rFonts w:hint="eastAsia"/>
              </w:rPr>
              <w:t>≥</w:t>
            </w:r>
            <w:r>
              <w:rPr>
                <w:rFonts w:hint="eastAsia"/>
              </w:rPr>
              <w:t>86</w:t>
            </w:r>
            <w:r>
              <w:rPr>
                <w:rFonts w:hint="eastAsia"/>
              </w:rPr>
              <w:t>英寸，</w:t>
            </w:r>
            <w:r>
              <w:rPr>
                <w:rFonts w:hint="eastAsia"/>
              </w:rPr>
              <w:t xml:space="preserve"> LED </w:t>
            </w:r>
            <w:r>
              <w:rPr>
                <w:rFonts w:hint="eastAsia"/>
              </w:rPr>
              <w:t>液晶屏，</w:t>
            </w:r>
            <w:r>
              <w:rPr>
                <w:rFonts w:hint="eastAsia"/>
              </w:rPr>
              <w:t>UHD</w:t>
            </w:r>
            <w:r>
              <w:rPr>
                <w:rFonts w:hint="eastAsia"/>
              </w:rPr>
              <w:t>超高清；屏幕物理分辨率</w:t>
            </w:r>
            <w:r>
              <w:rPr>
                <w:rFonts w:hint="eastAsia"/>
              </w:rPr>
              <w:t>:</w:t>
            </w:r>
            <w:r>
              <w:rPr>
                <w:rFonts w:hint="eastAsia"/>
              </w:rPr>
              <w:t>≥</w:t>
            </w:r>
            <w:r>
              <w:rPr>
                <w:rFonts w:hint="eastAsia"/>
              </w:rPr>
              <w:t>3840*2160</w:t>
            </w:r>
            <w:r>
              <w:rPr>
                <w:rFonts w:hint="eastAsia"/>
              </w:rPr>
              <w:t>，全屏显比例</w:t>
            </w:r>
            <w:r>
              <w:rPr>
                <w:rFonts w:hint="eastAsia"/>
              </w:rPr>
              <w:t>16:9</w:t>
            </w:r>
            <w:r>
              <w:rPr>
                <w:rFonts w:hint="eastAsia"/>
              </w:rPr>
              <w:t>，具备防眩光效果。</w:t>
            </w:r>
          </w:p>
          <w:p w:rsidR="00401A16" w:rsidRDefault="00091D0A">
            <w:pPr>
              <w:spacing w:line="300" w:lineRule="exact"/>
            </w:pPr>
            <w:r>
              <w:rPr>
                <w:rFonts w:hint="eastAsia"/>
              </w:rPr>
              <w:t>2</w:t>
            </w:r>
            <w:r>
              <w:rPr>
                <w:rFonts w:hint="eastAsia"/>
              </w:rPr>
              <w:t>、处理器：</w:t>
            </w:r>
            <w:r>
              <w:rPr>
                <w:rFonts w:hint="eastAsia"/>
              </w:rPr>
              <w:t>Intel Core i5 9500</w:t>
            </w:r>
            <w:r>
              <w:rPr>
                <w:rFonts w:hint="eastAsia"/>
              </w:rPr>
              <w:t>以上；内存：≥</w:t>
            </w:r>
            <w:r>
              <w:rPr>
                <w:rFonts w:hint="eastAsia"/>
              </w:rPr>
              <w:t>8G DDR4</w:t>
            </w:r>
            <w:r>
              <w:rPr>
                <w:rFonts w:hint="eastAsia"/>
              </w:rPr>
              <w:t>内存或以上配置；硬盘：≥</w:t>
            </w:r>
            <w:r>
              <w:rPr>
                <w:rFonts w:hint="eastAsia"/>
              </w:rPr>
              <w:t>256G SSD</w:t>
            </w:r>
            <w:r>
              <w:rPr>
                <w:rFonts w:hint="eastAsia"/>
              </w:rPr>
              <w:t>固态硬盘；具有独立非外扩展的电脑</w:t>
            </w:r>
            <w:r>
              <w:rPr>
                <w:rFonts w:hint="eastAsia"/>
              </w:rPr>
              <w:t>USB</w:t>
            </w:r>
            <w:r>
              <w:rPr>
                <w:rFonts w:hint="eastAsia"/>
              </w:rPr>
              <w:t>接口，至少包含</w:t>
            </w:r>
            <w:r>
              <w:rPr>
                <w:rFonts w:hint="eastAsia"/>
              </w:rPr>
              <w:t>2</w:t>
            </w:r>
            <w:r>
              <w:rPr>
                <w:rFonts w:hint="eastAsia"/>
              </w:rPr>
              <w:t>个</w:t>
            </w:r>
            <w:r>
              <w:rPr>
                <w:rFonts w:hint="eastAsia"/>
              </w:rPr>
              <w:t>USB3.0</w:t>
            </w:r>
            <w:r>
              <w:rPr>
                <w:rFonts w:hint="eastAsia"/>
              </w:rPr>
              <w:t>接口。</w:t>
            </w:r>
          </w:p>
          <w:p w:rsidR="00401A16" w:rsidRDefault="00091D0A">
            <w:pPr>
              <w:spacing w:line="300" w:lineRule="exact"/>
            </w:pPr>
            <w:r>
              <w:rPr>
                <w:rFonts w:hint="eastAsia"/>
              </w:rPr>
              <w:t>3</w:t>
            </w:r>
            <w:r>
              <w:rPr>
                <w:rFonts w:hint="eastAsia"/>
              </w:rPr>
              <w:t>、触摸框免驱：支持</w:t>
            </w:r>
            <w:r>
              <w:rPr>
                <w:rFonts w:hint="eastAsia"/>
              </w:rPr>
              <w:t>Windows</w:t>
            </w:r>
            <w:r>
              <w:rPr>
                <w:rFonts w:hint="eastAsia"/>
              </w:rPr>
              <w:t>等系统外置电脑操作系统接入，支持一键开关机，确保用户操作便捷。</w:t>
            </w:r>
          </w:p>
          <w:p w:rsidR="00401A16" w:rsidRDefault="00091D0A">
            <w:pPr>
              <w:spacing w:line="300" w:lineRule="exact"/>
            </w:pPr>
            <w:r>
              <w:rPr>
                <w:rFonts w:hint="eastAsia"/>
              </w:rPr>
              <w:t>4</w:t>
            </w:r>
            <w:r>
              <w:rPr>
                <w:rFonts w:hint="eastAsia"/>
              </w:rPr>
              <w:t>、嵌入式系统版本</w:t>
            </w:r>
            <w:r>
              <w:rPr>
                <w:rFonts w:hint="eastAsia"/>
              </w:rPr>
              <w:t>Android7.0</w:t>
            </w:r>
            <w:r>
              <w:rPr>
                <w:rFonts w:hint="eastAsia"/>
              </w:rPr>
              <w:t>以上，内存不低于</w:t>
            </w:r>
            <w:r>
              <w:rPr>
                <w:rFonts w:hint="eastAsia"/>
              </w:rPr>
              <w:t>2GB</w:t>
            </w:r>
            <w:r>
              <w:rPr>
                <w:rFonts w:hint="eastAsia"/>
              </w:rPr>
              <w:t>，存储空</w:t>
            </w:r>
            <w:r>
              <w:rPr>
                <w:rFonts w:hint="eastAsia"/>
              </w:rPr>
              <w:t>间不低于</w:t>
            </w:r>
            <w:r>
              <w:rPr>
                <w:rFonts w:hint="eastAsia"/>
              </w:rPr>
              <w:t>8GB</w:t>
            </w:r>
            <w:r>
              <w:rPr>
                <w:rFonts w:hint="eastAsia"/>
              </w:rPr>
              <w:t>。</w:t>
            </w:r>
          </w:p>
          <w:p w:rsidR="00401A16" w:rsidRDefault="00091D0A">
            <w:pPr>
              <w:spacing w:line="300" w:lineRule="exact"/>
            </w:pPr>
            <w:r>
              <w:rPr>
                <w:rFonts w:hint="eastAsia"/>
              </w:rPr>
              <w:t>5</w:t>
            </w:r>
            <w:r>
              <w:rPr>
                <w:rFonts w:hint="eastAsia"/>
              </w:rPr>
              <w:t>、无需借助其他计算机设备，整机可一键进行硬件自检，包括对触摸框、</w:t>
            </w:r>
            <w:r>
              <w:rPr>
                <w:rFonts w:hint="eastAsia"/>
              </w:rPr>
              <w:t>PC</w:t>
            </w:r>
            <w:r>
              <w:rPr>
                <w:rFonts w:hint="eastAsia"/>
              </w:rPr>
              <w:t>模块、光感系统等模块进行检测，并针对不同模块给出问题原因提示，支持直接扫描系统提供的二维码进行在线客服。</w:t>
            </w:r>
          </w:p>
          <w:p w:rsidR="00401A16" w:rsidRDefault="00091D0A">
            <w:pPr>
              <w:spacing w:line="300" w:lineRule="exact"/>
            </w:pPr>
            <w:r>
              <w:rPr>
                <w:rFonts w:hint="eastAsia"/>
              </w:rPr>
              <w:t>6</w:t>
            </w:r>
            <w:r>
              <w:rPr>
                <w:rFonts w:hint="eastAsia"/>
              </w:rPr>
              <w:t>、全金属外观，一体化设计，外部无任何可见内部功能模块连接线。</w:t>
            </w:r>
          </w:p>
          <w:p w:rsidR="00401A16" w:rsidRDefault="00091D0A">
            <w:pPr>
              <w:spacing w:line="300" w:lineRule="exact"/>
            </w:pPr>
            <w:r>
              <w:rPr>
                <w:rFonts w:hint="eastAsia"/>
              </w:rPr>
              <w:t>7</w:t>
            </w:r>
            <w:r>
              <w:rPr>
                <w:rFonts w:hint="eastAsia"/>
              </w:rPr>
              <w:t>、内置前朝向音箱≥</w:t>
            </w:r>
            <w:r>
              <w:rPr>
                <w:rFonts w:hint="eastAsia"/>
              </w:rPr>
              <w:t>13W*2</w:t>
            </w:r>
            <w:r>
              <w:rPr>
                <w:rFonts w:hint="eastAsia"/>
              </w:rPr>
              <w:t>，内置前朝向摄像头一只。</w:t>
            </w:r>
          </w:p>
          <w:p w:rsidR="00401A16" w:rsidRDefault="00091D0A">
            <w:pPr>
              <w:spacing w:line="300" w:lineRule="exact"/>
            </w:pPr>
            <w:r>
              <w:rPr>
                <w:rFonts w:hint="eastAsia"/>
              </w:rPr>
              <w:t>8</w:t>
            </w:r>
            <w:r>
              <w:rPr>
                <w:rFonts w:hint="eastAsia"/>
              </w:rPr>
              <w:t>、整机经过产品可靠性检验，</w:t>
            </w:r>
            <w:r>
              <w:rPr>
                <w:rFonts w:hint="eastAsia"/>
              </w:rPr>
              <w:t>MTBF</w:t>
            </w:r>
            <w:r>
              <w:rPr>
                <w:rFonts w:hint="eastAsia"/>
              </w:rPr>
              <w:t>大于</w:t>
            </w:r>
            <w:r>
              <w:rPr>
                <w:rFonts w:hint="eastAsia"/>
              </w:rPr>
              <w:t>90000</w:t>
            </w:r>
            <w:r>
              <w:rPr>
                <w:rFonts w:hint="eastAsia"/>
              </w:rPr>
              <w:t>小时。</w:t>
            </w:r>
            <w:r>
              <w:rPr>
                <w:rFonts w:ascii="宋体" w:hAnsi="宋体" w:cs="宋体" w:hint="eastAsia"/>
                <w:b/>
                <w:bCs/>
              </w:rPr>
              <w:t>（须提供复印件并加盖投标人公章）</w:t>
            </w:r>
          </w:p>
          <w:p w:rsidR="00401A16" w:rsidRDefault="00091D0A">
            <w:pPr>
              <w:spacing w:line="300" w:lineRule="exact"/>
            </w:pPr>
            <w:r>
              <w:rPr>
                <w:rFonts w:hint="eastAsia"/>
              </w:rPr>
              <w:t>9</w:t>
            </w:r>
            <w:r>
              <w:rPr>
                <w:rFonts w:hint="eastAsia"/>
              </w:rPr>
              <w:t>、提供产品</w:t>
            </w:r>
            <w:r>
              <w:rPr>
                <w:rFonts w:hint="eastAsia"/>
              </w:rPr>
              <w:t>3C</w:t>
            </w:r>
            <w:r>
              <w:rPr>
                <w:rFonts w:hint="eastAsia"/>
              </w:rPr>
              <w:t>认证证书，</w:t>
            </w:r>
            <w:r>
              <w:rPr>
                <w:rFonts w:ascii="宋体" w:hAnsi="宋体" w:cs="宋体" w:hint="eastAsia"/>
                <w:b/>
                <w:bCs/>
              </w:rPr>
              <w:t>（须提供复印件并加盖投标人公章）</w:t>
            </w:r>
            <w:r>
              <w:rPr>
                <w:rFonts w:ascii="宋体" w:hAnsi="宋体" w:cs="宋体" w:hint="eastAsia"/>
                <w:b/>
                <w:bCs/>
                <w:color w:val="FF0000"/>
              </w:rPr>
              <w:t>中标后</w:t>
            </w:r>
            <w:r>
              <w:rPr>
                <w:rFonts w:ascii="宋体" w:hAnsi="宋体" w:cs="宋体" w:hint="eastAsia"/>
                <w:b/>
                <w:bCs/>
              </w:rPr>
              <w:t>出具生产厂家授权及三年质保函原件。</w:t>
            </w:r>
          </w:p>
          <w:p w:rsidR="00401A16" w:rsidRDefault="00091D0A">
            <w:r>
              <w:rPr>
                <w:rFonts w:hint="eastAsia"/>
              </w:rPr>
              <w:t>10</w:t>
            </w:r>
            <w:r>
              <w:rPr>
                <w:rFonts w:hint="eastAsia"/>
              </w:rPr>
              <w:t>、原</w:t>
            </w:r>
            <w:r>
              <w:rPr>
                <w:rFonts w:hint="eastAsia"/>
              </w:rPr>
              <w:t>厂移动支架。</w:t>
            </w:r>
          </w:p>
          <w:p w:rsidR="00401A16" w:rsidRDefault="00091D0A">
            <w:r>
              <w:rPr>
                <w:rFonts w:hint="eastAsia"/>
              </w:rPr>
              <w:t>二、软件要求：</w:t>
            </w:r>
          </w:p>
          <w:p w:rsidR="00401A16" w:rsidRDefault="00091D0A">
            <w:r>
              <w:rPr>
                <w:rFonts w:hint="eastAsia"/>
              </w:rPr>
              <w:t>1</w:t>
            </w:r>
            <w:r>
              <w:rPr>
                <w:rFonts w:hint="eastAsia"/>
              </w:rPr>
              <w:t>、不需借助任何外接设备，可支持同一机网段下的手机、平板与电脑的屏幕画面在教学显示系统进行显示，可将手机音频通过智能平板进行扩音。</w:t>
            </w:r>
          </w:p>
          <w:p w:rsidR="00401A16" w:rsidRDefault="00091D0A">
            <w:r>
              <w:rPr>
                <w:rFonts w:hint="eastAsia"/>
              </w:rPr>
              <w:t>2</w:t>
            </w:r>
            <w:r>
              <w:rPr>
                <w:rFonts w:hint="eastAsia"/>
              </w:rPr>
              <w:t>、支持移动展台功能，可一键对试卷、课本等实物进行拍摄，将实物照片一键上传至智能平板中，并可通过移动端实现激光笔、聚光灯、双向批注及撤销功能；同时，还能将实物照片在白板教学软件里打开，进行双向批注、缩放、旋转等操作。</w:t>
            </w:r>
          </w:p>
          <w:p w:rsidR="00401A16" w:rsidRDefault="00091D0A">
            <w:r>
              <w:rPr>
                <w:rFonts w:hint="eastAsia"/>
              </w:rPr>
              <w:lastRenderedPageBreak/>
              <w:t>3</w:t>
            </w:r>
            <w:r>
              <w:rPr>
                <w:rFonts w:hint="eastAsia"/>
              </w:rPr>
              <w:t>、可进行系统还原与保护。</w:t>
            </w:r>
          </w:p>
          <w:p w:rsidR="00401A16" w:rsidRDefault="00091D0A">
            <w:r>
              <w:rPr>
                <w:rFonts w:hint="eastAsia"/>
              </w:rPr>
              <w:t>4</w:t>
            </w:r>
            <w:r>
              <w:rPr>
                <w:rFonts w:hint="eastAsia"/>
              </w:rPr>
              <w:t>、支持电脑传屏，可通过软件将电脑屏幕画面实时投影到大屏上，同时可将电脑系统音频信号传输至大屏，并且可将</w:t>
            </w:r>
            <w:r>
              <w:rPr>
                <w:rFonts w:hint="eastAsia"/>
              </w:rPr>
              <w:t>教学显示系统上的触摸信号回传至电脑中，实现反向操作。</w:t>
            </w:r>
          </w:p>
          <w:p w:rsidR="00401A16" w:rsidRDefault="00091D0A">
            <w:r>
              <w:rPr>
                <w:rFonts w:hint="eastAsia"/>
              </w:rPr>
              <w:t>三、提供管理软件：</w:t>
            </w:r>
          </w:p>
          <w:p w:rsidR="00401A16" w:rsidRDefault="00091D0A">
            <w:pPr>
              <w:spacing w:line="300" w:lineRule="exact"/>
            </w:pPr>
            <w:r>
              <w:rPr>
                <w:rFonts w:hint="eastAsia"/>
              </w:rPr>
              <w:t>1</w:t>
            </w:r>
            <w:r>
              <w:rPr>
                <w:rFonts w:hint="eastAsia"/>
              </w:rPr>
              <w:t>、采用</w:t>
            </w:r>
            <w:r>
              <w:rPr>
                <w:rFonts w:hint="eastAsia"/>
              </w:rPr>
              <w:t>B/S</w:t>
            </w:r>
            <w:r>
              <w:rPr>
                <w:rFonts w:hint="eastAsia"/>
              </w:rPr>
              <w:t>架构，支持多终端免安装使用</w:t>
            </w:r>
            <w:r>
              <w:rPr>
                <w:rFonts w:hint="eastAsia"/>
              </w:rPr>
              <w:t>,</w:t>
            </w:r>
            <w:r>
              <w:rPr>
                <w:rFonts w:hint="eastAsia"/>
              </w:rPr>
              <w:t>实时监测已连接的教学显示系统设备状态，支持不少于</w:t>
            </w:r>
            <w:r>
              <w:rPr>
                <w:rFonts w:hint="eastAsia"/>
              </w:rPr>
              <w:t>10</w:t>
            </w:r>
            <w:r>
              <w:rPr>
                <w:rFonts w:hint="eastAsia"/>
              </w:rPr>
              <w:t>台设备的略缩预览以及单设备全屏查看；可远程监测教学显示系统设备开关机状态等设备数据。</w:t>
            </w:r>
            <w:r>
              <w:rPr>
                <w:rFonts w:ascii="宋体" w:hAnsi="宋体" w:cs="宋体" w:hint="eastAsia"/>
                <w:b/>
                <w:bCs/>
              </w:rPr>
              <w:t>（须提供复印件并加盖投标人公章）</w:t>
            </w:r>
          </w:p>
          <w:p w:rsidR="00401A16" w:rsidRDefault="00091D0A">
            <w:pPr>
              <w:spacing w:line="300" w:lineRule="exact"/>
            </w:pPr>
            <w:r>
              <w:rPr>
                <w:rFonts w:hint="eastAsia"/>
              </w:rPr>
              <w:t>2</w:t>
            </w:r>
            <w:r>
              <w:rPr>
                <w:rFonts w:hint="eastAsia"/>
              </w:rPr>
              <w:t>、可对已连接的教学显示系统设备进行实时关机和开机等操作。</w:t>
            </w:r>
            <w:r>
              <w:rPr>
                <w:rFonts w:ascii="宋体" w:hAnsi="宋体" w:cs="宋体" w:hint="eastAsia"/>
                <w:b/>
                <w:bCs/>
              </w:rPr>
              <w:t>（须提供复印件并加盖投标人公章）</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lastRenderedPageBreak/>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lastRenderedPageBreak/>
              <w:t>2</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广播级</w:t>
            </w:r>
          </w:p>
          <w:p w:rsidR="00401A16" w:rsidRDefault="00091D0A">
            <w:pPr>
              <w:jc w:val="center"/>
            </w:pPr>
            <w:r>
              <w:rPr>
                <w:rFonts w:hint="eastAsia"/>
              </w:rPr>
              <w:t>摄像机</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260" w:lineRule="exact"/>
            </w:pPr>
            <w:r>
              <w:rPr>
                <w:rFonts w:hint="eastAsia"/>
              </w:rPr>
              <w:t>1</w:t>
            </w:r>
            <w:r>
              <w:rPr>
                <w:rFonts w:hint="eastAsia"/>
              </w:rPr>
              <w:t>、含摄像机，</w:t>
            </w:r>
            <w:r>
              <w:rPr>
                <w:rFonts w:hint="eastAsia"/>
              </w:rPr>
              <w:t xml:space="preserve">240G </w:t>
            </w:r>
            <w:r>
              <w:rPr>
                <w:rFonts w:hint="eastAsia"/>
              </w:rPr>
              <w:t>4K</w:t>
            </w:r>
            <w:r>
              <w:rPr>
                <w:rFonts w:hint="eastAsia"/>
              </w:rPr>
              <w:t>卡≥</w:t>
            </w:r>
            <w:r>
              <w:rPr>
                <w:rFonts w:hint="eastAsia"/>
              </w:rPr>
              <w:t>2</w:t>
            </w:r>
            <w:r>
              <w:rPr>
                <w:rFonts w:hint="eastAsia"/>
              </w:rPr>
              <w:t>，原装读卡器</w:t>
            </w:r>
            <w:r>
              <w:rPr>
                <w:rFonts w:hint="eastAsia"/>
              </w:rPr>
              <w:t>1</w:t>
            </w:r>
            <w:r>
              <w:rPr>
                <w:rFonts w:hint="eastAsia"/>
              </w:rPr>
              <w:t>，摄像机专用铝箱</w:t>
            </w:r>
            <w:r>
              <w:rPr>
                <w:rFonts w:hint="eastAsia"/>
              </w:rPr>
              <w:t>1</w:t>
            </w:r>
            <w:r>
              <w:rPr>
                <w:rFonts w:hint="eastAsia"/>
              </w:rPr>
              <w:t>，原装高性能电池≥</w:t>
            </w:r>
            <w:r>
              <w:rPr>
                <w:rFonts w:hint="eastAsia"/>
              </w:rPr>
              <w:t>2</w:t>
            </w:r>
            <w:r>
              <w:rPr>
                <w:rFonts w:hint="eastAsia"/>
              </w:rPr>
              <w:t>，原装机头话筒</w:t>
            </w:r>
            <w:r>
              <w:rPr>
                <w:rFonts w:hint="eastAsia"/>
              </w:rPr>
              <w:t>1</w:t>
            </w:r>
            <w:r>
              <w:rPr>
                <w:rFonts w:hint="eastAsia"/>
              </w:rPr>
              <w:t>，摄影外光灯</w:t>
            </w:r>
            <w:r>
              <w:rPr>
                <w:rFonts w:hint="eastAsia"/>
              </w:rPr>
              <w:t>1</w:t>
            </w:r>
            <w:r>
              <w:rPr>
                <w:rFonts w:hint="eastAsia"/>
              </w:rPr>
              <w:t>，原装双座充电器</w:t>
            </w:r>
            <w:r>
              <w:rPr>
                <w:rFonts w:hint="eastAsia"/>
              </w:rPr>
              <w:t>1</w:t>
            </w:r>
            <w:r>
              <w:rPr>
                <w:rFonts w:hint="eastAsia"/>
              </w:rPr>
              <w:t>，原装无线麦克风</w:t>
            </w:r>
            <w:r>
              <w:rPr>
                <w:rFonts w:hint="eastAsia"/>
              </w:rPr>
              <w:t>1</w:t>
            </w:r>
            <w:r>
              <w:rPr>
                <w:rFonts w:hint="eastAsia"/>
              </w:rPr>
              <w:t>，镜头保护镜等；</w:t>
            </w:r>
          </w:p>
          <w:p w:rsidR="00401A16" w:rsidRDefault="00091D0A">
            <w:pPr>
              <w:spacing w:line="260" w:lineRule="exact"/>
            </w:pPr>
            <w:r>
              <w:rPr>
                <w:rFonts w:hint="eastAsia"/>
              </w:rPr>
              <w:t>2</w:t>
            </w:r>
            <w:r>
              <w:rPr>
                <w:rFonts w:hint="eastAsia"/>
              </w:rPr>
              <w:t>、可供广播级</w:t>
            </w:r>
            <w:r>
              <w:rPr>
                <w:rFonts w:hint="eastAsia"/>
              </w:rPr>
              <w:t>4K</w:t>
            </w:r>
            <w:r>
              <w:rPr>
                <w:rFonts w:hint="eastAsia"/>
              </w:rPr>
              <w:t>拍摄的</w:t>
            </w:r>
            <w:r>
              <w:rPr>
                <w:rFonts w:hint="eastAsia"/>
              </w:rPr>
              <w:t>1/2</w:t>
            </w:r>
            <w:r>
              <w:rPr>
                <w:rFonts w:hint="eastAsia"/>
              </w:rPr>
              <w:t>英寸</w:t>
            </w:r>
            <w:r>
              <w:rPr>
                <w:rFonts w:hint="eastAsia"/>
              </w:rPr>
              <w:t>3CMOS</w:t>
            </w:r>
            <w:r>
              <w:rPr>
                <w:rFonts w:hint="eastAsia"/>
              </w:rPr>
              <w:t>成像器用于广播级</w:t>
            </w:r>
            <w:r>
              <w:rPr>
                <w:rFonts w:hint="eastAsia"/>
              </w:rPr>
              <w:t>4K</w:t>
            </w:r>
            <w:r>
              <w:rPr>
                <w:rFonts w:hint="eastAsia"/>
              </w:rPr>
              <w:t>拍摄，支持</w:t>
            </w:r>
            <w:r>
              <w:rPr>
                <w:rFonts w:hint="eastAsia"/>
              </w:rPr>
              <w:t>HD-SDI</w:t>
            </w:r>
            <w:r>
              <w:rPr>
                <w:rFonts w:hint="eastAsia"/>
              </w:rPr>
              <w:t>、</w:t>
            </w:r>
            <w:r>
              <w:rPr>
                <w:rFonts w:hint="eastAsia"/>
              </w:rPr>
              <w:t>HDMI</w:t>
            </w:r>
            <w:r>
              <w:rPr>
                <w:rFonts w:hint="eastAsia"/>
              </w:rPr>
              <w:t>双视频同时输出，具有</w:t>
            </w:r>
            <w:r>
              <w:rPr>
                <w:rFonts w:hint="eastAsia"/>
              </w:rPr>
              <w:t>LSI</w:t>
            </w:r>
            <w:r>
              <w:rPr>
                <w:rFonts w:hint="eastAsia"/>
              </w:rPr>
              <w:t>功能，</w:t>
            </w:r>
            <w:r>
              <w:rPr>
                <w:rFonts w:hint="eastAsia"/>
              </w:rPr>
              <w:t>4K 4</w:t>
            </w:r>
            <w:r>
              <w:rPr>
                <w:rFonts w:hint="eastAsia"/>
              </w:rPr>
              <w:t>：</w:t>
            </w:r>
            <w:r>
              <w:rPr>
                <w:rFonts w:hint="eastAsia"/>
              </w:rPr>
              <w:t>2 10-bit</w:t>
            </w:r>
            <w:r>
              <w:rPr>
                <w:rFonts w:hint="eastAsia"/>
              </w:rPr>
              <w:t>画面；</w:t>
            </w:r>
          </w:p>
          <w:p w:rsidR="00401A16" w:rsidRDefault="00091D0A">
            <w:pPr>
              <w:spacing w:line="260" w:lineRule="exact"/>
            </w:pPr>
            <w:r>
              <w:rPr>
                <w:rFonts w:hint="eastAsia"/>
              </w:rPr>
              <w:t>3</w:t>
            </w:r>
            <w:r>
              <w:rPr>
                <w:rFonts w:hint="eastAsia"/>
              </w:rPr>
              <w:t>、</w:t>
            </w:r>
            <w:r>
              <w:rPr>
                <w:rFonts w:hint="eastAsia"/>
              </w:rPr>
              <w:t>17</w:t>
            </w:r>
            <w:r>
              <w:rPr>
                <w:rFonts w:hint="eastAsia"/>
              </w:rPr>
              <w:t>倍专业高清变焦镜头</w:t>
            </w:r>
            <w:r>
              <w:rPr>
                <w:rFonts w:hint="eastAsia"/>
              </w:rPr>
              <w:t>,</w:t>
            </w:r>
            <w:r>
              <w:rPr>
                <w:rFonts w:hint="eastAsia"/>
              </w:rPr>
              <w:t>具有三个独立的带物理止点的控制环，</w:t>
            </w:r>
            <w:r>
              <w:rPr>
                <w:rFonts w:hint="eastAsia"/>
              </w:rPr>
              <w:t>17</w:t>
            </w:r>
            <w:r>
              <w:rPr>
                <w:rFonts w:hint="eastAsia"/>
              </w:rPr>
              <w:t>倍专业光学变焦镜头</w:t>
            </w:r>
            <w:r>
              <w:rPr>
                <w:rFonts w:hint="eastAsia"/>
              </w:rPr>
              <w:t>,</w:t>
            </w:r>
            <w:r>
              <w:rPr>
                <w:rFonts w:hint="eastAsia"/>
              </w:rPr>
              <w:t>变焦范围从</w:t>
            </w:r>
            <w:r>
              <w:rPr>
                <w:rFonts w:hint="eastAsia"/>
              </w:rPr>
              <w:t>30.3mm</w:t>
            </w:r>
            <w:r>
              <w:rPr>
                <w:rFonts w:hint="eastAsia"/>
              </w:rPr>
              <w:t>到</w:t>
            </w:r>
            <w:r>
              <w:rPr>
                <w:rFonts w:hint="eastAsia"/>
              </w:rPr>
              <w:t>515mm (35mm</w:t>
            </w:r>
            <w:r>
              <w:rPr>
                <w:rFonts w:hint="eastAsia"/>
              </w:rPr>
              <w:t>等效转换</w:t>
            </w:r>
            <w:r>
              <w:rPr>
                <w:rFonts w:hint="eastAsia"/>
              </w:rPr>
              <w:t>)</w:t>
            </w:r>
            <w:r>
              <w:rPr>
                <w:rFonts w:hint="eastAsia"/>
              </w:rPr>
              <w:t>，可通过</w:t>
            </w:r>
            <w:r>
              <w:rPr>
                <w:rFonts w:hint="eastAsia"/>
              </w:rPr>
              <w:t>n</w:t>
            </w:r>
            <w:r>
              <w:rPr>
                <w:rFonts w:hint="eastAsia"/>
              </w:rPr>
              <w:t>象器裁延伸器捕捉</w:t>
            </w:r>
            <w:r>
              <w:rPr>
                <w:rFonts w:hint="eastAsia"/>
              </w:rPr>
              <w:t>34</w:t>
            </w:r>
            <w:r>
              <w:rPr>
                <w:rFonts w:hint="eastAsia"/>
              </w:rPr>
              <w:t>倍变焦等效影像，快速准确的自动对</w:t>
            </w:r>
            <w:r>
              <w:rPr>
                <w:rFonts w:hint="eastAsia"/>
              </w:rPr>
              <w:t>焦；</w:t>
            </w:r>
          </w:p>
          <w:p w:rsidR="00401A16" w:rsidRDefault="00091D0A">
            <w:pPr>
              <w:spacing w:line="260" w:lineRule="exact"/>
            </w:pPr>
            <w:r>
              <w:rPr>
                <w:rFonts w:hint="eastAsia"/>
              </w:rPr>
              <w:t>4</w:t>
            </w:r>
            <w:r>
              <w:rPr>
                <w:rFonts w:hint="eastAsia"/>
              </w:rPr>
              <w:t>、</w:t>
            </w:r>
            <w:r>
              <w:rPr>
                <w:rFonts w:hint="eastAsia"/>
              </w:rPr>
              <w:t>HDR</w:t>
            </w:r>
            <w:r>
              <w:rPr>
                <w:rFonts w:hint="eastAsia"/>
              </w:rPr>
              <w:t>性能出色，</w:t>
            </w:r>
            <w:r>
              <w:rPr>
                <w:rFonts w:hint="eastAsia"/>
              </w:rPr>
              <w:t>0.5</w:t>
            </w:r>
            <w:r>
              <w:rPr>
                <w:rFonts w:hint="eastAsia"/>
              </w:rPr>
              <w:t>英寸宽视角高质量寻像器，高对比度和高分率</w:t>
            </w:r>
            <w:r>
              <w:rPr>
                <w:rFonts w:hint="eastAsia"/>
              </w:rPr>
              <w:t>(2.36M</w:t>
            </w:r>
            <w:r>
              <w:rPr>
                <w:rFonts w:hint="eastAsia"/>
              </w:rPr>
              <w:t>像素点</w:t>
            </w:r>
            <w:r>
              <w:rPr>
                <w:rFonts w:hint="eastAsia"/>
              </w:rPr>
              <w:t>)</w:t>
            </w:r>
            <w:r>
              <w:rPr>
                <w:rFonts w:hint="eastAsia"/>
              </w:rPr>
              <w:t>，双</w:t>
            </w:r>
            <w:r>
              <w:rPr>
                <w:rFonts w:hint="eastAsia"/>
              </w:rPr>
              <w:t>XLR</w:t>
            </w:r>
            <w:r>
              <w:rPr>
                <w:rFonts w:hint="eastAsia"/>
              </w:rPr>
              <w:t>和</w:t>
            </w:r>
            <w:r>
              <w:rPr>
                <w:rFonts w:hint="eastAsia"/>
              </w:rPr>
              <w:t>4</w:t>
            </w:r>
            <w:r>
              <w:rPr>
                <w:rFonts w:hint="eastAsia"/>
              </w:rPr>
              <w:t>声道音频，分控音量施钮可精确控制外部音频输入，包括</w:t>
            </w:r>
            <w:r>
              <w:rPr>
                <w:rFonts w:hint="eastAsia"/>
              </w:rPr>
              <w:t>MI</w:t>
            </w:r>
            <w:r>
              <w:rPr>
                <w:rFonts w:hint="eastAsia"/>
              </w:rPr>
              <w:t>热靴连接的麦克风；</w:t>
            </w:r>
          </w:p>
          <w:p w:rsidR="00401A16" w:rsidRDefault="00091D0A">
            <w:pPr>
              <w:spacing w:line="260" w:lineRule="exact"/>
            </w:pPr>
            <w:r>
              <w:rPr>
                <w:rFonts w:hint="eastAsia"/>
              </w:rPr>
              <w:t>5</w:t>
            </w:r>
            <w:r>
              <w:rPr>
                <w:rFonts w:hint="eastAsia"/>
              </w:rPr>
              <w:t>、双</w:t>
            </w:r>
            <w:r>
              <w:rPr>
                <w:rFonts w:hint="eastAsia"/>
              </w:rPr>
              <w:t>SxS</w:t>
            </w:r>
            <w:r>
              <w:rPr>
                <w:rFonts w:hint="eastAsia"/>
              </w:rPr>
              <w:t>介质插槽，摄录一体机配备两个</w:t>
            </w:r>
            <w:r>
              <w:rPr>
                <w:rFonts w:hint="eastAsia"/>
              </w:rPr>
              <w:t>Sxs</w:t>
            </w:r>
            <w:r>
              <w:rPr>
                <w:rFonts w:hint="eastAsia"/>
              </w:rPr>
              <w:t>存情卡插槽</w:t>
            </w:r>
            <w:r>
              <w:rPr>
                <w:rFonts w:hint="eastAsia"/>
              </w:rPr>
              <w:t>,</w:t>
            </w:r>
            <w:r>
              <w:rPr>
                <w:rFonts w:hint="eastAsia"/>
              </w:rPr>
              <w:t>能够在同步、接力或备份模式下录制；</w:t>
            </w:r>
          </w:p>
          <w:p w:rsidR="00401A16" w:rsidRDefault="00091D0A">
            <w:pPr>
              <w:spacing w:line="260" w:lineRule="exact"/>
            </w:pPr>
            <w:r>
              <w:rPr>
                <w:rFonts w:hint="eastAsia"/>
              </w:rPr>
              <w:t>双</w:t>
            </w:r>
            <w:r>
              <w:rPr>
                <w:rFonts w:hint="eastAsia"/>
              </w:rPr>
              <w:t>MI</w:t>
            </w:r>
            <w:r>
              <w:rPr>
                <w:rFonts w:hint="eastAsia"/>
              </w:rPr>
              <w:t>热靴可实现电源、信号连接，联网高移动灵活性，支持</w:t>
            </w:r>
            <w:r>
              <w:rPr>
                <w:rFonts w:hint="eastAsia"/>
              </w:rPr>
              <w:t>5G</w:t>
            </w:r>
            <w:r>
              <w:rPr>
                <w:rFonts w:hint="eastAsia"/>
              </w:rPr>
              <w:t>技术。</w:t>
            </w:r>
          </w:p>
          <w:p w:rsidR="00401A16" w:rsidRDefault="00091D0A">
            <w:pPr>
              <w:spacing w:line="260" w:lineRule="exact"/>
            </w:pPr>
            <w:r>
              <w:rPr>
                <w:rFonts w:hint="eastAsia"/>
              </w:rPr>
              <w:t>6</w:t>
            </w:r>
            <w:r>
              <w:rPr>
                <w:rFonts w:hint="eastAsia"/>
              </w:rPr>
              <w:t>、配合广播级视频采集控制系统，可以远程实现摄像机镜头的变焦、聚焦、光圈控制、白平衡、菜单调节、镜头预置位等调用功能，同时可以远程调用和操作摄像机菜单；</w:t>
            </w:r>
          </w:p>
          <w:p w:rsidR="00401A16" w:rsidRDefault="00091D0A">
            <w:pPr>
              <w:spacing w:line="260" w:lineRule="exact"/>
            </w:pPr>
            <w:r>
              <w:rPr>
                <w:rFonts w:hint="eastAsia"/>
              </w:rPr>
              <w:t>7</w:t>
            </w:r>
            <w:r>
              <w:rPr>
                <w:rFonts w:hint="eastAsia"/>
              </w:rPr>
              <w:t>、最低照度：</w:t>
            </w:r>
            <w:r>
              <w:rPr>
                <w:rFonts w:hint="eastAsia"/>
              </w:rPr>
              <w:t>0.</w:t>
            </w:r>
            <w:r>
              <w:rPr>
                <w:rFonts w:hint="eastAsia"/>
              </w:rPr>
              <w:t>15lx</w:t>
            </w:r>
            <w:r>
              <w:rPr>
                <w:rFonts w:hint="eastAsia"/>
              </w:rPr>
              <w:t>、信噪比不低于</w:t>
            </w:r>
            <w:r>
              <w:rPr>
                <w:rFonts w:hint="eastAsia"/>
              </w:rPr>
              <w:t>60dB</w:t>
            </w:r>
            <w:r>
              <w:rPr>
                <w:rFonts w:hint="eastAsia"/>
              </w:rPr>
              <w:t>、水平分辨率不低于</w:t>
            </w:r>
            <w:r>
              <w:rPr>
                <w:rFonts w:hint="eastAsia"/>
              </w:rPr>
              <w:t xml:space="preserve">1000 </w:t>
            </w:r>
            <w:r>
              <w:rPr>
                <w:rFonts w:hint="eastAsia"/>
              </w:rPr>
              <w:t>电视线、不低于</w:t>
            </w:r>
            <w:r>
              <w:rPr>
                <w:rFonts w:hint="eastAsia"/>
              </w:rPr>
              <w:t>23</w:t>
            </w:r>
            <w:r>
              <w:rPr>
                <w:rFonts w:hint="eastAsia"/>
              </w:rPr>
              <w:t>倍光学变焦，灵敏度：</w:t>
            </w:r>
            <w:r>
              <w:rPr>
                <w:rFonts w:hint="eastAsia"/>
              </w:rPr>
              <w:t>F11</w:t>
            </w:r>
            <w:r>
              <w:rPr>
                <w:rFonts w:hint="eastAsia"/>
              </w:rPr>
              <w:t>（</w:t>
            </w:r>
            <w:r>
              <w:rPr>
                <w:rFonts w:hint="eastAsia"/>
              </w:rPr>
              <w:t>60HZ</w:t>
            </w:r>
            <w:r>
              <w:rPr>
                <w:rFonts w:hint="eastAsia"/>
              </w:rPr>
              <w:t>）</w:t>
            </w:r>
            <w:r>
              <w:rPr>
                <w:rFonts w:hint="eastAsia"/>
              </w:rPr>
              <w:t>/F12</w:t>
            </w:r>
            <w:r>
              <w:rPr>
                <w:rFonts w:hint="eastAsia"/>
              </w:rPr>
              <w:t>（</w:t>
            </w:r>
            <w:r>
              <w:rPr>
                <w:rFonts w:hint="eastAsia"/>
              </w:rPr>
              <w:t>50HZ</w:t>
            </w:r>
            <w:r>
              <w:rPr>
                <w:rFonts w:hint="eastAsia"/>
              </w:rPr>
              <w:t>），</w:t>
            </w:r>
            <w:r>
              <w:rPr>
                <w:rFonts w:hint="eastAsia"/>
              </w:rPr>
              <w:t>2000LX</w:t>
            </w:r>
            <w:r>
              <w:rPr>
                <w:rFonts w:hint="eastAsia"/>
              </w:rPr>
              <w:t>（典型值）</w:t>
            </w:r>
            <w:r>
              <w:rPr>
                <w:rFonts w:hint="eastAsia"/>
              </w:rPr>
              <w:t>ND</w:t>
            </w:r>
            <w:r>
              <w:rPr>
                <w:rFonts w:hint="eastAsia"/>
              </w:rPr>
              <w:t>滤光片</w:t>
            </w:r>
            <w:r>
              <w:rPr>
                <w:rFonts w:hint="eastAsia"/>
              </w:rPr>
              <w:t xml:space="preserve">: </w:t>
            </w:r>
            <w:r>
              <w:rPr>
                <w:rFonts w:hint="eastAsia"/>
              </w:rPr>
              <w:t>透明、</w:t>
            </w:r>
            <w:r>
              <w:rPr>
                <w:rFonts w:hint="eastAsia"/>
              </w:rPr>
              <w:t>1/4</w:t>
            </w:r>
            <w:r>
              <w:rPr>
                <w:rFonts w:hint="eastAsia"/>
              </w:rPr>
              <w:t>、</w:t>
            </w:r>
            <w:r>
              <w:rPr>
                <w:rFonts w:hint="eastAsia"/>
              </w:rPr>
              <w:t>1/16</w:t>
            </w:r>
            <w:r>
              <w:rPr>
                <w:rFonts w:hint="eastAsia"/>
              </w:rPr>
              <w:t>、</w:t>
            </w:r>
            <w:r>
              <w:rPr>
                <w:rFonts w:hint="eastAsia"/>
              </w:rPr>
              <w:t>1/64</w:t>
            </w:r>
            <w:r>
              <w:rPr>
                <w:rFonts w:hint="eastAsia"/>
              </w:rPr>
              <w:t>；</w:t>
            </w:r>
          </w:p>
          <w:p w:rsidR="00401A16" w:rsidRDefault="00091D0A">
            <w:pPr>
              <w:spacing w:line="260" w:lineRule="exact"/>
            </w:pPr>
            <w:r>
              <w:rPr>
                <w:rFonts w:hint="eastAsia"/>
              </w:rPr>
              <w:t>8</w:t>
            </w:r>
            <w:r>
              <w:rPr>
                <w:rFonts w:hint="eastAsia"/>
              </w:rPr>
              <w:t>、镜头：富士能</w:t>
            </w:r>
            <w:r>
              <w:rPr>
                <w:rFonts w:hint="eastAsia"/>
              </w:rPr>
              <w:t>F1.6-3.0,23</w:t>
            </w:r>
            <w:r>
              <w:rPr>
                <w:rFonts w:hint="eastAsia"/>
              </w:rPr>
              <w:t>倍，</w:t>
            </w:r>
            <w:r>
              <w:rPr>
                <w:rFonts w:hint="eastAsia"/>
              </w:rPr>
              <w:t>f=4.1-94.3mm(</w:t>
            </w:r>
            <w:r>
              <w:rPr>
                <w:rFonts w:hint="eastAsia"/>
              </w:rPr>
              <w:t>等效</w:t>
            </w:r>
            <w:r>
              <w:rPr>
                <w:rFonts w:hint="eastAsia"/>
              </w:rPr>
              <w:t>35mm</w:t>
            </w:r>
            <w:r>
              <w:rPr>
                <w:rFonts w:hint="eastAsia"/>
              </w:rPr>
              <w:t>焦距，</w:t>
            </w:r>
            <w:r>
              <w:rPr>
                <w:rFonts w:hint="eastAsia"/>
              </w:rPr>
              <w:t>29-667mm)</w:t>
            </w:r>
            <w:r>
              <w:rPr>
                <w:rFonts w:hint="eastAsia"/>
              </w:rPr>
              <w:t>；</w:t>
            </w:r>
          </w:p>
          <w:p w:rsidR="00401A16" w:rsidRDefault="00091D0A">
            <w:pPr>
              <w:spacing w:line="260" w:lineRule="exact"/>
            </w:pPr>
            <w:r>
              <w:rPr>
                <w:rFonts w:hint="eastAsia"/>
              </w:rPr>
              <w:t>9</w:t>
            </w:r>
            <w:r>
              <w:rPr>
                <w:rFonts w:hint="eastAsia"/>
              </w:rPr>
              <w:t>、增益设置</w:t>
            </w:r>
            <w:r>
              <w:rPr>
                <w:rFonts w:hint="eastAsia"/>
              </w:rPr>
              <w:t>: -6</w:t>
            </w:r>
            <w:r>
              <w:rPr>
                <w:rFonts w:hint="eastAsia"/>
              </w:rPr>
              <w:t>、</w:t>
            </w:r>
            <w:r>
              <w:rPr>
                <w:rFonts w:hint="eastAsia"/>
              </w:rPr>
              <w:t>-3</w:t>
            </w:r>
            <w:r>
              <w:rPr>
                <w:rFonts w:hint="eastAsia"/>
              </w:rPr>
              <w:t>、</w:t>
            </w:r>
            <w:r>
              <w:rPr>
                <w:rFonts w:hint="eastAsia"/>
              </w:rPr>
              <w:t>0</w:t>
            </w:r>
            <w:r>
              <w:rPr>
                <w:rFonts w:hint="eastAsia"/>
              </w:rPr>
              <w:t>、</w:t>
            </w:r>
            <w:r>
              <w:rPr>
                <w:rFonts w:hint="eastAsia"/>
              </w:rPr>
              <w:t>3</w:t>
            </w:r>
            <w:r>
              <w:rPr>
                <w:rFonts w:hint="eastAsia"/>
              </w:rPr>
              <w:t>、</w:t>
            </w:r>
            <w:r>
              <w:rPr>
                <w:rFonts w:hint="eastAsia"/>
              </w:rPr>
              <w:t>6</w:t>
            </w:r>
            <w:r>
              <w:rPr>
                <w:rFonts w:hint="eastAsia"/>
              </w:rPr>
              <w:t>、</w:t>
            </w:r>
            <w:r>
              <w:rPr>
                <w:rFonts w:hint="eastAsia"/>
              </w:rPr>
              <w:t>9</w:t>
            </w:r>
            <w:r>
              <w:rPr>
                <w:rFonts w:hint="eastAsia"/>
              </w:rPr>
              <w:t>、</w:t>
            </w:r>
            <w:r>
              <w:rPr>
                <w:rFonts w:hint="eastAsia"/>
              </w:rPr>
              <w:t>12</w:t>
            </w:r>
            <w:r>
              <w:rPr>
                <w:rFonts w:hint="eastAsia"/>
              </w:rPr>
              <w:t>、</w:t>
            </w:r>
            <w:r>
              <w:rPr>
                <w:rFonts w:hint="eastAsia"/>
              </w:rPr>
              <w:t>15</w:t>
            </w:r>
            <w:r>
              <w:rPr>
                <w:rFonts w:hint="eastAsia"/>
              </w:rPr>
              <w:t>、</w:t>
            </w:r>
            <w:r>
              <w:rPr>
                <w:rFonts w:hint="eastAsia"/>
              </w:rPr>
              <w:t>18</w:t>
            </w:r>
            <w:r>
              <w:rPr>
                <w:rFonts w:hint="eastAsia"/>
              </w:rPr>
              <w:t>、</w:t>
            </w:r>
            <w:r>
              <w:rPr>
                <w:rFonts w:hint="eastAsia"/>
              </w:rPr>
              <w:t>21</w:t>
            </w:r>
            <w:r>
              <w:rPr>
                <w:rFonts w:hint="eastAsia"/>
              </w:rPr>
              <w:t>、</w:t>
            </w:r>
            <w:r>
              <w:rPr>
                <w:rFonts w:hint="eastAsia"/>
              </w:rPr>
              <w:t>24dB</w:t>
            </w:r>
            <w:r>
              <w:rPr>
                <w:rFonts w:hint="eastAsia"/>
              </w:rPr>
              <w:t>，</w:t>
            </w:r>
            <w:r>
              <w:rPr>
                <w:rFonts w:hint="eastAsia"/>
              </w:rPr>
              <w:t>LoLux,</w:t>
            </w:r>
            <w:r>
              <w:rPr>
                <w:rFonts w:hint="eastAsia"/>
              </w:rPr>
              <w:t>自动响度控制（</w:t>
            </w:r>
            <w:r>
              <w:rPr>
                <w:rFonts w:hint="eastAsia"/>
              </w:rPr>
              <w:t>ALC</w:t>
            </w:r>
            <w:r>
              <w:rPr>
                <w:rFonts w:hint="eastAsia"/>
              </w:rPr>
              <w:t>）；</w:t>
            </w:r>
          </w:p>
          <w:p w:rsidR="00401A16" w:rsidRDefault="00091D0A">
            <w:pPr>
              <w:spacing w:line="260" w:lineRule="exact"/>
            </w:pPr>
            <w:r>
              <w:rPr>
                <w:rFonts w:hint="eastAsia"/>
              </w:rPr>
              <w:t>10</w:t>
            </w:r>
            <w:r>
              <w:rPr>
                <w:rFonts w:hint="eastAsia"/>
              </w:rPr>
              <w:t>、视频编码解码器</w:t>
            </w:r>
            <w:r>
              <w:rPr>
                <w:rFonts w:hint="eastAsia"/>
              </w:rPr>
              <w:t xml:space="preserve">: MPEG-2 </w:t>
            </w:r>
            <w:r>
              <w:rPr>
                <w:rFonts w:hint="eastAsia"/>
              </w:rPr>
              <w:t>长</w:t>
            </w:r>
            <w:r>
              <w:rPr>
                <w:rFonts w:hint="eastAsia"/>
              </w:rPr>
              <w:t>GOP</w:t>
            </w:r>
            <w:r>
              <w:rPr>
                <w:rFonts w:hint="eastAsia"/>
              </w:rPr>
              <w:t>（</w:t>
            </w:r>
            <w:r>
              <w:rPr>
                <w:rFonts w:hint="eastAsia"/>
              </w:rPr>
              <w:t>HD</w:t>
            </w:r>
            <w:r>
              <w:rPr>
                <w:rFonts w:hint="eastAsia"/>
              </w:rPr>
              <w:t>）、</w:t>
            </w:r>
            <w:r>
              <w:rPr>
                <w:rFonts w:hint="eastAsia"/>
              </w:rPr>
              <w:t>MPEG-4/AVC H</w:t>
            </w:r>
            <w:r>
              <w:rPr>
                <w:rFonts w:hint="eastAsia"/>
              </w:rPr>
              <w:t>.264(HD/SD)</w:t>
            </w:r>
            <w:r>
              <w:rPr>
                <w:rFonts w:hint="eastAsia"/>
              </w:rPr>
              <w:t>；</w:t>
            </w:r>
          </w:p>
          <w:p w:rsidR="00401A16" w:rsidRDefault="00091D0A">
            <w:pPr>
              <w:spacing w:line="260" w:lineRule="exact"/>
            </w:pPr>
            <w:r>
              <w:rPr>
                <w:rFonts w:hint="eastAsia"/>
              </w:rPr>
              <w:t>11</w:t>
            </w:r>
            <w:r>
              <w:rPr>
                <w:rFonts w:hint="eastAsia"/>
              </w:rPr>
              <w:t>、文件格式</w:t>
            </w:r>
            <w:r>
              <w:rPr>
                <w:rFonts w:hint="eastAsia"/>
              </w:rPr>
              <w:t>: MOV</w:t>
            </w:r>
            <w:r>
              <w:rPr>
                <w:rFonts w:hint="eastAsia"/>
              </w:rPr>
              <w:t>（</w:t>
            </w:r>
            <w:r>
              <w:rPr>
                <w:rFonts w:hint="eastAsia"/>
              </w:rPr>
              <w:t>HD/SD: H.264</w:t>
            </w:r>
            <w:r>
              <w:rPr>
                <w:rFonts w:hint="eastAsia"/>
              </w:rPr>
              <w:t>）、</w:t>
            </w:r>
            <w:r>
              <w:rPr>
                <w:rFonts w:hint="eastAsia"/>
              </w:rPr>
              <w:t>MP4</w:t>
            </w:r>
            <w:r>
              <w:rPr>
                <w:rFonts w:hint="eastAsia"/>
              </w:rPr>
              <w:t>（</w:t>
            </w:r>
            <w:r>
              <w:rPr>
                <w:rFonts w:hint="eastAsia"/>
              </w:rPr>
              <w:t>XDCAM EX</w:t>
            </w:r>
            <w:r>
              <w:rPr>
                <w:rFonts w:hint="eastAsia"/>
              </w:rPr>
              <w:t>）、</w:t>
            </w:r>
            <w:r>
              <w:rPr>
                <w:rFonts w:hint="eastAsia"/>
              </w:rPr>
              <w:t>MTS</w:t>
            </w:r>
            <w:r>
              <w:rPr>
                <w:rFonts w:hint="eastAsia"/>
              </w:rPr>
              <w:t>（</w:t>
            </w:r>
            <w:r>
              <w:rPr>
                <w:rFonts w:hint="eastAsia"/>
              </w:rPr>
              <w:t>AVCHD</w:t>
            </w:r>
            <w:r>
              <w:rPr>
                <w:rFonts w:hint="eastAsia"/>
              </w:rPr>
              <w:t>）；</w:t>
            </w:r>
          </w:p>
          <w:p w:rsidR="00401A16" w:rsidRDefault="00091D0A">
            <w:pPr>
              <w:spacing w:line="260" w:lineRule="exact"/>
            </w:pPr>
            <w:r>
              <w:rPr>
                <w:rFonts w:hint="eastAsia"/>
              </w:rPr>
              <w:t>12</w:t>
            </w:r>
            <w:r>
              <w:rPr>
                <w:rFonts w:hint="eastAsia"/>
              </w:rPr>
              <w:t>、记录介质：</w:t>
            </w:r>
            <w:r>
              <w:rPr>
                <w:rFonts w:hint="eastAsia"/>
              </w:rPr>
              <w:t xml:space="preserve"> 2xSDHC/SDXC</w:t>
            </w:r>
            <w:r>
              <w:rPr>
                <w:rFonts w:hint="eastAsia"/>
              </w:rPr>
              <w:t>存储卡</w:t>
            </w:r>
            <w:r>
              <w:rPr>
                <w:rFonts w:hint="eastAsia"/>
              </w:rPr>
              <w:t xml:space="preserve"> </w:t>
            </w:r>
            <w:r>
              <w:rPr>
                <w:rFonts w:hint="eastAsia"/>
              </w:rPr>
              <w:t>等级</w:t>
            </w:r>
            <w:r>
              <w:rPr>
                <w:rFonts w:hint="eastAsia"/>
              </w:rPr>
              <w:t>4/6/10</w:t>
            </w:r>
            <w:r>
              <w:rPr>
                <w:rFonts w:hint="eastAsia"/>
              </w:rPr>
              <w:t>（等级</w:t>
            </w:r>
            <w:r>
              <w:rPr>
                <w:rFonts w:hint="eastAsia"/>
              </w:rPr>
              <w:t>4</w:t>
            </w:r>
            <w:r>
              <w:rPr>
                <w:rFonts w:hint="eastAsia"/>
              </w:rPr>
              <w:t>为</w:t>
            </w:r>
            <w:r>
              <w:rPr>
                <w:rFonts w:hint="eastAsia"/>
              </w:rPr>
              <w:t>AVCHD</w:t>
            </w:r>
            <w:r>
              <w:rPr>
                <w:rFonts w:hint="eastAsia"/>
              </w:rPr>
              <w:t>和</w:t>
            </w:r>
            <w:r>
              <w:rPr>
                <w:rFonts w:hint="eastAsia"/>
              </w:rPr>
              <w:t>H.264</w:t>
            </w:r>
            <w:r>
              <w:rPr>
                <w:rFonts w:hint="eastAsia"/>
              </w:rPr>
              <w:t>专用）；</w:t>
            </w:r>
          </w:p>
          <w:p w:rsidR="00401A16" w:rsidRDefault="00091D0A">
            <w:pPr>
              <w:spacing w:line="260" w:lineRule="exact"/>
            </w:pPr>
            <w:r>
              <w:rPr>
                <w:rFonts w:hint="eastAsia"/>
              </w:rPr>
              <w:t>13</w:t>
            </w:r>
            <w:r>
              <w:rPr>
                <w:rFonts w:hint="eastAsia"/>
              </w:rPr>
              <w:t>、</w:t>
            </w:r>
            <w:r>
              <w:rPr>
                <w:rFonts w:ascii="宋体" w:hAnsi="宋体" w:cs="宋体" w:hint="eastAsia"/>
                <w:b/>
                <w:bCs/>
                <w:color w:val="FF0000"/>
              </w:rPr>
              <w:t>中标后</w:t>
            </w:r>
            <w:r>
              <w:rPr>
                <w:rFonts w:ascii="宋体" w:hAnsi="宋体" w:cs="宋体" w:hint="eastAsia"/>
                <w:b/>
                <w:bCs/>
                <w:color w:val="FF0000"/>
              </w:rPr>
              <w:t>必须提供摄像机原厂</w:t>
            </w:r>
            <w:r>
              <w:rPr>
                <w:rFonts w:ascii="宋体" w:hAnsi="宋体" w:cs="宋体" w:hint="eastAsia"/>
                <w:b/>
                <w:bCs/>
                <w:color w:val="FF0000"/>
              </w:rPr>
              <w:t>3</w:t>
            </w:r>
            <w:r>
              <w:rPr>
                <w:rFonts w:ascii="宋体" w:hAnsi="宋体" w:cs="宋体" w:hint="eastAsia"/>
                <w:b/>
                <w:bCs/>
                <w:color w:val="FF0000"/>
              </w:rPr>
              <w:t>年产品售后服务承诺函。</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2</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lastRenderedPageBreak/>
              <w:t>3</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摄像机</w:t>
            </w:r>
          </w:p>
          <w:p w:rsidR="00401A16" w:rsidRDefault="00091D0A">
            <w:pPr>
              <w:jc w:val="center"/>
            </w:pPr>
            <w:r>
              <w:rPr>
                <w:rFonts w:hint="eastAsia"/>
              </w:rPr>
              <w:t>云台</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、广播级高清摄像云台支持</w:t>
            </w:r>
            <w:r>
              <w:rPr>
                <w:rFonts w:hint="eastAsia"/>
              </w:rPr>
              <w:t>SONY</w:t>
            </w:r>
            <w:r>
              <w:rPr>
                <w:rFonts w:hint="eastAsia"/>
              </w:rPr>
              <w:t>、</w:t>
            </w:r>
            <w:r>
              <w:rPr>
                <w:rFonts w:hint="eastAsia"/>
              </w:rPr>
              <w:t>PANASONIC</w:t>
            </w:r>
            <w:r>
              <w:rPr>
                <w:rFonts w:hint="eastAsia"/>
              </w:rPr>
              <w:t>、</w:t>
            </w:r>
            <w:r>
              <w:rPr>
                <w:rFonts w:hint="eastAsia"/>
              </w:rPr>
              <w:t>HITACHI</w:t>
            </w:r>
            <w:r>
              <w:rPr>
                <w:rFonts w:hint="eastAsia"/>
              </w:rPr>
              <w:t>、</w:t>
            </w:r>
            <w:r>
              <w:rPr>
                <w:rFonts w:hint="eastAsia"/>
              </w:rPr>
              <w:t>HIKVISION</w:t>
            </w:r>
            <w:r>
              <w:rPr>
                <w:rFonts w:hint="eastAsia"/>
              </w:rPr>
              <w:t>、</w:t>
            </w:r>
            <w:r>
              <w:rPr>
                <w:rFonts w:hint="eastAsia"/>
              </w:rPr>
              <w:t xml:space="preserve">Bolin </w:t>
            </w:r>
            <w:r>
              <w:rPr>
                <w:rFonts w:hint="eastAsia"/>
              </w:rPr>
              <w:t>BLC-300P</w:t>
            </w:r>
            <w:r>
              <w:rPr>
                <w:rFonts w:hint="eastAsia"/>
              </w:rPr>
              <w:t>等多种手持和肩扛式ＤＶ、ＨＤＶ、</w:t>
            </w:r>
            <w:r>
              <w:rPr>
                <w:rFonts w:hint="eastAsia"/>
              </w:rPr>
              <w:t>3CCD</w:t>
            </w:r>
            <w:r>
              <w:rPr>
                <w:rFonts w:hint="eastAsia"/>
              </w:rPr>
              <w:t>摄像机。支持</w:t>
            </w:r>
            <w:r>
              <w:rPr>
                <w:rFonts w:hint="eastAsia"/>
              </w:rPr>
              <w:t>SDI</w:t>
            </w:r>
            <w:r>
              <w:rPr>
                <w:rFonts w:hint="eastAsia"/>
              </w:rPr>
              <w:t>、</w:t>
            </w:r>
            <w:r>
              <w:rPr>
                <w:rFonts w:hint="eastAsia"/>
              </w:rPr>
              <w:t>HDMI</w:t>
            </w:r>
            <w:r>
              <w:rPr>
                <w:rFonts w:hint="eastAsia"/>
              </w:rPr>
              <w:t>、</w:t>
            </w:r>
            <w:r>
              <w:rPr>
                <w:rFonts w:hint="eastAsia"/>
              </w:rPr>
              <w:t>DVI</w:t>
            </w:r>
            <w:r>
              <w:rPr>
                <w:rFonts w:hint="eastAsia"/>
              </w:rPr>
              <w:t>、分量信号，复合信号等。可选配多种专业级无线语音传播设备；软着陆、精确定位可选择，可选配多种专业级无线语音传播设备；采用</w:t>
            </w:r>
            <w:r>
              <w:rPr>
                <w:rFonts w:hint="eastAsia"/>
              </w:rPr>
              <w:t>RS-422</w:t>
            </w:r>
            <w:r>
              <w:rPr>
                <w:rFonts w:hint="eastAsia"/>
              </w:rPr>
              <w:t>、</w:t>
            </w:r>
            <w:r>
              <w:rPr>
                <w:rFonts w:hint="eastAsia"/>
              </w:rPr>
              <w:t>RS485</w:t>
            </w:r>
            <w:r>
              <w:rPr>
                <w:rFonts w:hint="eastAsia"/>
              </w:rPr>
              <w:t>总线控制，波特率可调、兼容</w:t>
            </w:r>
            <w:r>
              <w:rPr>
                <w:rFonts w:hint="eastAsia"/>
              </w:rPr>
              <w:t>PELCO</w:t>
            </w:r>
            <w:r>
              <w:rPr>
                <w:rFonts w:hint="eastAsia"/>
              </w:rPr>
              <w:t>，</w:t>
            </w:r>
            <w:r>
              <w:rPr>
                <w:rFonts w:hint="eastAsia"/>
              </w:rPr>
              <w:t>VISCA</w:t>
            </w:r>
            <w:r>
              <w:rPr>
                <w:rFonts w:hint="eastAsia"/>
              </w:rPr>
              <w:t>等多种控制协议；</w:t>
            </w:r>
          </w:p>
          <w:p w:rsidR="00401A16" w:rsidRDefault="00091D0A">
            <w:pPr>
              <w:spacing w:line="300" w:lineRule="exact"/>
            </w:pPr>
            <w:r>
              <w:rPr>
                <w:rFonts w:hint="eastAsia"/>
              </w:rPr>
              <w:t>2</w:t>
            </w:r>
            <w:r>
              <w:rPr>
                <w:rFonts w:hint="eastAsia"/>
              </w:rPr>
              <w:t>、全方位运动控制，具有自动巡航和描点式轨迹扫描功能，云台、镜头全矢量控制（无级变速）；</w:t>
            </w:r>
          </w:p>
          <w:p w:rsidR="00401A16" w:rsidRDefault="00091D0A">
            <w:pPr>
              <w:spacing w:line="300" w:lineRule="exact"/>
            </w:pPr>
            <w:r>
              <w:rPr>
                <w:rFonts w:hint="eastAsia"/>
              </w:rPr>
              <w:t>3</w:t>
            </w:r>
            <w:r>
              <w:rPr>
                <w:rFonts w:hint="eastAsia"/>
              </w:rPr>
              <w:t>、选用电机，高精度、低噪声，伺服控制，运行速度和平稳性不受负载大小影响，远程开关机、远程限位设置，具有机械和电子限位双</w:t>
            </w:r>
            <w:r>
              <w:rPr>
                <w:rFonts w:hint="eastAsia"/>
              </w:rPr>
              <w:t>重保护；</w:t>
            </w:r>
          </w:p>
          <w:p w:rsidR="00401A16" w:rsidRDefault="00091D0A">
            <w:pPr>
              <w:spacing w:line="300" w:lineRule="exact"/>
            </w:pPr>
            <w:r>
              <w:rPr>
                <w:rFonts w:hint="eastAsia"/>
              </w:rPr>
              <w:t>4</w:t>
            </w:r>
            <w:r>
              <w:rPr>
                <w:rFonts w:hint="eastAsia"/>
              </w:rPr>
              <w:t>、旋转角度水平</w:t>
            </w:r>
            <w:r>
              <w:rPr>
                <w:rFonts w:hint="eastAsia"/>
              </w:rPr>
              <w:t>0</w:t>
            </w:r>
            <w:r>
              <w:rPr>
                <w:rFonts w:hint="eastAsia"/>
              </w:rPr>
              <w:t>°</w:t>
            </w:r>
            <w:r>
              <w:rPr>
                <w:rFonts w:hint="eastAsia"/>
              </w:rPr>
              <w:t>-300</w:t>
            </w:r>
            <w:r>
              <w:rPr>
                <w:rFonts w:hint="eastAsia"/>
              </w:rPr>
              <w:t>°垂直</w:t>
            </w:r>
            <w:r>
              <w:rPr>
                <w:rFonts w:hint="eastAsia"/>
              </w:rPr>
              <w:t>0</w:t>
            </w:r>
            <w:r>
              <w:rPr>
                <w:rFonts w:hint="eastAsia"/>
              </w:rPr>
              <w:t>°</w:t>
            </w:r>
            <w:r>
              <w:rPr>
                <w:rFonts w:hint="eastAsia"/>
              </w:rPr>
              <w:t>-180</w:t>
            </w:r>
            <w:r>
              <w:rPr>
                <w:rFonts w:hint="eastAsia"/>
              </w:rPr>
              <w:t>°，跟踪速度水平</w:t>
            </w:r>
            <w:r>
              <w:rPr>
                <w:rFonts w:hint="eastAsia"/>
              </w:rPr>
              <w:t>0.02</w:t>
            </w:r>
            <w:r>
              <w:rPr>
                <w:rFonts w:hint="eastAsia"/>
              </w:rPr>
              <w:t>°</w:t>
            </w:r>
            <w:r>
              <w:rPr>
                <w:rFonts w:hint="eastAsia"/>
              </w:rPr>
              <w:t>-40</w:t>
            </w:r>
            <w:r>
              <w:rPr>
                <w:rFonts w:hint="eastAsia"/>
              </w:rPr>
              <w:t>°</w:t>
            </w:r>
            <w:r>
              <w:rPr>
                <w:rFonts w:hint="eastAsia"/>
              </w:rPr>
              <w:t>/s</w:t>
            </w:r>
            <w:r>
              <w:rPr>
                <w:rFonts w:hint="eastAsia"/>
              </w:rPr>
              <w:t>垂直</w:t>
            </w:r>
            <w:r>
              <w:rPr>
                <w:rFonts w:hint="eastAsia"/>
              </w:rPr>
              <w:t>0.01</w:t>
            </w:r>
            <w:r>
              <w:rPr>
                <w:rFonts w:hint="eastAsia"/>
              </w:rPr>
              <w:t>°</w:t>
            </w:r>
            <w:r>
              <w:rPr>
                <w:rFonts w:hint="eastAsia"/>
              </w:rPr>
              <w:t>-30</w:t>
            </w:r>
            <w:r>
              <w:rPr>
                <w:rFonts w:hint="eastAsia"/>
              </w:rPr>
              <w:t>°</w:t>
            </w:r>
            <w:r>
              <w:rPr>
                <w:rFonts w:hint="eastAsia"/>
              </w:rPr>
              <w:t>/s</w:t>
            </w:r>
            <w:r>
              <w:rPr>
                <w:rFonts w:hint="eastAsia"/>
              </w:rPr>
              <w:t>，跟踪精度</w:t>
            </w:r>
            <w:r>
              <w:rPr>
                <w:rFonts w:hint="eastAsia"/>
              </w:rPr>
              <w:t>0.01</w:t>
            </w:r>
            <w:r>
              <w:rPr>
                <w:rFonts w:hint="eastAsia"/>
              </w:rPr>
              <w:t>°，不少于</w:t>
            </w:r>
            <w:r>
              <w:rPr>
                <w:rFonts w:hint="eastAsia"/>
              </w:rPr>
              <w:t>1000</w:t>
            </w:r>
            <w:r>
              <w:rPr>
                <w:rFonts w:hint="eastAsia"/>
              </w:rPr>
              <w:t>个预置位</w:t>
            </w:r>
            <w:r>
              <w:rPr>
                <w:rFonts w:hint="eastAsia"/>
              </w:rPr>
              <w:t>(</w:t>
            </w:r>
            <w:r>
              <w:rPr>
                <w:rFonts w:hint="eastAsia"/>
              </w:rPr>
              <w:t>云台位置、镜头位置</w:t>
            </w:r>
            <w:r>
              <w:rPr>
                <w:rFonts w:hint="eastAsia"/>
              </w:rPr>
              <w:t>)</w:t>
            </w:r>
            <w:r>
              <w:rPr>
                <w:rFonts w:hint="eastAsia"/>
              </w:rPr>
              <w:t>，自动巡航</w:t>
            </w:r>
            <w:r>
              <w:rPr>
                <w:rFonts w:hint="eastAsia"/>
              </w:rPr>
              <w:t>1-10</w:t>
            </w:r>
            <w:r>
              <w:rPr>
                <w:rFonts w:hint="eastAsia"/>
              </w:rPr>
              <w:t>号预置点顺序切换，控制方式为</w:t>
            </w:r>
            <w:r>
              <w:rPr>
                <w:rFonts w:hint="eastAsia"/>
              </w:rPr>
              <w:t>RS-485</w:t>
            </w:r>
            <w:r>
              <w:rPr>
                <w:rFonts w:hint="eastAsia"/>
              </w:rPr>
              <w:t>总线控制，通信波特率</w:t>
            </w:r>
            <w:r>
              <w:rPr>
                <w:rFonts w:hint="eastAsia"/>
              </w:rPr>
              <w:t>2400</w:t>
            </w:r>
            <w:r>
              <w:rPr>
                <w:rFonts w:hint="eastAsia"/>
              </w:rPr>
              <w:t>、</w:t>
            </w:r>
            <w:r>
              <w:rPr>
                <w:rFonts w:hint="eastAsia"/>
              </w:rPr>
              <w:t>4800</w:t>
            </w:r>
            <w:r>
              <w:rPr>
                <w:rFonts w:hint="eastAsia"/>
              </w:rPr>
              <w:t>、</w:t>
            </w:r>
            <w:r>
              <w:rPr>
                <w:rFonts w:hint="eastAsia"/>
              </w:rPr>
              <w:t>9600</w:t>
            </w:r>
            <w:r>
              <w:rPr>
                <w:rFonts w:hint="eastAsia"/>
              </w:rPr>
              <w:t>、</w:t>
            </w:r>
            <w:r>
              <w:rPr>
                <w:rFonts w:hint="eastAsia"/>
              </w:rPr>
              <w:t>19200bps</w:t>
            </w:r>
            <w:r>
              <w:rPr>
                <w:rFonts w:hint="eastAsia"/>
              </w:rPr>
              <w:t>，地址码范围</w:t>
            </w:r>
            <w:r>
              <w:rPr>
                <w:rFonts w:hint="eastAsia"/>
              </w:rPr>
              <w:t>0-32</w:t>
            </w:r>
            <w:r>
              <w:rPr>
                <w:rFonts w:hint="eastAsia"/>
              </w:rPr>
              <w:t>，摄像机镜头可选配各种广角镜头和</w:t>
            </w:r>
            <w:r>
              <w:rPr>
                <w:rFonts w:hint="eastAsia"/>
              </w:rPr>
              <w:t>CCD</w:t>
            </w:r>
            <w:r>
              <w:rPr>
                <w:rFonts w:hint="eastAsia"/>
              </w:rPr>
              <w:t>镜头，载重侧载</w:t>
            </w:r>
            <w:r>
              <w:rPr>
                <w:rFonts w:hint="eastAsia"/>
              </w:rPr>
              <w:t>6KG</w:t>
            </w:r>
            <w:r>
              <w:rPr>
                <w:rFonts w:hint="eastAsia"/>
              </w:rPr>
              <w:t>、顶载</w:t>
            </w:r>
            <w:r>
              <w:rPr>
                <w:rFonts w:hint="eastAsia"/>
              </w:rPr>
              <w:t>3.5 KG</w:t>
            </w:r>
            <w:r>
              <w:rPr>
                <w:rFonts w:hint="eastAsia"/>
              </w:rPr>
              <w:t>，电源</w:t>
            </w:r>
            <w:r>
              <w:rPr>
                <w:rFonts w:hint="eastAsia"/>
              </w:rPr>
              <w:t>DC 12V/2A</w:t>
            </w:r>
            <w:r>
              <w:rPr>
                <w:rFonts w:hint="eastAsia"/>
              </w:rPr>
              <w:t>，功耗</w:t>
            </w:r>
            <w:r>
              <w:rPr>
                <w:rFonts w:hint="eastAsia"/>
              </w:rPr>
              <w:t>20W</w:t>
            </w:r>
            <w:r>
              <w:rPr>
                <w:rFonts w:hint="eastAsia"/>
              </w:rPr>
              <w:t>（不包括摄像机），工作温度为</w:t>
            </w:r>
            <w:r>
              <w:rPr>
                <w:rFonts w:hint="eastAsia"/>
              </w:rPr>
              <w:t>-20</w:t>
            </w:r>
            <w:r>
              <w:rPr>
                <w:rFonts w:hint="eastAsia"/>
              </w:rPr>
              <w:t>℃～</w:t>
            </w:r>
            <w:r>
              <w:rPr>
                <w:rFonts w:hint="eastAsia"/>
              </w:rPr>
              <w:t>70</w:t>
            </w:r>
            <w:r>
              <w:rPr>
                <w:rFonts w:hint="eastAsia"/>
              </w:rPr>
              <w:t>℃，安装方式为吊杆、壁支架、</w:t>
            </w:r>
            <w:r>
              <w:rPr>
                <w:rFonts w:hint="eastAsia"/>
              </w:rPr>
              <w:t>三脚架等。</w:t>
            </w:r>
          </w:p>
          <w:p w:rsidR="00401A16" w:rsidRDefault="00091D0A">
            <w:pPr>
              <w:spacing w:line="300" w:lineRule="exact"/>
            </w:pPr>
            <w:r>
              <w:rPr>
                <w:rFonts w:hint="eastAsia"/>
              </w:rPr>
              <w:t>5</w:t>
            </w:r>
            <w:r>
              <w:rPr>
                <w:rFonts w:hint="eastAsia"/>
              </w:rPr>
              <w:t>、内置稳压电路，当出现过压、欠压、过流时对摄像机进行有效保护；</w:t>
            </w:r>
          </w:p>
          <w:p w:rsidR="00401A16" w:rsidRDefault="00091D0A">
            <w:pPr>
              <w:spacing w:line="300" w:lineRule="exact"/>
            </w:pPr>
            <w:r>
              <w:rPr>
                <w:rFonts w:hint="eastAsia"/>
              </w:rPr>
              <w:t>6</w:t>
            </w:r>
            <w:r>
              <w:rPr>
                <w:rFonts w:hint="eastAsia"/>
              </w:rPr>
              <w:t>、为了保证摄像机在使用中不会因为云台而损坏影响质保，不影响摄像机的原厂质保服务，</w:t>
            </w:r>
            <w:r>
              <w:rPr>
                <w:rFonts w:hint="eastAsia"/>
                <w:b/>
                <w:bCs/>
                <w:color w:val="FF0000"/>
              </w:rPr>
              <w:t>中标后</w:t>
            </w:r>
            <w:r>
              <w:rPr>
                <w:rFonts w:hint="eastAsia"/>
                <w:b/>
                <w:bCs/>
              </w:rPr>
              <w:t>必须提供广播级摄像机厂商针对配套控制云台的授权书；</w:t>
            </w:r>
          </w:p>
          <w:p w:rsidR="00401A16" w:rsidRDefault="00091D0A">
            <w:pPr>
              <w:spacing w:line="300" w:lineRule="exact"/>
              <w:rPr>
                <w:b/>
                <w:bCs/>
              </w:rPr>
            </w:pPr>
            <w:r>
              <w:rPr>
                <w:rFonts w:hint="eastAsia"/>
              </w:rPr>
              <w:t>7</w:t>
            </w:r>
            <w:r>
              <w:rPr>
                <w:rFonts w:hint="eastAsia"/>
              </w:rPr>
              <w:t>、为证明产品符合安全、卫生、环保方面要求，</w:t>
            </w:r>
            <w:r>
              <w:rPr>
                <w:rFonts w:hint="eastAsia"/>
                <w:b/>
                <w:bCs/>
              </w:rPr>
              <w:t>中标后需提供产品</w:t>
            </w:r>
            <w:r>
              <w:rPr>
                <w:rFonts w:hint="eastAsia"/>
                <w:b/>
                <w:bCs/>
              </w:rPr>
              <w:t>CE</w:t>
            </w:r>
            <w:r>
              <w:rPr>
                <w:rFonts w:hint="eastAsia"/>
                <w:b/>
                <w:bCs/>
              </w:rPr>
              <w:t>、</w:t>
            </w:r>
            <w:r>
              <w:rPr>
                <w:rFonts w:hint="eastAsia"/>
                <w:b/>
                <w:bCs/>
              </w:rPr>
              <w:t>ROHS</w:t>
            </w:r>
            <w:r>
              <w:rPr>
                <w:rFonts w:hint="eastAsia"/>
                <w:b/>
                <w:bCs/>
              </w:rPr>
              <w:t>认证证书复印件并加盖公章；</w:t>
            </w:r>
          </w:p>
          <w:p w:rsidR="00401A16" w:rsidRDefault="00091D0A">
            <w:pPr>
              <w:spacing w:line="300" w:lineRule="exact"/>
              <w:rPr>
                <w:b/>
                <w:bCs/>
              </w:rPr>
            </w:pPr>
            <w:r>
              <w:rPr>
                <w:rFonts w:hint="eastAsia"/>
              </w:rPr>
              <w:t>8</w:t>
            </w:r>
            <w:r>
              <w:rPr>
                <w:rFonts w:hint="eastAsia"/>
              </w:rPr>
              <w:t>、超静音设计，全速运转噪声不高于：</w:t>
            </w:r>
            <w:r>
              <w:rPr>
                <w:rFonts w:hint="eastAsia"/>
              </w:rPr>
              <w:t>17dB</w:t>
            </w:r>
            <w:r>
              <w:rPr>
                <w:rFonts w:hint="eastAsia"/>
                <w:b/>
                <w:bCs/>
              </w:rPr>
              <w:t>(</w:t>
            </w:r>
            <w:r>
              <w:rPr>
                <w:rFonts w:hint="eastAsia"/>
                <w:b/>
                <w:bCs/>
              </w:rPr>
              <w:t>中标后提供国家广播电视产品质量监督检验中心提供的声学检测报告复印件并加盖公章</w:t>
            </w:r>
            <w:r>
              <w:rPr>
                <w:rFonts w:hint="eastAsia"/>
                <w:b/>
                <w:bCs/>
              </w:rPr>
              <w:t>)</w:t>
            </w:r>
            <w:r>
              <w:rPr>
                <w:rFonts w:hint="eastAsia"/>
                <w:b/>
                <w:bCs/>
              </w:rPr>
              <w:t>；</w:t>
            </w:r>
          </w:p>
          <w:p w:rsidR="00401A16" w:rsidRDefault="00091D0A">
            <w:pPr>
              <w:spacing w:line="300" w:lineRule="exact"/>
            </w:pPr>
            <w:r>
              <w:rPr>
                <w:rFonts w:hint="eastAsia"/>
              </w:rPr>
              <w:t>9</w:t>
            </w:r>
            <w:r>
              <w:rPr>
                <w:rFonts w:hint="eastAsia"/>
              </w:rPr>
              <w:t>、</w:t>
            </w:r>
            <w:r>
              <w:rPr>
                <w:rFonts w:hint="eastAsia"/>
                <w:b/>
                <w:bCs/>
              </w:rPr>
              <w:t>中标后提供国家版权局颁发的专业摄像机及云台控制软件的计算机软件著作权登记证书复印件并加盖公章</w:t>
            </w:r>
            <w:r>
              <w:rPr>
                <w:rFonts w:hint="eastAsia"/>
                <w:b/>
                <w:bCs/>
              </w:rPr>
              <w:t xml:space="preserve"> </w:t>
            </w:r>
            <w:r>
              <w:rPr>
                <w:rFonts w:hint="eastAsia"/>
                <w:b/>
                <w:bCs/>
              </w:rPr>
              <w:t>；</w:t>
            </w:r>
          </w:p>
          <w:p w:rsidR="00401A16" w:rsidRDefault="00091D0A">
            <w:pPr>
              <w:spacing w:line="300" w:lineRule="exact"/>
              <w:rPr>
                <w:b/>
                <w:bCs/>
              </w:rPr>
            </w:pPr>
            <w:r>
              <w:rPr>
                <w:rFonts w:hint="eastAsia"/>
              </w:rPr>
              <w:t>10</w:t>
            </w:r>
            <w:r>
              <w:rPr>
                <w:rFonts w:hint="eastAsia"/>
              </w:rPr>
              <w:t>、</w:t>
            </w:r>
            <w:r>
              <w:rPr>
                <w:rFonts w:hint="eastAsia"/>
                <w:b/>
                <w:bCs/>
              </w:rPr>
              <w:t>中标后提供国家版权局颁发的广播级摄像机远程控制系统的计算机软件著作权登记证书复印件并加盖公章；</w:t>
            </w:r>
          </w:p>
          <w:p w:rsidR="00401A16" w:rsidRDefault="00091D0A">
            <w:pPr>
              <w:spacing w:line="300" w:lineRule="exact"/>
              <w:rPr>
                <w:b/>
                <w:bCs/>
              </w:rPr>
            </w:pPr>
            <w:r>
              <w:rPr>
                <w:rFonts w:hint="eastAsia"/>
              </w:rPr>
              <w:t>11</w:t>
            </w:r>
            <w:r>
              <w:rPr>
                <w:rFonts w:hint="eastAsia"/>
              </w:rPr>
              <w:t>、为保证产品品质，</w:t>
            </w:r>
            <w:r>
              <w:rPr>
                <w:rFonts w:hint="eastAsia"/>
                <w:b/>
                <w:bCs/>
              </w:rPr>
              <w:t>中标后必须提供国家广播电视产品质量监督检验中心质量检验报告复印件并加盖公章；</w:t>
            </w:r>
          </w:p>
          <w:p w:rsidR="00401A16" w:rsidRDefault="00091D0A">
            <w:pPr>
              <w:spacing w:line="300" w:lineRule="exact"/>
            </w:pPr>
            <w:r>
              <w:rPr>
                <w:rFonts w:hint="eastAsia"/>
              </w:rPr>
              <w:t>12</w:t>
            </w:r>
            <w:r>
              <w:rPr>
                <w:rFonts w:hint="eastAsia"/>
              </w:rPr>
              <w:t>、</w:t>
            </w:r>
            <w:r>
              <w:rPr>
                <w:rFonts w:ascii="宋体" w:hAnsi="宋体" w:cs="宋体" w:hint="eastAsia"/>
              </w:rPr>
              <w:t>为证明是原厂支持和满足摄像机控制功能需要，</w:t>
            </w:r>
            <w:r>
              <w:rPr>
                <w:rFonts w:ascii="宋体" w:hAnsi="宋体" w:cs="宋体" w:hint="eastAsia"/>
                <w:b/>
                <w:bCs/>
                <w:color w:val="FF0000"/>
              </w:rPr>
              <w:t>中标后</w:t>
            </w:r>
            <w:r>
              <w:rPr>
                <w:rFonts w:ascii="宋体" w:hAnsi="宋体" w:cs="宋体" w:hint="eastAsia"/>
                <w:b/>
                <w:bCs/>
              </w:rPr>
              <w:t>必须提供产品原厂售后服务承诺函</w:t>
            </w:r>
            <w:r>
              <w:rPr>
                <w:rFonts w:ascii="宋体" w:hAnsi="宋体" w:cs="宋体" w:hint="eastAsia"/>
              </w:rPr>
              <w:t>，提供含有产品外观及技术参数的宣传彩页</w:t>
            </w:r>
            <w:r>
              <w:rPr>
                <w:rFonts w:ascii="宋体" w:hAnsi="宋体" w:cs="宋体" w:hint="eastAsia"/>
                <w:b/>
                <w:bCs/>
              </w:rPr>
              <w:t>（中标后提供加盖原厂公章宣传彩页）。</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4</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手持式</w:t>
            </w:r>
          </w:p>
          <w:p w:rsidR="00401A16" w:rsidRDefault="00091D0A">
            <w:pPr>
              <w:jc w:val="center"/>
            </w:pPr>
            <w:r>
              <w:rPr>
                <w:rFonts w:hint="eastAsia"/>
              </w:rPr>
              <w:t>稳定器</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、俯仰角动作角度</w:t>
            </w:r>
            <w:r>
              <w:rPr>
                <w:rFonts w:hint="eastAsia"/>
              </w:rPr>
              <w:t>230</w:t>
            </w:r>
            <w:r>
              <w:rPr>
                <w:rFonts w:hint="eastAsia"/>
              </w:rPr>
              <w:t>°，横滚角动作角度</w:t>
            </w:r>
            <w:r>
              <w:rPr>
                <w:rFonts w:hint="eastAsia"/>
              </w:rPr>
              <w:t>360</w:t>
            </w:r>
            <w:r>
              <w:rPr>
                <w:rFonts w:hint="eastAsia"/>
              </w:rPr>
              <w:t>°，航向角动作角度</w:t>
            </w:r>
            <w:r>
              <w:rPr>
                <w:rFonts w:hint="eastAsia"/>
              </w:rPr>
              <w:t>360</w:t>
            </w:r>
            <w:r>
              <w:rPr>
                <w:rFonts w:hint="eastAsia"/>
              </w:rPr>
              <w:t>°，俯仰随动速率</w:t>
            </w:r>
            <w:r>
              <w:rPr>
                <w:rFonts w:hint="eastAsia"/>
              </w:rPr>
              <w:t>2</w:t>
            </w:r>
            <w:r>
              <w:rPr>
                <w:rFonts w:hint="eastAsia"/>
              </w:rPr>
              <w:t>°</w:t>
            </w:r>
            <w:r>
              <w:rPr>
                <w:rFonts w:hint="eastAsia"/>
              </w:rPr>
              <w:t>/S-75</w:t>
            </w:r>
            <w:r>
              <w:rPr>
                <w:rFonts w:hint="eastAsia"/>
              </w:rPr>
              <w:t>°</w:t>
            </w:r>
            <w:r>
              <w:rPr>
                <w:rFonts w:hint="eastAsia"/>
              </w:rPr>
              <w:t>/S,</w:t>
            </w:r>
            <w:r>
              <w:rPr>
                <w:rFonts w:hint="eastAsia"/>
              </w:rPr>
              <w:t>航向随动速率</w:t>
            </w:r>
            <w:r>
              <w:rPr>
                <w:rFonts w:hint="eastAsia"/>
              </w:rPr>
              <w:t>3</w:t>
            </w:r>
            <w:r>
              <w:rPr>
                <w:rFonts w:hint="eastAsia"/>
              </w:rPr>
              <w:t>°</w:t>
            </w:r>
            <w:r>
              <w:rPr>
                <w:rFonts w:hint="eastAsia"/>
              </w:rPr>
              <w:t>/S- 150</w:t>
            </w:r>
            <w:r>
              <w:rPr>
                <w:rFonts w:hint="eastAsia"/>
              </w:rPr>
              <w:t>°</w:t>
            </w:r>
            <w:r>
              <w:rPr>
                <w:rFonts w:hint="eastAsia"/>
              </w:rPr>
              <w:t>/S,</w:t>
            </w:r>
            <w:r>
              <w:rPr>
                <w:rFonts w:hint="eastAsia"/>
              </w:rPr>
              <w:t>续航时间</w:t>
            </w:r>
            <w:r>
              <w:rPr>
                <w:rFonts w:hint="eastAsia"/>
              </w:rPr>
              <w:t>12</w:t>
            </w:r>
            <w:r>
              <w:rPr>
                <w:rFonts w:hint="eastAsia"/>
              </w:rPr>
              <w:t>小时；</w:t>
            </w:r>
          </w:p>
          <w:p w:rsidR="00401A16" w:rsidRDefault="00091D0A">
            <w:pPr>
              <w:spacing w:line="300" w:lineRule="exact"/>
            </w:pPr>
            <w:r>
              <w:rPr>
                <w:rFonts w:hint="eastAsia"/>
              </w:rPr>
              <w:t>2</w:t>
            </w:r>
            <w:r>
              <w:rPr>
                <w:rFonts w:hint="eastAsia"/>
              </w:rPr>
              <w:t>、双安全保障一体快拆系统，无需额外配件实现竖拍，</w:t>
            </w:r>
            <w:r>
              <w:rPr>
                <w:rFonts w:hint="eastAsia"/>
              </w:rPr>
              <w:t>0.96</w:t>
            </w:r>
            <w:r>
              <w:rPr>
                <w:rFonts w:hint="eastAsia"/>
              </w:rPr>
              <w:t>寸</w:t>
            </w:r>
            <w:r>
              <w:rPr>
                <w:rFonts w:hint="eastAsia"/>
              </w:rPr>
              <w:t>OLED</w:t>
            </w:r>
            <w:r>
              <w:rPr>
                <w:rFonts w:hint="eastAsia"/>
              </w:rPr>
              <w:t>可视化屏，拓展口：兼容鳞甲图传发射器</w:t>
            </w:r>
            <w:r>
              <w:rPr>
                <w:rFonts w:hint="eastAsia"/>
              </w:rPr>
              <w:lastRenderedPageBreak/>
              <w:t>1/4</w:t>
            </w:r>
            <w:r>
              <w:rPr>
                <w:rFonts w:hint="eastAsia"/>
              </w:rPr>
              <w:t>螺口</w:t>
            </w:r>
            <w:r>
              <w:rPr>
                <w:rFonts w:hint="eastAsia"/>
              </w:rPr>
              <w:t>*2</w:t>
            </w:r>
            <w:r>
              <w:rPr>
                <w:rFonts w:hint="eastAsia"/>
              </w:rPr>
              <w:t>、</w:t>
            </w:r>
            <w:r>
              <w:rPr>
                <w:rFonts w:hint="eastAsia"/>
              </w:rPr>
              <w:t>1/4</w:t>
            </w:r>
            <w:r>
              <w:rPr>
                <w:rFonts w:hint="eastAsia"/>
              </w:rPr>
              <w:t>冠齿螺口</w:t>
            </w:r>
            <w:r>
              <w:rPr>
                <w:rFonts w:hint="eastAsia"/>
              </w:rPr>
              <w:t>*2</w:t>
            </w:r>
            <w:r>
              <w:rPr>
                <w:rFonts w:hint="eastAsia"/>
              </w:rPr>
              <w:t>，通用接口数量≥</w:t>
            </w:r>
            <w:r>
              <w:rPr>
                <w:rFonts w:hint="eastAsia"/>
              </w:rPr>
              <w:t>3</w:t>
            </w:r>
            <w:r>
              <w:rPr>
                <w:rFonts w:hint="eastAsia"/>
              </w:rPr>
              <w:t>，电子跟焦、伺服跟焦、图传跟焦，三轴两段式锁扣，可拆卸式电池系统。</w:t>
            </w:r>
          </w:p>
          <w:p w:rsidR="00401A16" w:rsidRDefault="00091D0A">
            <w:pPr>
              <w:pStyle w:val="Default"/>
              <w:rPr>
                <w:rFonts w:ascii="宋体" w:hAnsi="宋体" w:cs="宋体"/>
                <w:sz w:val="21"/>
                <w:szCs w:val="21"/>
              </w:rPr>
            </w:pPr>
            <w:r>
              <w:rPr>
                <w:rFonts w:ascii="宋体" w:hAnsi="宋体" w:cs="宋体" w:hint="eastAsia"/>
                <w:color w:val="auto"/>
                <w:kern w:val="2"/>
                <w:sz w:val="21"/>
                <w:szCs w:val="21"/>
              </w:rPr>
              <w:t>3</w:t>
            </w:r>
            <w:r>
              <w:rPr>
                <w:rFonts w:ascii="宋体" w:hAnsi="宋体" w:cs="宋体" w:hint="eastAsia"/>
                <w:color w:val="auto"/>
                <w:kern w:val="2"/>
                <w:sz w:val="21"/>
                <w:szCs w:val="21"/>
              </w:rPr>
              <w:t>、一键跟焦，全域</w:t>
            </w:r>
            <w:r>
              <w:rPr>
                <w:rFonts w:ascii="宋体" w:hAnsi="宋体" w:cs="宋体" w:hint="eastAsia"/>
                <w:color w:val="auto"/>
                <w:kern w:val="2"/>
                <w:sz w:val="21"/>
                <w:szCs w:val="21"/>
              </w:rPr>
              <w:t>POV</w:t>
            </w:r>
            <w:r>
              <w:rPr>
                <w:rFonts w:ascii="宋体" w:hAnsi="宋体" w:cs="宋体" w:hint="eastAsia"/>
                <w:color w:val="auto"/>
                <w:kern w:val="2"/>
                <w:sz w:val="21"/>
                <w:szCs w:val="21"/>
              </w:rPr>
              <w:t>。</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lastRenderedPageBreak/>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lastRenderedPageBreak/>
              <w:t>5</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支架</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numPr>
                <w:ilvl w:val="0"/>
                <w:numId w:val="4"/>
              </w:numPr>
              <w:spacing w:line="300" w:lineRule="exact"/>
            </w:pPr>
            <w:r>
              <w:rPr>
                <w:rFonts w:hint="eastAsia"/>
              </w:rPr>
              <w:t>≥</w:t>
            </w:r>
            <w:r>
              <w:rPr>
                <w:rFonts w:hint="eastAsia"/>
              </w:rPr>
              <w:t>1.86m</w:t>
            </w:r>
            <w:r>
              <w:rPr>
                <w:rFonts w:hint="eastAsia"/>
              </w:rPr>
              <w:t>液压云台三脚架，含三角架脚轮，承重≥</w:t>
            </w:r>
            <w:r>
              <w:rPr>
                <w:rFonts w:hint="eastAsia"/>
              </w:rPr>
              <w:t>30kg</w:t>
            </w:r>
            <w:r>
              <w:rPr>
                <w:rFonts w:hint="eastAsia"/>
              </w:rPr>
              <w:t>，云台装有三块获奖的液压阻尼模块，以保证摄像师能够在水平、俯仰摇摄中调整到最佳的阻尼系数，进行平稳顺滑的操控，阻尼调整旋钮有</w:t>
            </w:r>
            <w:r>
              <w:rPr>
                <w:rFonts w:hint="eastAsia"/>
              </w:rPr>
              <w:t>8</w:t>
            </w:r>
            <w:r>
              <w:rPr>
                <w:rFonts w:hint="eastAsia"/>
              </w:rPr>
              <w:t>级可重复旋转的精确档位，选档以调整摄像机的摇摄速度；</w:t>
            </w:r>
          </w:p>
          <w:p w:rsidR="00401A16" w:rsidRDefault="00091D0A">
            <w:pPr>
              <w:numPr>
                <w:ilvl w:val="0"/>
                <w:numId w:val="4"/>
              </w:numPr>
              <w:spacing w:line="300" w:lineRule="exact"/>
            </w:pPr>
            <w:r>
              <w:rPr>
                <w:rFonts w:hint="eastAsia"/>
              </w:rPr>
              <w:t>配</w:t>
            </w:r>
            <w:r>
              <w:rPr>
                <w:rFonts w:hint="eastAsia"/>
              </w:rPr>
              <w:t>150mm</w:t>
            </w:r>
            <w:r>
              <w:rPr>
                <w:rFonts w:hint="eastAsia"/>
              </w:rPr>
              <w:t>球碗底座及带照明的水平仪和双伸缩手柄；</w:t>
            </w:r>
          </w:p>
          <w:p w:rsidR="00401A16" w:rsidRDefault="00091D0A">
            <w:pPr>
              <w:spacing w:line="300" w:lineRule="exact"/>
            </w:pPr>
            <w:r>
              <w:rPr>
                <w:rFonts w:hint="eastAsia"/>
              </w:rPr>
              <w:t>3</w:t>
            </w:r>
            <w:r>
              <w:rPr>
                <w:rFonts w:hint="eastAsia"/>
              </w:rPr>
              <w:t>、</w:t>
            </w:r>
            <w:r>
              <w:rPr>
                <w:rFonts w:hint="eastAsia"/>
              </w:rPr>
              <w:t>C20S</w:t>
            </w:r>
            <w:r>
              <w:rPr>
                <w:rFonts w:hint="eastAsia"/>
              </w:rPr>
              <w:t>套装规格：承重中心高度</w:t>
            </w:r>
            <w:r>
              <w:rPr>
                <w:rFonts w:hint="eastAsia"/>
              </w:rPr>
              <w:t>200mm 20kg</w:t>
            </w:r>
            <w:r>
              <w:rPr>
                <w:rFonts w:hint="eastAsia"/>
              </w:rPr>
              <w:t>、</w:t>
            </w:r>
            <w:r>
              <w:rPr>
                <w:rFonts w:hint="eastAsia"/>
              </w:rPr>
              <w:t>150mm 25kg</w:t>
            </w:r>
            <w:r>
              <w:rPr>
                <w:rFonts w:hint="eastAsia"/>
              </w:rPr>
              <w:t>、</w:t>
            </w:r>
            <w:r>
              <w:rPr>
                <w:rFonts w:hint="eastAsia"/>
              </w:rPr>
              <w:t>100mm 32kg</w:t>
            </w:r>
            <w:r>
              <w:rPr>
                <w:rFonts w:hint="eastAsia"/>
              </w:rPr>
              <w:t>；</w:t>
            </w:r>
          </w:p>
          <w:p w:rsidR="00401A16" w:rsidRDefault="00091D0A">
            <w:pPr>
              <w:spacing w:line="300" w:lineRule="exact"/>
            </w:pPr>
            <w:r>
              <w:rPr>
                <w:rFonts w:hint="eastAsia"/>
              </w:rPr>
              <w:t>4</w:t>
            </w:r>
            <w:r>
              <w:rPr>
                <w:rFonts w:hint="eastAsia"/>
              </w:rPr>
              <w:t>、水平摇移范围</w:t>
            </w:r>
            <w:r>
              <w:rPr>
                <w:rFonts w:hint="eastAsia"/>
              </w:rPr>
              <w:t>360</w:t>
            </w:r>
            <w:r>
              <w:rPr>
                <w:rFonts w:hint="eastAsia"/>
              </w:rPr>
              <w:t>°，俯仰摇移范围：</w:t>
            </w:r>
            <w:r>
              <w:rPr>
                <w:rFonts w:hint="eastAsia"/>
              </w:rPr>
              <w:t>+85/-65</w:t>
            </w:r>
            <w:r>
              <w:rPr>
                <w:rFonts w:hint="eastAsia"/>
              </w:rPr>
              <w:t>°，动态平衡：</w:t>
            </w:r>
            <w:r>
              <w:rPr>
                <w:rFonts w:hint="eastAsia"/>
              </w:rPr>
              <w:t>8+0</w:t>
            </w:r>
            <w:r>
              <w:rPr>
                <w:rFonts w:hint="eastAsia"/>
              </w:rPr>
              <w:t>，液压阻尼：</w:t>
            </w:r>
            <w:r>
              <w:rPr>
                <w:rFonts w:hint="eastAsia"/>
              </w:rPr>
              <w:t>8+8</w:t>
            </w:r>
            <w:r>
              <w:rPr>
                <w:rFonts w:hint="eastAsia"/>
              </w:rPr>
              <w:t>，球碗直径：</w:t>
            </w:r>
            <w:r>
              <w:rPr>
                <w:rFonts w:hint="eastAsia"/>
              </w:rPr>
              <w:t>100/150mm</w:t>
            </w:r>
            <w:r>
              <w:rPr>
                <w:rFonts w:hint="eastAsia"/>
              </w:rPr>
              <w:t>，温度范围：</w:t>
            </w:r>
            <w:r>
              <w:rPr>
                <w:rFonts w:hint="eastAsia"/>
              </w:rPr>
              <w:t>-40</w:t>
            </w:r>
            <w:r>
              <w:rPr>
                <w:rFonts w:hint="eastAsia"/>
              </w:rPr>
              <w:t>°</w:t>
            </w:r>
            <w:r>
              <w:rPr>
                <w:rFonts w:hint="eastAsia"/>
              </w:rPr>
              <w:t>/+60</w:t>
            </w:r>
            <w:r>
              <w:rPr>
                <w:rFonts w:hint="eastAsia"/>
              </w:rPr>
              <w:t>°。</w:t>
            </w:r>
          </w:p>
          <w:p w:rsidR="00401A16" w:rsidRDefault="00091D0A">
            <w:pPr>
              <w:spacing w:line="300" w:lineRule="exact"/>
            </w:pPr>
            <w:r>
              <w:rPr>
                <w:rFonts w:hint="eastAsia"/>
              </w:rPr>
              <w:t>5</w:t>
            </w:r>
            <w:r>
              <w:rPr>
                <w:rFonts w:hint="eastAsia"/>
              </w:rPr>
              <w:t>、炭纤维材质，双级三节。</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2</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6</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jc w:val="center"/>
            </w:pPr>
            <w:r>
              <w:rPr>
                <w:rFonts w:hint="eastAsia"/>
              </w:rPr>
              <w:t>监视器</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、监视器</w:t>
            </w:r>
            <w:r>
              <w:rPr>
                <w:rFonts w:hint="eastAsia"/>
              </w:rPr>
              <w:t>+</w:t>
            </w:r>
            <w:r>
              <w:rPr>
                <w:rFonts w:hint="eastAsia"/>
              </w:rPr>
              <w:t>便携箱，多机位切换，摄像机视频直播户外导播；</w:t>
            </w:r>
          </w:p>
          <w:p w:rsidR="00401A16" w:rsidRDefault="00091D0A">
            <w:pPr>
              <w:spacing w:line="300" w:lineRule="exact"/>
            </w:pPr>
            <w:r>
              <w:rPr>
                <w:rFonts w:hint="eastAsia"/>
              </w:rPr>
              <w:t>2</w:t>
            </w:r>
            <w:r>
              <w:rPr>
                <w:rFonts w:hint="eastAsia"/>
              </w:rPr>
              <w:t>、视频切换，输入</w:t>
            </w:r>
            <w:r>
              <w:rPr>
                <w:rFonts w:hint="eastAsia"/>
              </w:rPr>
              <w:t>8</w:t>
            </w:r>
            <w:r>
              <w:rPr>
                <w:rFonts w:hint="eastAsia"/>
              </w:rPr>
              <w:t>路主视频输入</w:t>
            </w:r>
            <w:r>
              <w:rPr>
                <w:rFonts w:hint="eastAsia"/>
              </w:rPr>
              <w:t>+</w:t>
            </w:r>
            <w:r>
              <w:rPr>
                <w:rFonts w:hint="eastAsia"/>
              </w:rPr>
              <w:t>字幕，</w:t>
            </w:r>
            <w:r>
              <w:rPr>
                <w:rFonts w:hint="eastAsia"/>
              </w:rPr>
              <w:t>4</w:t>
            </w:r>
            <w:r>
              <w:rPr>
                <w:rFonts w:hint="eastAsia"/>
              </w:rPr>
              <w:t>通道，</w:t>
            </w:r>
            <w:r>
              <w:rPr>
                <w:rFonts w:hint="eastAsia"/>
              </w:rPr>
              <w:t>1 ME+ 2</w:t>
            </w:r>
            <w:r>
              <w:rPr>
                <w:rFonts w:hint="eastAsia"/>
              </w:rPr>
              <w:t>建控器</w:t>
            </w:r>
            <w:r>
              <w:rPr>
                <w:rFonts w:hint="eastAsia"/>
              </w:rPr>
              <w:t>(1*</w:t>
            </w:r>
            <w:r>
              <w:rPr>
                <w:rFonts w:hint="eastAsia"/>
              </w:rPr>
              <w:t>画中画，</w:t>
            </w:r>
            <w:r>
              <w:rPr>
                <w:rFonts w:hint="eastAsia"/>
              </w:rPr>
              <w:t>1*</w:t>
            </w:r>
            <w:r>
              <w:rPr>
                <w:rFonts w:hint="eastAsia"/>
              </w:rPr>
              <w:t>字幕</w:t>
            </w:r>
            <w:r>
              <w:rPr>
                <w:rFonts w:hint="eastAsia"/>
              </w:rPr>
              <w:t>)</w:t>
            </w:r>
            <w:r>
              <w:rPr>
                <w:rFonts w:hint="eastAsia"/>
              </w:rPr>
              <w:t>，输出</w:t>
            </w:r>
            <w:r>
              <w:rPr>
                <w:rFonts w:hint="eastAsia"/>
              </w:rPr>
              <w:t>: PGM</w:t>
            </w:r>
            <w:r>
              <w:rPr>
                <w:rFonts w:hint="eastAsia"/>
              </w:rPr>
              <w:t>输出、多画面出；</w:t>
            </w:r>
          </w:p>
          <w:p w:rsidR="00401A16" w:rsidRDefault="00091D0A">
            <w:pPr>
              <w:spacing w:line="300" w:lineRule="exact"/>
            </w:pPr>
            <w:r>
              <w:rPr>
                <w:rFonts w:hint="eastAsia"/>
              </w:rPr>
              <w:t>3</w:t>
            </w:r>
            <w:r>
              <w:rPr>
                <w:rFonts w:hint="eastAsia"/>
              </w:rPr>
              <w:t>、音频混合器，输入</w:t>
            </w:r>
            <w:r>
              <w:rPr>
                <w:rFonts w:hint="eastAsia"/>
              </w:rPr>
              <w:t>:</w:t>
            </w:r>
            <w:r>
              <w:rPr>
                <w:rFonts w:hint="eastAsia"/>
              </w:rPr>
              <w:t>模拟立体声</w:t>
            </w:r>
            <w:r>
              <w:rPr>
                <w:rFonts w:hint="eastAsia"/>
              </w:rPr>
              <w:t>(*1/</w:t>
            </w:r>
            <w:r>
              <w:rPr>
                <w:rFonts w:hint="eastAsia"/>
              </w:rPr>
              <w:t>立体声嵌入音频输入</w:t>
            </w:r>
            <w:r>
              <w:rPr>
                <w:rFonts w:hint="eastAsia"/>
              </w:rPr>
              <w:t>(*4)</w:t>
            </w:r>
            <w:r>
              <w:rPr>
                <w:rFonts w:hint="eastAsia"/>
              </w:rPr>
              <w:t>，立体声混合</w:t>
            </w:r>
            <w:r>
              <w:rPr>
                <w:rFonts w:hint="eastAsia"/>
              </w:rPr>
              <w:t>(*5)</w:t>
            </w:r>
            <w:r>
              <w:rPr>
                <w:rFonts w:hint="eastAsia"/>
              </w:rPr>
              <w:t>，输出</w:t>
            </w:r>
            <w:r>
              <w:rPr>
                <w:rFonts w:hint="eastAsia"/>
              </w:rPr>
              <w:t>PGM (</w:t>
            </w:r>
            <w:r>
              <w:rPr>
                <w:rFonts w:hint="eastAsia"/>
              </w:rPr>
              <w:t>立体声</w:t>
            </w:r>
            <w:r>
              <w:rPr>
                <w:rFonts w:hint="eastAsia"/>
              </w:rPr>
              <w:t>)*i</w:t>
            </w:r>
            <w:r>
              <w:rPr>
                <w:rFonts w:hint="eastAsia"/>
              </w:rPr>
              <w:t>；</w:t>
            </w:r>
          </w:p>
          <w:p w:rsidR="00401A16" w:rsidRDefault="00091D0A">
            <w:pPr>
              <w:spacing w:line="300" w:lineRule="exact"/>
            </w:pPr>
            <w:r>
              <w:rPr>
                <w:rFonts w:hint="eastAsia"/>
              </w:rPr>
              <w:t>4</w:t>
            </w:r>
            <w:r>
              <w:rPr>
                <w:rFonts w:hint="eastAsia"/>
              </w:rPr>
              <w:t>、视频输入，</w:t>
            </w:r>
            <w:r>
              <w:rPr>
                <w:rFonts w:hint="eastAsia"/>
              </w:rPr>
              <w:t>SDI  BNC(x4) 75</w:t>
            </w:r>
            <w:r>
              <w:rPr>
                <w:rFonts w:hint="eastAsia"/>
              </w:rPr>
              <w:t>欧</w:t>
            </w:r>
            <w:r>
              <w:rPr>
                <w:rFonts w:hint="eastAsia"/>
              </w:rPr>
              <w:t xml:space="preserve"> 3G SD/HD/SD SMPTE  292M 259M/424M/425M,HDMIA</w:t>
            </w:r>
            <w:r>
              <w:rPr>
                <w:rFonts w:hint="eastAsia"/>
              </w:rPr>
              <w:t>型</w:t>
            </w:r>
            <w:r>
              <w:rPr>
                <w:rFonts w:hint="eastAsia"/>
              </w:rPr>
              <w:t>*2(20*480/576 1280x720</w:t>
            </w:r>
            <w:r>
              <w:rPr>
                <w:rFonts w:hint="eastAsia"/>
              </w:rPr>
              <w:t>。</w:t>
            </w:r>
            <w:r>
              <w:rPr>
                <w:rFonts w:hint="eastAsia"/>
              </w:rPr>
              <w:t xml:space="preserve">1920*1080),BNC*1 NTSGZPAL </w:t>
            </w:r>
            <w:r>
              <w:rPr>
                <w:rFonts w:hint="eastAsia"/>
              </w:rPr>
              <w:t>视频</w:t>
            </w:r>
            <w:r>
              <w:rPr>
                <w:rFonts w:hint="eastAsia"/>
              </w:rPr>
              <w:t>:1.0vpmp75</w:t>
            </w:r>
            <w:r>
              <w:rPr>
                <w:rFonts w:hint="eastAsia"/>
              </w:rPr>
              <w:t>欧负同步，</w:t>
            </w:r>
            <w:r>
              <w:rPr>
                <w:rFonts w:hint="eastAsia"/>
              </w:rPr>
              <w:t>RGB (1600x1200)</w:t>
            </w:r>
            <w:r>
              <w:rPr>
                <w:rFonts w:hint="eastAsia"/>
              </w:rPr>
              <w:t>；</w:t>
            </w:r>
          </w:p>
          <w:p w:rsidR="00401A16" w:rsidRDefault="00091D0A">
            <w:pPr>
              <w:spacing w:line="300" w:lineRule="exact"/>
            </w:pPr>
            <w:r>
              <w:rPr>
                <w:rFonts w:hint="eastAsia"/>
              </w:rPr>
              <w:t>5</w:t>
            </w:r>
            <w:r>
              <w:rPr>
                <w:rFonts w:hint="eastAsia"/>
              </w:rPr>
              <w:t>、视频输出，</w:t>
            </w:r>
            <w:r>
              <w:rPr>
                <w:rFonts w:hint="eastAsia"/>
              </w:rPr>
              <w:t>BNC (x1 PGM) 75</w:t>
            </w:r>
            <w:r>
              <w:rPr>
                <w:rFonts w:hint="eastAsia"/>
              </w:rPr>
              <w:t>欧</w:t>
            </w:r>
            <w:r>
              <w:rPr>
                <w:rFonts w:hint="eastAsia"/>
              </w:rPr>
              <w:t xml:space="preserve"> 15Gops 270Mbps SMPTE 292Mi</w:t>
            </w:r>
            <w:r>
              <w:rPr>
                <w:rFonts w:hint="eastAsia"/>
              </w:rPr>
              <w:t>，</w:t>
            </w:r>
            <w:r>
              <w:rPr>
                <w:rFonts w:hint="eastAsia"/>
              </w:rPr>
              <w:t>HOMELA</w:t>
            </w:r>
            <w:r>
              <w:rPr>
                <w:rFonts w:hint="eastAsia"/>
              </w:rPr>
              <w:t>型</w:t>
            </w:r>
            <w:r>
              <w:rPr>
                <w:rFonts w:hint="eastAsia"/>
              </w:rPr>
              <w:t>) (*1</w:t>
            </w:r>
            <w:r>
              <w:rPr>
                <w:rFonts w:hint="eastAsia"/>
              </w:rPr>
              <w:t>，多画面</w:t>
            </w:r>
            <w:r>
              <w:rPr>
                <w:rFonts w:hint="eastAsia"/>
              </w:rPr>
              <w:t>)(720x480/576, 1280x720,1920x1080)</w:t>
            </w:r>
            <w:r>
              <w:rPr>
                <w:rFonts w:hint="eastAsia"/>
              </w:rPr>
              <w:t>，</w:t>
            </w:r>
            <w:r>
              <w:rPr>
                <w:rFonts w:hint="eastAsia"/>
              </w:rPr>
              <w:t>BN</w:t>
            </w:r>
            <w:r>
              <w:rPr>
                <w:rFonts w:hint="eastAsia"/>
              </w:rPr>
              <w:t>C (K1)</w:t>
            </w:r>
            <w:r>
              <w:rPr>
                <w:rFonts w:hint="eastAsia"/>
              </w:rPr>
              <w:t>，视频</w:t>
            </w:r>
            <w:r>
              <w:rPr>
                <w:rFonts w:hint="eastAsia"/>
              </w:rPr>
              <w:t>10Mpmp 750</w:t>
            </w:r>
            <w:r>
              <w:rPr>
                <w:rFonts w:hint="eastAsia"/>
              </w:rPr>
              <w:t>负同步；</w:t>
            </w:r>
          </w:p>
          <w:p w:rsidR="00401A16" w:rsidRDefault="00091D0A">
            <w:pPr>
              <w:spacing w:line="300" w:lineRule="exact"/>
            </w:pPr>
            <w:r>
              <w:rPr>
                <w:rFonts w:hint="eastAsia"/>
              </w:rPr>
              <w:t>6</w:t>
            </w:r>
            <w:r>
              <w:rPr>
                <w:rFonts w:hint="eastAsia"/>
              </w:rPr>
              <w:t>、音频输入，嵌入音频输入</w:t>
            </w:r>
            <w:r>
              <w:rPr>
                <w:rFonts w:hint="eastAsia"/>
              </w:rPr>
              <w:t xml:space="preserve">SDIHDM  </w:t>
            </w:r>
            <w:r>
              <w:rPr>
                <w:rFonts w:hint="eastAsia"/>
              </w:rPr>
              <w:t>模拟输入</w:t>
            </w:r>
            <w:r>
              <w:rPr>
                <w:rFonts w:hint="eastAsia"/>
              </w:rPr>
              <w:t xml:space="preserve">XLR*1 </w:t>
            </w:r>
          </w:p>
          <w:p w:rsidR="00401A16" w:rsidRDefault="00091D0A">
            <w:pPr>
              <w:spacing w:line="300" w:lineRule="exact"/>
            </w:pPr>
            <w:r>
              <w:rPr>
                <w:rFonts w:hint="eastAsia"/>
              </w:rPr>
              <w:t>HDMIHDMEA</w:t>
            </w:r>
            <w:r>
              <w:rPr>
                <w:rFonts w:hint="eastAsia"/>
              </w:rPr>
              <w:t>型</w:t>
            </w:r>
            <w:r>
              <w:rPr>
                <w:rFonts w:hint="eastAsia"/>
              </w:rPr>
              <w:t>) (x1. PGME720x480/576</w:t>
            </w:r>
            <w:r>
              <w:rPr>
                <w:rFonts w:hint="eastAsia"/>
              </w:rPr>
              <w:t>，</w:t>
            </w:r>
            <w:r>
              <w:rPr>
                <w:rFonts w:hint="eastAsia"/>
              </w:rPr>
              <w:t>1280x720</w:t>
            </w:r>
            <w:r>
              <w:rPr>
                <w:rFonts w:hint="eastAsia"/>
              </w:rPr>
              <w:t>，</w:t>
            </w:r>
            <w:r>
              <w:rPr>
                <w:rFonts w:hint="eastAsia"/>
              </w:rPr>
              <w:t>1920x1080)1</w:t>
            </w:r>
          </w:p>
          <w:p w:rsidR="00401A16" w:rsidRDefault="00091D0A">
            <w:pPr>
              <w:spacing w:line="300" w:lineRule="exact"/>
            </w:pPr>
            <w:r>
              <w:rPr>
                <w:rFonts w:hint="eastAsia"/>
              </w:rPr>
              <w:t>7</w:t>
            </w:r>
            <w:r>
              <w:rPr>
                <w:rFonts w:hint="eastAsia"/>
              </w:rPr>
              <w:t>、音频输出，</w:t>
            </w:r>
            <w:r>
              <w:rPr>
                <w:rFonts w:hint="eastAsia"/>
              </w:rPr>
              <w:t>|</w:t>
            </w:r>
            <w:r>
              <w:rPr>
                <w:rFonts w:hint="eastAsia"/>
              </w:rPr>
              <w:t>嵌入音频输出</w:t>
            </w:r>
            <w:r>
              <w:rPr>
                <w:rFonts w:hint="eastAsia"/>
              </w:rPr>
              <w:t>SDI/HDMI,</w:t>
            </w:r>
            <w:r>
              <w:rPr>
                <w:rFonts w:hint="eastAsia"/>
              </w:rPr>
              <w:t>模拟输出</w:t>
            </w:r>
            <w:r>
              <w:rPr>
                <w:rFonts w:hint="eastAsia"/>
              </w:rPr>
              <w:t>Phono</w:t>
            </w:r>
            <w:r>
              <w:rPr>
                <w:rFonts w:hint="eastAsia"/>
              </w:rPr>
              <w:t>插孔</w:t>
            </w:r>
            <w:r>
              <w:rPr>
                <w:rFonts w:hint="eastAsia"/>
              </w:rPr>
              <w:t>(</w:t>
            </w:r>
            <w:r>
              <w:rPr>
                <w:rFonts w:hint="eastAsia"/>
              </w:rPr>
              <w:t>通道</w:t>
            </w:r>
            <w:r>
              <w:rPr>
                <w:rFonts w:hint="eastAsia"/>
              </w:rPr>
              <w:t>-1</w:t>
            </w:r>
            <w:r>
              <w:rPr>
                <w:rFonts w:hint="eastAsia"/>
              </w:rPr>
              <w:t>通道</w:t>
            </w:r>
            <w:r>
              <w:rPr>
                <w:rFonts w:hint="eastAsia"/>
              </w:rPr>
              <w:t>-2)</w:t>
            </w:r>
            <w:r>
              <w:rPr>
                <w:rFonts w:hint="eastAsia"/>
              </w:rPr>
              <w:t>，耳机（小型立体声播孔</w:t>
            </w:r>
            <w:r>
              <w:rPr>
                <w:rFonts w:hint="eastAsia"/>
              </w:rPr>
              <w:t>(x1) RJ-45 (42 PC U</w:t>
            </w:r>
            <w:r>
              <w:rPr>
                <w:rFonts w:hint="eastAsia"/>
              </w:rPr>
              <w:t>流媒体传瑜</w:t>
            </w:r>
            <w:r>
              <w:rPr>
                <w:rFonts w:hint="eastAsia"/>
              </w:rPr>
              <w:t>)</w:t>
            </w:r>
          </w:p>
          <w:p w:rsidR="00401A16" w:rsidRDefault="00091D0A">
            <w:pPr>
              <w:spacing w:line="300" w:lineRule="exact"/>
            </w:pPr>
            <w:r>
              <w:rPr>
                <w:rFonts w:hint="eastAsia"/>
              </w:rPr>
              <w:t>8</w:t>
            </w:r>
            <w:r>
              <w:rPr>
                <w:rFonts w:hint="eastAsia"/>
              </w:rPr>
              <w:t>、</w:t>
            </w:r>
            <w:r>
              <w:rPr>
                <w:rFonts w:hint="eastAsia"/>
              </w:rPr>
              <w:t>LAN "RJ-45 (x2, PCU</w:t>
            </w:r>
            <w:r>
              <w:rPr>
                <w:rFonts w:hint="eastAsia"/>
              </w:rPr>
              <w:t>流媒体传输</w:t>
            </w:r>
            <w:r>
              <w:rPr>
                <w:rFonts w:hint="eastAsia"/>
              </w:rPr>
              <w:t>)</w:t>
            </w:r>
            <w:r>
              <w:rPr>
                <w:rFonts w:hint="eastAsia"/>
              </w:rPr>
              <w:t>，</w:t>
            </w:r>
            <w:r>
              <w:rPr>
                <w:rFonts w:hint="eastAsia"/>
              </w:rPr>
              <w:t>100 base-tx</w:t>
            </w:r>
            <w:r>
              <w:rPr>
                <w:rFonts w:hint="eastAsia"/>
              </w:rPr>
              <w:t>，</w:t>
            </w:r>
            <w:r>
              <w:rPr>
                <w:rFonts w:hint="eastAsia"/>
              </w:rPr>
              <w:t>1000 base-t,</w:t>
            </w:r>
            <w:r>
              <w:rPr>
                <w:rFonts w:hint="eastAsia"/>
              </w:rPr>
              <w:t>，迷你</w:t>
            </w:r>
            <w:r>
              <w:rPr>
                <w:rFonts w:hint="eastAsia"/>
              </w:rPr>
              <w:t>USB B</w:t>
            </w:r>
            <w:r>
              <w:rPr>
                <w:rFonts w:hint="eastAsia"/>
              </w:rPr>
              <w:t>型，</w:t>
            </w:r>
            <w:r>
              <w:rPr>
                <w:rFonts w:hint="eastAsia"/>
              </w:rPr>
              <w:t>Opt</w:t>
            </w:r>
            <w:r>
              <w:rPr>
                <w:rFonts w:hint="eastAsia"/>
              </w:rPr>
              <w:t>ion</w:t>
            </w:r>
            <w:r>
              <w:rPr>
                <w:rFonts w:hint="eastAsia"/>
              </w:rPr>
              <w:t>径</w:t>
            </w:r>
            <w:r>
              <w:rPr>
                <w:rFonts w:hint="eastAsia"/>
              </w:rPr>
              <w:t>3.5mm</w:t>
            </w:r>
            <w:r>
              <w:rPr>
                <w:rFonts w:hint="eastAsia"/>
              </w:rPr>
              <w:t>插孔</w:t>
            </w:r>
            <w:r>
              <w:rPr>
                <w:rFonts w:hint="eastAsia"/>
              </w:rPr>
              <w:t>FK1)</w:t>
            </w:r>
            <w:r>
              <w:rPr>
                <w:rFonts w:hint="eastAsia"/>
              </w:rPr>
              <w:t>，</w:t>
            </w:r>
            <w:r>
              <w:rPr>
                <w:rFonts w:hint="eastAsia"/>
              </w:rPr>
              <w:t>TALLY D-Sub Shrink 15</w:t>
            </w:r>
            <w:r>
              <w:rPr>
                <w:rFonts w:hint="eastAsia"/>
              </w:rPr>
              <w:t>芯</w:t>
            </w:r>
            <w:r>
              <w:rPr>
                <w:rFonts w:hint="eastAsia"/>
              </w:rPr>
              <w:t>(</w:t>
            </w:r>
            <w:r>
              <w:rPr>
                <w:rFonts w:hint="eastAsia"/>
              </w:rPr>
              <w:t>母</w:t>
            </w:r>
            <w:r>
              <w:rPr>
                <w:rFonts w:hint="eastAsia"/>
              </w:rPr>
              <w:t>)</w:t>
            </w:r>
            <w:r>
              <w:rPr>
                <w:rFonts w:hint="eastAsia"/>
              </w:rPr>
              <w:t>。</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rPr>
          <w:trHeight w:val="312"/>
        </w:trPr>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7</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摇臂</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、重型广播级摄像机专用</w:t>
            </w:r>
            <w:r>
              <w:rPr>
                <w:rFonts w:hint="eastAsia"/>
              </w:rPr>
              <w:t>10m</w:t>
            </w:r>
            <w:r>
              <w:rPr>
                <w:rFonts w:hint="eastAsia"/>
              </w:rPr>
              <w:t>电控摇臂；</w:t>
            </w:r>
          </w:p>
          <w:p w:rsidR="00401A16" w:rsidRDefault="00091D0A">
            <w:pPr>
              <w:spacing w:line="300" w:lineRule="exact"/>
            </w:pPr>
            <w:r>
              <w:rPr>
                <w:rFonts w:hint="eastAsia"/>
              </w:rPr>
              <w:t>2</w:t>
            </w:r>
            <w:r>
              <w:rPr>
                <w:rFonts w:hint="eastAsia"/>
              </w:rPr>
              <w:t>、机头水平</w:t>
            </w:r>
            <w:r>
              <w:rPr>
                <w:rFonts w:hint="eastAsia"/>
              </w:rPr>
              <w:t>0</w:t>
            </w:r>
            <w:r>
              <w:rPr>
                <w:rFonts w:hint="eastAsia"/>
              </w:rPr>
              <w:t>度</w:t>
            </w:r>
            <w:r>
              <w:rPr>
                <w:rFonts w:hint="eastAsia"/>
              </w:rPr>
              <w:t>-1080</w:t>
            </w:r>
            <w:r>
              <w:rPr>
                <w:rFonts w:hint="eastAsia"/>
              </w:rPr>
              <w:t>度，机头仰角</w:t>
            </w:r>
            <w:r>
              <w:rPr>
                <w:rFonts w:hint="eastAsia"/>
              </w:rPr>
              <w:t>0</w:t>
            </w:r>
            <w:r>
              <w:rPr>
                <w:rFonts w:hint="eastAsia"/>
              </w:rPr>
              <w:t>度</w:t>
            </w:r>
            <w:r>
              <w:rPr>
                <w:rFonts w:hint="eastAsia"/>
              </w:rPr>
              <w:t>1080</w:t>
            </w:r>
            <w:r>
              <w:rPr>
                <w:rFonts w:hint="eastAsia"/>
              </w:rPr>
              <w:t>度，吊臂升角</w:t>
            </w:r>
            <w:r>
              <w:rPr>
                <w:rFonts w:hint="eastAsia"/>
              </w:rPr>
              <w:t>-10</w:t>
            </w:r>
            <w:r>
              <w:rPr>
                <w:rFonts w:hint="eastAsia"/>
              </w:rPr>
              <w:t>度</w:t>
            </w:r>
            <w:r>
              <w:rPr>
                <w:rFonts w:hint="eastAsia"/>
              </w:rPr>
              <w:t>-45</w:t>
            </w:r>
            <w:r>
              <w:rPr>
                <w:rFonts w:hint="eastAsia"/>
              </w:rPr>
              <w:t>度，吊臂回转≥</w:t>
            </w:r>
            <w:r>
              <w:rPr>
                <w:rFonts w:hint="eastAsia"/>
              </w:rPr>
              <w:t>360</w:t>
            </w:r>
            <w:r>
              <w:rPr>
                <w:rFonts w:hint="eastAsia"/>
              </w:rPr>
              <w:t>度，支点高度</w:t>
            </w:r>
            <w:r>
              <w:rPr>
                <w:rFonts w:hint="eastAsia"/>
              </w:rPr>
              <w:t>1.6m</w:t>
            </w:r>
            <w:r>
              <w:rPr>
                <w:rFonts w:hint="eastAsia"/>
              </w:rPr>
              <w:t>，前臂长</w:t>
            </w:r>
            <w:r>
              <w:rPr>
                <w:rFonts w:hint="eastAsia"/>
              </w:rPr>
              <w:t>7.335m</w:t>
            </w:r>
            <w:r>
              <w:rPr>
                <w:rFonts w:hint="eastAsia"/>
              </w:rPr>
              <w:t>，后臂长</w:t>
            </w:r>
            <w:r>
              <w:rPr>
                <w:rFonts w:hint="eastAsia"/>
              </w:rPr>
              <w:t>2.615m</w:t>
            </w:r>
            <w:r>
              <w:rPr>
                <w:rFonts w:hint="eastAsia"/>
              </w:rPr>
              <w:t>，操作高度：</w:t>
            </w:r>
            <w:r>
              <w:rPr>
                <w:rFonts w:hint="eastAsia"/>
              </w:rPr>
              <w:t>6m</w:t>
            </w:r>
            <w:r>
              <w:rPr>
                <w:rFonts w:hint="eastAsia"/>
              </w:rPr>
              <w:t>；</w:t>
            </w:r>
          </w:p>
          <w:p w:rsidR="00401A16" w:rsidRDefault="00091D0A">
            <w:pPr>
              <w:spacing w:line="300" w:lineRule="exact"/>
            </w:pPr>
            <w:r>
              <w:rPr>
                <w:rFonts w:hint="eastAsia"/>
              </w:rPr>
              <w:t>3</w:t>
            </w:r>
            <w:r>
              <w:rPr>
                <w:rFonts w:hint="eastAsia"/>
              </w:rPr>
              <w:t>、臂体共</w:t>
            </w:r>
            <w:r>
              <w:rPr>
                <w:rFonts w:hint="eastAsia"/>
              </w:rPr>
              <w:t>10</w:t>
            </w:r>
            <w:r>
              <w:rPr>
                <w:rFonts w:hint="eastAsia"/>
              </w:rPr>
              <w:t>节，每节</w:t>
            </w:r>
            <w:r>
              <w:rPr>
                <w:rFonts w:hint="eastAsia"/>
              </w:rPr>
              <w:t>1m</w:t>
            </w:r>
            <w:r>
              <w:rPr>
                <w:rFonts w:hint="eastAsia"/>
              </w:rPr>
              <w:t>，高强度轻型铝合金材质，臂厚</w:t>
            </w:r>
            <w:r>
              <w:rPr>
                <w:rFonts w:hint="eastAsia"/>
              </w:rPr>
              <w:t>4mm</w:t>
            </w:r>
            <w:r>
              <w:rPr>
                <w:rFonts w:hint="eastAsia"/>
              </w:rPr>
              <w:t>；</w:t>
            </w:r>
          </w:p>
          <w:p w:rsidR="00401A16" w:rsidRDefault="00091D0A">
            <w:pPr>
              <w:spacing w:line="300" w:lineRule="exact"/>
            </w:pPr>
            <w:r>
              <w:rPr>
                <w:rFonts w:hint="eastAsia"/>
              </w:rPr>
              <w:lastRenderedPageBreak/>
              <w:t>4</w:t>
            </w:r>
            <w:r>
              <w:rPr>
                <w:rFonts w:hint="eastAsia"/>
              </w:rPr>
              <w:t>、口径</w:t>
            </w:r>
            <w:r>
              <w:rPr>
                <w:rFonts w:hint="eastAsia"/>
              </w:rPr>
              <w:t>154</w:t>
            </w:r>
            <w:r>
              <w:rPr>
                <w:rFonts w:hint="eastAsia"/>
              </w:rPr>
              <w:t>×</w:t>
            </w:r>
            <w:r>
              <w:rPr>
                <w:rFonts w:hint="eastAsia"/>
              </w:rPr>
              <w:t>154</w:t>
            </w:r>
            <w:r>
              <w:rPr>
                <w:rFonts w:hint="eastAsia"/>
              </w:rPr>
              <w:t>×</w:t>
            </w:r>
            <w:r>
              <w:rPr>
                <w:rFonts w:hint="eastAsia"/>
              </w:rPr>
              <w:t>154mm</w:t>
            </w:r>
            <w:r>
              <w:rPr>
                <w:rFonts w:hint="eastAsia"/>
              </w:rPr>
              <w:t>，等边三角管，云台承重</w:t>
            </w:r>
            <w:r>
              <w:rPr>
                <w:rFonts w:hint="eastAsia"/>
              </w:rPr>
              <w:t>24kg</w:t>
            </w:r>
            <w:r>
              <w:rPr>
                <w:rFonts w:hint="eastAsia"/>
              </w:rPr>
              <w:t>；</w:t>
            </w:r>
          </w:p>
          <w:p w:rsidR="00401A16" w:rsidRDefault="00091D0A">
            <w:pPr>
              <w:spacing w:line="300" w:lineRule="exact"/>
            </w:pPr>
            <w:r>
              <w:rPr>
                <w:rFonts w:hint="eastAsia"/>
              </w:rPr>
              <w:t>5</w:t>
            </w:r>
            <w:r>
              <w:rPr>
                <w:rFonts w:hint="eastAsia"/>
              </w:rPr>
              <w:t>、镜头伺服：大角度镜头齿轮，根据镜头不同可控制齿轮旋转最大角度，以适应镜头操控；</w:t>
            </w:r>
          </w:p>
          <w:p w:rsidR="00401A16" w:rsidRDefault="00091D0A">
            <w:pPr>
              <w:spacing w:line="300" w:lineRule="exact"/>
            </w:pPr>
            <w:r>
              <w:rPr>
                <w:rFonts w:hint="eastAsia"/>
              </w:rPr>
              <w:t>6</w:t>
            </w:r>
            <w:r>
              <w:rPr>
                <w:rFonts w:hint="eastAsia"/>
              </w:rPr>
              <w:t>、监视器：</w:t>
            </w:r>
            <w:r>
              <w:rPr>
                <w:rFonts w:hint="eastAsia"/>
              </w:rPr>
              <w:t>7</w:t>
            </w:r>
            <w:r>
              <w:rPr>
                <w:rFonts w:hint="eastAsia"/>
              </w:rPr>
              <w:t>寸液晶数字屏，屏幕自垂直地面。</w:t>
            </w:r>
          </w:p>
          <w:p w:rsidR="00401A16" w:rsidRDefault="00091D0A">
            <w:pPr>
              <w:spacing w:line="300" w:lineRule="exact"/>
            </w:pPr>
            <w:r>
              <w:rPr>
                <w:rFonts w:hint="eastAsia"/>
              </w:rPr>
              <w:t>7</w:t>
            </w:r>
            <w:r>
              <w:rPr>
                <w:rFonts w:hint="eastAsia"/>
              </w:rPr>
              <w:t>、电机采用精密行星齿轮箱电机（驱动精确、扭距大），电源：</w:t>
            </w:r>
            <w:r>
              <w:rPr>
                <w:rFonts w:hint="eastAsia"/>
              </w:rPr>
              <w:t>AC</w:t>
            </w:r>
            <w:r>
              <w:rPr>
                <w:rFonts w:hint="eastAsia"/>
              </w:rPr>
              <w:t>（</w:t>
            </w:r>
            <w:r>
              <w:rPr>
                <w:rFonts w:hint="eastAsia"/>
              </w:rPr>
              <w:t>220V</w:t>
            </w:r>
            <w:r>
              <w:rPr>
                <w:rFonts w:hint="eastAsia"/>
              </w:rPr>
              <w:t>）</w:t>
            </w:r>
            <w:r>
              <w:rPr>
                <w:rFonts w:hint="eastAsia"/>
              </w:rPr>
              <w:t>DC</w:t>
            </w:r>
            <w:r>
              <w:rPr>
                <w:rFonts w:hint="eastAsia"/>
              </w:rPr>
              <w:t>（</w:t>
            </w:r>
            <w:r>
              <w:rPr>
                <w:rFonts w:hint="eastAsia"/>
              </w:rPr>
              <w:t>12V</w:t>
            </w:r>
            <w:r>
              <w:rPr>
                <w:rFonts w:hint="eastAsia"/>
              </w:rPr>
              <w:t>）配有</w:t>
            </w:r>
            <w:r>
              <w:rPr>
                <w:rFonts w:hint="eastAsia"/>
              </w:rPr>
              <w:t>12000mAv</w:t>
            </w:r>
            <w:r>
              <w:rPr>
                <w:rFonts w:hint="eastAsia"/>
              </w:rPr>
              <w:t>的野外可充电电源箱，单次充电可提供连续</w:t>
            </w:r>
            <w:r>
              <w:rPr>
                <w:rFonts w:hint="eastAsia"/>
              </w:rPr>
              <w:t>8-12</w:t>
            </w:r>
            <w:r>
              <w:rPr>
                <w:rFonts w:hint="eastAsia"/>
              </w:rPr>
              <w:t>小时的正常工作；</w:t>
            </w:r>
          </w:p>
          <w:p w:rsidR="00401A16" w:rsidRDefault="00091D0A">
            <w:pPr>
              <w:spacing w:line="300" w:lineRule="exact"/>
            </w:pPr>
            <w:r>
              <w:rPr>
                <w:rFonts w:hint="eastAsia"/>
              </w:rPr>
              <w:t>8</w:t>
            </w:r>
            <w:r>
              <w:rPr>
                <w:rFonts w:hint="eastAsia"/>
              </w:rPr>
              <w:t>、电控云台：</w:t>
            </w:r>
            <w:r>
              <w:rPr>
                <w:rFonts w:hint="eastAsia"/>
              </w:rPr>
              <w:t>L</w:t>
            </w:r>
            <w:r>
              <w:rPr>
                <w:rFonts w:hint="eastAsia"/>
              </w:rPr>
              <w:t>型吊臂，中空轴汇流结构设计，水平、俯仰轴均可</w:t>
            </w:r>
            <w:r>
              <w:rPr>
                <w:rFonts w:hint="eastAsia"/>
              </w:rPr>
              <w:t>1080</w:t>
            </w:r>
            <w:r>
              <w:rPr>
                <w:rFonts w:hint="eastAsia"/>
              </w:rPr>
              <w:t>度任意无障碍旋转。</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lastRenderedPageBreak/>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rPr>
          <w:trHeight w:val="312"/>
        </w:trPr>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lastRenderedPageBreak/>
              <w:t>8</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滑轨</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numPr>
                <w:ilvl w:val="0"/>
                <w:numId w:val="5"/>
              </w:numPr>
              <w:spacing w:line="300" w:lineRule="exact"/>
            </w:pPr>
            <w:r>
              <w:rPr>
                <w:rFonts w:hint="eastAsia"/>
              </w:rPr>
              <w:t>单节轨道长</w:t>
            </w:r>
            <w:r>
              <w:rPr>
                <w:rFonts w:hint="eastAsia"/>
              </w:rPr>
              <w:t>100cm</w:t>
            </w:r>
            <w:r>
              <w:rPr>
                <w:rFonts w:hint="eastAsia"/>
              </w:rPr>
              <w:t>，≥</w:t>
            </w:r>
            <w:r>
              <w:rPr>
                <w:rFonts w:hint="eastAsia"/>
              </w:rPr>
              <w:t>5</w:t>
            </w:r>
            <w:r>
              <w:rPr>
                <w:rFonts w:hint="eastAsia"/>
              </w:rPr>
              <w:t>节组接，碳纤维材料，电动滑轨，手动电动秒切换，平移、扫景电动机械追踪，滑轨联动系统、四轴联动系统，灯光联动系统；</w:t>
            </w:r>
          </w:p>
          <w:p w:rsidR="00401A16" w:rsidRDefault="00091D0A">
            <w:pPr>
              <w:numPr>
                <w:ilvl w:val="0"/>
                <w:numId w:val="5"/>
              </w:numPr>
              <w:spacing w:line="300" w:lineRule="exact"/>
            </w:pPr>
            <w:r>
              <w:rPr>
                <w:rFonts w:hint="eastAsia"/>
              </w:rPr>
              <w:t>行程精确度</w:t>
            </w:r>
            <w:r>
              <w:rPr>
                <w:rFonts w:hint="eastAsia"/>
              </w:rPr>
              <w:t>0.025mm=400000</w:t>
            </w:r>
            <w:r>
              <w:rPr>
                <w:rFonts w:hint="eastAsia"/>
              </w:rPr>
              <w:t>步</w:t>
            </w:r>
            <w:r>
              <w:rPr>
                <w:rFonts w:hint="eastAsia"/>
              </w:rPr>
              <w:t>/</w:t>
            </w:r>
            <w:r>
              <w:rPr>
                <w:rFonts w:hint="eastAsia"/>
              </w:rPr>
              <w:t>米，工作速度最快</w:t>
            </w:r>
            <w:r>
              <w:rPr>
                <w:rFonts w:hint="eastAsia"/>
              </w:rPr>
              <w:t>1</w:t>
            </w:r>
            <w:r>
              <w:rPr>
                <w:rFonts w:hint="eastAsia"/>
              </w:rPr>
              <w:t>米</w:t>
            </w:r>
            <w:r>
              <w:rPr>
                <w:rFonts w:hint="eastAsia"/>
              </w:rPr>
              <w:t>/6</w:t>
            </w:r>
            <w:r>
              <w:rPr>
                <w:rFonts w:hint="eastAsia"/>
              </w:rPr>
              <w:t>秒，最慢</w:t>
            </w:r>
            <w:r>
              <w:rPr>
                <w:rFonts w:hint="eastAsia"/>
              </w:rPr>
              <w:t>1</w:t>
            </w:r>
            <w:r>
              <w:rPr>
                <w:rFonts w:hint="eastAsia"/>
              </w:rPr>
              <w:t>米</w:t>
            </w:r>
            <w:r>
              <w:rPr>
                <w:rFonts w:hint="eastAsia"/>
              </w:rPr>
              <w:t>/60</w:t>
            </w:r>
            <w:r>
              <w:rPr>
                <w:rFonts w:hint="eastAsia"/>
              </w:rPr>
              <w:t>天；</w:t>
            </w:r>
          </w:p>
          <w:p w:rsidR="00401A16" w:rsidRDefault="00091D0A">
            <w:pPr>
              <w:numPr>
                <w:ilvl w:val="0"/>
                <w:numId w:val="5"/>
              </w:numPr>
              <w:spacing w:line="300" w:lineRule="exact"/>
            </w:pPr>
            <w:r>
              <w:rPr>
                <w:rFonts w:hint="eastAsia"/>
              </w:rPr>
              <w:t>锂电池充电供电，续航</w:t>
            </w:r>
            <w:r>
              <w:rPr>
                <w:rFonts w:hint="eastAsia"/>
              </w:rPr>
              <w:t>19</w:t>
            </w:r>
            <w:r>
              <w:rPr>
                <w:rFonts w:hint="eastAsia"/>
              </w:rPr>
              <w:t>小时；</w:t>
            </w:r>
          </w:p>
          <w:p w:rsidR="00401A16" w:rsidRDefault="00091D0A">
            <w:pPr>
              <w:numPr>
                <w:ilvl w:val="0"/>
                <w:numId w:val="5"/>
              </w:numPr>
              <w:spacing w:line="300" w:lineRule="exact"/>
            </w:pPr>
            <w:r>
              <w:rPr>
                <w:rFonts w:hint="eastAsia"/>
              </w:rPr>
              <w:t>滑轨承重</w:t>
            </w:r>
            <w:r>
              <w:rPr>
                <w:rFonts w:hint="eastAsia"/>
              </w:rPr>
              <w:t>30kg</w:t>
            </w:r>
            <w:r>
              <w:rPr>
                <w:rFonts w:hint="eastAsia"/>
              </w:rPr>
              <w:t>，电机承重</w:t>
            </w:r>
            <w:r>
              <w:rPr>
                <w:rFonts w:hint="eastAsia"/>
              </w:rPr>
              <w:t>30kg</w:t>
            </w:r>
            <w:r>
              <w:rPr>
                <w:rFonts w:hint="eastAsia"/>
              </w:rPr>
              <w:t>，垂直垂直</w:t>
            </w:r>
            <w:r>
              <w:rPr>
                <w:rFonts w:hint="eastAsia"/>
              </w:rPr>
              <w:t>10kg</w:t>
            </w:r>
            <w:r>
              <w:rPr>
                <w:rFonts w:hint="eastAsia"/>
              </w:rPr>
              <w:t>；</w:t>
            </w:r>
          </w:p>
          <w:p w:rsidR="00401A16" w:rsidRDefault="00091D0A">
            <w:pPr>
              <w:numPr>
                <w:ilvl w:val="0"/>
                <w:numId w:val="5"/>
              </w:numPr>
              <w:spacing w:line="300" w:lineRule="exact"/>
            </w:pPr>
            <w:r>
              <w:rPr>
                <w:rFonts w:hint="eastAsia"/>
              </w:rPr>
              <w:t>10</w:t>
            </w:r>
            <w:r>
              <w:rPr>
                <w:rFonts w:hint="eastAsia"/>
              </w:rPr>
              <w:t>级动态变速，可分段变速。</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rPr>
          <w:trHeight w:val="312"/>
        </w:trPr>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9</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摄影轨</w:t>
            </w:r>
          </w:p>
          <w:p w:rsidR="00401A16" w:rsidRDefault="00091D0A">
            <w:pPr>
              <w:jc w:val="center"/>
            </w:pPr>
            <w:r>
              <w:rPr>
                <w:rFonts w:hint="eastAsia"/>
              </w:rPr>
              <w:t>道设备</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numPr>
                <w:ilvl w:val="0"/>
                <w:numId w:val="6"/>
              </w:numPr>
              <w:spacing w:line="300" w:lineRule="exact"/>
            </w:pPr>
            <w:r>
              <w:rPr>
                <w:rFonts w:hint="eastAsia"/>
              </w:rPr>
              <w:t>电动小车，有单手把，外形</w:t>
            </w:r>
            <w:r>
              <w:rPr>
                <w:rFonts w:hint="eastAsia"/>
              </w:rPr>
              <w:t>1000*800*120mm,</w:t>
            </w:r>
            <w:r>
              <w:rPr>
                <w:rFonts w:hint="eastAsia"/>
              </w:rPr>
              <w:t>橡胶防滑车面，车轮</w:t>
            </w:r>
            <w:r>
              <w:rPr>
                <w:rFonts w:hint="eastAsia"/>
              </w:rPr>
              <w:t>4</w:t>
            </w:r>
            <w:r>
              <w:rPr>
                <w:rFonts w:hint="eastAsia"/>
              </w:rPr>
              <w:t>组</w:t>
            </w:r>
            <w:r>
              <w:rPr>
                <w:rFonts w:hint="eastAsia"/>
              </w:rPr>
              <w:t>16</w:t>
            </w:r>
            <w:r>
              <w:rPr>
                <w:rFonts w:hint="eastAsia"/>
              </w:rPr>
              <w:t>轮，承载</w:t>
            </w:r>
            <w:r>
              <w:rPr>
                <w:rFonts w:hint="eastAsia"/>
              </w:rPr>
              <w:t>200kg</w:t>
            </w:r>
            <w:r>
              <w:rPr>
                <w:rFonts w:hint="eastAsia"/>
              </w:rPr>
              <w:t>，；</w:t>
            </w:r>
          </w:p>
          <w:p w:rsidR="00401A16" w:rsidRDefault="00091D0A">
            <w:pPr>
              <w:numPr>
                <w:ilvl w:val="0"/>
                <w:numId w:val="6"/>
              </w:numPr>
              <w:spacing w:line="300" w:lineRule="exact"/>
            </w:pPr>
            <w:r>
              <w:rPr>
                <w:rFonts w:hint="eastAsia"/>
              </w:rPr>
              <w:t>导轨共</w:t>
            </w:r>
            <w:r>
              <w:rPr>
                <w:rFonts w:hint="eastAsia"/>
              </w:rPr>
              <w:t>50m</w:t>
            </w:r>
            <w:r>
              <w:rPr>
                <w:rFonts w:hint="eastAsia"/>
              </w:rPr>
              <w:t>，不锈钢工业管材质，直径</w:t>
            </w:r>
            <w:r>
              <w:rPr>
                <w:rFonts w:hint="eastAsia"/>
              </w:rPr>
              <w:t>32mm,</w:t>
            </w:r>
            <w:r>
              <w:rPr>
                <w:rFonts w:hint="eastAsia"/>
              </w:rPr>
              <w:t>规矩</w:t>
            </w:r>
            <w:r>
              <w:rPr>
                <w:rFonts w:hint="eastAsia"/>
              </w:rPr>
              <w:t>620mm</w:t>
            </w:r>
            <w:r>
              <w:rPr>
                <w:rFonts w:hint="eastAsia"/>
              </w:rPr>
              <w:t>，</w:t>
            </w:r>
            <w:r>
              <w:rPr>
                <w:rFonts w:hint="eastAsia"/>
              </w:rPr>
              <w:t>2</w:t>
            </w:r>
            <w:r>
              <w:rPr>
                <w:rFonts w:hint="eastAsia"/>
              </w:rPr>
              <w:t>直轨</w:t>
            </w:r>
            <w:r>
              <w:rPr>
                <w:rFonts w:hint="eastAsia"/>
              </w:rPr>
              <w:t>1</w:t>
            </w:r>
            <w:r>
              <w:rPr>
                <w:rFonts w:hint="eastAsia"/>
              </w:rPr>
              <w:t>弯轨，弯轨</w:t>
            </w:r>
            <w:r>
              <w:rPr>
                <w:rFonts w:hint="eastAsia"/>
              </w:rPr>
              <w:t>1.7m/</w:t>
            </w:r>
            <w:r>
              <w:rPr>
                <w:rFonts w:hint="eastAsia"/>
              </w:rPr>
              <w:t>节，弯角</w:t>
            </w:r>
            <w:r>
              <w:rPr>
                <w:rFonts w:hint="eastAsia"/>
              </w:rPr>
              <w:t>30</w:t>
            </w:r>
            <w:r>
              <w:rPr>
                <w:rFonts w:hint="eastAsia"/>
              </w:rPr>
              <w:t>度，三节组成</w:t>
            </w:r>
            <w:r>
              <w:rPr>
                <w:rFonts w:hint="eastAsia"/>
              </w:rPr>
              <w:t>90</w:t>
            </w:r>
            <w:r>
              <w:rPr>
                <w:rFonts w:hint="eastAsia"/>
              </w:rPr>
              <w:t>度弯。</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10</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无人机航拍器</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、含主机、航拍器、遥控器、四电池续航≥</w:t>
            </w:r>
            <w:r>
              <w:rPr>
                <w:rFonts w:hint="eastAsia"/>
              </w:rPr>
              <w:t>120</w:t>
            </w:r>
            <w:r>
              <w:rPr>
                <w:rFonts w:hint="eastAsia"/>
              </w:rPr>
              <w:t>分钟、储存卡</w:t>
            </w:r>
            <w:r>
              <w:rPr>
                <w:rFonts w:hint="eastAsia"/>
              </w:rPr>
              <w:t>256G*2</w:t>
            </w:r>
            <w:r>
              <w:rPr>
                <w:rFonts w:hint="eastAsia"/>
              </w:rPr>
              <w:t>、读卡器，以及其他附件等；</w:t>
            </w:r>
          </w:p>
          <w:p w:rsidR="00401A16" w:rsidRDefault="00091D0A">
            <w:r>
              <w:rPr>
                <w:rFonts w:hint="eastAsia"/>
              </w:rPr>
              <w:t>2</w:t>
            </w:r>
            <w:r>
              <w:rPr>
                <w:rFonts w:hint="eastAsia"/>
              </w:rPr>
              <w:t>、防抖云台，超强遥控，智能航向，自动跟随，一键返航；</w:t>
            </w:r>
          </w:p>
          <w:p w:rsidR="00401A16" w:rsidRDefault="00091D0A">
            <w:r>
              <w:rPr>
                <w:rFonts w:hint="eastAsia"/>
              </w:rPr>
              <w:t>3</w:t>
            </w:r>
            <w:r>
              <w:rPr>
                <w:rFonts w:hint="eastAsia"/>
              </w:rPr>
              <w:t>、</w:t>
            </w:r>
            <w:r>
              <w:rPr>
                <w:rFonts w:hint="eastAsia"/>
              </w:rPr>
              <w:t>4K</w:t>
            </w:r>
            <w:r>
              <w:rPr>
                <w:rFonts w:hint="eastAsia"/>
              </w:rPr>
              <w:t>，</w:t>
            </w:r>
            <w:r>
              <w:rPr>
                <w:rFonts w:hint="eastAsia"/>
              </w:rPr>
              <w:t>HDR/C</w:t>
            </w:r>
            <w:r>
              <w:rPr>
                <w:rFonts w:hint="eastAsia"/>
              </w:rPr>
              <w:t>高清运动摄像头，</w:t>
            </w:r>
            <w:r>
              <w:rPr>
                <w:rFonts w:hint="eastAsia"/>
              </w:rPr>
              <w:t>120</w:t>
            </w:r>
            <w:r>
              <w:rPr>
                <w:rFonts w:hint="eastAsia"/>
              </w:rPr>
              <w:t>度大广角，</w:t>
            </w:r>
            <w:r>
              <w:rPr>
                <w:rFonts w:hint="eastAsia"/>
              </w:rPr>
              <w:t>3</w:t>
            </w:r>
            <w:r>
              <w:rPr>
                <w:rFonts w:hint="eastAsia"/>
              </w:rPr>
              <w:t>轴防抖抗风自稳云台；</w:t>
            </w:r>
          </w:p>
          <w:p w:rsidR="00401A16" w:rsidRDefault="00091D0A">
            <w:r>
              <w:rPr>
                <w:rFonts w:hint="eastAsia"/>
              </w:rPr>
              <w:t>4</w:t>
            </w:r>
            <w:r>
              <w:rPr>
                <w:rFonts w:hint="eastAsia"/>
              </w:rPr>
              <w:t>、四轴，专业无刷，</w:t>
            </w:r>
            <w:r>
              <w:rPr>
                <w:rFonts w:hint="eastAsia"/>
              </w:rPr>
              <w:t>GPS</w:t>
            </w:r>
            <w:r>
              <w:rPr>
                <w:rFonts w:hint="eastAsia"/>
              </w:rPr>
              <w:t>；</w:t>
            </w:r>
          </w:p>
          <w:p w:rsidR="00401A16" w:rsidRDefault="00091D0A">
            <w:r>
              <w:rPr>
                <w:rFonts w:hint="eastAsia"/>
              </w:rPr>
              <w:t>5</w:t>
            </w:r>
            <w:r>
              <w:rPr>
                <w:rFonts w:hint="eastAsia"/>
              </w:rPr>
              <w:t>、高推力发动机，一体化遥控，飞行高度达</w:t>
            </w:r>
            <w:r>
              <w:rPr>
                <w:rFonts w:hint="eastAsia"/>
              </w:rPr>
              <w:t> 120m</w:t>
            </w:r>
            <w:r>
              <w:rPr>
                <w:rFonts w:hint="eastAsia"/>
              </w:rPr>
              <w:t>；</w:t>
            </w:r>
          </w:p>
          <w:p w:rsidR="00401A16" w:rsidRDefault="00091D0A">
            <w:pPr>
              <w:pStyle w:val="Default"/>
              <w:rPr>
                <w:rFonts w:ascii="宋体" w:hAnsi="宋体" w:cs="宋体"/>
                <w:color w:val="auto"/>
                <w:sz w:val="21"/>
                <w:szCs w:val="21"/>
              </w:rPr>
            </w:pPr>
            <w:r>
              <w:rPr>
                <w:rFonts w:ascii="宋体" w:hAnsi="宋体" w:cs="宋体" w:hint="eastAsia"/>
                <w:color w:val="auto"/>
                <w:sz w:val="21"/>
                <w:szCs w:val="21"/>
              </w:rPr>
              <w:t>6</w:t>
            </w:r>
            <w:r>
              <w:rPr>
                <w:rFonts w:ascii="宋体" w:hAnsi="宋体" w:cs="宋体" w:hint="eastAsia"/>
                <w:color w:val="auto"/>
                <w:sz w:val="21"/>
                <w:szCs w:val="21"/>
              </w:rPr>
              <w:t>、高清画面实时回传，大气压智能自动定高悬浮。</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11</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防风话筒</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、超心型抬音模式，频率响应</w:t>
            </w:r>
            <w:r>
              <w:rPr>
                <w:rFonts w:hint="eastAsia"/>
              </w:rPr>
              <w:t>40-20000</w:t>
            </w:r>
            <w:r>
              <w:rPr>
                <w:rFonts w:hint="eastAsia"/>
              </w:rPr>
              <w:t>赫兹，信嗓比</w:t>
            </w:r>
            <w:r>
              <w:rPr>
                <w:rFonts w:hint="eastAsia"/>
              </w:rPr>
              <w:t>80dBSPL0&gt;80 BSPL</w:t>
            </w:r>
            <w:r>
              <w:rPr>
                <w:rFonts w:hint="eastAsia"/>
              </w:rPr>
              <w:t>，灵敏度</w:t>
            </w:r>
            <w:r>
              <w:rPr>
                <w:rFonts w:hint="eastAsia"/>
              </w:rPr>
              <w:t>-33dB+3dB@IK</w:t>
            </w:r>
            <w:r>
              <w:rPr>
                <w:rFonts w:hint="eastAsia"/>
              </w:rPr>
              <w:t>赫兹，低切滤波，</w:t>
            </w:r>
            <w:r>
              <w:rPr>
                <w:rFonts w:hint="eastAsia"/>
              </w:rPr>
              <w:t>3</w:t>
            </w:r>
            <w:r>
              <w:rPr>
                <w:rFonts w:hint="eastAsia"/>
              </w:rPr>
              <w:t>针卡农接口，长度</w:t>
            </w:r>
            <w:r>
              <w:rPr>
                <w:rFonts w:hint="eastAsia"/>
              </w:rPr>
              <w:t>35.7cm</w:t>
            </w:r>
            <w:r>
              <w:rPr>
                <w:rFonts w:hint="eastAsia"/>
              </w:rPr>
              <w:t>；</w:t>
            </w:r>
          </w:p>
          <w:p w:rsidR="00401A16" w:rsidRDefault="00091D0A">
            <w:r>
              <w:rPr>
                <w:rFonts w:hint="eastAsia"/>
              </w:rPr>
              <w:t>2</w:t>
            </w:r>
            <w:r>
              <w:rPr>
                <w:rFonts w:hint="eastAsia"/>
              </w:rPr>
              <w:t>、防风毛套，海绵套，连接线≥</w:t>
            </w:r>
            <w:r>
              <w:rPr>
                <w:rFonts w:hint="eastAsia"/>
              </w:rPr>
              <w:t>1000cm</w:t>
            </w:r>
            <w:r>
              <w:rPr>
                <w:rFonts w:hint="eastAsia"/>
              </w:rPr>
              <w:t>；</w:t>
            </w:r>
          </w:p>
          <w:p w:rsidR="00401A16" w:rsidRDefault="00091D0A">
            <w:r>
              <w:rPr>
                <w:rFonts w:hint="eastAsia"/>
              </w:rPr>
              <w:t>3</w:t>
            </w:r>
            <w:r>
              <w:rPr>
                <w:rFonts w:hint="eastAsia"/>
              </w:rPr>
              <w:t>、挑杆，碳纤维材质，可伸缩，长度≥</w:t>
            </w:r>
            <w:r>
              <w:rPr>
                <w:rFonts w:hint="eastAsia"/>
              </w:rPr>
              <w:t>250cm</w:t>
            </w:r>
            <w:r>
              <w:rPr>
                <w:rFonts w:hint="eastAsia"/>
              </w:rPr>
              <w:t>，标准三针卡农接口，</w:t>
            </w:r>
            <w:r>
              <w:rPr>
                <w:rFonts w:hint="eastAsia"/>
              </w:rPr>
              <w:t>1/4</w:t>
            </w:r>
            <w:r>
              <w:rPr>
                <w:rFonts w:hint="eastAsia"/>
              </w:rPr>
              <w:t>螺丝接口。</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12</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领夹麦克风</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、专业舞台级，户外使用，耳挂头</w:t>
            </w:r>
            <w:r>
              <w:rPr>
                <w:rFonts w:hint="eastAsia"/>
              </w:rPr>
              <w:t>m</w:t>
            </w:r>
            <w:r>
              <w:rPr>
                <w:rFonts w:hint="eastAsia"/>
              </w:rPr>
              <w:t>戴胸领夹式</w:t>
            </w:r>
            <w:r>
              <w:rPr>
                <w:rFonts w:hint="eastAsia"/>
              </w:rPr>
              <w:t>u</w:t>
            </w:r>
            <w:r>
              <w:rPr>
                <w:rFonts w:hint="eastAsia"/>
              </w:rPr>
              <w:t>段无线麦克风，</w:t>
            </w:r>
            <w:r>
              <w:rPr>
                <w:rFonts w:hint="eastAsia"/>
                <w:b/>
                <w:bCs/>
              </w:rPr>
              <w:t>一拖四（一个辐射接受设备带</w:t>
            </w:r>
            <w:r>
              <w:rPr>
                <w:rFonts w:hint="eastAsia"/>
                <w:b/>
                <w:bCs/>
              </w:rPr>
              <w:t>4</w:t>
            </w:r>
            <w:r>
              <w:rPr>
                <w:rFonts w:hint="eastAsia"/>
                <w:b/>
                <w:bCs/>
              </w:rPr>
              <w:t>个夹麦）</w:t>
            </w:r>
            <w:r>
              <w:rPr>
                <w:rFonts w:hint="eastAsia"/>
              </w:rPr>
              <w:t>，真分级，</w:t>
            </w:r>
            <w:r>
              <w:rPr>
                <w:rFonts w:hint="eastAsia"/>
              </w:rPr>
              <w:t>USB</w:t>
            </w:r>
            <w:r>
              <w:rPr>
                <w:rFonts w:hint="eastAsia"/>
              </w:rPr>
              <w:t>充电；</w:t>
            </w:r>
          </w:p>
          <w:p w:rsidR="00401A16" w:rsidRDefault="00091D0A">
            <w:r>
              <w:rPr>
                <w:rFonts w:hint="eastAsia"/>
              </w:rPr>
              <w:t>2</w:t>
            </w:r>
            <w:r>
              <w:rPr>
                <w:rFonts w:hint="eastAsia"/>
              </w:rPr>
              <w:t>、超心型指向，全新的无线数字导频传输技术，自动跟踪调谐技术</w:t>
            </w:r>
            <w:r>
              <w:rPr>
                <w:rFonts w:hint="eastAsia"/>
              </w:rPr>
              <w:t>,</w:t>
            </w:r>
            <w:r>
              <w:rPr>
                <w:rFonts w:hint="eastAsia"/>
              </w:rPr>
              <w:t>保证系统在任何频率工作时保持较好的选择性；</w:t>
            </w:r>
          </w:p>
          <w:p w:rsidR="00401A16" w:rsidRDefault="00091D0A">
            <w:r>
              <w:rPr>
                <w:rFonts w:hint="eastAsia"/>
              </w:rPr>
              <w:t>3</w:t>
            </w:r>
            <w:r>
              <w:rPr>
                <w:rFonts w:hint="eastAsia"/>
              </w:rPr>
              <w:t>、夹麦</w:t>
            </w:r>
            <w:r>
              <w:rPr>
                <w:rFonts w:hint="eastAsia"/>
              </w:rPr>
              <w:t>4</w:t>
            </w:r>
            <w:r>
              <w:rPr>
                <w:rFonts w:hint="eastAsia"/>
              </w:rPr>
              <w:t>，发射接受器显示</w:t>
            </w:r>
            <w:r>
              <w:rPr>
                <w:rFonts w:hint="eastAsia"/>
              </w:rPr>
              <w:t>1</w:t>
            </w:r>
            <w:r>
              <w:rPr>
                <w:rFonts w:hint="eastAsia"/>
              </w:rPr>
              <w:t>，显示：组号、频道、电池电量、</w:t>
            </w:r>
            <w:r>
              <w:rPr>
                <w:rFonts w:hint="eastAsia"/>
              </w:rPr>
              <w:t>RF</w:t>
            </w:r>
            <w:r>
              <w:rPr>
                <w:rFonts w:hint="eastAsia"/>
              </w:rPr>
              <w:t>功率、</w:t>
            </w:r>
            <w:r>
              <w:rPr>
                <w:rFonts w:hint="eastAsia"/>
              </w:rPr>
              <w:t>AF</w:t>
            </w:r>
            <w:r>
              <w:rPr>
                <w:rFonts w:hint="eastAsia"/>
              </w:rPr>
              <w:t>增益、锁定等工作状态清晰全面，</w:t>
            </w:r>
            <w:r>
              <w:rPr>
                <w:rFonts w:hint="eastAsia"/>
              </w:rPr>
              <w:lastRenderedPageBreak/>
              <w:t>OLEDI</w:t>
            </w:r>
            <w:r>
              <w:rPr>
                <w:rFonts w:hint="eastAsia"/>
              </w:rPr>
              <w:t>轻触式数字音量和静噪控制系统</w:t>
            </w:r>
            <w:r>
              <w:rPr>
                <w:rFonts w:hint="eastAsia"/>
              </w:rPr>
              <w:t>,</w:t>
            </w:r>
            <w:r>
              <w:rPr>
                <w:rFonts w:hint="eastAsia"/>
              </w:rPr>
              <w:t>易于设定和操作红外线数据同步装置。</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lastRenderedPageBreak/>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lastRenderedPageBreak/>
              <w:t>13</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影棚专业灯光辅助设备</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pStyle w:val="Default"/>
              <w:rPr>
                <w:rFonts w:ascii="宋体" w:hAnsi="宋体" w:cs="宋体"/>
                <w:color w:val="auto"/>
                <w:sz w:val="21"/>
                <w:szCs w:val="21"/>
              </w:rPr>
            </w:pPr>
            <w:r>
              <w:rPr>
                <w:rFonts w:ascii="宋体" w:hAnsi="宋体" w:cs="宋体" w:hint="eastAsia"/>
                <w:color w:val="auto"/>
                <w:sz w:val="21"/>
                <w:szCs w:val="21"/>
              </w:rPr>
              <w:t>1</w:t>
            </w:r>
            <w:r>
              <w:rPr>
                <w:rFonts w:ascii="宋体" w:hAnsi="宋体" w:cs="宋体" w:hint="eastAsia"/>
                <w:color w:val="auto"/>
                <w:sz w:val="21"/>
                <w:szCs w:val="21"/>
              </w:rPr>
              <w:t>、</w:t>
            </w:r>
            <w:r>
              <w:rPr>
                <w:rFonts w:ascii="宋体" w:hAnsi="宋体" w:cs="宋体" w:hint="eastAsia"/>
                <w:color w:val="auto"/>
                <w:sz w:val="21"/>
                <w:szCs w:val="21"/>
              </w:rPr>
              <w:t>150</w:t>
            </w:r>
            <w:r>
              <w:rPr>
                <w:rFonts w:ascii="宋体" w:hAnsi="宋体" w:cs="宋体" w:hint="eastAsia"/>
                <w:color w:val="auto"/>
                <w:sz w:val="21"/>
                <w:szCs w:val="21"/>
              </w:rPr>
              <w:t>型灯</w:t>
            </w:r>
            <w:r>
              <w:rPr>
                <w:rFonts w:ascii="宋体" w:hAnsi="宋体" w:cs="宋体" w:hint="eastAsia"/>
                <w:color w:val="auto"/>
                <w:sz w:val="21"/>
                <w:szCs w:val="21"/>
              </w:rPr>
              <w:t>*3</w:t>
            </w:r>
            <w:r>
              <w:rPr>
                <w:rFonts w:ascii="宋体" w:hAnsi="宋体" w:cs="宋体" w:hint="eastAsia"/>
                <w:color w:val="auto"/>
                <w:sz w:val="21"/>
                <w:szCs w:val="21"/>
              </w:rPr>
              <w:t>，</w:t>
            </w:r>
            <w:r>
              <w:rPr>
                <w:rFonts w:ascii="宋体" w:hAnsi="宋体" w:cs="宋体" w:hint="eastAsia"/>
                <w:color w:val="auto"/>
                <w:sz w:val="21"/>
                <w:szCs w:val="21"/>
              </w:rPr>
              <w:t>40OW</w:t>
            </w:r>
            <w:r>
              <w:rPr>
                <w:rFonts w:ascii="宋体" w:hAnsi="宋体" w:cs="宋体" w:hint="eastAsia"/>
                <w:color w:val="auto"/>
                <w:sz w:val="21"/>
                <w:szCs w:val="21"/>
              </w:rPr>
              <w:t>闪光管</w:t>
            </w:r>
            <w:r>
              <w:rPr>
                <w:rFonts w:ascii="宋体" w:hAnsi="宋体" w:cs="宋体" w:hint="eastAsia"/>
                <w:color w:val="auto"/>
                <w:sz w:val="21"/>
                <w:szCs w:val="21"/>
              </w:rPr>
              <w:t>*3</w:t>
            </w:r>
            <w:r>
              <w:rPr>
                <w:rFonts w:ascii="宋体" w:hAnsi="宋体" w:cs="宋体" w:hint="eastAsia"/>
                <w:color w:val="auto"/>
                <w:sz w:val="21"/>
                <w:szCs w:val="21"/>
              </w:rPr>
              <w:t>，电源线</w:t>
            </w:r>
            <w:r>
              <w:rPr>
                <w:rFonts w:ascii="宋体" w:hAnsi="宋体" w:cs="宋体" w:hint="eastAsia"/>
                <w:color w:val="auto"/>
                <w:sz w:val="21"/>
                <w:szCs w:val="21"/>
              </w:rPr>
              <w:t>*3</w:t>
            </w:r>
            <w:r>
              <w:rPr>
                <w:rFonts w:ascii="宋体" w:hAnsi="宋体" w:cs="宋体" w:hint="eastAsia"/>
                <w:color w:val="auto"/>
                <w:sz w:val="21"/>
                <w:szCs w:val="21"/>
              </w:rPr>
              <w:t>；</w:t>
            </w:r>
          </w:p>
          <w:p w:rsidR="00401A16" w:rsidRDefault="00091D0A">
            <w:pPr>
              <w:pStyle w:val="Default"/>
              <w:rPr>
                <w:rFonts w:ascii="宋体" w:hAnsi="宋体" w:cs="宋体"/>
                <w:color w:val="auto"/>
                <w:sz w:val="21"/>
                <w:szCs w:val="21"/>
              </w:rPr>
            </w:pPr>
            <w:r>
              <w:rPr>
                <w:rFonts w:ascii="宋体" w:hAnsi="宋体" w:cs="宋体" w:hint="eastAsia"/>
                <w:color w:val="auto"/>
                <w:sz w:val="21"/>
                <w:szCs w:val="21"/>
              </w:rPr>
              <w:t>2</w:t>
            </w:r>
            <w:r>
              <w:rPr>
                <w:rFonts w:ascii="宋体" w:hAnsi="宋体" w:cs="宋体" w:hint="eastAsia"/>
                <w:color w:val="auto"/>
                <w:sz w:val="21"/>
                <w:szCs w:val="21"/>
              </w:rPr>
              <w:t>、</w:t>
            </w:r>
            <w:r>
              <w:rPr>
                <w:rFonts w:ascii="宋体" w:hAnsi="宋体" w:cs="宋体" w:hint="eastAsia"/>
                <w:color w:val="auto"/>
                <w:sz w:val="21"/>
                <w:szCs w:val="21"/>
              </w:rPr>
              <w:t>60*90cm</w:t>
            </w:r>
            <w:r>
              <w:rPr>
                <w:rFonts w:ascii="宋体" w:hAnsi="宋体" w:cs="宋体" w:hint="eastAsia"/>
                <w:color w:val="auto"/>
                <w:sz w:val="21"/>
                <w:szCs w:val="21"/>
              </w:rPr>
              <w:t>柔光箱</w:t>
            </w:r>
            <w:r>
              <w:rPr>
                <w:rFonts w:ascii="宋体" w:hAnsi="宋体" w:cs="宋体" w:hint="eastAsia"/>
                <w:color w:val="auto"/>
                <w:sz w:val="21"/>
                <w:szCs w:val="21"/>
              </w:rPr>
              <w:t>*2</w:t>
            </w:r>
            <w:r>
              <w:rPr>
                <w:rFonts w:ascii="宋体" w:hAnsi="宋体" w:cs="宋体" w:hint="eastAsia"/>
                <w:color w:val="auto"/>
                <w:sz w:val="21"/>
                <w:szCs w:val="21"/>
              </w:rPr>
              <w:t>，可</w:t>
            </w:r>
            <w:r>
              <w:rPr>
                <w:rFonts w:ascii="宋体" w:hAnsi="宋体" w:cs="宋体" w:hint="eastAsia"/>
                <w:color w:val="auto"/>
                <w:sz w:val="21"/>
                <w:szCs w:val="21"/>
              </w:rPr>
              <w:t>360</w:t>
            </w:r>
            <w:r>
              <w:rPr>
                <w:rFonts w:ascii="宋体" w:hAnsi="宋体" w:cs="宋体" w:hint="eastAsia"/>
                <w:color w:val="auto"/>
                <w:sz w:val="21"/>
                <w:szCs w:val="21"/>
              </w:rPr>
              <w:t>度旋转；</w:t>
            </w:r>
          </w:p>
          <w:p w:rsidR="00401A16" w:rsidRDefault="00091D0A">
            <w:pPr>
              <w:pStyle w:val="Default"/>
              <w:rPr>
                <w:rFonts w:ascii="宋体" w:hAnsi="宋体" w:cs="宋体"/>
                <w:color w:val="auto"/>
                <w:sz w:val="21"/>
                <w:szCs w:val="21"/>
              </w:rPr>
            </w:pPr>
            <w:r>
              <w:rPr>
                <w:rFonts w:ascii="宋体" w:hAnsi="宋体" w:cs="宋体" w:hint="eastAsia"/>
                <w:color w:val="auto"/>
                <w:sz w:val="21"/>
                <w:szCs w:val="21"/>
              </w:rPr>
              <w:t>3</w:t>
            </w:r>
            <w:r>
              <w:rPr>
                <w:rFonts w:ascii="宋体" w:hAnsi="宋体" w:cs="宋体" w:hint="eastAsia"/>
                <w:color w:val="auto"/>
                <w:sz w:val="21"/>
                <w:szCs w:val="21"/>
              </w:rPr>
              <w:t>、</w:t>
            </w:r>
            <w:r>
              <w:rPr>
                <w:rFonts w:ascii="宋体" w:hAnsi="宋体" w:cs="宋体" w:hint="eastAsia"/>
                <w:color w:val="auto"/>
                <w:sz w:val="21"/>
                <w:szCs w:val="21"/>
              </w:rPr>
              <w:t>95cm</w:t>
            </w:r>
            <w:r>
              <w:rPr>
                <w:rFonts w:ascii="宋体" w:hAnsi="宋体" w:cs="宋体" w:hint="eastAsia"/>
                <w:color w:val="auto"/>
                <w:sz w:val="21"/>
                <w:szCs w:val="21"/>
              </w:rPr>
              <w:t>八角柔光箱</w:t>
            </w:r>
            <w:r>
              <w:rPr>
                <w:rFonts w:ascii="宋体" w:hAnsi="宋体" w:cs="宋体" w:hint="eastAsia"/>
                <w:color w:val="auto"/>
                <w:sz w:val="21"/>
                <w:szCs w:val="21"/>
              </w:rPr>
              <w:t>*1</w:t>
            </w:r>
            <w:r>
              <w:rPr>
                <w:rFonts w:ascii="宋体" w:hAnsi="宋体" w:cs="宋体" w:hint="eastAsia"/>
                <w:color w:val="auto"/>
                <w:sz w:val="21"/>
                <w:szCs w:val="21"/>
              </w:rPr>
              <w:t>（含金属支撑杆和卡盘）；</w:t>
            </w:r>
          </w:p>
          <w:p w:rsidR="00401A16" w:rsidRDefault="00091D0A">
            <w:pPr>
              <w:pStyle w:val="Default"/>
              <w:rPr>
                <w:rFonts w:ascii="宋体" w:hAnsi="宋体" w:cs="宋体"/>
                <w:color w:val="auto"/>
                <w:sz w:val="21"/>
                <w:szCs w:val="21"/>
              </w:rPr>
            </w:pPr>
            <w:r>
              <w:rPr>
                <w:rFonts w:ascii="宋体" w:hAnsi="宋体" w:cs="宋体" w:hint="eastAsia"/>
                <w:color w:val="auto"/>
                <w:sz w:val="21"/>
                <w:szCs w:val="21"/>
              </w:rPr>
              <w:t>4</w:t>
            </w:r>
            <w:r>
              <w:rPr>
                <w:rFonts w:ascii="宋体" w:hAnsi="宋体" w:cs="宋体" w:hint="eastAsia"/>
                <w:color w:val="auto"/>
                <w:sz w:val="21"/>
                <w:szCs w:val="21"/>
              </w:rPr>
              <w:t>、</w:t>
            </w:r>
            <w:r>
              <w:rPr>
                <w:rFonts w:ascii="宋体" w:hAnsi="宋体" w:cs="宋体" w:hint="eastAsia"/>
                <w:color w:val="auto"/>
                <w:sz w:val="21"/>
                <w:szCs w:val="21"/>
              </w:rPr>
              <w:t>280cm</w:t>
            </w:r>
            <w:r>
              <w:rPr>
                <w:rFonts w:ascii="宋体" w:hAnsi="宋体" w:cs="宋体" w:hint="eastAsia"/>
                <w:color w:val="auto"/>
                <w:sz w:val="21"/>
                <w:szCs w:val="21"/>
              </w:rPr>
              <w:t>专业大灯架</w:t>
            </w:r>
            <w:r>
              <w:rPr>
                <w:rFonts w:ascii="宋体" w:hAnsi="宋体" w:cs="宋体" w:hint="eastAsia"/>
                <w:color w:val="auto"/>
                <w:sz w:val="21"/>
                <w:szCs w:val="21"/>
              </w:rPr>
              <w:t>*3</w:t>
            </w:r>
            <w:r>
              <w:rPr>
                <w:rFonts w:ascii="宋体" w:hAnsi="宋体" w:cs="宋体" w:hint="eastAsia"/>
                <w:color w:val="auto"/>
                <w:sz w:val="21"/>
                <w:szCs w:val="21"/>
              </w:rPr>
              <w:t>，顶灯横臂支架</w:t>
            </w:r>
            <w:r>
              <w:rPr>
                <w:rFonts w:ascii="宋体" w:hAnsi="宋体" w:cs="宋体" w:hint="eastAsia"/>
                <w:color w:val="auto"/>
                <w:sz w:val="21"/>
                <w:szCs w:val="21"/>
              </w:rPr>
              <w:t>*1</w:t>
            </w:r>
            <w:r>
              <w:rPr>
                <w:rFonts w:ascii="宋体" w:hAnsi="宋体" w:cs="宋体" w:hint="eastAsia"/>
                <w:color w:val="auto"/>
                <w:sz w:val="21"/>
                <w:szCs w:val="21"/>
              </w:rPr>
              <w:t>（双头转轴</w:t>
            </w:r>
            <w:r>
              <w:rPr>
                <w:rFonts w:ascii="宋体" w:hAnsi="宋体" w:cs="宋体" w:hint="eastAsia"/>
                <w:color w:val="auto"/>
                <w:sz w:val="21"/>
                <w:szCs w:val="21"/>
              </w:rPr>
              <w:t>,</w:t>
            </w:r>
            <w:r>
              <w:rPr>
                <w:rFonts w:ascii="宋体" w:hAnsi="宋体" w:cs="宋体" w:hint="eastAsia"/>
                <w:color w:val="auto"/>
                <w:sz w:val="21"/>
                <w:szCs w:val="21"/>
              </w:rPr>
              <w:t>可安装多种型号支杆），引闪器</w:t>
            </w:r>
            <w:r>
              <w:rPr>
                <w:rFonts w:ascii="宋体" w:hAnsi="宋体" w:cs="宋体" w:hint="eastAsia"/>
                <w:color w:val="auto"/>
                <w:sz w:val="21"/>
                <w:szCs w:val="21"/>
              </w:rPr>
              <w:t>*1(</w:t>
            </w:r>
            <w:r>
              <w:rPr>
                <w:rFonts w:ascii="宋体" w:hAnsi="宋体" w:cs="宋体" w:hint="eastAsia"/>
                <w:color w:val="auto"/>
                <w:sz w:val="21"/>
                <w:szCs w:val="21"/>
              </w:rPr>
              <w:t>无线遥控，触发）；</w:t>
            </w:r>
          </w:p>
          <w:p w:rsidR="00401A16" w:rsidRDefault="00091D0A">
            <w:pPr>
              <w:pStyle w:val="Default"/>
              <w:rPr>
                <w:rFonts w:ascii="宋体" w:hAnsi="宋体" w:cs="宋体"/>
                <w:color w:val="auto"/>
                <w:sz w:val="21"/>
                <w:szCs w:val="21"/>
              </w:rPr>
            </w:pPr>
            <w:r>
              <w:rPr>
                <w:rFonts w:ascii="宋体" w:hAnsi="宋体" w:cs="宋体" w:hint="eastAsia"/>
                <w:color w:val="auto"/>
                <w:sz w:val="21"/>
                <w:szCs w:val="21"/>
              </w:rPr>
              <w:t>5</w:t>
            </w:r>
            <w:r>
              <w:rPr>
                <w:rFonts w:ascii="宋体" w:hAnsi="宋体" w:cs="宋体" w:hint="eastAsia"/>
                <w:color w:val="auto"/>
                <w:sz w:val="21"/>
                <w:szCs w:val="21"/>
              </w:rPr>
              <w:t>、</w:t>
            </w:r>
            <w:r>
              <w:rPr>
                <w:rFonts w:ascii="宋体" w:hAnsi="宋体" w:cs="宋体" w:hint="eastAsia"/>
                <w:color w:val="auto"/>
                <w:sz w:val="21"/>
                <w:szCs w:val="21"/>
              </w:rPr>
              <w:t>60cm</w:t>
            </w:r>
            <w:r>
              <w:rPr>
                <w:rFonts w:ascii="宋体" w:hAnsi="宋体" w:cs="宋体" w:hint="eastAsia"/>
                <w:color w:val="auto"/>
                <w:sz w:val="21"/>
                <w:szCs w:val="21"/>
              </w:rPr>
              <w:t>双置闪光板</w:t>
            </w:r>
            <w:r>
              <w:rPr>
                <w:rFonts w:ascii="宋体" w:hAnsi="宋体" w:cs="宋体" w:hint="eastAsia"/>
                <w:color w:val="auto"/>
                <w:sz w:val="21"/>
                <w:szCs w:val="21"/>
              </w:rPr>
              <w:t>*1</w:t>
            </w:r>
            <w:r>
              <w:rPr>
                <w:rFonts w:ascii="宋体" w:hAnsi="宋体" w:cs="宋体" w:hint="eastAsia"/>
                <w:color w:val="auto"/>
                <w:sz w:val="21"/>
                <w:szCs w:val="21"/>
              </w:rPr>
              <w:t>，</w:t>
            </w:r>
            <w:r>
              <w:rPr>
                <w:rFonts w:ascii="宋体" w:hAnsi="宋体" w:cs="宋体" w:hint="eastAsia"/>
                <w:color w:val="auto"/>
                <w:sz w:val="21"/>
                <w:szCs w:val="21"/>
              </w:rPr>
              <w:t>33</w:t>
            </w:r>
            <w:r>
              <w:rPr>
                <w:rFonts w:ascii="宋体" w:hAnsi="宋体" w:cs="宋体" w:hint="eastAsia"/>
                <w:color w:val="auto"/>
                <w:sz w:val="21"/>
                <w:szCs w:val="21"/>
              </w:rPr>
              <w:t>寸柔光伞，</w:t>
            </w:r>
            <w:r>
              <w:rPr>
                <w:rFonts w:ascii="宋体" w:hAnsi="宋体" w:cs="宋体" w:hint="eastAsia"/>
                <w:color w:val="auto"/>
                <w:sz w:val="21"/>
                <w:szCs w:val="21"/>
              </w:rPr>
              <w:t>55</w:t>
            </w:r>
            <w:r>
              <w:rPr>
                <w:rFonts w:ascii="宋体" w:hAnsi="宋体" w:cs="宋体" w:hint="eastAsia"/>
                <w:color w:val="auto"/>
                <w:sz w:val="21"/>
                <w:szCs w:val="21"/>
              </w:rPr>
              <w:t>度标准罩；</w:t>
            </w:r>
          </w:p>
          <w:p w:rsidR="00401A16" w:rsidRDefault="00091D0A">
            <w:pPr>
              <w:pStyle w:val="Default"/>
              <w:numPr>
                <w:ilvl w:val="0"/>
                <w:numId w:val="5"/>
              </w:numPr>
              <w:rPr>
                <w:rFonts w:ascii="宋体" w:hAnsi="宋体" w:cs="宋体"/>
                <w:color w:val="auto"/>
                <w:sz w:val="21"/>
                <w:szCs w:val="21"/>
              </w:rPr>
            </w:pPr>
            <w:r>
              <w:rPr>
                <w:rFonts w:ascii="宋体" w:hAnsi="宋体" w:cs="宋体" w:hint="eastAsia"/>
                <w:color w:val="auto"/>
                <w:sz w:val="21"/>
                <w:szCs w:val="21"/>
              </w:rPr>
              <w:t>无线接收，远程调控，</w:t>
            </w:r>
            <w:r>
              <w:rPr>
                <w:rFonts w:ascii="宋体" w:hAnsi="宋体" w:cs="宋体" w:hint="eastAsia"/>
                <w:color w:val="auto"/>
                <w:sz w:val="21"/>
                <w:szCs w:val="21"/>
              </w:rPr>
              <w:t>LED</w:t>
            </w:r>
            <w:r>
              <w:rPr>
                <w:rFonts w:ascii="宋体" w:hAnsi="宋体" w:cs="宋体" w:hint="eastAsia"/>
                <w:color w:val="auto"/>
                <w:sz w:val="21"/>
                <w:szCs w:val="21"/>
              </w:rPr>
              <w:t>显示屏面板，回电</w:t>
            </w:r>
            <w:r>
              <w:rPr>
                <w:rFonts w:ascii="宋体" w:hAnsi="宋体" w:cs="宋体" w:hint="eastAsia"/>
                <w:color w:val="auto"/>
                <w:sz w:val="21"/>
                <w:szCs w:val="21"/>
              </w:rPr>
              <w:t>0.1-1</w:t>
            </w:r>
            <w:r>
              <w:rPr>
                <w:rFonts w:ascii="宋体" w:hAnsi="宋体" w:cs="宋体" w:hint="eastAsia"/>
                <w:color w:val="auto"/>
                <w:sz w:val="21"/>
                <w:szCs w:val="21"/>
              </w:rPr>
              <w:t>秒。</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14</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提词器</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、高清镀膜分光镜</w:t>
            </w:r>
            <w:r>
              <w:rPr>
                <w:rFonts w:hint="eastAsia"/>
              </w:rPr>
              <w:t>*1</w:t>
            </w:r>
            <w:r>
              <w:rPr>
                <w:rFonts w:hint="eastAsia"/>
              </w:rPr>
              <w:t>，遮光布罩</w:t>
            </w:r>
            <w:r>
              <w:rPr>
                <w:rFonts w:hint="eastAsia"/>
              </w:rPr>
              <w:t>*1</w:t>
            </w:r>
            <w:r>
              <w:rPr>
                <w:rFonts w:hint="eastAsia"/>
              </w:rPr>
              <w:t>，提词器托板</w:t>
            </w:r>
            <w:r>
              <w:rPr>
                <w:rFonts w:hint="eastAsia"/>
              </w:rPr>
              <w:t>*1</w:t>
            </w:r>
            <w:r>
              <w:rPr>
                <w:rFonts w:hint="eastAsia"/>
              </w:rPr>
              <w:t>，无线遥控器</w:t>
            </w:r>
            <w:r>
              <w:rPr>
                <w:rFonts w:hint="eastAsia"/>
              </w:rPr>
              <w:t>*1</w:t>
            </w:r>
            <w:r>
              <w:rPr>
                <w:rFonts w:hint="eastAsia"/>
              </w:rPr>
              <w:t>，三脚架</w:t>
            </w:r>
            <w:r>
              <w:rPr>
                <w:rFonts w:hint="eastAsia"/>
              </w:rPr>
              <w:t>*1</w:t>
            </w:r>
            <w:r>
              <w:rPr>
                <w:rFonts w:hint="eastAsia"/>
              </w:rPr>
              <w:t>，高清显示器</w:t>
            </w:r>
            <w:r>
              <w:rPr>
                <w:rFonts w:hint="eastAsia"/>
              </w:rPr>
              <w:t>*2</w:t>
            </w:r>
            <w:r>
              <w:rPr>
                <w:rFonts w:hint="eastAsia"/>
              </w:rPr>
              <w:t>，</w:t>
            </w:r>
            <w:r>
              <w:rPr>
                <w:rFonts w:hint="eastAsia"/>
              </w:rPr>
              <w:t>HDM</w:t>
            </w:r>
            <w:r>
              <w:rPr>
                <w:rFonts w:hint="eastAsia"/>
              </w:rPr>
              <w:t>连接线</w:t>
            </w:r>
            <w:r>
              <w:rPr>
                <w:rFonts w:hint="eastAsia"/>
              </w:rPr>
              <w:t>*1</w:t>
            </w:r>
            <w:r>
              <w:rPr>
                <w:rFonts w:hint="eastAsia"/>
              </w:rPr>
              <w:t>，提词器增高</w:t>
            </w:r>
            <w:r>
              <w:rPr>
                <w:rFonts w:hint="eastAsia"/>
              </w:rPr>
              <w:t>*1</w:t>
            </w:r>
            <w:r>
              <w:rPr>
                <w:rFonts w:hint="eastAsia"/>
              </w:rPr>
              <w:t>；</w:t>
            </w:r>
          </w:p>
          <w:p w:rsidR="00401A16" w:rsidRDefault="00091D0A">
            <w:r>
              <w:rPr>
                <w:rFonts w:hint="eastAsia"/>
              </w:rPr>
              <w:t>2</w:t>
            </w:r>
            <w:r>
              <w:rPr>
                <w:rFonts w:hint="eastAsia"/>
              </w:rPr>
              <w:t>、双屏（提词，仪表自查）</w:t>
            </w:r>
            <w:r>
              <w:rPr>
                <w:rFonts w:hint="eastAsia"/>
              </w:rPr>
              <w:t xml:space="preserve"> </w:t>
            </w:r>
            <w:r>
              <w:rPr>
                <w:rFonts w:hint="eastAsia"/>
              </w:rPr>
              <w:t>≥</w:t>
            </w:r>
            <w:r>
              <w:rPr>
                <w:rFonts w:hint="eastAsia"/>
              </w:rPr>
              <w:t>22</w:t>
            </w:r>
            <w:r>
              <w:rPr>
                <w:rFonts w:hint="eastAsia"/>
              </w:rPr>
              <w:t>寸，航空箱，脚踏控制器。</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15</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单反型</w:t>
            </w:r>
          </w:p>
          <w:p w:rsidR="00401A16" w:rsidRDefault="00091D0A">
            <w:pPr>
              <w:jc w:val="center"/>
            </w:pPr>
            <w:r>
              <w:rPr>
                <w:rFonts w:hint="eastAsia"/>
              </w:rPr>
              <w:t>专业相机</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、专业级单反相机，全手动操作，含主机、三角架、电池、充电器、超大储存卡、闪光灯，专业标准镜头</w:t>
            </w:r>
            <w:r>
              <w:rPr>
                <w:rFonts w:hint="eastAsia"/>
              </w:rPr>
              <w:t>+</w:t>
            </w:r>
            <w:r>
              <w:rPr>
                <w:rFonts w:hint="eastAsia"/>
              </w:rPr>
              <w:t>广角镜头</w:t>
            </w:r>
            <w:r>
              <w:rPr>
                <w:rFonts w:hint="eastAsia"/>
              </w:rPr>
              <w:t>+</w:t>
            </w:r>
            <w:r>
              <w:rPr>
                <w:rFonts w:hint="eastAsia"/>
              </w:rPr>
              <w:t>长焦镜头；</w:t>
            </w:r>
          </w:p>
          <w:p w:rsidR="00401A16" w:rsidRDefault="00091D0A">
            <w:r>
              <w:rPr>
                <w:rFonts w:hint="eastAsia"/>
              </w:rPr>
              <w:t>2</w:t>
            </w:r>
            <w:r>
              <w:rPr>
                <w:rFonts w:hint="eastAsia"/>
              </w:rPr>
              <w:t>、传感器</w:t>
            </w:r>
            <w:r>
              <w:rPr>
                <w:rFonts w:hint="eastAsia"/>
              </w:rPr>
              <w:t>CMOS</w:t>
            </w:r>
            <w:r>
              <w:rPr>
                <w:rFonts w:hint="eastAsia"/>
              </w:rPr>
              <w:t>，全画幅（</w:t>
            </w:r>
            <w:r>
              <w:rPr>
                <w:rFonts w:hint="eastAsia"/>
              </w:rPr>
              <w:t>35.9*23.9mm</w:t>
            </w:r>
            <w:r>
              <w:rPr>
                <w:rFonts w:hint="eastAsia"/>
              </w:rPr>
              <w:t>），素数</w:t>
            </w:r>
            <w:r>
              <w:rPr>
                <w:rFonts w:hint="eastAsia"/>
              </w:rPr>
              <w:t>4689</w:t>
            </w:r>
            <w:r>
              <w:rPr>
                <w:rFonts w:hint="eastAsia"/>
              </w:rPr>
              <w:t>万，分辨率</w:t>
            </w:r>
            <w:r>
              <w:rPr>
                <w:rFonts w:hint="eastAsia"/>
              </w:rPr>
              <w:t>8256</w:t>
            </w:r>
            <w:r>
              <w:rPr>
                <w:rFonts w:hint="eastAsia"/>
              </w:rPr>
              <w:t>×</w:t>
            </w:r>
            <w:r>
              <w:rPr>
                <w:rFonts w:hint="eastAsia"/>
              </w:rPr>
              <w:t>5504</w:t>
            </w:r>
            <w:r>
              <w:rPr>
                <w:rFonts w:hint="eastAsia"/>
              </w:rPr>
              <w:t>，</w:t>
            </w:r>
            <w:r>
              <w:rPr>
                <w:rFonts w:hint="eastAsia"/>
              </w:rPr>
              <w:t>4K</w:t>
            </w:r>
            <w:r>
              <w:rPr>
                <w:rFonts w:hint="eastAsia"/>
              </w:rPr>
              <w:t>超高清视频（</w:t>
            </w:r>
            <w:r>
              <w:rPr>
                <w:rFonts w:hint="eastAsia"/>
              </w:rPr>
              <w:t>2160</w:t>
            </w:r>
            <w:r>
              <w:rPr>
                <w:rFonts w:hint="eastAsia"/>
              </w:rPr>
              <w:t>）；</w:t>
            </w:r>
          </w:p>
          <w:p w:rsidR="00401A16" w:rsidRDefault="00091D0A">
            <w:r>
              <w:rPr>
                <w:rFonts w:hint="eastAsia"/>
              </w:rPr>
              <w:t>3</w:t>
            </w:r>
            <w:r>
              <w:rPr>
                <w:rFonts w:hint="eastAsia"/>
              </w:rPr>
              <w:t>、</w:t>
            </w:r>
            <w:hyperlink r:id="rId17" w:history="1">
              <w:r>
                <w:rPr>
                  <w:rFonts w:hint="eastAsia"/>
                </w:rPr>
                <w:t>触摸屏</w:t>
              </w:r>
            </w:hyperlink>
            <w:r>
              <w:rPr>
                <w:rFonts w:hint="eastAsia"/>
              </w:rPr>
              <w:t>，</w:t>
            </w:r>
            <w:hyperlink r:id="rId18" w:history="1">
              <w:r>
                <w:rPr>
                  <w:rFonts w:hint="eastAsia"/>
                </w:rPr>
                <w:t>旋转屏</w:t>
              </w:r>
            </w:hyperlink>
            <w:r>
              <w:rPr>
                <w:rFonts w:hint="eastAsia"/>
              </w:rPr>
              <w:t>，显示屏，</w:t>
            </w:r>
            <w:r>
              <w:rPr>
                <w:rFonts w:hint="eastAsia"/>
              </w:rPr>
              <w:t>3.2</w:t>
            </w:r>
            <w:r>
              <w:rPr>
                <w:rFonts w:hint="eastAsia"/>
              </w:rPr>
              <w:t>英寸，</w:t>
            </w:r>
            <w:r>
              <w:rPr>
                <w:rFonts w:hint="eastAsia"/>
              </w:rPr>
              <w:t>235.9</w:t>
            </w:r>
            <w:r>
              <w:rPr>
                <w:rFonts w:hint="eastAsia"/>
              </w:rPr>
              <w:t>万像素液晶屏，约</w:t>
            </w:r>
            <w:r>
              <w:rPr>
                <w:rFonts w:hint="eastAsia"/>
              </w:rPr>
              <w:t>100%</w:t>
            </w:r>
            <w:r>
              <w:rPr>
                <w:rFonts w:hint="eastAsia"/>
              </w:rPr>
              <w:t>画面覆盖率，可手动控制显示屏亮度</w:t>
            </w:r>
          </w:p>
          <w:p w:rsidR="00401A16" w:rsidRDefault="00091D0A">
            <w:r>
              <w:rPr>
                <w:rFonts w:hint="eastAsia"/>
              </w:rPr>
              <w:t>眼平五棱镜单镜反光取景器，电子控制纵走式焦平面快门；</w:t>
            </w:r>
          </w:p>
          <w:p w:rsidR="00401A16" w:rsidRDefault="00091D0A">
            <w:r>
              <w:rPr>
                <w:rFonts w:hint="eastAsia"/>
              </w:rPr>
              <w:t>4</w:t>
            </w:r>
            <w:r>
              <w:rPr>
                <w:rFonts w:hint="eastAsia"/>
              </w:rPr>
              <w:t>、外接闪光灯</w:t>
            </w:r>
            <w:r>
              <w:rPr>
                <w:rFonts w:hint="eastAsia"/>
              </w:rPr>
              <w:t>(</w:t>
            </w:r>
            <w:r>
              <w:rPr>
                <w:rFonts w:hint="eastAsia"/>
              </w:rPr>
              <w:t>热靴</w:t>
            </w:r>
            <w:r>
              <w:rPr>
                <w:rFonts w:hint="eastAsia"/>
              </w:rPr>
              <w:t>)</w:t>
            </w:r>
            <w:r>
              <w:rPr>
                <w:rFonts w:hint="eastAsia"/>
              </w:rPr>
              <w:t>，存储卡</w:t>
            </w:r>
            <w:r>
              <w:rPr>
                <w:rFonts w:hint="eastAsia"/>
              </w:rPr>
              <w:t>SD/SDHC/SDXC</w:t>
            </w:r>
            <w:r>
              <w:rPr>
                <w:rFonts w:hint="eastAsia"/>
              </w:rPr>
              <w:t>卡</w:t>
            </w:r>
            <w:r>
              <w:rPr>
                <w:rFonts w:hint="eastAsia"/>
              </w:rPr>
              <w:t>/XQD</w:t>
            </w:r>
            <w:r>
              <w:rPr>
                <w:rFonts w:hint="eastAsia"/>
              </w:rPr>
              <w:t>卡（兼容</w:t>
            </w:r>
            <w:r>
              <w:rPr>
                <w:rFonts w:hint="eastAsia"/>
              </w:rPr>
              <w:t>UHS-II</w:t>
            </w:r>
            <w:r>
              <w:rPr>
                <w:rFonts w:hint="eastAsia"/>
              </w:rPr>
              <w:t>），锂电池（</w:t>
            </w:r>
            <w:r>
              <w:rPr>
                <w:rFonts w:hint="eastAsia"/>
              </w:rPr>
              <w:t>EN-EL15a</w:t>
            </w:r>
            <w:r>
              <w:rPr>
                <w:rFonts w:hint="eastAsia"/>
              </w:rPr>
              <w:t>或</w:t>
            </w:r>
            <w:r>
              <w:rPr>
                <w:rFonts w:hint="eastAsia"/>
              </w:rPr>
              <w:t>EN-EL15</w:t>
            </w:r>
            <w:r>
              <w:rPr>
                <w:rFonts w:hint="eastAsia"/>
              </w:rPr>
              <w:t>（</w:t>
            </w:r>
            <w:r>
              <w:rPr>
                <w:rFonts w:hint="eastAsia"/>
              </w:rPr>
              <w:t>1</w:t>
            </w:r>
            <w:r>
              <w:rPr>
                <w:rFonts w:hint="eastAsia"/>
              </w:rPr>
              <w:t>块））</w:t>
            </w:r>
          </w:p>
          <w:p w:rsidR="00401A16" w:rsidRDefault="00091D0A">
            <w:r>
              <w:rPr>
                <w:rFonts w:hint="eastAsia"/>
              </w:rPr>
              <w:t>C</w:t>
            </w:r>
            <w:r>
              <w:rPr>
                <w:rFonts w:hint="eastAsia"/>
              </w:rPr>
              <w:t>型</w:t>
            </w:r>
            <w:r>
              <w:rPr>
                <w:rFonts w:hint="eastAsia"/>
              </w:rPr>
              <w:t>HDMI</w:t>
            </w:r>
            <w:r>
              <w:rPr>
                <w:rFonts w:hint="eastAsia"/>
              </w:rPr>
              <w:t>接口，高速</w:t>
            </w:r>
            <w:r>
              <w:rPr>
                <w:rFonts w:hint="eastAsia"/>
              </w:rPr>
              <w:t>USB</w:t>
            </w:r>
            <w:r>
              <w:rPr>
                <w:rFonts w:hint="eastAsia"/>
              </w:rPr>
              <w:t>（</w:t>
            </w:r>
            <w:r>
              <w:rPr>
                <w:rFonts w:hint="eastAsia"/>
              </w:rPr>
              <w:t xml:space="preserve">USB </w:t>
            </w:r>
            <w:r>
              <w:rPr>
                <w:rFonts w:hint="eastAsia"/>
              </w:rPr>
              <w:t>3.0</w:t>
            </w:r>
            <w:r>
              <w:rPr>
                <w:rFonts w:hint="eastAsia"/>
              </w:rPr>
              <w:t>微型</w:t>
            </w:r>
            <w:r>
              <w:rPr>
                <w:rFonts w:hint="eastAsia"/>
              </w:rPr>
              <w:t>B</w:t>
            </w:r>
            <w:r>
              <w:rPr>
                <w:rFonts w:hint="eastAsia"/>
              </w:rPr>
              <w:t>接口），建议连接至内置</w:t>
            </w:r>
            <w:r>
              <w:rPr>
                <w:rFonts w:hint="eastAsia"/>
              </w:rPr>
              <w:t>USB</w:t>
            </w:r>
            <w:r>
              <w:rPr>
                <w:rFonts w:hint="eastAsia"/>
              </w:rPr>
              <w:t>端口，音频输入：立体声迷你针式插孔（</w:t>
            </w:r>
            <w:r>
              <w:rPr>
                <w:rFonts w:hint="eastAsia"/>
              </w:rPr>
              <w:t>3.5mm</w:t>
            </w:r>
            <w:r>
              <w:rPr>
                <w:rFonts w:hint="eastAsia"/>
              </w:rPr>
              <w:t>直径，支持插入式电源），音频输出：立体声迷你针式插孔（</w:t>
            </w:r>
            <w:r>
              <w:rPr>
                <w:rFonts w:hint="eastAsia"/>
              </w:rPr>
              <w:t>3.5mm</w:t>
            </w:r>
            <w:r>
              <w:rPr>
                <w:rFonts w:hint="eastAsia"/>
              </w:rPr>
              <w:t>直径），十针遥控端子</w:t>
            </w:r>
          </w:p>
          <w:p w:rsidR="00401A16" w:rsidRDefault="00091D0A">
            <w:r>
              <w:rPr>
                <w:rFonts w:hint="eastAsia"/>
              </w:rPr>
              <w:t>5</w:t>
            </w:r>
            <w:r>
              <w:rPr>
                <w:rFonts w:hint="eastAsia"/>
              </w:rPr>
              <w:t>、工作温度：</w:t>
            </w:r>
            <w:r>
              <w:rPr>
                <w:rFonts w:hint="eastAsia"/>
              </w:rPr>
              <w:t>0-40</w:t>
            </w:r>
            <w:r>
              <w:rPr>
                <w:rFonts w:hint="eastAsia"/>
              </w:rPr>
              <w:t>℃，湿度：</w:t>
            </w:r>
            <w:r>
              <w:rPr>
                <w:rFonts w:hint="eastAsia"/>
              </w:rPr>
              <w:t>85%</w:t>
            </w:r>
            <w:r>
              <w:rPr>
                <w:rFonts w:hint="eastAsia"/>
              </w:rPr>
              <w:t>或更低（不结露），</w:t>
            </w:r>
            <w:r>
              <w:rPr>
                <w:rFonts w:hint="eastAsia"/>
              </w:rPr>
              <w:t>WiFi</w:t>
            </w:r>
            <w:r>
              <w:rPr>
                <w:rFonts w:hint="eastAsia"/>
              </w:rPr>
              <w:t>（</w:t>
            </w:r>
            <w:r>
              <w:rPr>
                <w:rFonts w:hint="eastAsia"/>
              </w:rPr>
              <w:t>IEEE 802.11b/g</w:t>
            </w:r>
            <w:r>
              <w:rPr>
                <w:rFonts w:hint="eastAsia"/>
              </w:rPr>
              <w:t>），蓝牙</w:t>
            </w:r>
            <w:r>
              <w:rPr>
                <w:rFonts w:hint="eastAsia"/>
              </w:rPr>
              <w:t>4.1</w:t>
            </w:r>
            <w:r>
              <w:rPr>
                <w:rFonts w:hint="eastAsia"/>
              </w:rPr>
              <w:t>，立体声。</w:t>
            </w:r>
          </w:p>
          <w:p w:rsidR="00401A16" w:rsidRDefault="00091D0A">
            <w:r>
              <w:rPr>
                <w:rFonts w:hint="eastAsia"/>
              </w:rPr>
              <w:t>6</w:t>
            </w:r>
            <w:r>
              <w:rPr>
                <w:rFonts w:hint="eastAsia"/>
              </w:rPr>
              <w:t>、镜头：标准变焦镜头</w:t>
            </w:r>
            <w:r>
              <w:rPr>
                <w:rFonts w:hint="eastAsia"/>
              </w:rPr>
              <w:t xml:space="preserve"> 24-70mm f/2.8E ED VR  </w:t>
            </w:r>
            <w:r>
              <w:rPr>
                <w:rFonts w:hint="eastAsia"/>
              </w:rPr>
              <w:t>含原装</w:t>
            </w:r>
            <w:r>
              <w:rPr>
                <w:rFonts w:hint="eastAsia"/>
              </w:rPr>
              <w:t>UV</w:t>
            </w:r>
            <w:r>
              <w:rPr>
                <w:rFonts w:hint="eastAsia"/>
              </w:rPr>
              <w:t>，中长焦变焦</w:t>
            </w:r>
            <w:r>
              <w:rPr>
                <w:rFonts w:hint="eastAsia"/>
              </w:rPr>
              <w:t xml:space="preserve"> </w:t>
            </w:r>
            <w:r>
              <w:rPr>
                <w:rFonts w:hint="eastAsia"/>
              </w:rPr>
              <w:t>大光圈镜头</w:t>
            </w:r>
            <w:r>
              <w:rPr>
                <w:rFonts w:hint="eastAsia"/>
              </w:rPr>
              <w:t xml:space="preserve"> 70-200mm F2.8E FL ED VR </w:t>
            </w:r>
            <w:r>
              <w:rPr>
                <w:rFonts w:hint="eastAsia"/>
              </w:rPr>
              <w:t>含原装</w:t>
            </w:r>
            <w:r>
              <w:rPr>
                <w:rFonts w:hint="eastAsia"/>
              </w:rPr>
              <w:t>UV</w:t>
            </w:r>
            <w:r>
              <w:rPr>
                <w:rFonts w:hint="eastAsia"/>
              </w:rPr>
              <w:t>，广角变焦镜头</w:t>
            </w:r>
            <w:r>
              <w:rPr>
                <w:rFonts w:hint="eastAsia"/>
              </w:rPr>
              <w:t xml:space="preserve">14-24mm f/2.8G ED  </w:t>
            </w:r>
            <w:r>
              <w:rPr>
                <w:rFonts w:hint="eastAsia"/>
              </w:rPr>
              <w:t>含原装</w:t>
            </w:r>
            <w:r>
              <w:rPr>
                <w:rFonts w:hint="eastAsia"/>
              </w:rPr>
              <w:t>UV</w:t>
            </w:r>
            <w:r>
              <w:rPr>
                <w:rFonts w:hint="eastAsia"/>
              </w:rPr>
              <w:t>。</w:t>
            </w:r>
          </w:p>
          <w:p w:rsidR="00401A16" w:rsidRDefault="00091D0A">
            <w:r>
              <w:rPr>
                <w:rFonts w:hint="eastAsia"/>
              </w:rPr>
              <w:t>7</w:t>
            </w:r>
            <w:r>
              <w:rPr>
                <w:rFonts w:hint="eastAsia"/>
              </w:rPr>
              <w:t>、原装相机包、镜头收纳包。</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16</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工作站机</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w:t>
            </w:r>
            <w:r>
              <w:rPr>
                <w:rFonts w:hint="eastAsia"/>
              </w:rPr>
              <w:t>CPU</w:t>
            </w:r>
            <w:r>
              <w:rPr>
                <w:rFonts w:hint="eastAsia"/>
              </w:rPr>
              <w:t>：</w:t>
            </w:r>
            <w:r>
              <w:rPr>
                <w:rFonts w:hint="eastAsia"/>
              </w:rPr>
              <w:t xml:space="preserve"> Xeon E-2244G</w:t>
            </w:r>
            <w:r>
              <w:rPr>
                <w:rFonts w:hint="eastAsia"/>
              </w:rPr>
              <w:t>以上处理器（</w:t>
            </w:r>
            <w:r>
              <w:rPr>
                <w:rFonts w:hint="eastAsia"/>
              </w:rPr>
              <w:t>4</w:t>
            </w:r>
            <w:r>
              <w:rPr>
                <w:rFonts w:hint="eastAsia"/>
              </w:rPr>
              <w:t>核心</w:t>
            </w:r>
            <w:r>
              <w:rPr>
                <w:rFonts w:hint="eastAsia"/>
              </w:rPr>
              <w:t>/8</w:t>
            </w:r>
            <w:r>
              <w:rPr>
                <w:rFonts w:hint="eastAsia"/>
              </w:rPr>
              <w:t>线程</w:t>
            </w:r>
            <w:r>
              <w:rPr>
                <w:rFonts w:hint="eastAsia"/>
              </w:rPr>
              <w:t>/3.8Ghz</w:t>
            </w:r>
            <w:r>
              <w:rPr>
                <w:rFonts w:hint="eastAsia"/>
              </w:rPr>
              <w:t>基频）；</w:t>
            </w:r>
            <w:r>
              <w:rPr>
                <w:rFonts w:hint="eastAsia"/>
              </w:rPr>
              <w:t xml:space="preserve"> </w:t>
            </w:r>
          </w:p>
          <w:p w:rsidR="00401A16" w:rsidRDefault="00091D0A">
            <w:pPr>
              <w:spacing w:line="300" w:lineRule="exact"/>
            </w:pPr>
            <w:r>
              <w:rPr>
                <w:rFonts w:hint="eastAsia"/>
              </w:rPr>
              <w:t>2</w:t>
            </w:r>
            <w:r>
              <w:rPr>
                <w:rFonts w:hint="eastAsia"/>
              </w:rPr>
              <w:t>、主板</w:t>
            </w:r>
            <w:r>
              <w:rPr>
                <w:rFonts w:hint="eastAsia"/>
              </w:rPr>
              <w:t xml:space="preserve"> Intel C246</w:t>
            </w:r>
            <w:r>
              <w:rPr>
                <w:rFonts w:hint="eastAsia"/>
              </w:rPr>
              <w:t>或以上芯片组；</w:t>
            </w:r>
            <w:r>
              <w:rPr>
                <w:rFonts w:hint="eastAsia"/>
              </w:rPr>
              <w:t xml:space="preserve"> </w:t>
            </w:r>
          </w:p>
          <w:p w:rsidR="00401A16" w:rsidRDefault="00091D0A">
            <w:pPr>
              <w:spacing w:line="300" w:lineRule="exact"/>
            </w:pPr>
            <w:r>
              <w:rPr>
                <w:rFonts w:hint="eastAsia"/>
              </w:rPr>
              <w:t>3</w:t>
            </w:r>
            <w:r>
              <w:rPr>
                <w:rFonts w:hint="eastAsia"/>
              </w:rPr>
              <w:t>、内存</w:t>
            </w:r>
            <w:r>
              <w:rPr>
                <w:rFonts w:hint="eastAsia"/>
              </w:rPr>
              <w:t xml:space="preserve"> </w:t>
            </w:r>
            <w:r>
              <w:rPr>
                <w:rFonts w:hint="eastAsia"/>
              </w:rPr>
              <w:t>≥</w:t>
            </w:r>
            <w:r>
              <w:rPr>
                <w:rFonts w:hint="eastAsia"/>
              </w:rPr>
              <w:t xml:space="preserve">32G DDR4 2666MHz </w:t>
            </w:r>
            <w:r>
              <w:rPr>
                <w:rFonts w:hint="eastAsia"/>
              </w:rPr>
              <w:t>内存；</w:t>
            </w:r>
          </w:p>
          <w:p w:rsidR="00401A16" w:rsidRDefault="00091D0A">
            <w:pPr>
              <w:spacing w:line="300" w:lineRule="exact"/>
            </w:pPr>
            <w:r>
              <w:rPr>
                <w:rFonts w:hint="eastAsia"/>
              </w:rPr>
              <w:t>4</w:t>
            </w:r>
            <w:r>
              <w:rPr>
                <w:rFonts w:hint="eastAsia"/>
              </w:rPr>
              <w:t>、显卡</w:t>
            </w:r>
            <w:r>
              <w:rPr>
                <w:rFonts w:hint="eastAsia"/>
              </w:rPr>
              <w:t xml:space="preserve"> </w:t>
            </w:r>
            <w:r>
              <w:rPr>
                <w:rFonts w:hint="eastAsia"/>
              </w:rPr>
              <w:t>≥</w:t>
            </w:r>
            <w:r>
              <w:rPr>
                <w:rFonts w:hint="eastAsia"/>
              </w:rPr>
              <w:t>Quadro P1000 4GB</w:t>
            </w:r>
            <w:r>
              <w:rPr>
                <w:rFonts w:hint="eastAsia"/>
              </w:rPr>
              <w:t>独显；</w:t>
            </w:r>
            <w:r>
              <w:rPr>
                <w:rFonts w:hint="eastAsia"/>
              </w:rPr>
              <w:t xml:space="preserve"> </w:t>
            </w:r>
          </w:p>
          <w:p w:rsidR="00401A16" w:rsidRDefault="00091D0A">
            <w:pPr>
              <w:spacing w:line="300" w:lineRule="exact"/>
            </w:pPr>
            <w:r>
              <w:rPr>
                <w:rFonts w:hint="eastAsia"/>
              </w:rPr>
              <w:t>5</w:t>
            </w:r>
            <w:r>
              <w:rPr>
                <w:rFonts w:hint="eastAsia"/>
              </w:rPr>
              <w:t>、声卡</w:t>
            </w:r>
            <w:r>
              <w:rPr>
                <w:rFonts w:hint="eastAsia"/>
              </w:rPr>
              <w:t xml:space="preserve"> </w:t>
            </w:r>
            <w:r>
              <w:rPr>
                <w:rFonts w:hint="eastAsia"/>
              </w:rPr>
              <w:t>集成声卡，支持</w:t>
            </w:r>
            <w:r>
              <w:rPr>
                <w:rFonts w:hint="eastAsia"/>
              </w:rPr>
              <w:t>5.1</w:t>
            </w:r>
            <w:r>
              <w:rPr>
                <w:rFonts w:hint="eastAsia"/>
              </w:rPr>
              <w:t>声道（提供前</w:t>
            </w:r>
            <w:r>
              <w:rPr>
                <w:rFonts w:hint="eastAsia"/>
              </w:rPr>
              <w:t>2</w:t>
            </w:r>
            <w:r>
              <w:rPr>
                <w:rFonts w:hint="eastAsia"/>
              </w:rPr>
              <w:t>后</w:t>
            </w:r>
            <w:r>
              <w:rPr>
                <w:rFonts w:hint="eastAsia"/>
              </w:rPr>
              <w:t>3</w:t>
            </w:r>
            <w:r>
              <w:rPr>
                <w:rFonts w:hint="eastAsia"/>
              </w:rPr>
              <w:t>共</w:t>
            </w:r>
            <w:r>
              <w:rPr>
                <w:rFonts w:hint="eastAsia"/>
              </w:rPr>
              <w:t>5</w:t>
            </w:r>
            <w:r>
              <w:rPr>
                <w:rFonts w:hint="eastAsia"/>
              </w:rPr>
              <w:t>个音频接口，其中前置包含</w:t>
            </w:r>
            <w:r>
              <w:rPr>
                <w:rFonts w:hint="eastAsia"/>
              </w:rPr>
              <w:t>1</w:t>
            </w:r>
            <w:r>
              <w:rPr>
                <w:rFonts w:hint="eastAsia"/>
              </w:rPr>
              <w:t>个</w:t>
            </w:r>
            <w:r>
              <w:rPr>
                <w:rFonts w:hint="eastAsia"/>
              </w:rPr>
              <w:t>2</w:t>
            </w:r>
            <w:r>
              <w:rPr>
                <w:rFonts w:hint="eastAsia"/>
              </w:rPr>
              <w:t>和</w:t>
            </w:r>
            <w:r>
              <w:rPr>
                <w:rFonts w:hint="eastAsia"/>
              </w:rPr>
              <w:t>1</w:t>
            </w:r>
            <w:r>
              <w:rPr>
                <w:rFonts w:hint="eastAsia"/>
              </w:rPr>
              <w:t>接口）；</w:t>
            </w:r>
            <w:r>
              <w:rPr>
                <w:rFonts w:hint="eastAsia"/>
              </w:rPr>
              <w:t xml:space="preserve"> </w:t>
            </w:r>
          </w:p>
          <w:p w:rsidR="00401A16" w:rsidRDefault="00091D0A">
            <w:pPr>
              <w:spacing w:line="300" w:lineRule="exact"/>
            </w:pPr>
            <w:r>
              <w:rPr>
                <w:rFonts w:hint="eastAsia"/>
              </w:rPr>
              <w:t>6</w:t>
            </w:r>
            <w:r>
              <w:rPr>
                <w:rFonts w:hint="eastAsia"/>
              </w:rPr>
              <w:t>、硬盘</w:t>
            </w:r>
            <w:r>
              <w:rPr>
                <w:rFonts w:hint="eastAsia"/>
              </w:rPr>
              <w:t xml:space="preserve"> </w:t>
            </w:r>
            <w:r>
              <w:rPr>
                <w:rFonts w:hint="eastAsia"/>
              </w:rPr>
              <w:t>≥</w:t>
            </w:r>
            <w:r>
              <w:rPr>
                <w:rFonts w:hint="eastAsia"/>
              </w:rPr>
              <w:t xml:space="preserve">4TB SATA3 7200rpm </w:t>
            </w:r>
            <w:r>
              <w:rPr>
                <w:rFonts w:hint="eastAsia"/>
              </w:rPr>
              <w:t>硬盘</w:t>
            </w:r>
            <w:r>
              <w:rPr>
                <w:rFonts w:hint="eastAsia"/>
              </w:rPr>
              <w:t>+1TB SSD</w:t>
            </w:r>
            <w:r>
              <w:rPr>
                <w:rFonts w:hint="eastAsia"/>
              </w:rPr>
              <w:t>固态；</w:t>
            </w:r>
            <w:r>
              <w:rPr>
                <w:rFonts w:hint="eastAsia"/>
              </w:rPr>
              <w:t xml:space="preserve"> </w:t>
            </w:r>
          </w:p>
          <w:p w:rsidR="00401A16" w:rsidRDefault="00091D0A">
            <w:pPr>
              <w:spacing w:line="300" w:lineRule="exact"/>
            </w:pPr>
            <w:r>
              <w:rPr>
                <w:rFonts w:hint="eastAsia"/>
              </w:rPr>
              <w:lastRenderedPageBreak/>
              <w:t>7</w:t>
            </w:r>
            <w:r>
              <w:rPr>
                <w:rFonts w:hint="eastAsia"/>
              </w:rPr>
              <w:t>、网卡</w:t>
            </w:r>
            <w:r>
              <w:rPr>
                <w:rFonts w:hint="eastAsia"/>
              </w:rPr>
              <w:t xml:space="preserve"> </w:t>
            </w:r>
            <w:r>
              <w:rPr>
                <w:rFonts w:hint="eastAsia"/>
              </w:rPr>
              <w:t>集成</w:t>
            </w:r>
            <w:r>
              <w:rPr>
                <w:rFonts w:hint="eastAsia"/>
              </w:rPr>
              <w:t>10/100/1000M</w:t>
            </w:r>
            <w:r>
              <w:rPr>
                <w:rFonts w:hint="eastAsia"/>
              </w:rPr>
              <w:t>以太网卡；</w:t>
            </w:r>
            <w:r>
              <w:rPr>
                <w:rFonts w:hint="eastAsia"/>
              </w:rPr>
              <w:t xml:space="preserve"> </w:t>
            </w:r>
          </w:p>
          <w:p w:rsidR="00401A16" w:rsidRDefault="00091D0A">
            <w:pPr>
              <w:spacing w:line="300" w:lineRule="exact"/>
            </w:pPr>
            <w:r>
              <w:rPr>
                <w:rFonts w:hint="eastAsia"/>
              </w:rPr>
              <w:t>8</w:t>
            </w:r>
            <w:r>
              <w:rPr>
                <w:rFonts w:hint="eastAsia"/>
              </w:rPr>
              <w:t>、键盘、鼠标</w:t>
            </w:r>
            <w:r>
              <w:rPr>
                <w:rFonts w:hint="eastAsia"/>
              </w:rPr>
              <w:t xml:space="preserve"> </w:t>
            </w:r>
            <w:r>
              <w:rPr>
                <w:rFonts w:hint="eastAsia"/>
              </w:rPr>
              <w:t>原厂防水键盘、抗菌鼠标</w:t>
            </w:r>
            <w:r>
              <w:rPr>
                <w:rFonts w:hint="eastAsia"/>
              </w:rPr>
              <w:t xml:space="preserve"> </w:t>
            </w:r>
            <w:r>
              <w:rPr>
                <w:rFonts w:hint="eastAsia"/>
              </w:rPr>
              <w:t>；</w:t>
            </w:r>
          </w:p>
          <w:p w:rsidR="00401A16" w:rsidRDefault="00091D0A">
            <w:pPr>
              <w:spacing w:line="300" w:lineRule="exact"/>
            </w:pPr>
            <w:r>
              <w:rPr>
                <w:rFonts w:hint="eastAsia"/>
              </w:rPr>
              <w:t>9</w:t>
            </w:r>
            <w:r>
              <w:rPr>
                <w:rFonts w:hint="eastAsia"/>
              </w:rPr>
              <w:t>、接口</w:t>
            </w:r>
            <w:r>
              <w:rPr>
                <w:rFonts w:hint="eastAsia"/>
              </w:rPr>
              <w:t xml:space="preserve"> </w:t>
            </w:r>
            <w:r>
              <w:rPr>
                <w:rFonts w:hint="eastAsia"/>
              </w:rPr>
              <w:t>前置≥</w:t>
            </w:r>
            <w:r>
              <w:rPr>
                <w:rFonts w:hint="eastAsia"/>
              </w:rPr>
              <w:t>5</w:t>
            </w:r>
            <w:r>
              <w:rPr>
                <w:rFonts w:hint="eastAsia"/>
              </w:rPr>
              <w:t>个</w:t>
            </w:r>
            <w:r>
              <w:rPr>
                <w:rFonts w:hint="eastAsia"/>
              </w:rPr>
              <w:t>USB</w:t>
            </w:r>
            <w:r>
              <w:rPr>
                <w:rFonts w:hint="eastAsia"/>
              </w:rPr>
              <w:t>接口（至少</w:t>
            </w:r>
            <w:r>
              <w:rPr>
                <w:rFonts w:hint="eastAsia"/>
              </w:rPr>
              <w:t>1</w:t>
            </w:r>
            <w:r>
              <w:rPr>
                <w:rFonts w:hint="eastAsia"/>
              </w:rPr>
              <w:t>个</w:t>
            </w:r>
            <w:r>
              <w:rPr>
                <w:rFonts w:hint="eastAsia"/>
              </w:rPr>
              <w:t>USB Type-C</w:t>
            </w:r>
            <w:r>
              <w:rPr>
                <w:rFonts w:hint="eastAsia"/>
              </w:rPr>
              <w:t>）、二合一音频接口后置≥</w:t>
            </w:r>
            <w:r>
              <w:rPr>
                <w:rFonts w:hint="eastAsia"/>
              </w:rPr>
              <w:t>4</w:t>
            </w:r>
            <w:r>
              <w:rPr>
                <w:rFonts w:hint="eastAsia"/>
              </w:rPr>
              <w:t>个</w:t>
            </w:r>
            <w:r>
              <w:rPr>
                <w:rFonts w:hint="eastAsia"/>
              </w:rPr>
              <w:t>USB</w:t>
            </w:r>
            <w:r>
              <w:rPr>
                <w:rFonts w:hint="eastAsia"/>
              </w:rPr>
              <w:t>接口、串口、音频接口、</w:t>
            </w:r>
            <w:r>
              <w:rPr>
                <w:rFonts w:hint="eastAsia"/>
              </w:rPr>
              <w:t>2</w:t>
            </w:r>
            <w:r>
              <w:rPr>
                <w:rFonts w:hint="eastAsia"/>
              </w:rPr>
              <w:t>个</w:t>
            </w:r>
            <w:r>
              <w:rPr>
                <w:rFonts w:hint="eastAsia"/>
              </w:rPr>
              <w:t>DP</w:t>
            </w:r>
            <w:r>
              <w:rPr>
                <w:rFonts w:hint="eastAsia"/>
              </w:rPr>
              <w:t>接口</w:t>
            </w:r>
            <w:r>
              <w:rPr>
                <w:rFonts w:hint="eastAsia"/>
              </w:rPr>
              <w:t xml:space="preserve"> </w:t>
            </w:r>
            <w:r>
              <w:rPr>
                <w:rFonts w:hint="eastAsia"/>
              </w:rPr>
              <w:t>；</w:t>
            </w:r>
            <w:r>
              <w:rPr>
                <w:rFonts w:hint="eastAsia"/>
              </w:rPr>
              <w:t xml:space="preserve">  </w:t>
            </w:r>
          </w:p>
          <w:p w:rsidR="00401A16" w:rsidRDefault="00091D0A">
            <w:pPr>
              <w:spacing w:line="300" w:lineRule="exact"/>
            </w:pPr>
            <w:r>
              <w:rPr>
                <w:rFonts w:hint="eastAsia"/>
              </w:rPr>
              <w:t>10</w:t>
            </w:r>
            <w:r>
              <w:rPr>
                <w:rFonts w:hint="eastAsia"/>
              </w:rPr>
              <w:t>、机箱</w:t>
            </w:r>
            <w:r>
              <w:rPr>
                <w:rFonts w:hint="eastAsia"/>
              </w:rPr>
              <w:t xml:space="preserve"> </w:t>
            </w:r>
            <w:r>
              <w:rPr>
                <w:rFonts w:hint="eastAsia"/>
              </w:rPr>
              <w:t>塔式标准机箱，内嵌式把手设计，易于搬运，顶置电源开关键，方便使用。</w:t>
            </w:r>
          </w:p>
          <w:p w:rsidR="00401A16" w:rsidRDefault="00091D0A">
            <w:pPr>
              <w:pStyle w:val="Default"/>
              <w:rPr>
                <w:rFonts w:ascii="宋体" w:hAnsi="宋体" w:cs="宋体"/>
                <w:color w:val="auto"/>
                <w:sz w:val="21"/>
                <w:szCs w:val="21"/>
              </w:rPr>
            </w:pPr>
            <w:r>
              <w:rPr>
                <w:rFonts w:ascii="宋体" w:hAnsi="宋体" w:cs="宋体" w:hint="eastAsia"/>
                <w:color w:val="auto"/>
                <w:sz w:val="21"/>
                <w:szCs w:val="21"/>
              </w:rPr>
              <w:t>11</w:t>
            </w:r>
            <w:r>
              <w:rPr>
                <w:rFonts w:ascii="宋体" w:hAnsi="宋体" w:cs="宋体" w:hint="eastAsia"/>
                <w:color w:val="auto"/>
                <w:sz w:val="21"/>
                <w:szCs w:val="21"/>
              </w:rPr>
              <w:t>、显示器</w:t>
            </w:r>
            <w:r>
              <w:rPr>
                <w:rFonts w:ascii="宋体" w:hAnsi="宋体" w:cs="宋体" w:hint="eastAsia"/>
                <w:color w:val="auto"/>
                <w:sz w:val="21"/>
                <w:szCs w:val="21"/>
              </w:rPr>
              <w:t>1</w:t>
            </w:r>
            <w:r>
              <w:rPr>
                <w:rFonts w:ascii="宋体" w:hAnsi="宋体" w:cs="宋体" w:hint="eastAsia"/>
                <w:color w:val="auto"/>
                <w:sz w:val="21"/>
                <w:szCs w:val="21"/>
              </w:rPr>
              <w:t>台，≥</w:t>
            </w:r>
            <w:r>
              <w:rPr>
                <w:rFonts w:ascii="宋体" w:hAnsi="宋体" w:cs="宋体" w:hint="eastAsia"/>
                <w:color w:val="auto"/>
                <w:sz w:val="21"/>
                <w:szCs w:val="21"/>
              </w:rPr>
              <w:t>27</w:t>
            </w:r>
            <w:r>
              <w:rPr>
                <w:rFonts w:ascii="宋体" w:hAnsi="宋体" w:cs="宋体" w:hint="eastAsia"/>
                <w:color w:val="auto"/>
                <w:sz w:val="21"/>
                <w:szCs w:val="21"/>
              </w:rPr>
              <w:t>寸</w:t>
            </w:r>
            <w:r>
              <w:rPr>
                <w:rFonts w:ascii="宋体" w:hAnsi="宋体" w:cs="宋体" w:hint="eastAsia"/>
                <w:color w:val="auto"/>
                <w:sz w:val="21"/>
                <w:szCs w:val="21"/>
              </w:rPr>
              <w:t xml:space="preserve"> 4K</w:t>
            </w:r>
            <w:r>
              <w:rPr>
                <w:rFonts w:ascii="宋体" w:hAnsi="宋体" w:cs="宋体" w:hint="eastAsia"/>
                <w:color w:val="auto"/>
                <w:sz w:val="21"/>
                <w:szCs w:val="21"/>
              </w:rPr>
              <w:t>，响应时间≤</w:t>
            </w:r>
            <w:r>
              <w:rPr>
                <w:rFonts w:ascii="宋体" w:hAnsi="宋体" w:cs="宋体" w:hint="eastAsia"/>
                <w:color w:val="auto"/>
                <w:sz w:val="21"/>
                <w:szCs w:val="21"/>
              </w:rPr>
              <w:t>2ms</w:t>
            </w:r>
            <w:r>
              <w:rPr>
                <w:rFonts w:ascii="宋体" w:hAnsi="宋体" w:cs="宋体" w:hint="eastAsia"/>
                <w:color w:val="auto"/>
                <w:sz w:val="21"/>
                <w:szCs w:val="21"/>
              </w:rPr>
              <w:t>。</w:t>
            </w:r>
          </w:p>
          <w:p w:rsidR="00401A16" w:rsidRDefault="00091D0A">
            <w:pPr>
              <w:pStyle w:val="Default"/>
              <w:rPr>
                <w:rFonts w:ascii="宋体" w:hAnsi="宋体" w:cs="宋体"/>
                <w:color w:val="auto"/>
                <w:kern w:val="2"/>
                <w:sz w:val="21"/>
                <w:szCs w:val="21"/>
              </w:rPr>
            </w:pPr>
            <w:r>
              <w:rPr>
                <w:rFonts w:ascii="宋体" w:hAnsi="宋体" w:cs="宋体" w:hint="eastAsia"/>
                <w:color w:val="auto"/>
                <w:sz w:val="21"/>
                <w:szCs w:val="21"/>
              </w:rPr>
              <w:t>12</w:t>
            </w:r>
            <w:r>
              <w:rPr>
                <w:rFonts w:ascii="宋体" w:hAnsi="宋体" w:cs="宋体" w:hint="eastAsia"/>
                <w:color w:val="auto"/>
                <w:sz w:val="21"/>
                <w:szCs w:val="21"/>
              </w:rPr>
              <w:t>、质保期≥</w:t>
            </w:r>
            <w:r>
              <w:rPr>
                <w:rFonts w:ascii="宋体" w:hAnsi="宋体" w:cs="宋体" w:hint="eastAsia"/>
                <w:color w:val="auto"/>
                <w:sz w:val="21"/>
                <w:szCs w:val="21"/>
              </w:rPr>
              <w:t>3</w:t>
            </w:r>
            <w:r>
              <w:rPr>
                <w:rFonts w:ascii="宋体" w:hAnsi="宋体" w:cs="宋体" w:hint="eastAsia"/>
                <w:color w:val="auto"/>
                <w:sz w:val="21"/>
                <w:szCs w:val="21"/>
              </w:rPr>
              <w:t>年。</w:t>
            </w:r>
          </w:p>
        </w:tc>
        <w:tc>
          <w:tcPr>
            <w:tcW w:w="627"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lastRenderedPageBreak/>
              <w:t>2</w:t>
            </w:r>
            <w:r>
              <w:rPr>
                <w:rFonts w:hint="eastAsia"/>
              </w:rPr>
              <w:t>台</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lastRenderedPageBreak/>
              <w:t>17</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高性能计算机</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260" w:lineRule="exact"/>
            </w:pPr>
            <w:r>
              <w:rPr>
                <w:rFonts w:hint="eastAsia"/>
              </w:rPr>
              <w:t>1</w:t>
            </w:r>
            <w:r>
              <w:rPr>
                <w:rFonts w:hint="eastAsia"/>
              </w:rPr>
              <w:t>、</w:t>
            </w:r>
            <w:r>
              <w:rPr>
                <w:rFonts w:hint="eastAsia"/>
              </w:rPr>
              <w:t>CPU</w:t>
            </w:r>
            <w:r>
              <w:rPr>
                <w:rFonts w:hint="eastAsia"/>
              </w:rPr>
              <w:t>：英特尔酷睿</w:t>
            </w:r>
            <w:r>
              <w:rPr>
                <w:rFonts w:hint="eastAsia"/>
              </w:rPr>
              <w:t>i7</w:t>
            </w:r>
            <w:r>
              <w:rPr>
                <w:rFonts w:hint="eastAsia"/>
              </w:rPr>
              <w:t>十代以上；</w:t>
            </w:r>
          </w:p>
          <w:p w:rsidR="00401A16" w:rsidRDefault="00091D0A">
            <w:pPr>
              <w:spacing w:line="260" w:lineRule="exact"/>
            </w:pPr>
            <w:r>
              <w:rPr>
                <w:rFonts w:hint="eastAsia"/>
              </w:rPr>
              <w:t>2</w:t>
            </w:r>
            <w:r>
              <w:rPr>
                <w:rFonts w:hint="eastAsia"/>
              </w:rPr>
              <w:t>、芯片组：≥英特尔</w:t>
            </w:r>
            <w:r>
              <w:rPr>
                <w:rFonts w:hint="eastAsia"/>
              </w:rPr>
              <w:t>B460</w:t>
            </w:r>
            <w:r>
              <w:rPr>
                <w:rFonts w:hint="eastAsia"/>
              </w:rPr>
              <w:t>及以上芯片组主板，主板集成一个原生</w:t>
            </w:r>
            <w:r>
              <w:rPr>
                <w:rFonts w:hint="eastAsia"/>
              </w:rPr>
              <w:t>PCI</w:t>
            </w:r>
            <w:r>
              <w:rPr>
                <w:rFonts w:hint="eastAsia"/>
              </w:rPr>
              <w:t>插槽；</w:t>
            </w:r>
          </w:p>
          <w:p w:rsidR="00401A16" w:rsidRDefault="00091D0A">
            <w:pPr>
              <w:spacing w:line="260" w:lineRule="exact"/>
            </w:pPr>
            <w:r>
              <w:rPr>
                <w:rFonts w:hint="eastAsia"/>
              </w:rPr>
              <w:t>3</w:t>
            </w:r>
            <w:r>
              <w:rPr>
                <w:rFonts w:hint="eastAsia"/>
              </w:rPr>
              <w:t>、内存：≥</w:t>
            </w:r>
            <w:r>
              <w:rPr>
                <w:rFonts w:hint="eastAsia"/>
              </w:rPr>
              <w:t>16GB DDR4 2666MHz</w:t>
            </w:r>
            <w:r>
              <w:rPr>
                <w:rFonts w:hint="eastAsia"/>
              </w:rPr>
              <w:t>提供双内存槽位；</w:t>
            </w:r>
          </w:p>
          <w:p w:rsidR="00401A16" w:rsidRDefault="00091D0A">
            <w:pPr>
              <w:spacing w:line="260" w:lineRule="exact"/>
            </w:pPr>
            <w:r>
              <w:rPr>
                <w:rFonts w:hint="eastAsia"/>
              </w:rPr>
              <w:t>4</w:t>
            </w:r>
            <w:r>
              <w:rPr>
                <w:rFonts w:hint="eastAsia"/>
              </w:rPr>
              <w:t>、硬盘：≥</w:t>
            </w:r>
            <w:r>
              <w:rPr>
                <w:rFonts w:hint="eastAsia"/>
              </w:rPr>
              <w:t>128G SSD</w:t>
            </w:r>
            <w:r>
              <w:rPr>
                <w:rFonts w:hint="eastAsia"/>
              </w:rPr>
              <w:t>固态硬盘</w:t>
            </w:r>
            <w:r>
              <w:rPr>
                <w:rFonts w:hint="eastAsia"/>
              </w:rPr>
              <w:t>+</w:t>
            </w:r>
            <w:r>
              <w:rPr>
                <w:rFonts w:hint="eastAsia"/>
              </w:rPr>
              <w:t>≥</w:t>
            </w:r>
            <w:r>
              <w:rPr>
                <w:rFonts w:hint="eastAsia"/>
              </w:rPr>
              <w:t>1T</w:t>
            </w:r>
            <w:r>
              <w:rPr>
                <w:rFonts w:hint="eastAsia"/>
              </w:rPr>
              <w:t>机械硬盘（</w:t>
            </w:r>
            <w:r>
              <w:rPr>
                <w:rFonts w:hint="eastAsia"/>
              </w:rPr>
              <w:t>SATA3 7200</w:t>
            </w:r>
            <w:r>
              <w:rPr>
                <w:rFonts w:hint="eastAsia"/>
              </w:rPr>
              <w:t>转）；</w:t>
            </w:r>
          </w:p>
          <w:p w:rsidR="00401A16" w:rsidRDefault="00091D0A">
            <w:pPr>
              <w:spacing w:line="260" w:lineRule="exact"/>
            </w:pPr>
            <w:r>
              <w:rPr>
                <w:rFonts w:hint="eastAsia"/>
              </w:rPr>
              <w:t>5</w:t>
            </w:r>
            <w:r>
              <w:rPr>
                <w:rFonts w:hint="eastAsia"/>
              </w:rPr>
              <w:t>、显卡：≥</w:t>
            </w:r>
            <w:r>
              <w:rPr>
                <w:rFonts w:hint="eastAsia"/>
              </w:rPr>
              <w:t>4G 128</w:t>
            </w:r>
            <w:r>
              <w:rPr>
                <w:rFonts w:hint="eastAsia"/>
              </w:rPr>
              <w:t>位独立显卡；</w:t>
            </w:r>
          </w:p>
          <w:p w:rsidR="00401A16" w:rsidRDefault="00091D0A">
            <w:pPr>
              <w:spacing w:line="260" w:lineRule="exact"/>
            </w:pPr>
            <w:r>
              <w:rPr>
                <w:rFonts w:hint="eastAsia"/>
              </w:rPr>
              <w:t>6</w:t>
            </w:r>
            <w:r>
              <w:rPr>
                <w:rFonts w:hint="eastAsia"/>
              </w:rPr>
              <w:t>、声卡：集成</w:t>
            </w:r>
            <w:r>
              <w:rPr>
                <w:rFonts w:hint="eastAsia"/>
              </w:rPr>
              <w:t>HD Audio</w:t>
            </w:r>
            <w:r>
              <w:rPr>
                <w:rFonts w:hint="eastAsia"/>
              </w:rPr>
              <w:t>，支持</w:t>
            </w:r>
            <w:r>
              <w:rPr>
                <w:rFonts w:hint="eastAsia"/>
              </w:rPr>
              <w:t>5.1</w:t>
            </w:r>
            <w:r>
              <w:rPr>
                <w:rFonts w:hint="eastAsia"/>
              </w:rPr>
              <w:t>声道（提供前</w:t>
            </w:r>
            <w:r>
              <w:rPr>
                <w:rFonts w:hint="eastAsia"/>
              </w:rPr>
              <w:t>2</w:t>
            </w:r>
            <w:r>
              <w:rPr>
                <w:rFonts w:hint="eastAsia"/>
              </w:rPr>
              <w:t>后</w:t>
            </w:r>
            <w:r>
              <w:rPr>
                <w:rFonts w:hint="eastAsia"/>
              </w:rPr>
              <w:t>3</w:t>
            </w:r>
            <w:r>
              <w:rPr>
                <w:rFonts w:hint="eastAsia"/>
              </w:rPr>
              <w:t>共</w:t>
            </w:r>
            <w:r>
              <w:rPr>
                <w:rFonts w:hint="eastAsia"/>
              </w:rPr>
              <w:t>5</w:t>
            </w:r>
            <w:r>
              <w:rPr>
                <w:rFonts w:hint="eastAsia"/>
              </w:rPr>
              <w:t>个音频接口，其中前置包含</w:t>
            </w:r>
            <w:r>
              <w:rPr>
                <w:rFonts w:hint="eastAsia"/>
              </w:rPr>
              <w:t>1</w:t>
            </w:r>
            <w:r>
              <w:rPr>
                <w:rFonts w:hint="eastAsia"/>
              </w:rPr>
              <w:t>个</w:t>
            </w:r>
            <w:r>
              <w:rPr>
                <w:rFonts w:hint="eastAsia"/>
              </w:rPr>
              <w:t>2</w:t>
            </w:r>
            <w:r>
              <w:rPr>
                <w:rFonts w:hint="eastAsia"/>
              </w:rPr>
              <w:t>和</w:t>
            </w:r>
            <w:r>
              <w:rPr>
                <w:rFonts w:hint="eastAsia"/>
              </w:rPr>
              <w:t>1</w:t>
            </w:r>
            <w:r>
              <w:rPr>
                <w:rFonts w:hint="eastAsia"/>
              </w:rPr>
              <w:t>接口）；</w:t>
            </w:r>
          </w:p>
          <w:p w:rsidR="00401A16" w:rsidRDefault="00091D0A">
            <w:pPr>
              <w:spacing w:line="260" w:lineRule="exact"/>
            </w:pPr>
            <w:r>
              <w:rPr>
                <w:rFonts w:hint="eastAsia"/>
              </w:rPr>
              <w:t>7</w:t>
            </w:r>
            <w:r>
              <w:rPr>
                <w:rFonts w:hint="eastAsia"/>
              </w:rPr>
              <w:t>、集成</w:t>
            </w:r>
            <w:r>
              <w:rPr>
                <w:rFonts w:hint="eastAsia"/>
              </w:rPr>
              <w:t>10/100/1000M</w:t>
            </w:r>
            <w:r>
              <w:rPr>
                <w:rFonts w:hint="eastAsia"/>
              </w:rPr>
              <w:t>以太网卡；</w:t>
            </w:r>
          </w:p>
          <w:p w:rsidR="00401A16" w:rsidRDefault="00091D0A">
            <w:pPr>
              <w:spacing w:line="260" w:lineRule="exact"/>
            </w:pPr>
            <w:r>
              <w:rPr>
                <w:rFonts w:hint="eastAsia"/>
              </w:rPr>
              <w:t>8</w:t>
            </w:r>
            <w:r>
              <w:rPr>
                <w:rFonts w:hint="eastAsia"/>
              </w:rPr>
              <w:t>、</w:t>
            </w:r>
            <w:r>
              <w:rPr>
                <w:rFonts w:hint="eastAsia"/>
              </w:rPr>
              <w:t>1</w:t>
            </w:r>
            <w:r>
              <w:rPr>
                <w:rFonts w:hint="eastAsia"/>
              </w:rPr>
              <w:t>个</w:t>
            </w:r>
            <w:r>
              <w:rPr>
                <w:rFonts w:hint="eastAsia"/>
              </w:rPr>
              <w:t>PCI-E*16</w:t>
            </w:r>
            <w:r>
              <w:rPr>
                <w:rFonts w:hint="eastAsia"/>
              </w:rPr>
              <w:t>，</w:t>
            </w:r>
            <w:r>
              <w:rPr>
                <w:rFonts w:hint="eastAsia"/>
              </w:rPr>
              <w:t>2</w:t>
            </w:r>
            <w:r>
              <w:rPr>
                <w:rFonts w:hint="eastAsia"/>
              </w:rPr>
              <w:t>个</w:t>
            </w:r>
            <w:r>
              <w:rPr>
                <w:rFonts w:hint="eastAsia"/>
              </w:rPr>
              <w:t>PCI-E*1</w:t>
            </w:r>
            <w:r>
              <w:rPr>
                <w:rFonts w:hint="eastAsia"/>
              </w:rPr>
              <w:t>，</w:t>
            </w:r>
            <w:r>
              <w:rPr>
                <w:rFonts w:hint="eastAsia"/>
              </w:rPr>
              <w:t>1</w:t>
            </w:r>
            <w:r>
              <w:rPr>
                <w:rFonts w:hint="eastAsia"/>
              </w:rPr>
              <w:t>个</w:t>
            </w:r>
            <w:r>
              <w:rPr>
                <w:rFonts w:hint="eastAsia"/>
              </w:rPr>
              <w:t>PCI</w:t>
            </w:r>
            <w:r>
              <w:rPr>
                <w:rFonts w:hint="eastAsia"/>
              </w:rPr>
              <w:t>插槽；</w:t>
            </w:r>
          </w:p>
          <w:p w:rsidR="00401A16" w:rsidRDefault="00091D0A">
            <w:pPr>
              <w:spacing w:line="260" w:lineRule="exact"/>
            </w:pPr>
            <w:r>
              <w:rPr>
                <w:rFonts w:hint="eastAsia"/>
              </w:rPr>
              <w:t>9</w:t>
            </w:r>
            <w:r>
              <w:rPr>
                <w:rFonts w:hint="eastAsia"/>
              </w:rPr>
              <w:t>、接口：≥</w:t>
            </w:r>
            <w:r>
              <w:rPr>
                <w:rFonts w:hint="eastAsia"/>
              </w:rPr>
              <w:t>10</w:t>
            </w:r>
            <w:r>
              <w:rPr>
                <w:rFonts w:hint="eastAsia"/>
              </w:rPr>
              <w:t>个</w:t>
            </w:r>
            <w:r>
              <w:rPr>
                <w:rFonts w:hint="eastAsia"/>
              </w:rPr>
              <w:t>USB</w:t>
            </w:r>
            <w:r>
              <w:rPr>
                <w:rFonts w:hint="eastAsia"/>
              </w:rPr>
              <w:t>接口（至少前置</w:t>
            </w:r>
            <w:r>
              <w:rPr>
                <w:rFonts w:hint="eastAsia"/>
              </w:rPr>
              <w:t>6</w:t>
            </w:r>
            <w:r>
              <w:rPr>
                <w:rFonts w:hint="eastAsia"/>
              </w:rPr>
              <w:t>个</w:t>
            </w:r>
            <w:r>
              <w:rPr>
                <w:rFonts w:hint="eastAsia"/>
              </w:rPr>
              <w:t>USB 3.2 Gen1</w:t>
            </w:r>
            <w:r>
              <w:rPr>
                <w:rFonts w:hint="eastAsia"/>
              </w:rPr>
              <w:t>接口，后置</w:t>
            </w:r>
            <w:r>
              <w:rPr>
                <w:rFonts w:hint="eastAsia"/>
              </w:rPr>
              <w:t>4</w:t>
            </w:r>
            <w:r>
              <w:rPr>
                <w:rFonts w:hint="eastAsia"/>
              </w:rPr>
              <w:t>个</w:t>
            </w:r>
            <w:r>
              <w:rPr>
                <w:rFonts w:hint="eastAsia"/>
              </w:rPr>
              <w:t>USB 2.0</w:t>
            </w:r>
            <w:r>
              <w:rPr>
                <w:rFonts w:hint="eastAsia"/>
              </w:rPr>
              <w:t>），</w:t>
            </w:r>
            <w:r>
              <w:rPr>
                <w:rFonts w:hint="eastAsia"/>
              </w:rPr>
              <w:t>1</w:t>
            </w:r>
            <w:r>
              <w:rPr>
                <w:rFonts w:hint="eastAsia"/>
              </w:rPr>
              <w:t>组</w:t>
            </w:r>
            <w:r>
              <w:rPr>
                <w:rFonts w:hint="eastAsia"/>
              </w:rPr>
              <w:t>PS/2</w:t>
            </w:r>
            <w:r>
              <w:rPr>
                <w:rFonts w:hint="eastAsia"/>
              </w:rPr>
              <w:t>接口，</w:t>
            </w:r>
            <w:r>
              <w:rPr>
                <w:rFonts w:hint="eastAsia"/>
              </w:rPr>
              <w:t>1</w:t>
            </w:r>
            <w:r>
              <w:rPr>
                <w:rFonts w:hint="eastAsia"/>
              </w:rPr>
              <w:t>个串口，</w:t>
            </w:r>
            <w:r>
              <w:rPr>
                <w:rFonts w:hint="eastAsia"/>
              </w:rPr>
              <w:t>VGA+HDMI</w:t>
            </w:r>
            <w:r>
              <w:rPr>
                <w:rFonts w:hint="eastAsia"/>
              </w:rPr>
              <w:t>接口（</w:t>
            </w:r>
            <w:r>
              <w:rPr>
                <w:rFonts w:hint="eastAsia"/>
              </w:rPr>
              <w:t>VGA</w:t>
            </w:r>
            <w:r>
              <w:rPr>
                <w:rFonts w:hint="eastAsia"/>
              </w:rPr>
              <w:t>非转接）；</w:t>
            </w:r>
            <w:r>
              <w:rPr>
                <w:rFonts w:hint="eastAsia"/>
              </w:rPr>
              <w:t> </w:t>
            </w:r>
          </w:p>
          <w:p w:rsidR="00401A16" w:rsidRDefault="00091D0A">
            <w:pPr>
              <w:spacing w:line="260" w:lineRule="exact"/>
            </w:pPr>
            <w:r>
              <w:rPr>
                <w:rFonts w:hint="eastAsia"/>
              </w:rPr>
              <w:t>10</w:t>
            </w:r>
            <w:r>
              <w:rPr>
                <w:rFonts w:hint="eastAsia"/>
              </w:rPr>
              <w:t>、≥</w:t>
            </w:r>
            <w:r>
              <w:rPr>
                <w:rFonts w:hint="eastAsia"/>
              </w:rPr>
              <w:t xml:space="preserve">110/220V 260W 85% </w:t>
            </w:r>
            <w:r>
              <w:rPr>
                <w:rFonts w:hint="eastAsia"/>
              </w:rPr>
              <w:t>节能电源；</w:t>
            </w:r>
          </w:p>
          <w:p w:rsidR="00401A16" w:rsidRDefault="00091D0A">
            <w:pPr>
              <w:spacing w:line="260" w:lineRule="exact"/>
            </w:pPr>
            <w:r>
              <w:rPr>
                <w:rFonts w:hint="eastAsia"/>
              </w:rPr>
              <w:t>11</w:t>
            </w:r>
            <w:r>
              <w:rPr>
                <w:rFonts w:hint="eastAsia"/>
              </w:rPr>
              <w:t>、</w:t>
            </w:r>
            <w:r>
              <w:rPr>
                <w:rFonts w:hint="eastAsia"/>
              </w:rPr>
              <w:t>USB</w:t>
            </w:r>
            <w:r>
              <w:rPr>
                <w:rFonts w:hint="eastAsia"/>
              </w:rPr>
              <w:t>屏蔽技术，仅识别</w:t>
            </w:r>
            <w:r>
              <w:rPr>
                <w:rFonts w:hint="eastAsia"/>
              </w:rPr>
              <w:t>USB</w:t>
            </w:r>
            <w:r>
              <w:rPr>
                <w:rFonts w:hint="eastAsia"/>
              </w:rPr>
              <w:t>键盘、鼠标，无法识别</w:t>
            </w:r>
            <w:r>
              <w:rPr>
                <w:rFonts w:hint="eastAsia"/>
              </w:rPr>
              <w:t>USB</w:t>
            </w:r>
            <w:r>
              <w:rPr>
                <w:rFonts w:hint="eastAsia"/>
              </w:rPr>
              <w:t>读取设备，有效防止数据泄露；</w:t>
            </w:r>
          </w:p>
          <w:p w:rsidR="00401A16" w:rsidRDefault="00091D0A">
            <w:pPr>
              <w:spacing w:line="260" w:lineRule="exact"/>
            </w:pPr>
            <w:r>
              <w:rPr>
                <w:rFonts w:hint="eastAsia"/>
              </w:rPr>
              <w:t>12</w:t>
            </w:r>
            <w:r>
              <w:rPr>
                <w:rFonts w:hint="eastAsia"/>
              </w:rPr>
              <w:t>、标准</w:t>
            </w:r>
            <w:r>
              <w:rPr>
                <w:rFonts w:hint="eastAsia"/>
              </w:rPr>
              <w:t>MATX</w:t>
            </w:r>
            <w:r>
              <w:rPr>
                <w:rFonts w:hint="eastAsia"/>
              </w:rPr>
              <w:t>立式机箱≤</w:t>
            </w:r>
            <w:r>
              <w:rPr>
                <w:rFonts w:hint="eastAsia"/>
              </w:rPr>
              <w:t>15L</w:t>
            </w:r>
            <w:r>
              <w:rPr>
                <w:rFonts w:hint="eastAsia"/>
              </w:rPr>
              <w:t>，采用蜂窝结构，强力散热风扇；</w:t>
            </w:r>
          </w:p>
          <w:p w:rsidR="00401A16" w:rsidRDefault="00091D0A">
            <w:pPr>
              <w:spacing w:line="260" w:lineRule="exact"/>
            </w:pPr>
            <w:r>
              <w:rPr>
                <w:rFonts w:hint="eastAsia"/>
              </w:rPr>
              <w:t>13</w:t>
            </w:r>
            <w:r>
              <w:rPr>
                <w:rFonts w:hint="eastAsia"/>
              </w:rPr>
              <w:t>、显示器：≥</w:t>
            </w:r>
            <w:r>
              <w:rPr>
                <w:rFonts w:hint="eastAsia"/>
              </w:rPr>
              <w:t>23</w:t>
            </w:r>
            <w:r>
              <w:rPr>
                <w:rFonts w:hint="eastAsia"/>
              </w:rPr>
              <w:t>吋</w:t>
            </w:r>
            <w:r>
              <w:rPr>
                <w:rFonts w:hint="eastAsia"/>
              </w:rPr>
              <w:t>(</w:t>
            </w:r>
            <w:r>
              <w:rPr>
                <w:rFonts w:hint="eastAsia"/>
              </w:rPr>
              <w:t>分辨率</w:t>
            </w:r>
            <w:r>
              <w:rPr>
                <w:rFonts w:hint="eastAsia"/>
              </w:rPr>
              <w:t>1920*1080</w:t>
            </w:r>
            <w:r>
              <w:rPr>
                <w:rFonts w:hint="eastAsia"/>
              </w:rPr>
              <w:t>，响应时间≤</w:t>
            </w:r>
            <w:r>
              <w:rPr>
                <w:rFonts w:hint="eastAsia"/>
              </w:rPr>
              <w:t>2ms)</w:t>
            </w:r>
            <w:r>
              <w:rPr>
                <w:rFonts w:hint="eastAsia"/>
              </w:rPr>
              <w:t>；</w:t>
            </w:r>
          </w:p>
          <w:p w:rsidR="00401A16" w:rsidRDefault="00091D0A">
            <w:pPr>
              <w:spacing w:line="260" w:lineRule="exact"/>
            </w:pPr>
            <w:r>
              <w:rPr>
                <w:rFonts w:hint="eastAsia"/>
              </w:rPr>
              <w:t>14</w:t>
            </w:r>
            <w:r>
              <w:rPr>
                <w:rFonts w:hint="eastAsia"/>
              </w:rPr>
              <w:t>、键鼠：</w:t>
            </w:r>
            <w:r>
              <w:rPr>
                <w:rFonts w:hint="eastAsia"/>
              </w:rPr>
              <w:t>USB</w:t>
            </w:r>
            <w:r>
              <w:rPr>
                <w:rFonts w:hint="eastAsia"/>
              </w:rPr>
              <w:t>键盘</w:t>
            </w:r>
            <w:r>
              <w:rPr>
                <w:rFonts w:hint="eastAsia"/>
              </w:rPr>
              <w:t xml:space="preserve"> USB</w:t>
            </w:r>
            <w:r>
              <w:rPr>
                <w:rFonts w:hint="eastAsia"/>
              </w:rPr>
              <w:t>鼠标，原厂防水键盘、抗菌鼠标；</w:t>
            </w:r>
          </w:p>
          <w:p w:rsidR="00401A16" w:rsidRDefault="00091D0A">
            <w:pPr>
              <w:spacing w:line="260" w:lineRule="exact"/>
            </w:pPr>
            <w:r>
              <w:rPr>
                <w:rFonts w:hint="eastAsia"/>
              </w:rPr>
              <w:t>15</w:t>
            </w:r>
            <w:r>
              <w:rPr>
                <w:rFonts w:hint="eastAsia"/>
              </w:rPr>
              <w:t>、机箱：机箱尺寸≥</w:t>
            </w:r>
            <w:r>
              <w:rPr>
                <w:rFonts w:hint="eastAsia"/>
              </w:rPr>
              <w:t>15L</w:t>
            </w:r>
            <w:r>
              <w:rPr>
                <w:rFonts w:hint="eastAsia"/>
              </w:rPr>
              <w:t>，顶置提手；</w:t>
            </w:r>
          </w:p>
          <w:p w:rsidR="00401A16" w:rsidRDefault="00091D0A">
            <w:pPr>
              <w:spacing w:line="260" w:lineRule="exact"/>
            </w:pPr>
            <w:r>
              <w:rPr>
                <w:rFonts w:hint="eastAsia"/>
              </w:rPr>
              <w:t>16</w:t>
            </w:r>
            <w:r>
              <w:rPr>
                <w:rFonts w:hint="eastAsia"/>
              </w:rPr>
              <w:t>、服务：提供原厂三年以上保修及三年以上上门服务和原厂售后电话</w:t>
            </w:r>
            <w:r>
              <w:rPr>
                <w:rFonts w:hint="eastAsia"/>
                <w:b/>
                <w:bCs/>
              </w:rPr>
              <w:t>（中标后需提供加盖原厂公章的三年以上保修及三年以上上门服务承诺函）；</w:t>
            </w:r>
          </w:p>
          <w:p w:rsidR="00401A16" w:rsidRDefault="00091D0A">
            <w:pPr>
              <w:spacing w:line="260" w:lineRule="exact"/>
            </w:pPr>
            <w:r>
              <w:rPr>
                <w:rFonts w:hint="eastAsia"/>
              </w:rPr>
              <w:t>17</w:t>
            </w:r>
            <w:r>
              <w:rPr>
                <w:rFonts w:hint="eastAsia"/>
              </w:rPr>
              <w:t>、云桌面管理模块：</w:t>
            </w:r>
          </w:p>
          <w:p w:rsidR="00401A16" w:rsidRDefault="00091D0A">
            <w:pPr>
              <w:spacing w:line="260" w:lineRule="exact"/>
            </w:pPr>
            <w:r>
              <w:rPr>
                <w:rFonts w:hint="eastAsia"/>
              </w:rPr>
              <w:t>（</w:t>
            </w:r>
            <w:r>
              <w:rPr>
                <w:rFonts w:hint="eastAsia"/>
              </w:rPr>
              <w:t>1</w:t>
            </w:r>
            <w:r>
              <w:rPr>
                <w:rFonts w:hint="eastAsia"/>
              </w:rPr>
              <w:t>）整体要求为：</w:t>
            </w:r>
            <w:r>
              <w:rPr>
                <w:rFonts w:hint="eastAsia"/>
              </w:rPr>
              <w:t>X86</w:t>
            </w:r>
            <w:r>
              <w:rPr>
                <w:rFonts w:hint="eastAsia"/>
              </w:rPr>
              <w:t>架构，分布式，可快速实现云终端的操作系统虚拟及应用环境虚拟。整体集中控制、集中管理、快速高效、安全可靠；</w:t>
            </w:r>
          </w:p>
          <w:p w:rsidR="00401A16" w:rsidRDefault="00091D0A">
            <w:pPr>
              <w:widowControl/>
              <w:spacing w:line="300" w:lineRule="exact"/>
            </w:pPr>
            <w:r>
              <w:rPr>
                <w:rFonts w:hint="eastAsia"/>
              </w:rPr>
              <w:t>（</w:t>
            </w:r>
            <w:r>
              <w:rPr>
                <w:rFonts w:hint="eastAsia"/>
              </w:rPr>
              <w:t>2</w:t>
            </w:r>
            <w:r>
              <w:rPr>
                <w:rFonts w:hint="eastAsia"/>
              </w:rPr>
              <w:t>）为保证各种操作系统场景和浏览器环境条件下均能正常进行管理，云桌面管理平台需是</w:t>
            </w:r>
            <w:r>
              <w:rPr>
                <w:rFonts w:hint="eastAsia"/>
              </w:rPr>
              <w:t>B/S</w:t>
            </w:r>
            <w:r>
              <w:rPr>
                <w:rFonts w:hint="eastAsia"/>
              </w:rPr>
              <w:t>和</w:t>
            </w:r>
            <w:r>
              <w:rPr>
                <w:rFonts w:hint="eastAsia"/>
              </w:rPr>
              <w:t>C/S</w:t>
            </w:r>
            <w:r>
              <w:rPr>
                <w:rFonts w:hint="eastAsia"/>
              </w:rPr>
              <w:t>双架构，桌面更新模式需具备自动更新和手动更新两种，云桌面管理平台需具备</w:t>
            </w:r>
            <w:r>
              <w:rPr>
                <w:rFonts w:hint="eastAsia"/>
              </w:rPr>
              <w:t>BT</w:t>
            </w:r>
            <w:r>
              <w:rPr>
                <w:rFonts w:hint="eastAsia"/>
              </w:rPr>
              <w:t>服务端设置和</w:t>
            </w:r>
            <w:r>
              <w:rPr>
                <w:rFonts w:hint="eastAsia"/>
              </w:rPr>
              <w:t>BT</w:t>
            </w:r>
            <w:r>
              <w:rPr>
                <w:rFonts w:hint="eastAsia"/>
              </w:rPr>
              <w:t>客户端设置功能</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401A16" w:rsidRDefault="00091D0A">
            <w:pPr>
              <w:widowControl/>
              <w:spacing w:line="300" w:lineRule="exact"/>
              <w:rPr>
                <w:rFonts w:ascii="宋体" w:hAnsi="宋体" w:cs="宋体"/>
                <w:b/>
                <w:bCs/>
              </w:rPr>
            </w:pPr>
            <w:r>
              <w:rPr>
                <w:rFonts w:hint="eastAsia"/>
              </w:rPr>
              <w:t>（</w:t>
            </w:r>
            <w:r>
              <w:rPr>
                <w:rFonts w:hint="eastAsia"/>
              </w:rPr>
              <w:t>3</w:t>
            </w:r>
            <w:r>
              <w:rPr>
                <w:rFonts w:hint="eastAsia"/>
              </w:rPr>
              <w:t>）</w:t>
            </w:r>
            <w:r>
              <w:rPr>
                <w:rFonts w:hint="eastAsia"/>
              </w:rPr>
              <w:t xml:space="preserve"> WEB</w:t>
            </w:r>
            <w:r>
              <w:rPr>
                <w:rFonts w:hint="eastAsia"/>
              </w:rPr>
              <w:t>管理界面可管控云终端状态：在线时长、</w:t>
            </w:r>
            <w:r>
              <w:rPr>
                <w:rFonts w:hint="eastAsia"/>
              </w:rPr>
              <w:t>IP</w:t>
            </w:r>
            <w:r>
              <w:rPr>
                <w:rFonts w:hint="eastAsia"/>
              </w:rPr>
              <w:t>地址、</w:t>
            </w:r>
            <w:r>
              <w:rPr>
                <w:rFonts w:hint="eastAsia"/>
              </w:rPr>
              <w:t>MAC</w:t>
            </w:r>
            <w:r>
              <w:rPr>
                <w:rFonts w:hint="eastAsia"/>
              </w:rPr>
              <w:t>地址、机器名、网关，并能进行增、改、删等操作，并可管控云终端信息：主板、</w:t>
            </w:r>
            <w:r>
              <w:rPr>
                <w:rFonts w:hint="eastAsia"/>
              </w:rPr>
              <w:t>CPU</w:t>
            </w:r>
            <w:r>
              <w:rPr>
                <w:rFonts w:hint="eastAsia"/>
              </w:rPr>
              <w:t>、内存、硬盘、显卡等资产配置及变更信息，同时可监控</w:t>
            </w:r>
            <w:r>
              <w:rPr>
                <w:rFonts w:hint="eastAsia"/>
              </w:rPr>
              <w:t>CPU</w:t>
            </w:r>
            <w:r>
              <w:rPr>
                <w:rFonts w:hint="eastAsia"/>
              </w:rPr>
              <w:t>等温度</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401A16" w:rsidRDefault="00091D0A">
            <w:pPr>
              <w:spacing w:line="260" w:lineRule="exact"/>
            </w:pPr>
            <w:r>
              <w:rPr>
                <w:rFonts w:hint="eastAsia"/>
              </w:rPr>
              <w:t>（</w:t>
            </w:r>
            <w:r>
              <w:rPr>
                <w:rFonts w:hint="eastAsia"/>
              </w:rPr>
              <w:t>4</w:t>
            </w:r>
            <w:r>
              <w:rPr>
                <w:rFonts w:hint="eastAsia"/>
              </w:rPr>
              <w:t>）可实</w:t>
            </w:r>
            <w:r>
              <w:rPr>
                <w:rFonts w:hint="eastAsia"/>
              </w:rPr>
              <w:t>现云终端自主快速恢复和还原，需</w:t>
            </w:r>
            <w:r>
              <w:rPr>
                <w:rFonts w:hint="eastAsia"/>
              </w:rPr>
              <w:t>1</w:t>
            </w:r>
            <w:r>
              <w:rPr>
                <w:rFonts w:hint="eastAsia"/>
              </w:rPr>
              <w:t>分钟内将系统回溯到健康状态；</w:t>
            </w:r>
          </w:p>
          <w:p w:rsidR="00401A16" w:rsidRDefault="00091D0A">
            <w:pPr>
              <w:widowControl/>
              <w:spacing w:line="300" w:lineRule="exact"/>
            </w:pPr>
            <w:r>
              <w:rPr>
                <w:rFonts w:hint="eastAsia"/>
              </w:rPr>
              <w:lastRenderedPageBreak/>
              <w:t>（</w:t>
            </w:r>
            <w:r>
              <w:rPr>
                <w:rFonts w:hint="eastAsia"/>
              </w:rPr>
              <w:t>5</w:t>
            </w:r>
            <w:r>
              <w:rPr>
                <w:rFonts w:hint="eastAsia"/>
              </w:rPr>
              <w:t>）所有计算、显示等处理均利用云终端本地硬件资源（内存、</w:t>
            </w:r>
            <w:r>
              <w:rPr>
                <w:rFonts w:hint="eastAsia"/>
              </w:rPr>
              <w:t>CPU</w:t>
            </w:r>
            <w:r>
              <w:rPr>
                <w:rFonts w:hint="eastAsia"/>
              </w:rPr>
              <w:t>、显卡等）。能够流畅运行</w:t>
            </w:r>
            <w:r>
              <w:rPr>
                <w:rFonts w:hint="eastAsia"/>
              </w:rPr>
              <w:t>AutoCAD</w:t>
            </w:r>
            <w:r>
              <w:rPr>
                <w:rFonts w:hint="eastAsia"/>
              </w:rPr>
              <w:t>、视频制作、图像处理、高清视频播放、图形编程等大型应用</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401A16" w:rsidRDefault="00091D0A">
            <w:pPr>
              <w:widowControl/>
              <w:spacing w:line="300" w:lineRule="exact"/>
              <w:rPr>
                <w:rFonts w:ascii="宋体" w:hAnsi="宋体" w:cs="宋体"/>
                <w:b/>
                <w:bCs/>
              </w:rPr>
            </w:pPr>
            <w:r>
              <w:rPr>
                <w:rFonts w:hint="eastAsia"/>
              </w:rPr>
              <w:t>（</w:t>
            </w:r>
            <w:r>
              <w:rPr>
                <w:rFonts w:hint="eastAsia"/>
              </w:rPr>
              <w:t>6</w:t>
            </w:r>
            <w:r>
              <w:rPr>
                <w:rFonts w:hint="eastAsia"/>
              </w:rPr>
              <w:t>）可实现云终端远程开机、重启、关机及发送消息，可自定义编写、保存、下发各种系统命令至云终端执行</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401A16" w:rsidRDefault="00091D0A">
            <w:pPr>
              <w:spacing w:line="260" w:lineRule="exact"/>
            </w:pPr>
            <w:r>
              <w:rPr>
                <w:rFonts w:hint="eastAsia"/>
              </w:rPr>
              <w:t>（</w:t>
            </w:r>
            <w:r>
              <w:rPr>
                <w:rFonts w:hint="eastAsia"/>
              </w:rPr>
              <w:t>7</w:t>
            </w:r>
            <w:r>
              <w:rPr>
                <w:rFonts w:hint="eastAsia"/>
              </w:rPr>
              <w:t>）支持按照上课课表需求，设定不同主机在不同时间使用对应的上课环境镜像，可视化进行编辑，在与云桌面</w:t>
            </w:r>
            <w:r>
              <w:rPr>
                <w:rFonts w:hint="eastAsia"/>
              </w:rPr>
              <w:t>管理服务器断开连接、管理机宕机等异常的情况下可维持正常上课，支持四个以上的教学桌面环境使用；</w:t>
            </w:r>
          </w:p>
          <w:p w:rsidR="00401A16" w:rsidRDefault="00091D0A">
            <w:pPr>
              <w:widowControl/>
              <w:spacing w:line="300" w:lineRule="exact"/>
              <w:rPr>
                <w:rFonts w:ascii="宋体" w:hAnsi="宋体" w:cs="宋体"/>
                <w:b/>
                <w:bCs/>
              </w:rPr>
            </w:pPr>
            <w:r>
              <w:rPr>
                <w:rFonts w:hint="eastAsia"/>
              </w:rPr>
              <w:t>（</w:t>
            </w:r>
            <w:r>
              <w:rPr>
                <w:rFonts w:hint="eastAsia"/>
              </w:rPr>
              <w:t>8</w:t>
            </w:r>
            <w:r>
              <w:rPr>
                <w:rFonts w:hint="eastAsia"/>
              </w:rPr>
              <w:t>）需具备使用时间设置功能，可按需在客户机上设置某时间、频次执行开关机、重启等日常运维动作，方便主机的管理。</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401A16" w:rsidRDefault="00091D0A">
            <w:pPr>
              <w:spacing w:line="260" w:lineRule="exact"/>
            </w:pPr>
            <w:r>
              <w:rPr>
                <w:rFonts w:hint="eastAsia"/>
              </w:rPr>
              <w:t>（</w:t>
            </w:r>
            <w:r>
              <w:rPr>
                <w:rFonts w:hint="eastAsia"/>
              </w:rPr>
              <w:t>9</w:t>
            </w:r>
            <w:r>
              <w:rPr>
                <w:rFonts w:hint="eastAsia"/>
              </w:rPr>
              <w:t>）支持跨服务器进行管理，各教学楼、分校区等可通过自有的桌面管理服务器为本单位主机提供桌面服务，上级单位也可以通过总服务器查看管控下级单位的桌面情况；</w:t>
            </w:r>
          </w:p>
          <w:p w:rsidR="00401A16" w:rsidRDefault="00091D0A">
            <w:pPr>
              <w:spacing w:line="260" w:lineRule="exact"/>
            </w:pPr>
            <w:r>
              <w:rPr>
                <w:rFonts w:hint="eastAsia"/>
              </w:rPr>
              <w:t>（</w:t>
            </w:r>
            <w:r>
              <w:rPr>
                <w:rFonts w:hint="eastAsia"/>
              </w:rPr>
              <w:t>10</w:t>
            </w:r>
            <w:r>
              <w:rPr>
                <w:rFonts w:hint="eastAsia"/>
              </w:rPr>
              <w:t>）为保证上课的连续性，在与云桌面管理服务器断开连接、管理机宕机等异常的情况下可维持正常上课，支持四个</w:t>
            </w:r>
            <w:r>
              <w:rPr>
                <w:rFonts w:hint="eastAsia"/>
              </w:rPr>
              <w:t>以上的教学桌面环境使用。</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jc w:val="center"/>
            </w:pPr>
            <w:r>
              <w:rPr>
                <w:rFonts w:hint="eastAsia"/>
              </w:rPr>
              <w:lastRenderedPageBreak/>
              <w:t>6</w:t>
            </w:r>
            <w:r>
              <w:rPr>
                <w:rFonts w:hint="eastAsia"/>
              </w:rPr>
              <w:t>台</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spacing w:line="300" w:lineRule="exact"/>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pStyle w:val="a9"/>
              <w:ind w:firstLine="0"/>
              <w:jc w:val="center"/>
              <w:rPr>
                <w:color w:val="auto"/>
                <w:kern w:val="2"/>
              </w:rP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lastRenderedPageBreak/>
              <w:t>18</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监视设备</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、计算机显示器≥</w:t>
            </w:r>
            <w:r>
              <w:t>27</w:t>
            </w:r>
            <w:r>
              <w:t>英寸</w:t>
            </w:r>
            <w:r>
              <w:t xml:space="preserve"> 4K</w:t>
            </w:r>
            <w:r>
              <w:t>高清</w:t>
            </w:r>
            <w:r>
              <w:rPr>
                <w:rFonts w:hint="eastAsia"/>
              </w:rPr>
              <w:t>，</w:t>
            </w:r>
            <w:r>
              <w:t>IPS</w:t>
            </w:r>
            <w:r>
              <w:t>广视角</w:t>
            </w:r>
            <w:r>
              <w:t xml:space="preserve"> </w:t>
            </w:r>
            <w:r>
              <w:t>微框</w:t>
            </w:r>
            <w:r>
              <w:t xml:space="preserve"> 99% sRGB </w:t>
            </w:r>
            <w:r>
              <w:t>商用办公节能</w:t>
            </w:r>
            <w:r>
              <w:t xml:space="preserve"> </w:t>
            </w:r>
            <w:r>
              <w:t>低蓝光不闪旋转升降</w:t>
            </w:r>
            <w:r>
              <w:t>PS4</w:t>
            </w:r>
            <w:r>
              <w:t>液晶</w:t>
            </w:r>
            <w:r>
              <w:rPr>
                <w:rFonts w:hint="eastAsia"/>
              </w:rPr>
              <w:t>，响应时间≤</w:t>
            </w:r>
            <w:r>
              <w:rPr>
                <w:rFonts w:hint="eastAsia"/>
              </w:rPr>
              <w:t>2ms</w:t>
            </w:r>
            <w:r>
              <w:rPr>
                <w:rFonts w:hint="eastAsia"/>
              </w:rPr>
              <w:t>；</w:t>
            </w:r>
          </w:p>
          <w:p w:rsidR="00401A16" w:rsidRDefault="00091D0A">
            <w:r>
              <w:rPr>
                <w:rFonts w:hint="eastAsia"/>
              </w:rPr>
              <w:t>2</w:t>
            </w:r>
            <w:r>
              <w:rPr>
                <w:rFonts w:hint="eastAsia"/>
              </w:rPr>
              <w:t>、</w:t>
            </w:r>
            <w:r>
              <w:t>显示</w:t>
            </w:r>
            <w:r>
              <w:rPr>
                <w:rFonts w:hint="eastAsia"/>
              </w:rPr>
              <w:t>亮度</w:t>
            </w:r>
            <w:r>
              <w:rPr>
                <w:rFonts w:hint="eastAsia"/>
              </w:rPr>
              <w:t>350 cd/m</w:t>
            </w:r>
            <w:r>
              <w:rPr>
                <w:rFonts w:hint="eastAsia"/>
              </w:rPr>
              <w:t>²，点距</w:t>
            </w:r>
            <w:r>
              <w:rPr>
                <w:rFonts w:hint="eastAsia"/>
              </w:rPr>
              <w:t>0.1554(H)X0.1554(V)mm</w:t>
            </w:r>
            <w:r>
              <w:rPr>
                <w:rFonts w:hint="eastAsia"/>
              </w:rPr>
              <w:t>，色数</w:t>
            </w:r>
            <w:r>
              <w:rPr>
                <w:rFonts w:hint="eastAsia"/>
              </w:rPr>
              <w:t>10.7</w:t>
            </w:r>
            <w:r>
              <w:rPr>
                <w:rFonts w:hint="eastAsia"/>
              </w:rPr>
              <w:t>亿，内置电源，</w:t>
            </w:r>
            <w:r>
              <w:t>接口</w:t>
            </w:r>
            <w:r>
              <w:rPr>
                <w:rFonts w:hint="eastAsia"/>
              </w:rPr>
              <w:t>：音频</w:t>
            </w:r>
            <w:r>
              <w:rPr>
                <w:rFonts w:hint="eastAsia"/>
              </w:rPr>
              <w:t>/</w:t>
            </w:r>
            <w:r>
              <w:rPr>
                <w:rFonts w:hint="eastAsia"/>
              </w:rPr>
              <w:t>耳机输出</w:t>
            </w:r>
            <w:r>
              <w:rPr>
                <w:rFonts w:hint="eastAsia"/>
              </w:rPr>
              <w:t>1</w:t>
            </w:r>
            <w:r>
              <w:rPr>
                <w:rFonts w:hint="eastAsia"/>
              </w:rPr>
              <w:t>个</w:t>
            </w:r>
            <w:r>
              <w:rPr>
                <w:rFonts w:hint="eastAsia"/>
              </w:rPr>
              <w:t xml:space="preserve"> HDMI2</w:t>
            </w:r>
            <w:r>
              <w:rPr>
                <w:rFonts w:hint="eastAsia"/>
              </w:rPr>
              <w:t>个</w:t>
            </w:r>
            <w:r>
              <w:rPr>
                <w:rFonts w:hint="eastAsia"/>
              </w:rPr>
              <w:t xml:space="preserve"> USB</w:t>
            </w:r>
            <w:r>
              <w:rPr>
                <w:rFonts w:hint="eastAsia"/>
              </w:rPr>
              <w:t>扩展</w:t>
            </w:r>
            <w:r>
              <w:rPr>
                <w:rFonts w:hint="eastAsia"/>
              </w:rPr>
              <w:t>/</w:t>
            </w:r>
            <w:r>
              <w:rPr>
                <w:rFonts w:hint="eastAsia"/>
              </w:rPr>
              <w:t>充电</w:t>
            </w:r>
            <w:r>
              <w:rPr>
                <w:rFonts w:hint="eastAsia"/>
              </w:rPr>
              <w:t>2</w:t>
            </w:r>
            <w:r>
              <w:rPr>
                <w:rFonts w:hint="eastAsia"/>
              </w:rPr>
              <w:t>个</w:t>
            </w:r>
            <w:r>
              <w:rPr>
                <w:rFonts w:hint="eastAsia"/>
              </w:rPr>
              <w:t xml:space="preserve"> DP1</w:t>
            </w:r>
            <w:r>
              <w:rPr>
                <w:rFonts w:hint="eastAsia"/>
              </w:rPr>
              <w:t>个。</w:t>
            </w:r>
          </w:p>
          <w:p w:rsidR="00401A16" w:rsidRDefault="00091D0A">
            <w:r>
              <w:rPr>
                <w:rFonts w:hint="eastAsia"/>
              </w:rPr>
              <w:t>3</w:t>
            </w:r>
            <w:r>
              <w:rPr>
                <w:rFonts w:hint="eastAsia"/>
              </w:rPr>
              <w:t>、质保期≥</w:t>
            </w:r>
            <w:r>
              <w:rPr>
                <w:rFonts w:hint="eastAsia"/>
              </w:rPr>
              <w:t>3</w:t>
            </w:r>
            <w:r>
              <w:rPr>
                <w:rFonts w:hint="eastAsia"/>
              </w:rPr>
              <w:t>年。</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2</w:t>
            </w:r>
            <w:r>
              <w:rPr>
                <w:rFonts w:hint="eastAsia"/>
              </w:rPr>
              <w:t>台</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19</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音响系统</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、专业功放</w:t>
            </w:r>
            <w:r>
              <w:rPr>
                <w:rFonts w:hint="eastAsia"/>
              </w:rPr>
              <w:t>1</w:t>
            </w:r>
            <w:r>
              <w:rPr>
                <w:rFonts w:hint="eastAsia"/>
              </w:rPr>
              <w:t>台：具有国家强制性</w:t>
            </w:r>
            <w:r>
              <w:rPr>
                <w:rFonts w:hint="eastAsia"/>
              </w:rPr>
              <w:t>3C</w:t>
            </w:r>
            <w:r>
              <w:rPr>
                <w:rFonts w:hint="eastAsia"/>
              </w:rPr>
              <w:t>产品认证证书（证书在官网可查），输出功率（</w:t>
            </w:r>
            <w:r>
              <w:rPr>
                <w:rFonts w:hint="eastAsia"/>
              </w:rPr>
              <w:t>20Hz-20KHz/THD</w:t>
            </w:r>
            <w:r>
              <w:rPr>
                <w:rFonts w:hint="eastAsia"/>
              </w:rPr>
              <w:t>≤</w:t>
            </w:r>
            <w:r>
              <w:rPr>
                <w:rFonts w:hint="eastAsia"/>
              </w:rPr>
              <w:t>1</w:t>
            </w:r>
            <w:r>
              <w:rPr>
                <w:rFonts w:hint="eastAsia"/>
              </w:rPr>
              <w:t>％），立体声</w:t>
            </w:r>
            <w:r>
              <w:rPr>
                <w:rFonts w:hint="eastAsia"/>
              </w:rPr>
              <w:t>/</w:t>
            </w:r>
            <w:r>
              <w:rPr>
                <w:rFonts w:hint="eastAsia"/>
              </w:rPr>
              <w:t>并联</w:t>
            </w:r>
            <w:r>
              <w:rPr>
                <w:rFonts w:hint="eastAsia"/>
              </w:rPr>
              <w:t>8</w:t>
            </w:r>
            <w:r>
              <w:rPr>
                <w:rFonts w:hint="eastAsia"/>
              </w:rPr>
              <w:t>Ω×</w:t>
            </w:r>
            <w:r>
              <w:rPr>
                <w:rFonts w:hint="eastAsia"/>
              </w:rPr>
              <w:t>2</w:t>
            </w:r>
            <w:r>
              <w:rPr>
                <w:rFonts w:hint="eastAsia"/>
              </w:rPr>
              <w:t>：</w:t>
            </w:r>
            <w:r>
              <w:rPr>
                <w:rFonts w:hint="eastAsia"/>
              </w:rPr>
              <w:t>350W</w:t>
            </w:r>
            <w:r>
              <w:rPr>
                <w:rFonts w:hint="eastAsia"/>
              </w:rPr>
              <w:t>×</w:t>
            </w:r>
            <w:r>
              <w:rPr>
                <w:rFonts w:hint="eastAsia"/>
              </w:rPr>
              <w:t>2</w:t>
            </w:r>
            <w:r>
              <w:rPr>
                <w:rFonts w:hint="eastAsia"/>
              </w:rPr>
              <w:t>；立体声</w:t>
            </w:r>
            <w:r>
              <w:rPr>
                <w:rFonts w:hint="eastAsia"/>
              </w:rPr>
              <w:t>/</w:t>
            </w:r>
            <w:r>
              <w:rPr>
                <w:rFonts w:hint="eastAsia"/>
              </w:rPr>
              <w:t>并联</w:t>
            </w:r>
            <w:r>
              <w:rPr>
                <w:rFonts w:hint="eastAsia"/>
              </w:rPr>
              <w:t>4</w:t>
            </w:r>
            <w:r>
              <w:rPr>
                <w:rFonts w:hint="eastAsia"/>
              </w:rPr>
              <w:t>Ω×</w:t>
            </w:r>
            <w:r>
              <w:rPr>
                <w:rFonts w:hint="eastAsia"/>
              </w:rPr>
              <w:t>2</w:t>
            </w:r>
            <w:r>
              <w:rPr>
                <w:rFonts w:hint="eastAsia"/>
              </w:rPr>
              <w:t>：</w:t>
            </w:r>
            <w:r>
              <w:rPr>
                <w:rFonts w:hint="eastAsia"/>
              </w:rPr>
              <w:t>530W</w:t>
            </w:r>
            <w:r>
              <w:rPr>
                <w:rFonts w:hint="eastAsia"/>
              </w:rPr>
              <w:t>×</w:t>
            </w:r>
            <w:r>
              <w:rPr>
                <w:rFonts w:hint="eastAsia"/>
              </w:rPr>
              <w:t>2</w:t>
            </w:r>
            <w:r>
              <w:rPr>
                <w:rFonts w:hint="eastAsia"/>
              </w:rPr>
              <w:t>；桥接</w:t>
            </w:r>
            <w:r>
              <w:rPr>
                <w:rFonts w:hint="eastAsia"/>
              </w:rPr>
              <w:t>8</w:t>
            </w:r>
            <w:r>
              <w:rPr>
                <w:rFonts w:hint="eastAsia"/>
              </w:rPr>
              <w:t>Ω：</w:t>
            </w:r>
            <w:r>
              <w:rPr>
                <w:rFonts w:hint="eastAsia"/>
              </w:rPr>
              <w:t>1060W</w:t>
            </w:r>
            <w:r>
              <w:rPr>
                <w:rFonts w:hint="eastAsia"/>
              </w:rPr>
              <w:t>；</w:t>
            </w:r>
          </w:p>
          <w:p w:rsidR="00401A16" w:rsidRDefault="00091D0A">
            <w:r>
              <w:rPr>
                <w:rFonts w:hint="eastAsia"/>
              </w:rPr>
              <w:t>2</w:t>
            </w:r>
            <w:r>
              <w:rPr>
                <w:rFonts w:hint="eastAsia"/>
              </w:rPr>
              <w:t>、连接座：</w:t>
            </w:r>
            <w:r>
              <w:rPr>
                <w:rFonts w:hint="eastAsia"/>
              </w:rPr>
              <w:t xml:space="preserve">XLR </w:t>
            </w:r>
            <w:r>
              <w:rPr>
                <w:rFonts w:hint="eastAsia"/>
              </w:rPr>
              <w:t>、</w:t>
            </w:r>
            <w:r>
              <w:rPr>
                <w:rFonts w:hint="eastAsia"/>
              </w:rPr>
              <w:t>TRS</w:t>
            </w:r>
            <w:r>
              <w:rPr>
                <w:rFonts w:hint="eastAsia"/>
              </w:rPr>
              <w:t>接口；</w:t>
            </w:r>
          </w:p>
          <w:p w:rsidR="00401A16" w:rsidRDefault="00091D0A">
            <w:r>
              <w:rPr>
                <w:rFonts w:hint="eastAsia"/>
              </w:rPr>
              <w:t>3</w:t>
            </w:r>
            <w:r>
              <w:rPr>
                <w:rFonts w:hint="eastAsia"/>
              </w:rPr>
              <w:t>、电压增益</w:t>
            </w:r>
            <w:r>
              <w:rPr>
                <w:rFonts w:hint="eastAsia"/>
              </w:rPr>
              <w:t xml:space="preserve"> (@1KHz)</w:t>
            </w:r>
            <w:r>
              <w:rPr>
                <w:rFonts w:hint="eastAsia"/>
              </w:rPr>
              <w:t>：</w:t>
            </w:r>
            <w:r>
              <w:rPr>
                <w:rFonts w:hint="eastAsia"/>
              </w:rPr>
              <w:t>34.4dB</w:t>
            </w:r>
            <w:r>
              <w:rPr>
                <w:rFonts w:hint="eastAsia"/>
              </w:rPr>
              <w:t>；</w:t>
            </w:r>
          </w:p>
          <w:p w:rsidR="00401A16" w:rsidRDefault="00091D0A">
            <w:r>
              <w:rPr>
                <w:rFonts w:hint="eastAsia"/>
              </w:rPr>
              <w:t>4</w:t>
            </w:r>
            <w:r>
              <w:rPr>
                <w:rFonts w:hint="eastAsia"/>
              </w:rPr>
              <w:t>、输入灵敏度：</w:t>
            </w:r>
            <w:r>
              <w:rPr>
                <w:rFonts w:hint="eastAsia"/>
              </w:rPr>
              <w:t>0.775V/1V/1.44V</w:t>
            </w:r>
            <w:r>
              <w:rPr>
                <w:rFonts w:hint="eastAsia"/>
              </w:rPr>
              <w:t>；</w:t>
            </w:r>
          </w:p>
          <w:p w:rsidR="00401A16" w:rsidRDefault="00091D0A">
            <w:r>
              <w:rPr>
                <w:rFonts w:hint="eastAsia"/>
              </w:rPr>
              <w:t>5</w:t>
            </w:r>
            <w:r>
              <w:rPr>
                <w:rFonts w:hint="eastAsia"/>
              </w:rPr>
              <w:t>、输入阻抗：</w:t>
            </w:r>
            <w:r>
              <w:rPr>
                <w:rFonts w:hint="eastAsia"/>
              </w:rPr>
              <w:t xml:space="preserve">10K </w:t>
            </w:r>
            <w:r>
              <w:rPr>
                <w:rFonts w:hint="eastAsia"/>
              </w:rPr>
              <w:t>Ω</w:t>
            </w:r>
            <w:r>
              <w:rPr>
                <w:rFonts w:hint="eastAsia"/>
              </w:rPr>
              <w:t xml:space="preserve"> </w:t>
            </w:r>
            <w:r>
              <w:rPr>
                <w:rFonts w:hint="eastAsia"/>
              </w:rPr>
              <w:t>非平衡、</w:t>
            </w:r>
            <w:r>
              <w:rPr>
                <w:rFonts w:hint="eastAsia"/>
              </w:rPr>
              <w:t>20K</w:t>
            </w:r>
            <w:r>
              <w:rPr>
                <w:rFonts w:hint="eastAsia"/>
              </w:rPr>
              <w:t>Ω</w:t>
            </w:r>
            <w:r>
              <w:rPr>
                <w:rFonts w:hint="eastAsia"/>
              </w:rPr>
              <w:t xml:space="preserve"> </w:t>
            </w:r>
            <w:r>
              <w:rPr>
                <w:rFonts w:hint="eastAsia"/>
              </w:rPr>
              <w:t>平衡；</w:t>
            </w:r>
          </w:p>
          <w:p w:rsidR="00401A16" w:rsidRDefault="00091D0A">
            <w:r>
              <w:rPr>
                <w:rFonts w:hint="eastAsia"/>
              </w:rPr>
              <w:t>6</w:t>
            </w:r>
            <w:r>
              <w:rPr>
                <w:rFonts w:hint="eastAsia"/>
              </w:rPr>
              <w:t>、频率响应</w:t>
            </w:r>
            <w:r>
              <w:rPr>
                <w:rFonts w:hint="eastAsia"/>
              </w:rPr>
              <w:t>(@1W</w:t>
            </w:r>
            <w:r>
              <w:rPr>
                <w:rFonts w:hint="eastAsia"/>
              </w:rPr>
              <w:t>功率下）：</w:t>
            </w:r>
            <w:r>
              <w:rPr>
                <w:rFonts w:hint="eastAsia"/>
              </w:rPr>
              <w:t>20Hz-20KHz/+0/-2dB</w:t>
            </w:r>
            <w:r>
              <w:rPr>
                <w:rFonts w:hint="eastAsia"/>
              </w:rPr>
              <w:t>；</w:t>
            </w:r>
          </w:p>
          <w:p w:rsidR="00401A16" w:rsidRDefault="00091D0A">
            <w:r>
              <w:rPr>
                <w:rFonts w:hint="eastAsia"/>
              </w:rPr>
              <w:t>7</w:t>
            </w:r>
            <w:r>
              <w:rPr>
                <w:rFonts w:hint="eastAsia"/>
              </w:rPr>
              <w:t>、</w:t>
            </w:r>
            <w:r>
              <w:rPr>
                <w:rFonts w:hint="eastAsia"/>
              </w:rPr>
              <w:t>THD+N(@1/8</w:t>
            </w:r>
            <w:r>
              <w:rPr>
                <w:rFonts w:hint="eastAsia"/>
              </w:rPr>
              <w:t>功率下）：≤</w:t>
            </w:r>
            <w:r>
              <w:rPr>
                <w:rFonts w:hint="eastAsia"/>
              </w:rPr>
              <w:t>0.05</w:t>
            </w:r>
            <w:r>
              <w:rPr>
                <w:rFonts w:hint="eastAsia"/>
              </w:rPr>
              <w:t>％；</w:t>
            </w:r>
          </w:p>
          <w:p w:rsidR="00401A16" w:rsidRDefault="00091D0A">
            <w:r>
              <w:rPr>
                <w:rFonts w:hint="eastAsia"/>
              </w:rPr>
              <w:t>8</w:t>
            </w:r>
            <w:r>
              <w:rPr>
                <w:rFonts w:hint="eastAsia"/>
              </w:rPr>
              <w:t>、信噪比</w:t>
            </w:r>
            <w:r>
              <w:rPr>
                <w:rFonts w:hint="eastAsia"/>
              </w:rPr>
              <w:t xml:space="preserve"> (A</w:t>
            </w:r>
            <w:r>
              <w:rPr>
                <w:rFonts w:hint="eastAsia"/>
              </w:rPr>
              <w:t>计权</w:t>
            </w:r>
            <w:r>
              <w:rPr>
                <w:rFonts w:hint="eastAsia"/>
              </w:rPr>
              <w:t>)</w:t>
            </w:r>
            <w:r>
              <w:rPr>
                <w:rFonts w:hint="eastAsia"/>
              </w:rPr>
              <w:t>：≥</w:t>
            </w:r>
            <w:r>
              <w:rPr>
                <w:rFonts w:hint="eastAsia"/>
              </w:rPr>
              <w:t>90dB</w:t>
            </w:r>
            <w:r>
              <w:rPr>
                <w:rFonts w:hint="eastAsia"/>
              </w:rPr>
              <w:t>；</w:t>
            </w:r>
          </w:p>
          <w:p w:rsidR="00401A16" w:rsidRDefault="00091D0A">
            <w:r>
              <w:rPr>
                <w:rFonts w:hint="eastAsia"/>
              </w:rPr>
              <w:t>9</w:t>
            </w:r>
            <w:r>
              <w:rPr>
                <w:rFonts w:hint="eastAsia"/>
              </w:rPr>
              <w:t>、阻尼系数</w:t>
            </w:r>
            <w:r>
              <w:rPr>
                <w:rFonts w:hint="eastAsia"/>
              </w:rPr>
              <w:t xml:space="preserve"> (@ 1KHz)</w:t>
            </w:r>
            <w:r>
              <w:rPr>
                <w:rFonts w:hint="eastAsia"/>
              </w:rPr>
              <w:t>：≥</w:t>
            </w:r>
            <w:r>
              <w:rPr>
                <w:rFonts w:hint="eastAsia"/>
              </w:rPr>
              <w:t>200@ 8 ohms</w:t>
            </w:r>
            <w:r>
              <w:rPr>
                <w:rFonts w:hint="eastAsia"/>
              </w:rPr>
              <w:t>；</w:t>
            </w:r>
          </w:p>
          <w:p w:rsidR="00401A16" w:rsidRDefault="00091D0A">
            <w:r>
              <w:rPr>
                <w:rFonts w:hint="eastAsia"/>
              </w:rPr>
              <w:t>10</w:t>
            </w:r>
            <w:r>
              <w:rPr>
                <w:rFonts w:hint="eastAsia"/>
              </w:rPr>
              <w:t>、分离度</w:t>
            </w:r>
            <w:r>
              <w:rPr>
                <w:rFonts w:hint="eastAsia"/>
              </w:rPr>
              <w:t xml:space="preserve"> (@1KHz)</w:t>
            </w:r>
            <w:r>
              <w:rPr>
                <w:rFonts w:hint="eastAsia"/>
              </w:rPr>
              <w:t>：≥</w:t>
            </w:r>
            <w:r>
              <w:rPr>
                <w:rFonts w:hint="eastAsia"/>
              </w:rPr>
              <w:t>80dB</w:t>
            </w:r>
            <w:r>
              <w:rPr>
                <w:rFonts w:hint="eastAsia"/>
              </w:rPr>
              <w:t>；</w:t>
            </w:r>
          </w:p>
          <w:p w:rsidR="00401A16" w:rsidRDefault="00091D0A">
            <w:r>
              <w:rPr>
                <w:rFonts w:hint="eastAsia"/>
              </w:rPr>
              <w:t>11</w:t>
            </w:r>
            <w:r>
              <w:rPr>
                <w:rFonts w:hint="eastAsia"/>
              </w:rPr>
              <w:t>、保护方式：过流保护、直流保护、短路保护。</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20</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A3</w:t>
            </w:r>
            <w:r>
              <w:rPr>
                <w:rFonts w:hint="eastAsia"/>
              </w:rPr>
              <w:t>打印扫描一体机</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A3</w:t>
            </w:r>
            <w:r>
              <w:rPr>
                <w:rFonts w:hint="eastAsia"/>
              </w:rPr>
              <w:t>双面复印、双面打印、双面扫描一体，黑白激光打印，</w:t>
            </w:r>
            <w:r>
              <w:rPr>
                <w:rFonts w:hint="eastAsia"/>
              </w:rPr>
              <w:t>USB+</w:t>
            </w:r>
            <w:r>
              <w:rPr>
                <w:rFonts w:hint="eastAsia"/>
              </w:rPr>
              <w:t>网线连接，输出速度</w:t>
            </w:r>
            <w:r>
              <w:rPr>
                <w:rFonts w:hint="eastAsia"/>
              </w:rPr>
              <w:t>7.1</w:t>
            </w:r>
            <w:r>
              <w:rPr>
                <w:rFonts w:hint="eastAsia"/>
              </w:rPr>
              <w:t>秒，打印分辨率</w:t>
            </w:r>
            <w:r>
              <w:rPr>
                <w:rFonts w:hint="eastAsia"/>
              </w:rPr>
              <w:t>1200*1200dpi</w:t>
            </w:r>
            <w:r>
              <w:rPr>
                <w:rFonts w:hint="eastAsia"/>
              </w:rPr>
              <w:t>。</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台</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21</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空调</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、立柜式空调，</w:t>
            </w:r>
            <w:r>
              <w:rPr>
                <w:rFonts w:hint="eastAsia"/>
              </w:rPr>
              <w:t>3</w:t>
            </w:r>
            <w:r>
              <w:rPr>
                <w:rFonts w:hint="eastAsia"/>
              </w:rPr>
              <w:t>匹，制冷制暖，压缩机保修</w:t>
            </w:r>
            <w:r>
              <w:rPr>
                <w:rFonts w:hint="eastAsia"/>
              </w:rPr>
              <w:t>6</w:t>
            </w:r>
            <w:r>
              <w:rPr>
                <w:rFonts w:hint="eastAsia"/>
              </w:rPr>
              <w:t>年；</w:t>
            </w:r>
          </w:p>
          <w:p w:rsidR="00401A16" w:rsidRDefault="00091D0A">
            <w:pPr>
              <w:spacing w:line="300" w:lineRule="exact"/>
            </w:pPr>
            <w:r>
              <w:rPr>
                <w:rFonts w:hint="eastAsia"/>
              </w:rPr>
              <w:lastRenderedPageBreak/>
              <w:t>2</w:t>
            </w:r>
            <w:r>
              <w:rPr>
                <w:rFonts w:hint="eastAsia"/>
              </w:rPr>
              <w:t>、制冷量≥</w:t>
            </w:r>
            <w:r>
              <w:rPr>
                <w:rFonts w:hint="eastAsia"/>
              </w:rPr>
              <w:t xml:space="preserve">7200 </w:t>
            </w:r>
            <w:r>
              <w:rPr>
                <w:rFonts w:hint="eastAsia"/>
              </w:rPr>
              <w:t>(1000-7500)</w:t>
            </w:r>
            <w:r>
              <w:rPr>
                <w:rFonts w:hint="eastAsia"/>
              </w:rPr>
              <w:t>瓦，制冷功率≥</w:t>
            </w:r>
            <w:r>
              <w:rPr>
                <w:rFonts w:hint="eastAsia"/>
              </w:rPr>
              <w:t>2890 (210-2940)</w:t>
            </w:r>
            <w:r>
              <w:rPr>
                <w:rFonts w:hint="eastAsia"/>
              </w:rPr>
              <w:t>瓦，制热量≥</w:t>
            </w:r>
            <w:r>
              <w:rPr>
                <w:rFonts w:hint="eastAsia"/>
              </w:rPr>
              <w:t>8300 (1000-10650)</w:t>
            </w:r>
            <w:r>
              <w:rPr>
                <w:rFonts w:hint="eastAsia"/>
              </w:rPr>
              <w:t>瓦，制热功率≥</w:t>
            </w:r>
            <w:r>
              <w:rPr>
                <w:rFonts w:hint="eastAsia"/>
              </w:rPr>
              <w:t>2600 (200-3700)</w:t>
            </w:r>
            <w:r>
              <w:rPr>
                <w:rFonts w:hint="eastAsia"/>
              </w:rPr>
              <w:t>瓦，循环风量≥</w:t>
            </w:r>
            <w:r>
              <w:rPr>
                <w:rFonts w:hint="eastAsia"/>
              </w:rPr>
              <w:t>1230m</w:t>
            </w:r>
            <w:r>
              <w:rPr>
                <w:rFonts w:hint="eastAsia"/>
                <w:vertAlign w:val="superscript"/>
              </w:rPr>
              <w:t>2</w:t>
            </w:r>
            <w:r>
              <w:rPr>
                <w:rFonts w:hint="eastAsia"/>
              </w:rPr>
              <w:t>；</w:t>
            </w:r>
          </w:p>
          <w:p w:rsidR="00401A16" w:rsidRDefault="00091D0A">
            <w:r>
              <w:rPr>
                <w:rFonts w:hint="eastAsia"/>
              </w:rPr>
              <w:t>3</w:t>
            </w:r>
            <w:r>
              <w:rPr>
                <w:rFonts w:hint="eastAsia"/>
              </w:rPr>
              <w:t>、制冷面积≥</w:t>
            </w:r>
            <w:r>
              <w:rPr>
                <w:rFonts w:hint="eastAsia"/>
              </w:rPr>
              <w:t>45m</w:t>
            </w:r>
            <w:r>
              <w:rPr>
                <w:rFonts w:hint="eastAsia"/>
                <w:vertAlign w:val="superscript"/>
              </w:rPr>
              <w:t>2</w:t>
            </w:r>
            <w:r>
              <w:rPr>
                <w:rFonts w:hint="eastAsia"/>
              </w:rPr>
              <w:t>，制热面积≥</w:t>
            </w:r>
            <w:r>
              <w:rPr>
                <w:rFonts w:hint="eastAsia"/>
              </w:rPr>
              <w:t>45m</w:t>
            </w:r>
            <w:r>
              <w:rPr>
                <w:rFonts w:hint="eastAsia"/>
                <w:vertAlign w:val="superscript"/>
              </w:rPr>
              <w:t>2</w:t>
            </w:r>
            <w:r>
              <w:rPr>
                <w:rFonts w:hint="eastAsia"/>
              </w:rPr>
              <w:t>，上下</w:t>
            </w:r>
            <w:r>
              <w:rPr>
                <w:rFonts w:hint="eastAsia"/>
              </w:rPr>
              <w:t>/</w:t>
            </w:r>
            <w:r>
              <w:rPr>
                <w:rFonts w:hint="eastAsia"/>
              </w:rPr>
              <w:t>左右扫风。</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lastRenderedPageBreak/>
              <w:t>1</w:t>
            </w:r>
            <w:r>
              <w:rPr>
                <w:rFonts w:hint="eastAsia"/>
              </w:rPr>
              <w:t>台</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lastRenderedPageBreak/>
              <w:t>22</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计算机</w:t>
            </w:r>
          </w:p>
          <w:p w:rsidR="00401A16" w:rsidRDefault="00091D0A">
            <w:pPr>
              <w:jc w:val="center"/>
            </w:pPr>
            <w:r>
              <w:rPr>
                <w:rFonts w:hint="eastAsia"/>
              </w:rPr>
              <w:t>桌椅</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、全木质，</w:t>
            </w:r>
            <w:r>
              <w:rPr>
                <w:rFonts w:hint="eastAsia"/>
              </w:rPr>
              <w:t>L2000*W800*H750mm</w:t>
            </w:r>
            <w:r>
              <w:rPr>
                <w:rFonts w:hint="eastAsia"/>
              </w:rPr>
              <w:t>，后面下半部分有带锁有散热孔的门板，前面左边上面有抽屉下面能放电脑主机，前面右边带门锁可以放功放等，前面中间上面键盘托；</w:t>
            </w:r>
          </w:p>
          <w:p w:rsidR="00401A16" w:rsidRDefault="00091D0A">
            <w:r>
              <w:rPr>
                <w:rFonts w:hint="eastAsia"/>
              </w:rPr>
              <w:t>2</w:t>
            </w:r>
            <w:r>
              <w:rPr>
                <w:rFonts w:hint="eastAsia"/>
              </w:rPr>
              <w:t>、可升降办公转椅，支架为不锈钢材质，椅面靠背位为皮质材料，可升降旋转，坐深可调</w:t>
            </w:r>
            <w:r>
              <w:rPr>
                <w:rFonts w:hint="eastAsia"/>
              </w:rPr>
              <w:t>+</w:t>
            </w:r>
            <w:r>
              <w:rPr>
                <w:rFonts w:hint="eastAsia"/>
              </w:rPr>
              <w:t>重力轮，坐深可调，旋转升降扶手，钢制五星脚，支持人体工程学。</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10</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23</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单椅</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标准工作椅，不锈钢支架，美观耐用。</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10</w:t>
            </w:r>
            <w:r>
              <w:rPr>
                <w:rFonts w:hint="eastAsia"/>
              </w:rPr>
              <w:t>把</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24</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spacing w:line="240" w:lineRule="exact"/>
              <w:ind w:leftChars="-20" w:left="-42" w:rightChars="-20" w:right="-42"/>
              <w:jc w:val="center"/>
            </w:pPr>
            <w:r>
              <w:rPr>
                <w:rFonts w:hint="eastAsia"/>
              </w:rPr>
              <w:t>锐捷</w:t>
            </w:r>
            <w:r>
              <w:rPr>
                <w:rFonts w:hint="eastAsia"/>
              </w:rPr>
              <w:t>48</w:t>
            </w:r>
            <w:r>
              <w:rPr>
                <w:rFonts w:hint="eastAsia"/>
              </w:rPr>
              <w:t>口网络交换机</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48</w:t>
            </w:r>
            <w:r>
              <w:rPr>
                <w:rFonts w:hint="eastAsia"/>
              </w:rPr>
              <w:t>个网络交换端口</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spacing w:line="320" w:lineRule="exact"/>
              <w:ind w:leftChars="-20" w:left="-42" w:rightChars="-20" w:right="-42"/>
              <w:jc w:val="center"/>
            </w:pPr>
            <w:r>
              <w:rPr>
                <w:rFonts w:hint="eastAsia"/>
              </w:rPr>
              <w:t>1</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spacing w:line="320" w:lineRule="exact"/>
              <w:ind w:leftChars="-20" w:left="-42" w:rightChars="-20" w:right="-42"/>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25</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spacing w:line="240" w:lineRule="exact"/>
              <w:ind w:leftChars="-20" w:left="-42" w:rightChars="-20" w:right="-42"/>
              <w:jc w:val="center"/>
            </w:pPr>
            <w:r>
              <w:rPr>
                <w:rFonts w:hint="eastAsia"/>
              </w:rPr>
              <w:t>图腾机柜</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尺寸：</w:t>
            </w:r>
            <w:r>
              <w:rPr>
                <w:rFonts w:hint="eastAsia"/>
              </w:rPr>
              <w:t>600*800*2000MM</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spacing w:line="320" w:lineRule="exact"/>
              <w:ind w:leftChars="-20" w:left="-42" w:rightChars="-20" w:right="-42"/>
              <w:jc w:val="center"/>
            </w:pPr>
            <w:r>
              <w:rPr>
                <w:rFonts w:hint="eastAsia"/>
              </w:rPr>
              <w:t>1</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spacing w:line="320" w:lineRule="exact"/>
              <w:ind w:leftChars="-20" w:left="-42" w:rightChars="-20" w:right="-42"/>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26</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spacing w:line="240" w:lineRule="exact"/>
              <w:jc w:val="center"/>
            </w:pPr>
            <w:r>
              <w:rPr>
                <w:rFonts w:hint="eastAsia"/>
              </w:rPr>
              <w:t>UPS</w:t>
            </w:r>
            <w:r>
              <w:rPr>
                <w:rFonts w:hint="eastAsia"/>
              </w:rPr>
              <w:t>不间断电源</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 xml:space="preserve">2100W/3000VA </w:t>
            </w:r>
            <w:r>
              <w:rPr>
                <w:rFonts w:hint="eastAsia"/>
              </w:rPr>
              <w:t>标配电池</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spacing w:line="320" w:lineRule="exact"/>
              <w:ind w:leftChars="-20" w:left="-42" w:rightChars="-20" w:right="-42"/>
              <w:jc w:val="center"/>
            </w:pPr>
            <w:r>
              <w:rPr>
                <w:rFonts w:hint="eastAsia"/>
              </w:rPr>
              <w:t>1</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spacing w:line="320" w:lineRule="exact"/>
              <w:ind w:leftChars="-20" w:left="-42" w:rightChars="-20" w:right="-42"/>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27</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spacing w:line="360" w:lineRule="exact"/>
              <w:jc w:val="center"/>
            </w:pPr>
            <w:r>
              <w:rPr>
                <w:rFonts w:hint="eastAsia"/>
              </w:rPr>
              <w:t>地板</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60" w:lineRule="exact"/>
              <w:rPr>
                <w:bCs/>
              </w:rPr>
            </w:pPr>
            <w:r>
              <w:rPr>
                <w:rFonts w:hint="eastAsia"/>
                <w:bCs/>
              </w:rPr>
              <w:t>地板</w:t>
            </w:r>
            <w:r>
              <w:rPr>
                <w:rFonts w:hint="eastAsia"/>
              </w:rPr>
              <w:t>600MM*600MM*40MM</w:t>
            </w:r>
            <w:r>
              <w:rPr>
                <w:rFonts w:hint="eastAsia"/>
              </w:rPr>
              <w:t>，防静电瓷砖，钢制防静电瓷砖，含地板支架等连接件、刷防尘漆</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spacing w:line="360" w:lineRule="exact"/>
              <w:jc w:val="center"/>
              <w:rPr>
                <w:bCs/>
              </w:rPr>
            </w:pPr>
            <w:r>
              <w:rPr>
                <w:rFonts w:hint="eastAsia"/>
                <w:bCs/>
              </w:rPr>
              <w:t>90m</w:t>
            </w:r>
            <w:r>
              <w:rPr>
                <w:rFonts w:hint="eastAsia"/>
                <w:bCs/>
                <w:vertAlign w:val="superscript"/>
              </w:rPr>
              <w:t>2</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spacing w:line="360" w:lineRule="exact"/>
              <w:jc w:val="center"/>
              <w:rPr>
                <w:bCs/>
              </w:rP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spacing w:line="360" w:lineRule="exact"/>
              <w:jc w:val="center"/>
              <w:rPr>
                <w:bCs/>
              </w:rP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28</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电源电线电缆、插座</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BV4.0</w:t>
            </w:r>
            <w:r>
              <w:rPr>
                <w:rFonts w:hint="eastAsia"/>
              </w:rPr>
              <w:t>，国标。</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29</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bCs/>
              </w:rPr>
              <w:t>窗帘</w:t>
            </w:r>
            <w:r>
              <w:rPr>
                <w:rFonts w:hint="eastAsia"/>
              </w:rPr>
              <w:t>灯具</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、吸音遮光布艺拉帘；</w:t>
            </w:r>
          </w:p>
          <w:p w:rsidR="00401A16" w:rsidRDefault="00091D0A">
            <w:pPr>
              <w:spacing w:line="300" w:lineRule="exact"/>
            </w:pPr>
            <w:r>
              <w:rPr>
                <w:rFonts w:hint="eastAsia"/>
              </w:rPr>
              <w:t>2</w:t>
            </w:r>
            <w:r>
              <w:rPr>
                <w:rFonts w:hint="eastAsia"/>
              </w:rPr>
              <w:t>、灯具：教室内照明区专业</w:t>
            </w:r>
            <w:r>
              <w:rPr>
                <w:rFonts w:hint="eastAsia"/>
              </w:rPr>
              <w:t>LED</w:t>
            </w:r>
            <w:r>
              <w:rPr>
                <w:rFonts w:hint="eastAsia"/>
              </w:rPr>
              <w:t>灯，规格</w:t>
            </w:r>
            <w:r>
              <w:rPr>
                <w:rFonts w:hint="eastAsia"/>
              </w:rPr>
              <w:t>600*600</w:t>
            </w:r>
            <w:r>
              <w:rPr>
                <w:rFonts w:hint="eastAsia"/>
              </w:rPr>
              <w:t>；使用电子镇流器，</w:t>
            </w:r>
            <w:r>
              <w:rPr>
                <w:rFonts w:hint="eastAsia"/>
              </w:rPr>
              <w:t>12</w:t>
            </w:r>
            <w:r>
              <w:rPr>
                <w:rFonts w:hint="eastAsia"/>
              </w:rPr>
              <w:t>组以上。</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r>
              <w:rPr>
                <w:rFonts w:hint="eastAsia"/>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30</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spacing w:line="360" w:lineRule="exact"/>
              <w:jc w:val="center"/>
            </w:pPr>
            <w:r>
              <w:rPr>
                <w:rFonts w:hint="eastAsia"/>
                <w:bCs/>
              </w:rPr>
              <w:t>辅材与人工</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60" w:lineRule="exact"/>
              <w:rPr>
                <w:bCs/>
              </w:rPr>
            </w:pPr>
            <w:r>
              <w:rPr>
                <w:rFonts w:hint="eastAsia"/>
                <w:bCs/>
              </w:rPr>
              <w:t>含辅材</w:t>
            </w:r>
            <w:r>
              <w:rPr>
                <w:rFonts w:hint="eastAsia"/>
                <w:bCs/>
              </w:rPr>
              <w:t>(3G-SDI</w:t>
            </w:r>
            <w:r>
              <w:rPr>
                <w:rFonts w:hint="eastAsia"/>
                <w:bCs/>
              </w:rPr>
              <w:t>线、</w:t>
            </w:r>
            <w:r>
              <w:rPr>
                <w:rFonts w:hint="eastAsia"/>
                <w:bCs/>
              </w:rPr>
              <w:t>HDMI</w:t>
            </w:r>
            <w:r>
              <w:rPr>
                <w:rFonts w:hint="eastAsia"/>
                <w:bCs/>
              </w:rPr>
              <w:t>、分量线、电源线、控制线等</w:t>
            </w:r>
            <w:r>
              <w:rPr>
                <w:rFonts w:hint="eastAsia"/>
                <w:bCs/>
              </w:rPr>
              <w:t>),</w:t>
            </w:r>
            <w:r>
              <w:rPr>
                <w:rFonts w:hint="eastAsia"/>
                <w:bCs/>
              </w:rPr>
              <w:t>含施工、布线、安装、调试等所有费用。</w:t>
            </w:r>
            <w:r>
              <w:rPr>
                <w:rFonts w:hint="eastAsia"/>
              </w:rPr>
              <w:t>要求布线规范，各线头贴编号。</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spacing w:line="360" w:lineRule="exact"/>
              <w:jc w:val="center"/>
              <w:rPr>
                <w:bCs/>
              </w:rPr>
            </w:pPr>
            <w:r>
              <w:rPr>
                <w:rFonts w:hint="eastAsia"/>
                <w:bCs/>
              </w:rPr>
              <w:t>1</w:t>
            </w:r>
            <w:r>
              <w:rPr>
                <w:rFonts w:hint="eastAsia"/>
                <w:bCs/>
              </w:rPr>
              <w:t>套</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spacing w:line="360" w:lineRule="exact"/>
              <w:jc w:val="center"/>
              <w:rPr>
                <w:bCs/>
              </w:rP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spacing w:line="360" w:lineRule="exact"/>
              <w:jc w:val="center"/>
              <w:rPr>
                <w:bCs/>
              </w:rPr>
            </w:pPr>
          </w:p>
        </w:tc>
      </w:tr>
      <w:tr w:rsidR="00401A16">
        <w:tc>
          <w:tcPr>
            <w:tcW w:w="8486" w:type="dxa"/>
            <w:gridSpan w:val="6"/>
            <w:tcBorders>
              <w:top w:val="single" w:sz="4" w:space="0" w:color="auto"/>
              <w:left w:val="single" w:sz="4" w:space="0" w:color="auto"/>
              <w:bottom w:val="single" w:sz="4" w:space="0" w:color="auto"/>
              <w:right w:val="single" w:sz="4" w:space="0" w:color="auto"/>
            </w:tcBorders>
            <w:noWrap/>
            <w:vAlign w:val="center"/>
          </w:tcPr>
          <w:p w:rsidR="00401A16" w:rsidRDefault="00091D0A">
            <w:pPr>
              <w:spacing w:line="360" w:lineRule="exact"/>
              <w:jc w:val="center"/>
              <w:rPr>
                <w:b/>
              </w:rPr>
            </w:pPr>
            <w:r>
              <w:rPr>
                <w:rFonts w:hint="eastAsia"/>
                <w:b/>
              </w:rPr>
              <w:t>小</w:t>
            </w:r>
            <w:r>
              <w:rPr>
                <w:rFonts w:hint="eastAsia"/>
                <w:b/>
              </w:rPr>
              <w:t xml:space="preserve">         </w:t>
            </w:r>
            <w:r>
              <w:rPr>
                <w:rFonts w:hint="eastAsia"/>
                <w:b/>
              </w:rPr>
              <w:t>计</w:t>
            </w:r>
          </w:p>
        </w:tc>
        <w:tc>
          <w:tcPr>
            <w:tcW w:w="982" w:type="dxa"/>
            <w:tcBorders>
              <w:top w:val="single" w:sz="4" w:space="0" w:color="auto"/>
              <w:left w:val="nil"/>
              <w:bottom w:val="single" w:sz="4" w:space="0" w:color="auto"/>
              <w:right w:val="single" w:sz="4" w:space="0" w:color="auto"/>
            </w:tcBorders>
            <w:noWrap/>
            <w:vAlign w:val="bottom"/>
          </w:tcPr>
          <w:p w:rsidR="00401A16" w:rsidRDefault="00401A16">
            <w:pPr>
              <w:jc w:val="right"/>
              <w:textAlignment w:val="bottom"/>
              <w:rPr>
                <w:b/>
              </w:rPr>
            </w:pPr>
          </w:p>
        </w:tc>
      </w:tr>
      <w:tr w:rsidR="00401A16">
        <w:trPr>
          <w:trHeight w:val="454"/>
        </w:trPr>
        <w:tc>
          <w:tcPr>
            <w:tcW w:w="9468" w:type="dxa"/>
            <w:gridSpan w:val="7"/>
            <w:tcBorders>
              <w:top w:val="single" w:sz="4" w:space="0" w:color="auto"/>
              <w:left w:val="single" w:sz="4" w:space="0" w:color="auto"/>
              <w:bottom w:val="single" w:sz="4" w:space="0" w:color="auto"/>
              <w:right w:val="single" w:sz="4" w:space="0" w:color="auto"/>
            </w:tcBorders>
            <w:noWrap/>
            <w:vAlign w:val="center"/>
          </w:tcPr>
          <w:p w:rsidR="00401A16" w:rsidRDefault="00091D0A">
            <w:pPr>
              <w:pStyle w:val="a9"/>
              <w:ind w:firstLine="0"/>
              <w:rPr>
                <w:b/>
                <w:color w:val="auto"/>
              </w:rPr>
            </w:pPr>
            <w:r>
              <w:rPr>
                <w:rFonts w:hint="eastAsia"/>
                <w:b/>
              </w:rPr>
              <w:t>淮剧表演教学资源数字化生成工作室</w:t>
            </w: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rPr>
                <w:b/>
                <w:bCs/>
              </w:rPr>
            </w:pPr>
            <w:r>
              <w:rPr>
                <w:rFonts w:hint="eastAsia"/>
                <w:b/>
                <w:bCs/>
              </w:rPr>
              <w:t>序号</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设备名称</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配</w:t>
            </w:r>
            <w:r>
              <w:rPr>
                <w:rFonts w:hint="eastAsia"/>
                <w:b/>
                <w:bCs/>
              </w:rPr>
              <w:t xml:space="preserve">      </w:t>
            </w:r>
            <w:r>
              <w:rPr>
                <w:rFonts w:hint="eastAsia"/>
                <w:b/>
                <w:bCs/>
              </w:rPr>
              <w:t>置</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数量</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单价</w:t>
            </w:r>
          </w:p>
        </w:tc>
        <w:tc>
          <w:tcPr>
            <w:tcW w:w="982"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b/>
                <w:bCs/>
              </w:rPr>
              <w:t>金额</w:t>
            </w:r>
          </w:p>
          <w:p w:rsidR="00401A16" w:rsidRDefault="00091D0A">
            <w:pPr>
              <w:pStyle w:val="a9"/>
              <w:ind w:firstLine="0"/>
              <w:jc w:val="center"/>
              <w:rPr>
                <w:b/>
                <w:bCs/>
                <w:color w:val="auto"/>
              </w:rPr>
            </w:pPr>
            <w:r>
              <w:rPr>
                <w:rFonts w:hint="eastAsia"/>
                <w:b/>
                <w:bCs/>
                <w:color w:val="auto"/>
                <w:kern w:val="2"/>
              </w:rPr>
              <w:t>（元）</w:t>
            </w: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r>
              <w:rPr>
                <w:rFonts w:hint="eastAsia"/>
              </w:rPr>
              <w:t>31</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工作站机</w:t>
            </w:r>
          </w:p>
        </w:tc>
        <w:tc>
          <w:tcPr>
            <w:tcW w:w="5356" w:type="dxa"/>
            <w:tcBorders>
              <w:top w:val="single" w:sz="4" w:space="0" w:color="auto"/>
              <w:left w:val="nil"/>
              <w:bottom w:val="single" w:sz="4" w:space="0" w:color="auto"/>
              <w:right w:val="single" w:sz="4" w:space="0" w:color="auto"/>
            </w:tcBorders>
            <w:noWrap/>
            <w:vAlign w:val="center"/>
          </w:tcPr>
          <w:p w:rsidR="00401A16" w:rsidRDefault="00091D0A">
            <w:pPr>
              <w:spacing w:line="300" w:lineRule="exact"/>
            </w:pPr>
            <w:r>
              <w:rPr>
                <w:rFonts w:hint="eastAsia"/>
              </w:rPr>
              <w:t>1</w:t>
            </w:r>
            <w:r>
              <w:rPr>
                <w:rFonts w:hint="eastAsia"/>
              </w:rPr>
              <w:t>、</w:t>
            </w:r>
            <w:r>
              <w:rPr>
                <w:rFonts w:hint="eastAsia"/>
              </w:rPr>
              <w:t>CPU</w:t>
            </w:r>
            <w:r>
              <w:rPr>
                <w:rFonts w:hint="eastAsia"/>
              </w:rPr>
              <w:t>：</w:t>
            </w:r>
            <w:r>
              <w:rPr>
                <w:rFonts w:hint="eastAsia"/>
              </w:rPr>
              <w:t xml:space="preserve"> Xeon E-2244G</w:t>
            </w:r>
            <w:r>
              <w:rPr>
                <w:rFonts w:hint="eastAsia"/>
              </w:rPr>
              <w:t>以上处理器（</w:t>
            </w:r>
            <w:r>
              <w:rPr>
                <w:rFonts w:hint="eastAsia"/>
              </w:rPr>
              <w:t>4</w:t>
            </w:r>
            <w:r>
              <w:rPr>
                <w:rFonts w:hint="eastAsia"/>
              </w:rPr>
              <w:t>核心</w:t>
            </w:r>
            <w:r>
              <w:rPr>
                <w:rFonts w:hint="eastAsia"/>
              </w:rPr>
              <w:t>/8</w:t>
            </w:r>
            <w:r>
              <w:rPr>
                <w:rFonts w:hint="eastAsia"/>
              </w:rPr>
              <w:t>线程</w:t>
            </w:r>
            <w:r>
              <w:rPr>
                <w:rFonts w:hint="eastAsia"/>
              </w:rPr>
              <w:t>/3.8Ghz</w:t>
            </w:r>
            <w:r>
              <w:rPr>
                <w:rFonts w:hint="eastAsia"/>
              </w:rPr>
              <w:t>基频）；</w:t>
            </w:r>
            <w:r>
              <w:rPr>
                <w:rFonts w:hint="eastAsia"/>
              </w:rPr>
              <w:t xml:space="preserve"> </w:t>
            </w:r>
          </w:p>
          <w:p w:rsidR="00401A16" w:rsidRDefault="00091D0A">
            <w:pPr>
              <w:spacing w:line="300" w:lineRule="exact"/>
            </w:pPr>
            <w:r>
              <w:rPr>
                <w:rFonts w:hint="eastAsia"/>
              </w:rPr>
              <w:t>2</w:t>
            </w:r>
            <w:r>
              <w:rPr>
                <w:rFonts w:hint="eastAsia"/>
              </w:rPr>
              <w:t>、主板</w:t>
            </w:r>
            <w:r>
              <w:rPr>
                <w:rFonts w:hint="eastAsia"/>
              </w:rPr>
              <w:t xml:space="preserve"> Intel C246</w:t>
            </w:r>
            <w:r>
              <w:rPr>
                <w:rFonts w:hint="eastAsia"/>
              </w:rPr>
              <w:t>或以上芯片组；</w:t>
            </w:r>
            <w:r>
              <w:rPr>
                <w:rFonts w:hint="eastAsia"/>
              </w:rPr>
              <w:t xml:space="preserve"> </w:t>
            </w:r>
          </w:p>
          <w:p w:rsidR="00401A16" w:rsidRDefault="00091D0A">
            <w:pPr>
              <w:spacing w:line="300" w:lineRule="exact"/>
            </w:pPr>
            <w:r>
              <w:rPr>
                <w:rFonts w:hint="eastAsia"/>
              </w:rPr>
              <w:t>3</w:t>
            </w:r>
            <w:r>
              <w:rPr>
                <w:rFonts w:hint="eastAsia"/>
              </w:rPr>
              <w:t>、内存</w:t>
            </w:r>
            <w:r>
              <w:rPr>
                <w:rFonts w:hint="eastAsia"/>
              </w:rPr>
              <w:t xml:space="preserve"> </w:t>
            </w:r>
            <w:r>
              <w:rPr>
                <w:rFonts w:hint="eastAsia"/>
              </w:rPr>
              <w:t>≥</w:t>
            </w:r>
            <w:r>
              <w:rPr>
                <w:rFonts w:hint="eastAsia"/>
              </w:rPr>
              <w:t xml:space="preserve">32G DDR4 2666MHz </w:t>
            </w:r>
            <w:r>
              <w:rPr>
                <w:rFonts w:hint="eastAsia"/>
              </w:rPr>
              <w:t>内存；</w:t>
            </w:r>
          </w:p>
          <w:p w:rsidR="00401A16" w:rsidRDefault="00091D0A">
            <w:pPr>
              <w:spacing w:line="300" w:lineRule="exact"/>
            </w:pPr>
            <w:r>
              <w:rPr>
                <w:rFonts w:hint="eastAsia"/>
              </w:rPr>
              <w:t>4</w:t>
            </w:r>
            <w:r>
              <w:rPr>
                <w:rFonts w:hint="eastAsia"/>
              </w:rPr>
              <w:t>、显卡</w:t>
            </w:r>
            <w:r>
              <w:rPr>
                <w:rFonts w:hint="eastAsia"/>
              </w:rPr>
              <w:t xml:space="preserve"> </w:t>
            </w:r>
            <w:r>
              <w:rPr>
                <w:rFonts w:hint="eastAsia"/>
              </w:rPr>
              <w:t>≥</w:t>
            </w:r>
            <w:r>
              <w:rPr>
                <w:rFonts w:hint="eastAsia"/>
              </w:rPr>
              <w:t>Quadro P1000 4GB</w:t>
            </w:r>
            <w:r>
              <w:rPr>
                <w:rFonts w:hint="eastAsia"/>
              </w:rPr>
              <w:t>独显；</w:t>
            </w:r>
            <w:r>
              <w:rPr>
                <w:rFonts w:hint="eastAsia"/>
              </w:rPr>
              <w:t xml:space="preserve"> </w:t>
            </w:r>
          </w:p>
          <w:p w:rsidR="00401A16" w:rsidRDefault="00091D0A">
            <w:pPr>
              <w:spacing w:line="300" w:lineRule="exact"/>
            </w:pPr>
            <w:r>
              <w:rPr>
                <w:rFonts w:hint="eastAsia"/>
              </w:rPr>
              <w:t>5</w:t>
            </w:r>
            <w:r>
              <w:rPr>
                <w:rFonts w:hint="eastAsia"/>
              </w:rPr>
              <w:t>、声卡</w:t>
            </w:r>
            <w:r>
              <w:rPr>
                <w:rFonts w:hint="eastAsia"/>
              </w:rPr>
              <w:t xml:space="preserve"> </w:t>
            </w:r>
            <w:r>
              <w:rPr>
                <w:rFonts w:hint="eastAsia"/>
              </w:rPr>
              <w:t>集成声卡，支持</w:t>
            </w:r>
            <w:r>
              <w:rPr>
                <w:rFonts w:hint="eastAsia"/>
              </w:rPr>
              <w:t>5.1</w:t>
            </w:r>
            <w:r>
              <w:rPr>
                <w:rFonts w:hint="eastAsia"/>
              </w:rPr>
              <w:t>声道（提供前</w:t>
            </w:r>
            <w:r>
              <w:rPr>
                <w:rFonts w:hint="eastAsia"/>
              </w:rPr>
              <w:t>2</w:t>
            </w:r>
            <w:r>
              <w:rPr>
                <w:rFonts w:hint="eastAsia"/>
              </w:rPr>
              <w:t>后</w:t>
            </w:r>
            <w:r>
              <w:rPr>
                <w:rFonts w:hint="eastAsia"/>
              </w:rPr>
              <w:t>3</w:t>
            </w:r>
            <w:r>
              <w:rPr>
                <w:rFonts w:hint="eastAsia"/>
              </w:rPr>
              <w:t>共</w:t>
            </w:r>
            <w:r>
              <w:rPr>
                <w:rFonts w:hint="eastAsia"/>
              </w:rPr>
              <w:t>5</w:t>
            </w:r>
            <w:r>
              <w:rPr>
                <w:rFonts w:hint="eastAsia"/>
              </w:rPr>
              <w:t>个音频接口，其中前置包含</w:t>
            </w:r>
            <w:r>
              <w:rPr>
                <w:rFonts w:hint="eastAsia"/>
              </w:rPr>
              <w:t>1</w:t>
            </w:r>
            <w:r>
              <w:rPr>
                <w:rFonts w:hint="eastAsia"/>
              </w:rPr>
              <w:t>个</w:t>
            </w:r>
            <w:r>
              <w:rPr>
                <w:rFonts w:hint="eastAsia"/>
              </w:rPr>
              <w:t>2</w:t>
            </w:r>
            <w:r>
              <w:rPr>
                <w:rFonts w:hint="eastAsia"/>
              </w:rPr>
              <w:t>和</w:t>
            </w:r>
            <w:r>
              <w:rPr>
                <w:rFonts w:hint="eastAsia"/>
              </w:rPr>
              <w:t>1</w:t>
            </w:r>
            <w:r>
              <w:rPr>
                <w:rFonts w:hint="eastAsia"/>
              </w:rPr>
              <w:t>接口）；</w:t>
            </w:r>
            <w:r>
              <w:rPr>
                <w:rFonts w:hint="eastAsia"/>
              </w:rPr>
              <w:t xml:space="preserve"> </w:t>
            </w:r>
          </w:p>
          <w:p w:rsidR="00401A16" w:rsidRDefault="00091D0A">
            <w:pPr>
              <w:spacing w:line="300" w:lineRule="exact"/>
            </w:pPr>
            <w:r>
              <w:rPr>
                <w:rFonts w:hint="eastAsia"/>
              </w:rPr>
              <w:t>6</w:t>
            </w:r>
            <w:r>
              <w:rPr>
                <w:rFonts w:hint="eastAsia"/>
              </w:rPr>
              <w:t>、硬盘</w:t>
            </w:r>
            <w:r>
              <w:rPr>
                <w:rFonts w:hint="eastAsia"/>
              </w:rPr>
              <w:t xml:space="preserve"> </w:t>
            </w:r>
            <w:r>
              <w:rPr>
                <w:rFonts w:hint="eastAsia"/>
              </w:rPr>
              <w:t>≥</w:t>
            </w:r>
            <w:r>
              <w:rPr>
                <w:rFonts w:hint="eastAsia"/>
              </w:rPr>
              <w:t xml:space="preserve">4TB SATA3 7200rpm </w:t>
            </w:r>
            <w:r>
              <w:rPr>
                <w:rFonts w:hint="eastAsia"/>
              </w:rPr>
              <w:t>硬盘</w:t>
            </w:r>
            <w:r>
              <w:rPr>
                <w:rFonts w:hint="eastAsia"/>
              </w:rPr>
              <w:t>+1TB SSD</w:t>
            </w:r>
            <w:r>
              <w:rPr>
                <w:rFonts w:hint="eastAsia"/>
              </w:rPr>
              <w:t>固态；</w:t>
            </w:r>
            <w:r>
              <w:rPr>
                <w:rFonts w:hint="eastAsia"/>
              </w:rPr>
              <w:t xml:space="preserve"> </w:t>
            </w:r>
          </w:p>
          <w:p w:rsidR="00401A16" w:rsidRDefault="00091D0A">
            <w:pPr>
              <w:spacing w:line="300" w:lineRule="exact"/>
            </w:pPr>
            <w:r>
              <w:rPr>
                <w:rFonts w:hint="eastAsia"/>
              </w:rPr>
              <w:t>7</w:t>
            </w:r>
            <w:r>
              <w:rPr>
                <w:rFonts w:hint="eastAsia"/>
              </w:rPr>
              <w:t>、网卡</w:t>
            </w:r>
            <w:r>
              <w:rPr>
                <w:rFonts w:hint="eastAsia"/>
              </w:rPr>
              <w:t xml:space="preserve"> </w:t>
            </w:r>
            <w:r>
              <w:rPr>
                <w:rFonts w:hint="eastAsia"/>
              </w:rPr>
              <w:t>集成</w:t>
            </w:r>
            <w:r>
              <w:rPr>
                <w:rFonts w:hint="eastAsia"/>
              </w:rPr>
              <w:t>10/100/1000M</w:t>
            </w:r>
            <w:r>
              <w:rPr>
                <w:rFonts w:hint="eastAsia"/>
              </w:rPr>
              <w:t>以太网卡；</w:t>
            </w:r>
            <w:r>
              <w:rPr>
                <w:rFonts w:hint="eastAsia"/>
              </w:rPr>
              <w:t xml:space="preserve"> </w:t>
            </w:r>
          </w:p>
          <w:p w:rsidR="00401A16" w:rsidRDefault="00091D0A">
            <w:pPr>
              <w:spacing w:line="300" w:lineRule="exact"/>
            </w:pPr>
            <w:r>
              <w:rPr>
                <w:rFonts w:hint="eastAsia"/>
              </w:rPr>
              <w:t>8</w:t>
            </w:r>
            <w:r>
              <w:rPr>
                <w:rFonts w:hint="eastAsia"/>
              </w:rPr>
              <w:t>、键盘、鼠标</w:t>
            </w:r>
            <w:r>
              <w:rPr>
                <w:rFonts w:hint="eastAsia"/>
              </w:rPr>
              <w:t xml:space="preserve"> </w:t>
            </w:r>
            <w:r>
              <w:rPr>
                <w:rFonts w:hint="eastAsia"/>
              </w:rPr>
              <w:t>原厂防水键盘、抗菌鼠标</w:t>
            </w:r>
            <w:r>
              <w:rPr>
                <w:rFonts w:hint="eastAsia"/>
              </w:rPr>
              <w:t xml:space="preserve"> </w:t>
            </w:r>
            <w:r>
              <w:rPr>
                <w:rFonts w:hint="eastAsia"/>
              </w:rPr>
              <w:t>；</w:t>
            </w:r>
          </w:p>
          <w:p w:rsidR="00401A16" w:rsidRDefault="00091D0A">
            <w:pPr>
              <w:spacing w:line="300" w:lineRule="exact"/>
            </w:pPr>
            <w:r>
              <w:rPr>
                <w:rFonts w:hint="eastAsia"/>
              </w:rPr>
              <w:t>9</w:t>
            </w:r>
            <w:r>
              <w:rPr>
                <w:rFonts w:hint="eastAsia"/>
              </w:rPr>
              <w:t>、接口</w:t>
            </w:r>
            <w:r>
              <w:rPr>
                <w:rFonts w:hint="eastAsia"/>
              </w:rPr>
              <w:t xml:space="preserve"> </w:t>
            </w:r>
            <w:r>
              <w:rPr>
                <w:rFonts w:hint="eastAsia"/>
              </w:rPr>
              <w:t>前置≥</w:t>
            </w:r>
            <w:r>
              <w:rPr>
                <w:rFonts w:hint="eastAsia"/>
              </w:rPr>
              <w:t>5</w:t>
            </w:r>
            <w:r>
              <w:rPr>
                <w:rFonts w:hint="eastAsia"/>
              </w:rPr>
              <w:t>个</w:t>
            </w:r>
            <w:r>
              <w:rPr>
                <w:rFonts w:hint="eastAsia"/>
              </w:rPr>
              <w:t>USB</w:t>
            </w:r>
            <w:r>
              <w:rPr>
                <w:rFonts w:hint="eastAsia"/>
              </w:rPr>
              <w:t>接口（至少</w:t>
            </w:r>
            <w:r>
              <w:rPr>
                <w:rFonts w:hint="eastAsia"/>
              </w:rPr>
              <w:t>1</w:t>
            </w:r>
            <w:r>
              <w:rPr>
                <w:rFonts w:hint="eastAsia"/>
              </w:rPr>
              <w:t>个</w:t>
            </w:r>
            <w:r>
              <w:rPr>
                <w:rFonts w:hint="eastAsia"/>
              </w:rPr>
              <w:t>USB Type-C</w:t>
            </w:r>
            <w:r>
              <w:rPr>
                <w:rFonts w:hint="eastAsia"/>
              </w:rPr>
              <w:t>）、二合一音频接口后置≥</w:t>
            </w:r>
            <w:r>
              <w:rPr>
                <w:rFonts w:hint="eastAsia"/>
              </w:rPr>
              <w:t>4</w:t>
            </w:r>
            <w:r>
              <w:rPr>
                <w:rFonts w:hint="eastAsia"/>
              </w:rPr>
              <w:t>个</w:t>
            </w:r>
            <w:r>
              <w:rPr>
                <w:rFonts w:hint="eastAsia"/>
              </w:rPr>
              <w:t>USB</w:t>
            </w:r>
            <w:r>
              <w:rPr>
                <w:rFonts w:hint="eastAsia"/>
              </w:rPr>
              <w:t>接口、串口、音频接口、</w:t>
            </w:r>
            <w:r>
              <w:rPr>
                <w:rFonts w:hint="eastAsia"/>
              </w:rPr>
              <w:t>2</w:t>
            </w:r>
            <w:r>
              <w:rPr>
                <w:rFonts w:hint="eastAsia"/>
              </w:rPr>
              <w:t>个</w:t>
            </w:r>
            <w:r>
              <w:rPr>
                <w:rFonts w:hint="eastAsia"/>
              </w:rPr>
              <w:t>DP</w:t>
            </w:r>
            <w:r>
              <w:rPr>
                <w:rFonts w:hint="eastAsia"/>
              </w:rPr>
              <w:t>接口</w:t>
            </w:r>
            <w:r>
              <w:rPr>
                <w:rFonts w:hint="eastAsia"/>
              </w:rPr>
              <w:t xml:space="preserve"> </w:t>
            </w:r>
            <w:r>
              <w:rPr>
                <w:rFonts w:hint="eastAsia"/>
              </w:rPr>
              <w:t>；</w:t>
            </w:r>
            <w:r>
              <w:rPr>
                <w:rFonts w:hint="eastAsia"/>
              </w:rPr>
              <w:t xml:space="preserve">  </w:t>
            </w:r>
          </w:p>
          <w:p w:rsidR="00401A16" w:rsidRDefault="00091D0A">
            <w:pPr>
              <w:spacing w:line="300" w:lineRule="exact"/>
            </w:pPr>
            <w:r>
              <w:rPr>
                <w:rFonts w:hint="eastAsia"/>
              </w:rPr>
              <w:lastRenderedPageBreak/>
              <w:t>10</w:t>
            </w:r>
            <w:r>
              <w:rPr>
                <w:rFonts w:hint="eastAsia"/>
              </w:rPr>
              <w:t>、机箱</w:t>
            </w:r>
            <w:r>
              <w:rPr>
                <w:rFonts w:hint="eastAsia"/>
              </w:rPr>
              <w:t xml:space="preserve"> </w:t>
            </w:r>
            <w:r>
              <w:rPr>
                <w:rFonts w:hint="eastAsia"/>
              </w:rPr>
              <w:t>塔式标准机箱，内嵌式把手设计，易于搬运，顶置电源开关键，方便使用。</w:t>
            </w:r>
          </w:p>
          <w:p w:rsidR="00401A16" w:rsidRDefault="00091D0A">
            <w:pPr>
              <w:pStyle w:val="Default"/>
              <w:rPr>
                <w:rFonts w:ascii="宋体" w:hAnsi="宋体" w:cs="宋体"/>
                <w:color w:val="auto"/>
                <w:kern w:val="2"/>
                <w:sz w:val="21"/>
                <w:szCs w:val="21"/>
              </w:rPr>
            </w:pPr>
            <w:r>
              <w:rPr>
                <w:rFonts w:ascii="宋体" w:hAnsi="宋体" w:cs="宋体" w:hint="eastAsia"/>
                <w:color w:val="auto"/>
                <w:kern w:val="2"/>
                <w:sz w:val="21"/>
                <w:szCs w:val="21"/>
              </w:rPr>
              <w:t>11</w:t>
            </w:r>
            <w:r>
              <w:rPr>
                <w:rFonts w:ascii="宋体" w:hAnsi="宋体" w:cs="宋体" w:hint="eastAsia"/>
                <w:color w:val="auto"/>
                <w:kern w:val="2"/>
                <w:sz w:val="21"/>
                <w:szCs w:val="21"/>
              </w:rPr>
              <w:t>、显示器≥</w:t>
            </w:r>
            <w:r>
              <w:rPr>
                <w:rFonts w:ascii="宋体" w:hAnsi="宋体" w:cs="宋体" w:hint="eastAsia"/>
                <w:color w:val="auto"/>
                <w:kern w:val="2"/>
                <w:sz w:val="21"/>
                <w:szCs w:val="21"/>
              </w:rPr>
              <w:t>27</w:t>
            </w:r>
            <w:r>
              <w:rPr>
                <w:rFonts w:ascii="宋体" w:hAnsi="宋体" w:cs="宋体" w:hint="eastAsia"/>
                <w:color w:val="auto"/>
                <w:kern w:val="2"/>
                <w:sz w:val="21"/>
                <w:szCs w:val="21"/>
              </w:rPr>
              <w:t>英寸</w:t>
            </w:r>
            <w:r>
              <w:rPr>
                <w:rFonts w:ascii="宋体" w:hAnsi="宋体" w:cs="宋体" w:hint="eastAsia"/>
                <w:color w:val="auto"/>
                <w:kern w:val="2"/>
                <w:sz w:val="21"/>
                <w:szCs w:val="21"/>
              </w:rPr>
              <w:t xml:space="preserve"> 4K</w:t>
            </w:r>
            <w:r>
              <w:rPr>
                <w:rFonts w:ascii="宋体" w:hAnsi="宋体" w:cs="宋体" w:hint="eastAsia"/>
                <w:color w:val="auto"/>
                <w:kern w:val="2"/>
                <w:sz w:val="21"/>
                <w:szCs w:val="21"/>
              </w:rPr>
              <w:t>高清，</w:t>
            </w:r>
            <w:r>
              <w:rPr>
                <w:rFonts w:ascii="宋体" w:hAnsi="宋体" w:cs="宋体" w:hint="eastAsia"/>
                <w:color w:val="auto"/>
                <w:kern w:val="2"/>
                <w:sz w:val="21"/>
                <w:szCs w:val="21"/>
              </w:rPr>
              <w:t>IPS</w:t>
            </w:r>
            <w:r>
              <w:rPr>
                <w:rFonts w:ascii="宋体" w:hAnsi="宋体" w:cs="宋体" w:hint="eastAsia"/>
                <w:color w:val="auto"/>
                <w:kern w:val="2"/>
                <w:sz w:val="21"/>
                <w:szCs w:val="21"/>
              </w:rPr>
              <w:t>广视角</w:t>
            </w:r>
            <w:r>
              <w:rPr>
                <w:rFonts w:ascii="宋体" w:hAnsi="宋体" w:cs="宋体" w:hint="eastAsia"/>
                <w:color w:val="auto"/>
                <w:kern w:val="2"/>
                <w:sz w:val="21"/>
                <w:szCs w:val="21"/>
              </w:rPr>
              <w:t xml:space="preserve"> </w:t>
            </w:r>
            <w:r>
              <w:rPr>
                <w:rFonts w:ascii="宋体" w:hAnsi="宋体" w:cs="宋体" w:hint="eastAsia"/>
                <w:color w:val="auto"/>
                <w:kern w:val="2"/>
                <w:sz w:val="21"/>
                <w:szCs w:val="21"/>
              </w:rPr>
              <w:t>微框</w:t>
            </w:r>
            <w:r>
              <w:rPr>
                <w:rFonts w:ascii="宋体" w:hAnsi="宋体" w:cs="宋体" w:hint="eastAsia"/>
                <w:color w:val="auto"/>
                <w:kern w:val="2"/>
                <w:sz w:val="21"/>
                <w:szCs w:val="21"/>
              </w:rPr>
              <w:t xml:space="preserve"> 99% sRGB </w:t>
            </w:r>
            <w:r>
              <w:rPr>
                <w:rFonts w:ascii="宋体" w:hAnsi="宋体" w:cs="宋体" w:hint="eastAsia"/>
                <w:color w:val="auto"/>
                <w:kern w:val="2"/>
                <w:sz w:val="21"/>
                <w:szCs w:val="21"/>
              </w:rPr>
              <w:t>商用办公节能</w:t>
            </w:r>
            <w:r>
              <w:rPr>
                <w:rFonts w:ascii="宋体" w:hAnsi="宋体" w:cs="宋体" w:hint="eastAsia"/>
                <w:color w:val="auto"/>
                <w:kern w:val="2"/>
                <w:sz w:val="21"/>
                <w:szCs w:val="21"/>
              </w:rPr>
              <w:t xml:space="preserve"> </w:t>
            </w:r>
            <w:r>
              <w:rPr>
                <w:rFonts w:ascii="宋体" w:hAnsi="宋体" w:cs="宋体" w:hint="eastAsia"/>
                <w:color w:val="auto"/>
                <w:kern w:val="2"/>
                <w:sz w:val="21"/>
                <w:szCs w:val="21"/>
              </w:rPr>
              <w:t>低蓝光不闪旋转升降</w:t>
            </w:r>
            <w:r>
              <w:rPr>
                <w:rFonts w:ascii="宋体" w:hAnsi="宋体" w:cs="宋体" w:hint="eastAsia"/>
                <w:color w:val="auto"/>
                <w:kern w:val="2"/>
                <w:sz w:val="21"/>
                <w:szCs w:val="21"/>
              </w:rPr>
              <w:t>PS4</w:t>
            </w:r>
            <w:r>
              <w:rPr>
                <w:rFonts w:ascii="宋体" w:hAnsi="宋体" w:cs="宋体" w:hint="eastAsia"/>
                <w:color w:val="auto"/>
                <w:kern w:val="2"/>
                <w:sz w:val="21"/>
                <w:szCs w:val="21"/>
              </w:rPr>
              <w:t>液晶，响应</w:t>
            </w:r>
            <w:r>
              <w:rPr>
                <w:rFonts w:ascii="宋体" w:hAnsi="宋体" w:cs="宋体" w:hint="eastAsia"/>
                <w:color w:val="auto"/>
                <w:kern w:val="2"/>
                <w:sz w:val="21"/>
                <w:szCs w:val="21"/>
              </w:rPr>
              <w:t>时间≤</w:t>
            </w:r>
            <w:r>
              <w:rPr>
                <w:rFonts w:ascii="宋体" w:hAnsi="宋体" w:cs="宋体" w:hint="eastAsia"/>
                <w:color w:val="auto"/>
                <w:kern w:val="2"/>
                <w:sz w:val="21"/>
                <w:szCs w:val="21"/>
              </w:rPr>
              <w:t>2ms</w:t>
            </w:r>
            <w:r>
              <w:rPr>
                <w:rFonts w:ascii="宋体" w:hAnsi="宋体" w:cs="宋体" w:hint="eastAsia"/>
                <w:color w:val="auto"/>
                <w:kern w:val="2"/>
                <w:sz w:val="21"/>
                <w:szCs w:val="21"/>
              </w:rPr>
              <w:t>；显示亮度</w:t>
            </w:r>
            <w:r>
              <w:rPr>
                <w:rFonts w:ascii="宋体" w:hAnsi="宋体" w:cs="宋体" w:hint="eastAsia"/>
                <w:color w:val="auto"/>
                <w:kern w:val="2"/>
                <w:sz w:val="21"/>
                <w:szCs w:val="21"/>
              </w:rPr>
              <w:t>350 cd/m</w:t>
            </w:r>
            <w:r>
              <w:rPr>
                <w:rFonts w:ascii="宋体" w:hAnsi="宋体" w:cs="宋体" w:hint="eastAsia"/>
                <w:color w:val="auto"/>
                <w:kern w:val="2"/>
                <w:sz w:val="21"/>
                <w:szCs w:val="21"/>
              </w:rPr>
              <w:t>²，点距</w:t>
            </w:r>
            <w:r>
              <w:rPr>
                <w:rFonts w:ascii="宋体" w:hAnsi="宋体" w:cs="宋体" w:hint="eastAsia"/>
                <w:color w:val="auto"/>
                <w:kern w:val="2"/>
                <w:sz w:val="21"/>
                <w:szCs w:val="21"/>
              </w:rPr>
              <w:t>0.1554(H)X0.1554(V)mm</w:t>
            </w:r>
            <w:r>
              <w:rPr>
                <w:rFonts w:ascii="宋体" w:hAnsi="宋体" w:cs="宋体" w:hint="eastAsia"/>
                <w:color w:val="auto"/>
                <w:kern w:val="2"/>
                <w:sz w:val="21"/>
                <w:szCs w:val="21"/>
              </w:rPr>
              <w:t>，色数</w:t>
            </w:r>
            <w:r>
              <w:rPr>
                <w:rFonts w:ascii="宋体" w:hAnsi="宋体" w:cs="宋体" w:hint="eastAsia"/>
                <w:color w:val="auto"/>
                <w:kern w:val="2"/>
                <w:sz w:val="21"/>
                <w:szCs w:val="21"/>
              </w:rPr>
              <w:t>10.7</w:t>
            </w:r>
            <w:r>
              <w:rPr>
                <w:rFonts w:ascii="宋体" w:hAnsi="宋体" w:cs="宋体" w:hint="eastAsia"/>
                <w:color w:val="auto"/>
                <w:kern w:val="2"/>
                <w:sz w:val="21"/>
                <w:szCs w:val="21"/>
              </w:rPr>
              <w:t>亿，内置电源，接口：音频</w:t>
            </w:r>
            <w:r>
              <w:rPr>
                <w:rFonts w:ascii="宋体" w:hAnsi="宋体" w:cs="宋体" w:hint="eastAsia"/>
                <w:color w:val="auto"/>
                <w:kern w:val="2"/>
                <w:sz w:val="21"/>
                <w:szCs w:val="21"/>
              </w:rPr>
              <w:t>/</w:t>
            </w:r>
            <w:r>
              <w:rPr>
                <w:rFonts w:ascii="宋体" w:hAnsi="宋体" w:cs="宋体" w:hint="eastAsia"/>
                <w:color w:val="auto"/>
                <w:kern w:val="2"/>
                <w:sz w:val="21"/>
                <w:szCs w:val="21"/>
              </w:rPr>
              <w:t>耳机输出</w:t>
            </w:r>
            <w:r>
              <w:rPr>
                <w:rFonts w:ascii="宋体" w:hAnsi="宋体" w:cs="宋体" w:hint="eastAsia"/>
                <w:color w:val="auto"/>
                <w:kern w:val="2"/>
                <w:sz w:val="21"/>
                <w:szCs w:val="21"/>
              </w:rPr>
              <w:t>1</w:t>
            </w:r>
            <w:r>
              <w:rPr>
                <w:rFonts w:ascii="宋体" w:hAnsi="宋体" w:cs="宋体" w:hint="eastAsia"/>
                <w:color w:val="auto"/>
                <w:kern w:val="2"/>
                <w:sz w:val="21"/>
                <w:szCs w:val="21"/>
              </w:rPr>
              <w:t>个</w:t>
            </w:r>
            <w:r>
              <w:rPr>
                <w:rFonts w:ascii="宋体" w:hAnsi="宋体" w:cs="宋体" w:hint="eastAsia"/>
                <w:color w:val="auto"/>
                <w:kern w:val="2"/>
                <w:sz w:val="21"/>
                <w:szCs w:val="21"/>
              </w:rPr>
              <w:t xml:space="preserve"> HDMI2</w:t>
            </w:r>
            <w:r>
              <w:rPr>
                <w:rFonts w:ascii="宋体" w:hAnsi="宋体" w:cs="宋体" w:hint="eastAsia"/>
                <w:color w:val="auto"/>
                <w:kern w:val="2"/>
                <w:sz w:val="21"/>
                <w:szCs w:val="21"/>
              </w:rPr>
              <w:t>个</w:t>
            </w:r>
            <w:r>
              <w:rPr>
                <w:rFonts w:ascii="宋体" w:hAnsi="宋体" w:cs="宋体" w:hint="eastAsia"/>
                <w:color w:val="auto"/>
                <w:kern w:val="2"/>
                <w:sz w:val="21"/>
                <w:szCs w:val="21"/>
              </w:rPr>
              <w:t xml:space="preserve"> USB</w:t>
            </w:r>
            <w:r>
              <w:rPr>
                <w:rFonts w:ascii="宋体" w:hAnsi="宋体" w:cs="宋体" w:hint="eastAsia"/>
                <w:color w:val="auto"/>
                <w:kern w:val="2"/>
                <w:sz w:val="21"/>
                <w:szCs w:val="21"/>
              </w:rPr>
              <w:t>扩展</w:t>
            </w:r>
            <w:r>
              <w:rPr>
                <w:rFonts w:ascii="宋体" w:hAnsi="宋体" w:cs="宋体" w:hint="eastAsia"/>
                <w:color w:val="auto"/>
                <w:kern w:val="2"/>
                <w:sz w:val="21"/>
                <w:szCs w:val="21"/>
              </w:rPr>
              <w:t>/</w:t>
            </w:r>
            <w:r>
              <w:rPr>
                <w:rFonts w:ascii="宋体" w:hAnsi="宋体" w:cs="宋体" w:hint="eastAsia"/>
                <w:color w:val="auto"/>
                <w:kern w:val="2"/>
                <w:sz w:val="21"/>
                <w:szCs w:val="21"/>
              </w:rPr>
              <w:t>充电</w:t>
            </w:r>
            <w:r>
              <w:rPr>
                <w:rFonts w:ascii="宋体" w:hAnsi="宋体" w:cs="宋体" w:hint="eastAsia"/>
                <w:color w:val="auto"/>
                <w:kern w:val="2"/>
                <w:sz w:val="21"/>
                <w:szCs w:val="21"/>
              </w:rPr>
              <w:t>2</w:t>
            </w:r>
            <w:r>
              <w:rPr>
                <w:rFonts w:ascii="宋体" w:hAnsi="宋体" w:cs="宋体" w:hint="eastAsia"/>
                <w:color w:val="auto"/>
                <w:kern w:val="2"/>
                <w:sz w:val="21"/>
                <w:szCs w:val="21"/>
              </w:rPr>
              <w:t>个</w:t>
            </w:r>
            <w:r>
              <w:rPr>
                <w:rFonts w:ascii="宋体" w:hAnsi="宋体" w:cs="宋体" w:hint="eastAsia"/>
                <w:color w:val="auto"/>
                <w:kern w:val="2"/>
                <w:sz w:val="21"/>
                <w:szCs w:val="21"/>
              </w:rPr>
              <w:t xml:space="preserve"> DP1</w:t>
            </w:r>
            <w:r>
              <w:rPr>
                <w:rFonts w:ascii="宋体" w:hAnsi="宋体" w:cs="宋体" w:hint="eastAsia"/>
                <w:color w:val="auto"/>
                <w:kern w:val="2"/>
                <w:sz w:val="21"/>
                <w:szCs w:val="21"/>
              </w:rPr>
              <w:t>个，质保期≥</w:t>
            </w:r>
            <w:r>
              <w:rPr>
                <w:rFonts w:ascii="宋体" w:hAnsi="宋体" w:cs="宋体" w:hint="eastAsia"/>
                <w:color w:val="auto"/>
                <w:kern w:val="2"/>
                <w:sz w:val="21"/>
                <w:szCs w:val="21"/>
              </w:rPr>
              <w:t>3</w:t>
            </w:r>
            <w:r>
              <w:rPr>
                <w:rFonts w:ascii="宋体" w:hAnsi="宋体" w:cs="宋体" w:hint="eastAsia"/>
                <w:color w:val="auto"/>
                <w:kern w:val="2"/>
                <w:sz w:val="21"/>
                <w:szCs w:val="21"/>
              </w:rPr>
              <w:t>年；响应时间≤</w:t>
            </w:r>
            <w:r>
              <w:rPr>
                <w:rFonts w:ascii="宋体" w:hAnsi="宋体" w:cs="宋体" w:hint="eastAsia"/>
                <w:color w:val="auto"/>
                <w:kern w:val="2"/>
                <w:sz w:val="21"/>
                <w:szCs w:val="21"/>
              </w:rPr>
              <w:t>2ms</w:t>
            </w:r>
            <w:r>
              <w:rPr>
                <w:rFonts w:ascii="宋体" w:hAnsi="宋体" w:cs="宋体" w:hint="eastAsia"/>
                <w:color w:val="auto"/>
                <w:kern w:val="2"/>
                <w:sz w:val="21"/>
                <w:szCs w:val="21"/>
              </w:rPr>
              <w:t>；</w:t>
            </w:r>
          </w:p>
          <w:p w:rsidR="00401A16" w:rsidRDefault="00091D0A">
            <w:pPr>
              <w:pStyle w:val="Default"/>
              <w:rPr>
                <w:rFonts w:ascii="宋体" w:hAnsi="宋体" w:cs="宋体"/>
                <w:color w:val="auto"/>
                <w:kern w:val="2"/>
                <w:sz w:val="21"/>
                <w:szCs w:val="21"/>
              </w:rPr>
            </w:pPr>
            <w:r>
              <w:rPr>
                <w:rFonts w:ascii="宋体" w:hAnsi="宋体" w:cs="宋体" w:hint="eastAsia"/>
                <w:color w:val="auto"/>
                <w:kern w:val="2"/>
                <w:sz w:val="21"/>
                <w:szCs w:val="21"/>
              </w:rPr>
              <w:t>12</w:t>
            </w:r>
            <w:r>
              <w:rPr>
                <w:rFonts w:ascii="宋体" w:hAnsi="宋体" w:cs="宋体" w:hint="eastAsia"/>
                <w:color w:val="auto"/>
                <w:kern w:val="2"/>
                <w:sz w:val="21"/>
                <w:szCs w:val="21"/>
              </w:rPr>
              <w:t>、质保期</w:t>
            </w:r>
            <w:r>
              <w:rPr>
                <w:rFonts w:ascii="宋体" w:hAnsi="宋体" w:cs="宋体" w:hint="eastAsia"/>
                <w:sz w:val="21"/>
                <w:szCs w:val="21"/>
              </w:rPr>
              <w:t>≥</w:t>
            </w:r>
            <w:r>
              <w:rPr>
                <w:rFonts w:ascii="宋体" w:hAnsi="宋体" w:cs="宋体" w:hint="eastAsia"/>
                <w:color w:val="auto"/>
                <w:kern w:val="2"/>
                <w:sz w:val="21"/>
                <w:szCs w:val="21"/>
              </w:rPr>
              <w:t>3</w:t>
            </w:r>
            <w:r>
              <w:rPr>
                <w:rFonts w:ascii="宋体" w:hAnsi="宋体" w:cs="宋体" w:hint="eastAsia"/>
                <w:color w:val="auto"/>
                <w:kern w:val="2"/>
                <w:sz w:val="21"/>
                <w:szCs w:val="21"/>
              </w:rPr>
              <w:t>年。</w:t>
            </w:r>
          </w:p>
        </w:tc>
        <w:tc>
          <w:tcPr>
            <w:tcW w:w="627"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lastRenderedPageBreak/>
              <w:t>1</w:t>
            </w:r>
            <w:r>
              <w:rPr>
                <w:rFonts w:hint="eastAsia"/>
              </w:rPr>
              <w:t>台</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r>
              <w:rPr>
                <w:rFonts w:hint="eastAsia"/>
              </w:rPr>
              <w:lastRenderedPageBreak/>
              <w:t>32</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激光彩色</w:t>
            </w:r>
            <w:r>
              <w:rPr>
                <w:rFonts w:hint="eastAsia"/>
              </w:rPr>
              <w:t>3D</w:t>
            </w:r>
            <w:r>
              <w:rPr>
                <w:rFonts w:hint="eastAsia"/>
              </w:rPr>
              <w:t>打印机</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、工业级微米铜喷嘴，单喷头打印尺寸</w:t>
            </w:r>
            <w:r>
              <w:rPr>
                <w:rFonts w:hint="eastAsia"/>
              </w:rPr>
              <w:t>305*305*605mm</w:t>
            </w:r>
            <w:r>
              <w:rPr>
                <w:rFonts w:hint="eastAsia"/>
              </w:rPr>
              <w:t>，</w:t>
            </w:r>
            <w:r>
              <w:rPr>
                <w:rFonts w:hint="eastAsia"/>
              </w:rPr>
              <w:t>FFF</w:t>
            </w:r>
            <w:r>
              <w:rPr>
                <w:rFonts w:hint="eastAsia"/>
              </w:rPr>
              <w:t>熔丝制造技术，打印喷头：电动单喷头挤出系统；</w:t>
            </w:r>
          </w:p>
          <w:p w:rsidR="00401A16" w:rsidRDefault="00091D0A">
            <w:r>
              <w:rPr>
                <w:rFonts w:hint="eastAsia"/>
              </w:rPr>
              <w:t>2</w:t>
            </w:r>
            <w:r>
              <w:rPr>
                <w:rFonts w:hint="eastAsia"/>
              </w:rPr>
              <w:t>、耗材直径</w:t>
            </w:r>
            <w:r>
              <w:rPr>
                <w:rFonts w:hint="eastAsia"/>
              </w:rPr>
              <w:t>1.75mm</w:t>
            </w:r>
            <w:r>
              <w:rPr>
                <w:rFonts w:hint="eastAsia"/>
              </w:rPr>
              <w:t>，</w:t>
            </w:r>
            <w:r>
              <w:rPr>
                <w:rFonts w:hint="eastAsia"/>
              </w:rPr>
              <w:t>XYZ</w:t>
            </w:r>
            <w:r>
              <w:rPr>
                <w:rFonts w:hint="eastAsia"/>
              </w:rPr>
              <w:t>轴精度</w:t>
            </w:r>
            <w:r>
              <w:rPr>
                <w:rFonts w:hint="eastAsia"/>
              </w:rPr>
              <w:t>0.78125, 0.78125, 0.078125</w:t>
            </w:r>
            <w:r>
              <w:rPr>
                <w:rFonts w:hint="eastAsia"/>
              </w:rPr>
              <w:t>微米，打印速度</w:t>
            </w:r>
            <w:r>
              <w:rPr>
                <w:rFonts w:hint="eastAsia"/>
              </w:rPr>
              <w:t xml:space="preserve">30 </w:t>
            </w:r>
            <w:r>
              <w:rPr>
                <w:rFonts w:hint="eastAsia"/>
              </w:rPr>
              <w:t>-150</w:t>
            </w:r>
            <w:r>
              <w:rPr>
                <w:rFonts w:hint="eastAsia"/>
              </w:rPr>
              <w:t>毫米</w:t>
            </w:r>
            <w:r>
              <w:rPr>
                <w:rFonts w:hint="eastAsia"/>
              </w:rPr>
              <w:t>/</w:t>
            </w:r>
            <w:r>
              <w:rPr>
                <w:rFonts w:hint="eastAsia"/>
              </w:rPr>
              <w:t>秒，打印平台加热铝制底板，磁吸固定，打印平台最高温度</w:t>
            </w:r>
            <w:r>
              <w:rPr>
                <w:rFonts w:hint="eastAsia"/>
              </w:rPr>
              <w:t>110</w:t>
            </w:r>
            <w:r>
              <w:rPr>
                <w:rFonts w:hint="eastAsia"/>
              </w:rPr>
              <w:t>度，印平台材料为硅，预校准校平；</w:t>
            </w:r>
          </w:p>
          <w:p w:rsidR="00401A16" w:rsidRDefault="00091D0A">
            <w:r>
              <w:rPr>
                <w:rFonts w:hint="eastAsia"/>
              </w:rPr>
              <w:t>3</w:t>
            </w:r>
            <w:r>
              <w:rPr>
                <w:rFonts w:hint="eastAsia"/>
              </w:rPr>
              <w:t>、支持材料</w:t>
            </w:r>
            <w:r>
              <w:rPr>
                <w:rFonts w:hint="eastAsia"/>
              </w:rPr>
              <w:t>PLA / ABS /HIPS/ PC / TPU / PVA / TPE/ASA/PETG/</w:t>
            </w:r>
            <w:r>
              <w:rPr>
                <w:rFonts w:hint="eastAsia"/>
              </w:rPr>
              <w:t>尼龙</w:t>
            </w:r>
            <w:r>
              <w:rPr>
                <w:rFonts w:hint="eastAsia"/>
              </w:rPr>
              <w:t>/</w:t>
            </w:r>
            <w:r>
              <w:rPr>
                <w:rFonts w:hint="eastAsia"/>
              </w:rPr>
              <w:t>木颗粒填充材料</w:t>
            </w:r>
            <w:r>
              <w:rPr>
                <w:rFonts w:hint="eastAsia"/>
              </w:rPr>
              <w:t>/</w:t>
            </w:r>
            <w:r>
              <w:rPr>
                <w:rFonts w:hint="eastAsia"/>
              </w:rPr>
              <w:t>金属颗粒填充材料</w:t>
            </w:r>
            <w:r>
              <w:rPr>
                <w:rFonts w:hint="eastAsia"/>
              </w:rPr>
              <w:t>/</w:t>
            </w:r>
            <w:r>
              <w:rPr>
                <w:rFonts w:hint="eastAsia"/>
              </w:rPr>
              <w:t>碳纤维增强材料</w:t>
            </w:r>
            <w:r>
              <w:rPr>
                <w:rFonts w:hint="eastAsia"/>
              </w:rPr>
              <w:t>/</w:t>
            </w:r>
            <w:r>
              <w:rPr>
                <w:rFonts w:hint="eastAsia"/>
              </w:rPr>
              <w:t>玻纤维增强材料</w:t>
            </w:r>
            <w:r>
              <w:rPr>
                <w:rFonts w:hint="eastAsia"/>
              </w:rPr>
              <w:t>/</w:t>
            </w:r>
            <w:r>
              <w:rPr>
                <w:rFonts w:hint="eastAsia"/>
              </w:rPr>
              <w:t>弹性材料</w:t>
            </w:r>
          </w:p>
          <w:p w:rsidR="00401A16" w:rsidRDefault="00091D0A">
            <w:r>
              <w:rPr>
                <w:rFonts w:hint="eastAsia"/>
              </w:rPr>
              <w:t>4</w:t>
            </w:r>
            <w:r>
              <w:rPr>
                <w:rFonts w:hint="eastAsia"/>
              </w:rPr>
              <w:t>、喷嘴直径</w:t>
            </w:r>
            <w:r>
              <w:rPr>
                <w:rFonts w:hint="eastAsia"/>
              </w:rPr>
              <w:t>0.2/0.4/0.6/ 0.8mm(</w:t>
            </w:r>
            <w:r>
              <w:rPr>
                <w:rFonts w:hint="eastAsia"/>
              </w:rPr>
              <w:t>标配</w:t>
            </w:r>
            <w:r>
              <w:rPr>
                <w:rFonts w:hint="eastAsia"/>
              </w:rPr>
              <w:t>0.4mm)</w:t>
            </w:r>
            <w:r>
              <w:rPr>
                <w:rFonts w:hint="eastAsia"/>
              </w:rPr>
              <w:t>，喷头最高温度</w:t>
            </w:r>
            <w:r>
              <w:rPr>
                <w:rFonts w:hint="eastAsia"/>
              </w:rPr>
              <w:t>300</w:t>
            </w:r>
            <w:r>
              <w:rPr>
                <w:rFonts w:hint="eastAsia"/>
              </w:rPr>
              <w:t>度，运行噪音</w:t>
            </w:r>
            <w:r>
              <w:rPr>
                <w:rFonts w:hint="eastAsia"/>
              </w:rPr>
              <w:t>50</w:t>
            </w:r>
            <w:r>
              <w:rPr>
                <w:rFonts w:hint="eastAsia"/>
              </w:rPr>
              <w:t>分贝，</w:t>
            </w:r>
            <w:r>
              <w:rPr>
                <w:rFonts w:hint="eastAsia"/>
              </w:rPr>
              <w:t>WIf, LAN,USB</w:t>
            </w:r>
            <w:r>
              <w:rPr>
                <w:rFonts w:hint="eastAsia"/>
              </w:rPr>
              <w:t>端口，实时监控摄像头。</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1</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jc w:val="cente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r>
              <w:rPr>
                <w:rFonts w:hint="eastAsia"/>
              </w:rPr>
              <w:t>33</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隔断屏风</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、移动屏风隔断，可折叠，每块宽</w:t>
            </w:r>
            <w:r>
              <w:rPr>
                <w:rFonts w:hint="eastAsia"/>
              </w:rPr>
              <w:t>1m*</w:t>
            </w:r>
            <w:r>
              <w:rPr>
                <w:rFonts w:hint="eastAsia"/>
              </w:rPr>
              <w:t>高</w:t>
            </w:r>
            <w:r>
              <w:rPr>
                <w:rFonts w:hint="eastAsia"/>
              </w:rPr>
              <w:t>2</w:t>
            </w:r>
            <w:r>
              <w:rPr>
                <w:rFonts w:hint="eastAsia"/>
              </w:rPr>
              <w:t>米</w:t>
            </w:r>
            <w:r>
              <w:rPr>
                <w:rFonts w:hint="eastAsia"/>
              </w:rPr>
              <w:t>m</w:t>
            </w:r>
            <w:r>
              <w:rPr>
                <w:rFonts w:hint="eastAsia"/>
              </w:rPr>
              <w:t>，</w:t>
            </w:r>
            <w:r>
              <w:rPr>
                <w:rFonts w:hint="eastAsia"/>
              </w:rPr>
              <w:t>4</w:t>
            </w:r>
            <w:r>
              <w:rPr>
                <w:rFonts w:hint="eastAsia"/>
              </w:rPr>
              <w:t>块链接；</w:t>
            </w:r>
          </w:p>
          <w:p w:rsidR="00401A16" w:rsidRDefault="00091D0A">
            <w:r>
              <w:rPr>
                <w:rFonts w:hint="eastAsia"/>
              </w:rPr>
              <w:t>2</w:t>
            </w:r>
            <w:r>
              <w:rPr>
                <w:rFonts w:hint="eastAsia"/>
              </w:rPr>
              <w:t>、</w:t>
            </w:r>
            <w:r>
              <w:rPr>
                <w:rFonts w:hint="eastAsia"/>
              </w:rPr>
              <w:t>E1</w:t>
            </w:r>
            <w:r>
              <w:rPr>
                <w:rFonts w:hint="eastAsia"/>
              </w:rPr>
              <w:t>级环保三聚氰胺白板，</w:t>
            </w:r>
            <w:r>
              <w:rPr>
                <w:rFonts w:hint="eastAsia"/>
              </w:rPr>
              <w:t>0.3</w:t>
            </w:r>
            <w:r>
              <w:rPr>
                <w:rFonts w:hint="eastAsia"/>
              </w:rPr>
              <w:t>米玻璃，移动滑轮。</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4*2</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pStyle w:val="a9"/>
              <w:ind w:firstLine="0"/>
              <w:jc w:val="center"/>
              <w:rPr>
                <w:color w:val="auto"/>
                <w:kern w:val="2"/>
              </w:rPr>
            </w:pPr>
          </w:p>
        </w:tc>
      </w:tr>
      <w:tr w:rsidR="00401A16">
        <w:tc>
          <w:tcPr>
            <w:tcW w:w="450" w:type="dxa"/>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pPr>
            <w:r>
              <w:rPr>
                <w:rFonts w:hint="eastAsia"/>
              </w:rPr>
              <w:t>34</w:t>
            </w:r>
          </w:p>
        </w:tc>
        <w:tc>
          <w:tcPr>
            <w:tcW w:w="1264" w:type="dxa"/>
            <w:tcBorders>
              <w:top w:val="single" w:sz="4" w:space="0" w:color="auto"/>
              <w:left w:val="nil"/>
              <w:bottom w:val="single" w:sz="4" w:space="0" w:color="auto"/>
              <w:right w:val="single" w:sz="4" w:space="0" w:color="auto"/>
            </w:tcBorders>
            <w:noWrap/>
            <w:vAlign w:val="center"/>
          </w:tcPr>
          <w:p w:rsidR="00401A16" w:rsidRDefault="00091D0A">
            <w:pPr>
              <w:jc w:val="center"/>
            </w:pPr>
            <w:r>
              <w:rPr>
                <w:rFonts w:hint="eastAsia"/>
              </w:rPr>
              <w:t>办公架</w:t>
            </w:r>
          </w:p>
        </w:tc>
        <w:tc>
          <w:tcPr>
            <w:tcW w:w="5356" w:type="dxa"/>
            <w:tcBorders>
              <w:top w:val="single" w:sz="4" w:space="0" w:color="auto"/>
              <w:left w:val="nil"/>
              <w:bottom w:val="single" w:sz="4" w:space="0" w:color="auto"/>
              <w:right w:val="single" w:sz="4" w:space="0" w:color="auto"/>
            </w:tcBorders>
            <w:noWrap/>
            <w:vAlign w:val="center"/>
          </w:tcPr>
          <w:p w:rsidR="00401A16" w:rsidRDefault="00091D0A">
            <w:r>
              <w:rPr>
                <w:rFonts w:hint="eastAsia"/>
              </w:rPr>
              <w:t>1</w:t>
            </w:r>
            <w:r>
              <w:rPr>
                <w:rFonts w:hint="eastAsia"/>
              </w:rPr>
              <w:t>、加粗钢管支架，表面烤漆工艺，防水防磨；</w:t>
            </w:r>
          </w:p>
          <w:p w:rsidR="00401A16" w:rsidRDefault="00091D0A">
            <w:r>
              <w:rPr>
                <w:rFonts w:hint="eastAsia"/>
              </w:rPr>
              <w:t>2</w:t>
            </w:r>
            <w:r>
              <w:rPr>
                <w:rFonts w:hint="eastAsia"/>
              </w:rPr>
              <w:t>、多层可调节，隔层为纯木质面板，厚</w:t>
            </w:r>
            <w:r>
              <w:rPr>
                <w:rFonts w:hint="eastAsia"/>
              </w:rPr>
              <w:t>2.5cm</w:t>
            </w:r>
            <w:r>
              <w:rPr>
                <w:rFonts w:hint="eastAsia"/>
              </w:rPr>
              <w:t>；</w:t>
            </w:r>
          </w:p>
          <w:p w:rsidR="00401A16" w:rsidRDefault="00091D0A">
            <w:pPr>
              <w:rPr>
                <w:b/>
                <w:bCs/>
              </w:rPr>
            </w:pPr>
            <w:r>
              <w:rPr>
                <w:rFonts w:hint="eastAsia"/>
              </w:rPr>
              <w:t>3</w:t>
            </w:r>
            <w:r>
              <w:rPr>
                <w:rFonts w:hint="eastAsia"/>
              </w:rPr>
              <w:t>、单个架体宽</w:t>
            </w:r>
            <w:r>
              <w:rPr>
                <w:rFonts w:hint="eastAsia"/>
              </w:rPr>
              <w:t>180cm*</w:t>
            </w:r>
            <w:r>
              <w:rPr>
                <w:rFonts w:hint="eastAsia"/>
              </w:rPr>
              <w:t>厚</w:t>
            </w:r>
            <w:r>
              <w:rPr>
                <w:rFonts w:hint="eastAsia"/>
              </w:rPr>
              <w:t>40cm*</w:t>
            </w:r>
            <w:r>
              <w:rPr>
                <w:rFonts w:hint="eastAsia"/>
              </w:rPr>
              <w:t>高</w:t>
            </w:r>
            <w:r>
              <w:rPr>
                <w:rFonts w:hint="eastAsia"/>
              </w:rPr>
              <w:t>200cm</w:t>
            </w:r>
            <w:r>
              <w:rPr>
                <w:rFonts w:hint="eastAsia"/>
              </w:rPr>
              <w:t>，分</w:t>
            </w:r>
            <w:r>
              <w:rPr>
                <w:rFonts w:hint="eastAsia"/>
              </w:rPr>
              <w:t>6</w:t>
            </w:r>
            <w:r>
              <w:rPr>
                <w:rFonts w:hint="eastAsia"/>
              </w:rPr>
              <w:t>层。</w:t>
            </w:r>
          </w:p>
        </w:tc>
        <w:tc>
          <w:tcPr>
            <w:tcW w:w="627" w:type="dxa"/>
            <w:tcBorders>
              <w:top w:val="single" w:sz="4" w:space="0" w:color="auto"/>
              <w:left w:val="nil"/>
              <w:bottom w:val="single" w:sz="4" w:space="0" w:color="auto"/>
              <w:right w:val="single" w:sz="4" w:space="0" w:color="auto"/>
            </w:tcBorders>
            <w:noWrap/>
            <w:vAlign w:val="center"/>
          </w:tcPr>
          <w:p w:rsidR="00401A16" w:rsidRDefault="00091D0A">
            <w:pPr>
              <w:jc w:val="center"/>
              <w:rPr>
                <w:b/>
                <w:bCs/>
              </w:rPr>
            </w:pPr>
            <w:r>
              <w:rPr>
                <w:rFonts w:hint="eastAsia"/>
              </w:rPr>
              <w:t>4</w:t>
            </w:r>
          </w:p>
        </w:tc>
        <w:tc>
          <w:tcPr>
            <w:tcW w:w="789" w:type="dxa"/>
            <w:gridSpan w:val="2"/>
            <w:tcBorders>
              <w:top w:val="single" w:sz="4" w:space="0" w:color="auto"/>
              <w:left w:val="nil"/>
              <w:bottom w:val="single" w:sz="4" w:space="0" w:color="auto"/>
              <w:right w:val="single" w:sz="4" w:space="0" w:color="auto"/>
            </w:tcBorders>
            <w:noWrap/>
            <w:vAlign w:val="center"/>
          </w:tcPr>
          <w:p w:rsidR="00401A16" w:rsidRDefault="00401A16">
            <w:pPr>
              <w:jc w:val="center"/>
              <w:rPr>
                <w:b/>
                <w:bCs/>
              </w:rPr>
            </w:pPr>
          </w:p>
        </w:tc>
        <w:tc>
          <w:tcPr>
            <w:tcW w:w="982" w:type="dxa"/>
            <w:tcBorders>
              <w:top w:val="single" w:sz="4" w:space="0" w:color="auto"/>
              <w:left w:val="nil"/>
              <w:bottom w:val="single" w:sz="4" w:space="0" w:color="auto"/>
              <w:right w:val="single" w:sz="4" w:space="0" w:color="auto"/>
            </w:tcBorders>
            <w:noWrap/>
            <w:vAlign w:val="center"/>
          </w:tcPr>
          <w:p w:rsidR="00401A16" w:rsidRDefault="00401A16">
            <w:pPr>
              <w:pStyle w:val="a9"/>
              <w:ind w:firstLine="0"/>
              <w:jc w:val="center"/>
              <w:rPr>
                <w:b/>
                <w:bCs/>
                <w:color w:val="auto"/>
                <w:kern w:val="2"/>
              </w:rPr>
            </w:pPr>
          </w:p>
        </w:tc>
      </w:tr>
      <w:tr w:rsidR="00401A16">
        <w:tc>
          <w:tcPr>
            <w:tcW w:w="8486" w:type="dxa"/>
            <w:gridSpan w:val="6"/>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rPr>
                <w:b/>
                <w:bCs/>
              </w:rPr>
            </w:pPr>
            <w:r>
              <w:rPr>
                <w:rFonts w:hint="eastAsia"/>
                <w:b/>
                <w:bCs/>
              </w:rPr>
              <w:t>小</w:t>
            </w:r>
            <w:r>
              <w:rPr>
                <w:rFonts w:hint="eastAsia"/>
                <w:b/>
                <w:bCs/>
              </w:rPr>
              <w:t xml:space="preserve">      </w:t>
            </w:r>
            <w:r>
              <w:rPr>
                <w:rFonts w:hint="eastAsia"/>
                <w:b/>
                <w:bCs/>
              </w:rPr>
              <w:t>计</w:t>
            </w:r>
          </w:p>
        </w:tc>
        <w:tc>
          <w:tcPr>
            <w:tcW w:w="982" w:type="dxa"/>
            <w:tcBorders>
              <w:top w:val="single" w:sz="4" w:space="0" w:color="auto"/>
              <w:left w:val="nil"/>
              <w:bottom w:val="single" w:sz="4" w:space="0" w:color="auto"/>
              <w:right w:val="single" w:sz="4" w:space="0" w:color="auto"/>
            </w:tcBorders>
            <w:noWrap/>
            <w:vAlign w:val="center"/>
          </w:tcPr>
          <w:p w:rsidR="00401A16" w:rsidRDefault="00401A16">
            <w:pPr>
              <w:pStyle w:val="a9"/>
              <w:ind w:firstLine="0"/>
              <w:jc w:val="center"/>
              <w:rPr>
                <w:b/>
                <w:bCs/>
                <w:color w:val="auto"/>
                <w:kern w:val="2"/>
              </w:rPr>
            </w:pPr>
          </w:p>
        </w:tc>
      </w:tr>
      <w:tr w:rsidR="00401A16">
        <w:tc>
          <w:tcPr>
            <w:tcW w:w="7707" w:type="dxa"/>
            <w:gridSpan w:val="5"/>
            <w:tcBorders>
              <w:top w:val="single" w:sz="4" w:space="0" w:color="auto"/>
              <w:left w:val="single" w:sz="4" w:space="0" w:color="auto"/>
              <w:bottom w:val="single" w:sz="4" w:space="0" w:color="auto"/>
              <w:right w:val="single" w:sz="4" w:space="0" w:color="auto"/>
            </w:tcBorders>
            <w:noWrap/>
            <w:vAlign w:val="center"/>
          </w:tcPr>
          <w:p w:rsidR="00401A16" w:rsidRDefault="00091D0A">
            <w:pPr>
              <w:jc w:val="center"/>
              <w:rPr>
                <w:b/>
                <w:bCs/>
              </w:rPr>
            </w:pPr>
            <w:r>
              <w:rPr>
                <w:rFonts w:hint="eastAsia"/>
                <w:b/>
                <w:bCs/>
              </w:rPr>
              <w:t>总</w:t>
            </w:r>
            <w:r>
              <w:rPr>
                <w:rFonts w:hint="eastAsia"/>
                <w:b/>
                <w:bCs/>
              </w:rPr>
              <w:t xml:space="preserve">      </w:t>
            </w:r>
            <w:r>
              <w:rPr>
                <w:rFonts w:hint="eastAsia"/>
                <w:b/>
                <w:bCs/>
              </w:rPr>
              <w:t>计</w:t>
            </w:r>
          </w:p>
        </w:tc>
        <w:tc>
          <w:tcPr>
            <w:tcW w:w="1761" w:type="dxa"/>
            <w:gridSpan w:val="2"/>
            <w:tcBorders>
              <w:top w:val="single" w:sz="4" w:space="0" w:color="auto"/>
              <w:left w:val="nil"/>
              <w:bottom w:val="single" w:sz="4" w:space="0" w:color="auto"/>
              <w:right w:val="single" w:sz="4" w:space="0" w:color="auto"/>
            </w:tcBorders>
            <w:noWrap/>
            <w:vAlign w:val="center"/>
          </w:tcPr>
          <w:p w:rsidR="00401A16" w:rsidRDefault="00401A16">
            <w:pPr>
              <w:pStyle w:val="a9"/>
              <w:ind w:firstLine="0"/>
              <w:jc w:val="right"/>
              <w:rPr>
                <w:b/>
                <w:bCs/>
                <w:color w:val="auto"/>
                <w:kern w:val="2"/>
              </w:rPr>
            </w:pPr>
          </w:p>
        </w:tc>
      </w:tr>
    </w:tbl>
    <w:p w:rsidR="00401A16" w:rsidRDefault="00401A16">
      <w:pPr>
        <w:pStyle w:val="a9"/>
        <w:rPr>
          <w:color w:val="auto"/>
        </w:rPr>
      </w:pPr>
    </w:p>
    <w:p w:rsidR="00401A16" w:rsidRDefault="00401A16">
      <w:pPr>
        <w:pStyle w:val="a9"/>
        <w:rPr>
          <w:color w:val="auto"/>
        </w:rPr>
      </w:pPr>
    </w:p>
    <w:p w:rsidR="00401A16" w:rsidRDefault="00401A16">
      <w:pPr>
        <w:pStyle w:val="Aa"/>
        <w:rPr>
          <w:rFonts w:eastAsia="等线"/>
          <w:color w:val="auto"/>
        </w:rPr>
      </w:pPr>
    </w:p>
    <w:p w:rsidR="00401A16" w:rsidRDefault="00401A16">
      <w:pPr>
        <w:pStyle w:val="a9"/>
        <w:rPr>
          <w:color w:val="auto"/>
        </w:rPr>
      </w:pPr>
    </w:p>
    <w:p w:rsidR="00401A16" w:rsidRDefault="00401A16">
      <w:pPr>
        <w:pStyle w:val="Aa"/>
        <w:rPr>
          <w:rFonts w:eastAsia="等线"/>
          <w:color w:val="auto"/>
        </w:rPr>
      </w:pPr>
    </w:p>
    <w:p w:rsidR="00401A16" w:rsidRDefault="00401A16">
      <w:pPr>
        <w:pStyle w:val="a9"/>
        <w:rPr>
          <w:color w:val="auto"/>
        </w:rPr>
      </w:pPr>
    </w:p>
    <w:p w:rsidR="00401A16" w:rsidRDefault="00401A16">
      <w:pPr>
        <w:pStyle w:val="Aa"/>
        <w:rPr>
          <w:rFonts w:eastAsia="等线"/>
          <w:color w:val="auto"/>
        </w:rPr>
      </w:pPr>
    </w:p>
    <w:p w:rsidR="00401A16" w:rsidRDefault="00401A16">
      <w:pPr>
        <w:pStyle w:val="a9"/>
        <w:rPr>
          <w:color w:val="auto"/>
        </w:rPr>
      </w:pPr>
    </w:p>
    <w:p w:rsidR="00401A16" w:rsidRDefault="00401A16">
      <w:pPr>
        <w:pStyle w:val="Aa"/>
        <w:rPr>
          <w:rFonts w:eastAsia="等线"/>
          <w:color w:val="auto"/>
        </w:rPr>
      </w:pPr>
    </w:p>
    <w:p w:rsidR="00401A16" w:rsidRDefault="00401A16">
      <w:pPr>
        <w:pStyle w:val="a9"/>
        <w:rPr>
          <w:color w:val="auto"/>
        </w:rPr>
      </w:pPr>
    </w:p>
    <w:p w:rsidR="00401A16" w:rsidRDefault="00401A16">
      <w:pPr>
        <w:pStyle w:val="Aa"/>
        <w:rPr>
          <w:rFonts w:eastAsiaTheme="minorEastAsia"/>
        </w:rPr>
      </w:pPr>
    </w:p>
    <w:p w:rsidR="00401A16" w:rsidRDefault="00401A16">
      <w:pPr>
        <w:pStyle w:val="a9"/>
      </w:pPr>
    </w:p>
    <w:p w:rsidR="00401A16" w:rsidRDefault="00401A16">
      <w:pPr>
        <w:pStyle w:val="Aa"/>
        <w:rPr>
          <w:rFonts w:eastAsiaTheme="minorEastAsia"/>
        </w:rPr>
      </w:pPr>
    </w:p>
    <w:p w:rsidR="00401A16" w:rsidRDefault="00401A16">
      <w:pPr>
        <w:snapToGrid w:val="0"/>
        <w:spacing w:line="360" w:lineRule="auto"/>
        <w:rPr>
          <w:rFonts w:eastAsia="黑体"/>
          <w:sz w:val="36"/>
          <w:szCs w:val="36"/>
        </w:rPr>
      </w:pPr>
    </w:p>
    <w:p w:rsidR="00401A16" w:rsidRDefault="00401A16">
      <w:pPr>
        <w:snapToGrid w:val="0"/>
        <w:spacing w:line="360" w:lineRule="auto"/>
        <w:rPr>
          <w:rFonts w:eastAsia="黑体"/>
          <w:sz w:val="36"/>
          <w:szCs w:val="36"/>
        </w:rPr>
      </w:pPr>
    </w:p>
    <w:p w:rsidR="00401A16" w:rsidRDefault="00401A16">
      <w:pPr>
        <w:snapToGrid w:val="0"/>
        <w:spacing w:line="360" w:lineRule="auto"/>
        <w:rPr>
          <w:rFonts w:eastAsia="黑体"/>
          <w:sz w:val="36"/>
          <w:szCs w:val="36"/>
        </w:rPr>
      </w:pPr>
    </w:p>
    <w:p w:rsidR="00401A16" w:rsidRDefault="00091D0A">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401A16" w:rsidRDefault="00401A16">
      <w:pPr>
        <w:rPr>
          <w:sz w:val="32"/>
          <w:szCs w:val="32"/>
        </w:rPr>
      </w:pPr>
    </w:p>
    <w:p w:rsidR="00401A16" w:rsidRDefault="00091D0A">
      <w:pPr>
        <w:spacing w:line="360" w:lineRule="auto"/>
        <w:jc w:val="center"/>
        <w:rPr>
          <w:b/>
          <w:sz w:val="72"/>
        </w:rPr>
      </w:pPr>
      <w:r>
        <w:rPr>
          <w:rFonts w:hint="eastAsia"/>
          <w:b/>
          <w:sz w:val="72"/>
        </w:rPr>
        <w:t>询价响应文件</w:t>
      </w:r>
    </w:p>
    <w:p w:rsidR="00401A16" w:rsidRDefault="00401A16">
      <w:pPr>
        <w:spacing w:line="360" w:lineRule="auto"/>
      </w:pPr>
    </w:p>
    <w:p w:rsidR="00401A16" w:rsidRDefault="00401A16">
      <w:pPr>
        <w:spacing w:line="360" w:lineRule="auto"/>
        <w:rPr>
          <w:sz w:val="30"/>
        </w:rPr>
      </w:pPr>
    </w:p>
    <w:p w:rsidR="00401A16" w:rsidRDefault="00401A16">
      <w:pPr>
        <w:spacing w:line="360" w:lineRule="auto"/>
        <w:ind w:firstLineChars="400" w:firstLine="1446"/>
        <w:rPr>
          <w:b/>
          <w:sz w:val="36"/>
        </w:rPr>
      </w:pPr>
    </w:p>
    <w:p w:rsidR="00401A16" w:rsidRDefault="00401A16">
      <w:pPr>
        <w:spacing w:line="360" w:lineRule="auto"/>
        <w:ind w:firstLineChars="400" w:firstLine="1446"/>
        <w:rPr>
          <w:b/>
          <w:sz w:val="36"/>
        </w:rPr>
      </w:pPr>
    </w:p>
    <w:p w:rsidR="00401A16" w:rsidRDefault="00401A16">
      <w:pPr>
        <w:spacing w:line="360" w:lineRule="auto"/>
        <w:ind w:firstLineChars="400" w:firstLine="1446"/>
        <w:rPr>
          <w:b/>
          <w:sz w:val="36"/>
        </w:rPr>
      </w:pPr>
    </w:p>
    <w:p w:rsidR="00401A16" w:rsidRDefault="00091D0A">
      <w:pPr>
        <w:spacing w:line="360" w:lineRule="auto"/>
        <w:ind w:firstLineChars="400" w:firstLine="1446"/>
        <w:rPr>
          <w:b/>
          <w:sz w:val="36"/>
        </w:rPr>
      </w:pPr>
      <w:r>
        <w:rPr>
          <w:b/>
          <w:sz w:val="36"/>
        </w:rPr>
        <w:t>项目名称：</w:t>
      </w:r>
    </w:p>
    <w:p w:rsidR="00401A16" w:rsidRDefault="00401A16">
      <w:pPr>
        <w:spacing w:line="360" w:lineRule="auto"/>
        <w:ind w:firstLineChars="1050" w:firstLine="3795"/>
        <w:rPr>
          <w:rFonts w:ascii="黑体" w:eastAsia="黑体" w:hAnsi="黑体"/>
          <w:b/>
          <w:sz w:val="36"/>
          <w:szCs w:val="36"/>
        </w:rPr>
      </w:pPr>
    </w:p>
    <w:p w:rsidR="00401A16" w:rsidRDefault="00091D0A">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401A16" w:rsidRDefault="00401A16">
      <w:pPr>
        <w:spacing w:line="360" w:lineRule="auto"/>
        <w:ind w:firstLineChars="1195" w:firstLine="4319"/>
        <w:rPr>
          <w:b/>
          <w:sz w:val="36"/>
        </w:rPr>
      </w:pPr>
    </w:p>
    <w:p w:rsidR="00401A16" w:rsidRDefault="00091D0A">
      <w:pPr>
        <w:spacing w:line="360" w:lineRule="auto"/>
        <w:ind w:firstLineChars="400" w:firstLine="1446"/>
        <w:rPr>
          <w:sz w:val="36"/>
        </w:rPr>
      </w:pPr>
      <w:r>
        <w:rPr>
          <w:rFonts w:hint="eastAsia"/>
          <w:b/>
          <w:sz w:val="36"/>
        </w:rPr>
        <w:t>询价供应商</w:t>
      </w:r>
      <w:r>
        <w:rPr>
          <w:b/>
          <w:sz w:val="36"/>
        </w:rPr>
        <w:t>（盖章）：</w:t>
      </w:r>
    </w:p>
    <w:p w:rsidR="00401A16" w:rsidRDefault="00401A16">
      <w:pPr>
        <w:spacing w:line="360" w:lineRule="auto"/>
        <w:jc w:val="center"/>
        <w:rPr>
          <w:b/>
          <w:sz w:val="36"/>
        </w:rPr>
      </w:pPr>
    </w:p>
    <w:p w:rsidR="00401A16" w:rsidRDefault="00091D0A">
      <w:pPr>
        <w:snapToGrid w:val="0"/>
        <w:spacing w:line="360" w:lineRule="auto"/>
        <w:jc w:val="center"/>
        <w:rPr>
          <w:rFonts w:eastAsia="黑体"/>
          <w:sz w:val="36"/>
          <w:szCs w:val="36"/>
        </w:rPr>
      </w:pPr>
      <w:r>
        <w:rPr>
          <w:b/>
          <w:sz w:val="36"/>
        </w:rPr>
        <w:t>年月日</w:t>
      </w:r>
    </w:p>
    <w:p w:rsidR="00401A16" w:rsidRDefault="00091D0A">
      <w:pPr>
        <w:widowControl/>
        <w:jc w:val="left"/>
        <w:rPr>
          <w:rFonts w:eastAsia="黑体"/>
          <w:sz w:val="36"/>
          <w:szCs w:val="36"/>
        </w:rPr>
      </w:pPr>
      <w:r>
        <w:rPr>
          <w:rFonts w:eastAsia="黑体"/>
          <w:sz w:val="36"/>
          <w:szCs w:val="36"/>
        </w:rPr>
        <w:br w:type="page"/>
      </w:r>
    </w:p>
    <w:p w:rsidR="00401A16" w:rsidRDefault="00401A16">
      <w:pPr>
        <w:snapToGrid w:val="0"/>
        <w:spacing w:before="50" w:after="50"/>
        <w:rPr>
          <w:rFonts w:ascii="宋体" w:hAnsi="宋体"/>
          <w:i/>
          <w:u w:val="single"/>
        </w:rPr>
      </w:pPr>
    </w:p>
    <w:p w:rsidR="00401A16" w:rsidRDefault="00091D0A">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401A16" w:rsidRDefault="00091D0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401A16" w:rsidRDefault="00091D0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401A16" w:rsidRDefault="00091D0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401A16" w:rsidRDefault="00091D0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401A16" w:rsidRDefault="00091D0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401A16" w:rsidRDefault="00091D0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401A16" w:rsidRDefault="00091D0A" w:rsidP="00002BA9">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401A16" w:rsidRDefault="00091D0A">
      <w:pPr>
        <w:pStyle w:val="a9"/>
        <w:rPr>
          <w:bCs/>
          <w:color w:val="auto"/>
          <w:kern w:val="2"/>
          <w:sz w:val="24"/>
          <w:szCs w:val="24"/>
        </w:rPr>
      </w:pPr>
      <w:r>
        <w:rPr>
          <w:rFonts w:hint="eastAsia"/>
          <w:bCs/>
          <w:color w:val="auto"/>
          <w:kern w:val="2"/>
          <w:sz w:val="24"/>
          <w:szCs w:val="24"/>
        </w:rPr>
        <w:t>注：上述复印件均需加盖投标单位公章。</w:t>
      </w:r>
    </w:p>
    <w:p w:rsidR="00401A16" w:rsidRDefault="00401A16">
      <w:pPr>
        <w:pStyle w:val="Aa"/>
        <w:rPr>
          <w:rFonts w:ascii="宋体" w:eastAsia="宋体" w:hAnsi="宋体" w:cs="宋体"/>
          <w:color w:val="auto"/>
          <w:sz w:val="24"/>
          <w:szCs w:val="24"/>
        </w:rPr>
      </w:pPr>
    </w:p>
    <w:p w:rsidR="00401A16" w:rsidRDefault="00401A16">
      <w:pPr>
        <w:pStyle w:val="a9"/>
        <w:rPr>
          <w:color w:val="auto"/>
        </w:rPr>
      </w:pPr>
    </w:p>
    <w:p w:rsidR="00401A16" w:rsidRDefault="00401A16">
      <w:pPr>
        <w:pStyle w:val="Aa"/>
        <w:rPr>
          <w:rFonts w:ascii="宋体" w:eastAsia="宋体" w:hAnsi="宋体" w:cs="宋体"/>
          <w:color w:val="auto"/>
          <w:sz w:val="24"/>
          <w:szCs w:val="24"/>
        </w:rPr>
      </w:pPr>
    </w:p>
    <w:p w:rsidR="00401A16" w:rsidRDefault="00401A16">
      <w:pPr>
        <w:pStyle w:val="a9"/>
        <w:rPr>
          <w:color w:val="auto"/>
          <w:sz w:val="24"/>
          <w:szCs w:val="24"/>
        </w:rPr>
      </w:pPr>
    </w:p>
    <w:p w:rsidR="00401A16" w:rsidRDefault="00401A16">
      <w:pPr>
        <w:pStyle w:val="Aa"/>
        <w:rPr>
          <w:rFonts w:ascii="宋体" w:eastAsia="宋体" w:hAnsi="宋体" w:cs="宋体"/>
          <w:color w:val="auto"/>
          <w:sz w:val="24"/>
          <w:szCs w:val="24"/>
        </w:rPr>
      </w:pPr>
    </w:p>
    <w:p w:rsidR="00401A16" w:rsidRDefault="00401A16">
      <w:pPr>
        <w:pStyle w:val="a9"/>
        <w:rPr>
          <w:color w:val="auto"/>
          <w:sz w:val="24"/>
          <w:szCs w:val="24"/>
        </w:rPr>
      </w:pPr>
    </w:p>
    <w:p w:rsidR="00401A16" w:rsidRDefault="00401A16">
      <w:pPr>
        <w:pStyle w:val="Aa"/>
        <w:rPr>
          <w:rFonts w:ascii="宋体" w:eastAsia="宋体" w:hAnsi="宋体" w:cs="宋体"/>
          <w:color w:val="auto"/>
          <w:sz w:val="24"/>
          <w:szCs w:val="24"/>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9"/>
        <w:ind w:firstLine="0"/>
        <w:rPr>
          <w:color w:val="auto"/>
        </w:rPr>
      </w:pPr>
    </w:p>
    <w:p w:rsidR="00401A16" w:rsidRDefault="00091D0A">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401A16" w:rsidRDefault="00091D0A">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401A16" w:rsidRDefault="00091D0A">
      <w:pPr>
        <w:spacing w:line="460" w:lineRule="exact"/>
        <w:ind w:firstLine="492"/>
        <w:rPr>
          <w:rFonts w:ascii="宋体" w:hAnsi="宋体"/>
          <w:bCs/>
          <w:sz w:val="24"/>
        </w:rPr>
      </w:pPr>
      <w:r>
        <w:rPr>
          <w:rFonts w:ascii="宋体" w:hAnsi="宋体" w:hint="eastAsia"/>
          <w:bCs/>
          <w:sz w:val="24"/>
        </w:rPr>
        <w:t>主要设备有：。</w:t>
      </w:r>
    </w:p>
    <w:p w:rsidR="00401A16" w:rsidRDefault="00091D0A">
      <w:pPr>
        <w:spacing w:line="460" w:lineRule="exact"/>
        <w:ind w:firstLine="492"/>
        <w:rPr>
          <w:rFonts w:ascii="宋体" w:hAnsi="宋体"/>
          <w:bCs/>
          <w:sz w:val="24"/>
        </w:rPr>
      </w:pPr>
      <w:r>
        <w:rPr>
          <w:rFonts w:ascii="宋体" w:hAnsi="宋体" w:hint="eastAsia"/>
          <w:bCs/>
          <w:sz w:val="24"/>
        </w:rPr>
        <w:t>主要专业技术能力有：。</w:t>
      </w:r>
    </w:p>
    <w:p w:rsidR="00401A16" w:rsidRDefault="00091D0A">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401A16" w:rsidRDefault="00401A16">
      <w:pPr>
        <w:spacing w:line="460" w:lineRule="exact"/>
        <w:rPr>
          <w:rFonts w:ascii="宋体" w:hAnsi="宋体"/>
          <w:bCs/>
          <w:sz w:val="24"/>
        </w:rPr>
      </w:pPr>
    </w:p>
    <w:p w:rsidR="00401A16" w:rsidRDefault="00091D0A">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401A16" w:rsidRDefault="00091D0A">
      <w:pPr>
        <w:pStyle w:val="a3"/>
      </w:pPr>
      <w:r>
        <w:br w:type="page"/>
      </w:r>
    </w:p>
    <w:p w:rsidR="00401A16" w:rsidRDefault="00091D0A">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401A16" w:rsidRDefault="00401A16">
      <w:pPr>
        <w:spacing w:line="460" w:lineRule="exact"/>
        <w:rPr>
          <w:rFonts w:ascii="宋体" w:hAnsi="宋体"/>
          <w:b/>
          <w:bCs/>
          <w:sz w:val="44"/>
          <w:szCs w:val="44"/>
        </w:rPr>
      </w:pPr>
    </w:p>
    <w:p w:rsidR="00401A16" w:rsidRDefault="00091D0A">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401A16" w:rsidRDefault="00401A16">
      <w:pPr>
        <w:spacing w:line="460" w:lineRule="exact"/>
        <w:rPr>
          <w:rFonts w:ascii="宋体" w:hAnsi="宋体"/>
          <w:b/>
          <w:bCs/>
          <w:sz w:val="44"/>
          <w:szCs w:val="44"/>
        </w:rPr>
      </w:pPr>
    </w:p>
    <w:p w:rsidR="00401A16" w:rsidRDefault="00091D0A">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401A16" w:rsidRDefault="00091D0A">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401A16" w:rsidRDefault="00091D0A">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401A16" w:rsidRDefault="00091D0A">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401A16" w:rsidRDefault="00401A16">
      <w:pPr>
        <w:spacing w:line="460" w:lineRule="exact"/>
        <w:rPr>
          <w:rFonts w:ascii="宋体" w:hAnsi="宋体"/>
          <w:bCs/>
          <w:sz w:val="24"/>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091D0A">
      <w:pPr>
        <w:pStyle w:val="3"/>
        <w:jc w:val="center"/>
        <w:rPr>
          <w:rFonts w:ascii="宋体"/>
          <w:sz w:val="28"/>
          <w:szCs w:val="28"/>
        </w:rPr>
      </w:pPr>
      <w:r>
        <w:rPr>
          <w:rFonts w:ascii="宋体" w:hAnsi="宋体" w:cs="宋体" w:hint="eastAsia"/>
          <w:sz w:val="28"/>
          <w:szCs w:val="28"/>
        </w:rPr>
        <w:lastRenderedPageBreak/>
        <w:t>法人授权书（格式）</w:t>
      </w:r>
    </w:p>
    <w:p w:rsidR="00401A16" w:rsidRDefault="00401A16">
      <w:pPr>
        <w:snapToGrid w:val="0"/>
        <w:spacing w:line="300" w:lineRule="auto"/>
        <w:rPr>
          <w:rFonts w:ascii="宋体" w:hAnsi="Arial"/>
        </w:rPr>
      </w:pPr>
    </w:p>
    <w:p w:rsidR="00401A16" w:rsidRDefault="00091D0A">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w:t>
      </w:r>
      <w:r>
        <w:rPr>
          <w:rFonts w:cs="宋体" w:hint="eastAsia"/>
          <w:sz w:val="24"/>
          <w:szCs w:val="24"/>
          <w:u w:val="single"/>
        </w:rPr>
        <w:t>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401A16" w:rsidRDefault="00091D0A">
      <w:pPr>
        <w:spacing w:line="480" w:lineRule="auto"/>
        <w:ind w:firstLine="645"/>
        <w:rPr>
          <w:sz w:val="24"/>
          <w:szCs w:val="24"/>
        </w:rPr>
      </w:pPr>
      <w:r>
        <w:rPr>
          <w:rFonts w:cs="宋体" w:hint="eastAsia"/>
          <w:sz w:val="24"/>
          <w:szCs w:val="24"/>
        </w:rPr>
        <w:t>本授权书于年月日签字生效，特此声明。</w:t>
      </w:r>
    </w:p>
    <w:p w:rsidR="00401A16" w:rsidRDefault="00091D0A">
      <w:pPr>
        <w:spacing w:line="480" w:lineRule="auto"/>
        <w:ind w:firstLineChars="300" w:firstLine="720"/>
        <w:rPr>
          <w:sz w:val="24"/>
          <w:szCs w:val="24"/>
        </w:rPr>
      </w:pPr>
      <w:r>
        <w:rPr>
          <w:rFonts w:cs="宋体" w:hint="eastAsia"/>
          <w:sz w:val="24"/>
          <w:szCs w:val="24"/>
        </w:rPr>
        <w:t>法定代表人签字：</w:t>
      </w:r>
    </w:p>
    <w:p w:rsidR="00401A16" w:rsidRDefault="00091D0A">
      <w:pPr>
        <w:spacing w:line="480" w:lineRule="auto"/>
        <w:rPr>
          <w:sz w:val="24"/>
          <w:szCs w:val="24"/>
          <w:u w:val="single"/>
        </w:rPr>
      </w:pPr>
      <w:r>
        <w:rPr>
          <w:rFonts w:cs="宋体" w:hint="eastAsia"/>
          <w:sz w:val="24"/>
          <w:szCs w:val="24"/>
        </w:rPr>
        <w:t>职务：</w:t>
      </w:r>
    </w:p>
    <w:p w:rsidR="00401A16" w:rsidRDefault="00091D0A">
      <w:pPr>
        <w:spacing w:line="480" w:lineRule="auto"/>
        <w:rPr>
          <w:sz w:val="24"/>
          <w:szCs w:val="24"/>
          <w:u w:val="single"/>
        </w:rPr>
      </w:pPr>
      <w:r>
        <w:rPr>
          <w:rFonts w:cs="宋体" w:hint="eastAsia"/>
          <w:sz w:val="24"/>
          <w:szCs w:val="24"/>
        </w:rPr>
        <w:t>单位名称：</w:t>
      </w:r>
    </w:p>
    <w:p w:rsidR="00401A16" w:rsidRDefault="00091D0A">
      <w:pPr>
        <w:spacing w:line="480" w:lineRule="auto"/>
        <w:rPr>
          <w:sz w:val="24"/>
          <w:szCs w:val="24"/>
        </w:rPr>
      </w:pPr>
      <w:r>
        <w:rPr>
          <w:rFonts w:cs="宋体" w:hint="eastAsia"/>
          <w:sz w:val="24"/>
          <w:szCs w:val="24"/>
        </w:rPr>
        <w:t>地址：</w:t>
      </w:r>
    </w:p>
    <w:p w:rsidR="00401A16" w:rsidRDefault="00091D0A">
      <w:pPr>
        <w:spacing w:line="480" w:lineRule="auto"/>
        <w:rPr>
          <w:sz w:val="24"/>
          <w:szCs w:val="24"/>
          <w:u w:val="single"/>
        </w:rPr>
      </w:pPr>
      <w:r>
        <w:rPr>
          <w:rFonts w:cs="宋体" w:hint="eastAsia"/>
          <w:sz w:val="24"/>
          <w:szCs w:val="24"/>
        </w:rPr>
        <w:t>投标代表（被授权人）签字：</w:t>
      </w:r>
    </w:p>
    <w:p w:rsidR="00401A16" w:rsidRDefault="00091D0A">
      <w:pPr>
        <w:spacing w:line="480" w:lineRule="auto"/>
        <w:rPr>
          <w:sz w:val="24"/>
          <w:szCs w:val="24"/>
          <w:u w:val="single"/>
        </w:rPr>
      </w:pPr>
      <w:r>
        <w:rPr>
          <w:rFonts w:cs="宋体" w:hint="eastAsia"/>
          <w:sz w:val="24"/>
          <w:szCs w:val="24"/>
        </w:rPr>
        <w:t>职务：</w:t>
      </w:r>
    </w:p>
    <w:p w:rsidR="00401A16" w:rsidRDefault="00091D0A">
      <w:pPr>
        <w:spacing w:line="480" w:lineRule="auto"/>
        <w:rPr>
          <w:sz w:val="24"/>
          <w:szCs w:val="24"/>
          <w:u w:val="single"/>
        </w:rPr>
      </w:pPr>
      <w:r>
        <w:rPr>
          <w:rFonts w:cs="宋体" w:hint="eastAsia"/>
          <w:sz w:val="24"/>
          <w:szCs w:val="24"/>
        </w:rPr>
        <w:t>单位名称：</w:t>
      </w:r>
    </w:p>
    <w:p w:rsidR="00401A16" w:rsidRDefault="00091D0A">
      <w:pPr>
        <w:spacing w:line="480" w:lineRule="auto"/>
        <w:rPr>
          <w:sz w:val="24"/>
          <w:szCs w:val="24"/>
        </w:rPr>
      </w:pPr>
      <w:r>
        <w:rPr>
          <w:rFonts w:cs="宋体" w:hint="eastAsia"/>
          <w:sz w:val="24"/>
          <w:szCs w:val="24"/>
        </w:rPr>
        <w:t>地址：</w:t>
      </w:r>
    </w:p>
    <w:p w:rsidR="00401A16" w:rsidRDefault="00091D0A">
      <w:pPr>
        <w:spacing w:line="480" w:lineRule="auto"/>
        <w:rPr>
          <w:sz w:val="24"/>
          <w:szCs w:val="24"/>
          <w:u w:val="single"/>
        </w:rPr>
      </w:pPr>
      <w:r>
        <w:rPr>
          <w:rFonts w:cs="宋体" w:hint="eastAsia"/>
          <w:sz w:val="24"/>
          <w:szCs w:val="24"/>
        </w:rPr>
        <w:t>投标人（单位公章）：</w:t>
      </w:r>
    </w:p>
    <w:p w:rsidR="00401A16" w:rsidRDefault="00091D0A">
      <w:pPr>
        <w:spacing w:line="480" w:lineRule="auto"/>
        <w:outlineLvl w:val="0"/>
        <w:rPr>
          <w:sz w:val="24"/>
          <w:szCs w:val="24"/>
        </w:rPr>
      </w:pPr>
      <w:r>
        <w:rPr>
          <w:rFonts w:cs="宋体" w:hint="eastAsia"/>
          <w:sz w:val="24"/>
          <w:szCs w:val="24"/>
        </w:rPr>
        <w:t>日期：</w:t>
      </w:r>
    </w:p>
    <w:p w:rsidR="00401A16" w:rsidRDefault="00401A16">
      <w:pPr>
        <w:pStyle w:val="a9"/>
        <w:ind w:firstLine="0"/>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9"/>
        <w:rPr>
          <w:color w:val="auto"/>
        </w:rPr>
      </w:pPr>
    </w:p>
    <w:p w:rsidR="00401A16" w:rsidRDefault="00401A16">
      <w:pPr>
        <w:pStyle w:val="Aa"/>
        <w:rPr>
          <w:color w:val="auto"/>
        </w:rPr>
      </w:pPr>
    </w:p>
    <w:p w:rsidR="00401A16" w:rsidRDefault="00401A16">
      <w:pPr>
        <w:pStyle w:val="Aa"/>
        <w:rPr>
          <w:color w:val="auto"/>
        </w:rPr>
        <w:sectPr w:rsidR="00401A16">
          <w:footerReference w:type="default" r:id="rId19"/>
          <w:pgSz w:w="11906" w:h="16838"/>
          <w:pgMar w:top="1418" w:right="1077" w:bottom="1247" w:left="1077" w:header="851" w:footer="992" w:gutter="0"/>
          <w:pgNumType w:start="1"/>
          <w:cols w:space="720"/>
          <w:docGrid w:type="lines" w:linePitch="312"/>
        </w:sectPr>
      </w:pPr>
    </w:p>
    <w:p w:rsidR="00401A16" w:rsidRDefault="00091D0A">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401A16" w:rsidRDefault="00091D0A">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401A16" w:rsidRDefault="00091D0A">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401A16" w:rsidRDefault="00091D0A">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401A16">
        <w:trPr>
          <w:cantSplit/>
          <w:trHeight w:val="555"/>
        </w:trPr>
        <w:tc>
          <w:tcPr>
            <w:tcW w:w="1080" w:type="dxa"/>
            <w:vAlign w:val="center"/>
          </w:tcPr>
          <w:p w:rsidR="00401A16" w:rsidRDefault="00091D0A" w:rsidP="00002BA9">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401A16" w:rsidRDefault="00091D0A" w:rsidP="00002BA9">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401A16" w:rsidRDefault="00091D0A" w:rsidP="00002BA9">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401A16" w:rsidRDefault="00091D0A" w:rsidP="00002BA9">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401A16" w:rsidRDefault="00091D0A" w:rsidP="00002BA9">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401A16" w:rsidRDefault="00091D0A" w:rsidP="00002BA9">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401A16" w:rsidRDefault="00091D0A" w:rsidP="00002BA9">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401A16">
        <w:trPr>
          <w:cantSplit/>
          <w:trHeight w:val="304"/>
        </w:trPr>
        <w:tc>
          <w:tcPr>
            <w:tcW w:w="1080" w:type="dxa"/>
            <w:vAlign w:val="center"/>
          </w:tcPr>
          <w:p w:rsidR="00401A16" w:rsidRDefault="00401A16">
            <w:pPr>
              <w:jc w:val="center"/>
              <w:rPr>
                <w:rFonts w:ascii="宋体" w:hAnsi="宋体" w:cs="宋体"/>
                <w:sz w:val="18"/>
                <w:szCs w:val="18"/>
              </w:rPr>
            </w:pPr>
          </w:p>
        </w:tc>
        <w:tc>
          <w:tcPr>
            <w:tcW w:w="1341" w:type="dxa"/>
            <w:vAlign w:val="center"/>
          </w:tcPr>
          <w:p w:rsidR="00401A16" w:rsidRDefault="00401A16">
            <w:pPr>
              <w:jc w:val="center"/>
              <w:rPr>
                <w:rFonts w:ascii="宋体" w:hAnsi="宋体" w:cs="宋体"/>
                <w:sz w:val="18"/>
                <w:szCs w:val="18"/>
              </w:rPr>
            </w:pPr>
          </w:p>
        </w:tc>
        <w:tc>
          <w:tcPr>
            <w:tcW w:w="6759" w:type="dxa"/>
            <w:vAlign w:val="center"/>
          </w:tcPr>
          <w:p w:rsidR="00401A16" w:rsidRDefault="00401A16">
            <w:pPr>
              <w:rPr>
                <w:rFonts w:ascii="宋体" w:hAnsi="宋体" w:cs="宋体"/>
                <w:sz w:val="18"/>
                <w:szCs w:val="18"/>
              </w:rPr>
            </w:pPr>
          </w:p>
        </w:tc>
        <w:tc>
          <w:tcPr>
            <w:tcW w:w="720" w:type="dxa"/>
            <w:vAlign w:val="center"/>
          </w:tcPr>
          <w:p w:rsidR="00401A16" w:rsidRDefault="00401A16">
            <w:pPr>
              <w:jc w:val="center"/>
              <w:rPr>
                <w:rFonts w:ascii="宋体" w:hAnsi="宋体" w:cs="宋体"/>
              </w:rPr>
            </w:pPr>
          </w:p>
        </w:tc>
        <w:tc>
          <w:tcPr>
            <w:tcW w:w="1440" w:type="dxa"/>
            <w:vAlign w:val="center"/>
          </w:tcPr>
          <w:p w:rsidR="00401A16" w:rsidRDefault="00401A16">
            <w:pPr>
              <w:snapToGrid w:val="0"/>
              <w:spacing w:line="300" w:lineRule="auto"/>
              <w:jc w:val="center"/>
              <w:rPr>
                <w:rFonts w:ascii="宋体" w:hAnsi="宋体" w:cs="宋体"/>
                <w:sz w:val="18"/>
                <w:szCs w:val="18"/>
              </w:rPr>
            </w:pPr>
          </w:p>
        </w:tc>
        <w:tc>
          <w:tcPr>
            <w:tcW w:w="1440" w:type="dxa"/>
            <w:vAlign w:val="center"/>
          </w:tcPr>
          <w:p w:rsidR="00401A16" w:rsidRDefault="00401A16">
            <w:pPr>
              <w:snapToGrid w:val="0"/>
              <w:spacing w:line="300" w:lineRule="auto"/>
              <w:jc w:val="center"/>
              <w:rPr>
                <w:rFonts w:ascii="宋体" w:hAnsi="宋体" w:cs="宋体"/>
                <w:bCs/>
                <w:sz w:val="24"/>
              </w:rPr>
            </w:pPr>
          </w:p>
        </w:tc>
        <w:tc>
          <w:tcPr>
            <w:tcW w:w="2160" w:type="dxa"/>
            <w:vAlign w:val="center"/>
          </w:tcPr>
          <w:p w:rsidR="00401A16" w:rsidRDefault="00401A16">
            <w:pPr>
              <w:snapToGrid w:val="0"/>
              <w:spacing w:line="300" w:lineRule="auto"/>
              <w:jc w:val="center"/>
              <w:rPr>
                <w:rFonts w:ascii="宋体" w:hAnsi="宋体" w:cs="宋体"/>
                <w:bCs/>
                <w:sz w:val="18"/>
                <w:szCs w:val="18"/>
              </w:rPr>
            </w:pPr>
          </w:p>
        </w:tc>
      </w:tr>
      <w:tr w:rsidR="00401A16">
        <w:trPr>
          <w:cantSplit/>
          <w:trHeight w:val="315"/>
        </w:trPr>
        <w:tc>
          <w:tcPr>
            <w:tcW w:w="1080" w:type="dxa"/>
            <w:vAlign w:val="center"/>
          </w:tcPr>
          <w:p w:rsidR="00401A16" w:rsidRDefault="00401A16">
            <w:pPr>
              <w:jc w:val="center"/>
              <w:rPr>
                <w:rFonts w:ascii="宋体" w:hAnsi="宋体" w:cs="宋体"/>
                <w:sz w:val="18"/>
                <w:szCs w:val="18"/>
              </w:rPr>
            </w:pPr>
          </w:p>
          <w:p w:rsidR="00401A16" w:rsidRDefault="00401A16">
            <w:pPr>
              <w:jc w:val="center"/>
              <w:rPr>
                <w:rFonts w:ascii="宋体" w:hAnsi="宋体" w:cs="宋体"/>
                <w:sz w:val="18"/>
                <w:szCs w:val="18"/>
              </w:rPr>
            </w:pPr>
          </w:p>
        </w:tc>
        <w:tc>
          <w:tcPr>
            <w:tcW w:w="1341" w:type="dxa"/>
            <w:vAlign w:val="center"/>
          </w:tcPr>
          <w:p w:rsidR="00401A16" w:rsidRDefault="00401A16">
            <w:pPr>
              <w:jc w:val="center"/>
              <w:rPr>
                <w:rFonts w:ascii="宋体" w:hAnsi="宋体" w:cs="宋体"/>
                <w:sz w:val="18"/>
                <w:szCs w:val="18"/>
              </w:rPr>
            </w:pPr>
          </w:p>
        </w:tc>
        <w:tc>
          <w:tcPr>
            <w:tcW w:w="6759" w:type="dxa"/>
            <w:vAlign w:val="center"/>
          </w:tcPr>
          <w:p w:rsidR="00401A16" w:rsidRDefault="00401A16">
            <w:pPr>
              <w:rPr>
                <w:rFonts w:ascii="宋体" w:hAnsi="宋体" w:cs="宋体"/>
              </w:rPr>
            </w:pPr>
          </w:p>
        </w:tc>
        <w:tc>
          <w:tcPr>
            <w:tcW w:w="720" w:type="dxa"/>
            <w:vAlign w:val="center"/>
          </w:tcPr>
          <w:p w:rsidR="00401A16" w:rsidRDefault="00401A16">
            <w:pPr>
              <w:jc w:val="center"/>
              <w:rPr>
                <w:rFonts w:ascii="宋体" w:hAnsi="宋体" w:cs="宋体"/>
                <w:sz w:val="18"/>
                <w:szCs w:val="18"/>
              </w:rPr>
            </w:pPr>
          </w:p>
        </w:tc>
        <w:tc>
          <w:tcPr>
            <w:tcW w:w="1440" w:type="dxa"/>
            <w:vAlign w:val="center"/>
          </w:tcPr>
          <w:p w:rsidR="00401A16" w:rsidRDefault="00401A16">
            <w:pPr>
              <w:snapToGrid w:val="0"/>
              <w:spacing w:line="300" w:lineRule="auto"/>
              <w:jc w:val="center"/>
              <w:rPr>
                <w:rFonts w:ascii="宋体" w:hAnsi="宋体" w:cs="宋体"/>
                <w:sz w:val="18"/>
                <w:szCs w:val="18"/>
              </w:rPr>
            </w:pPr>
          </w:p>
        </w:tc>
        <w:tc>
          <w:tcPr>
            <w:tcW w:w="1440" w:type="dxa"/>
            <w:vAlign w:val="center"/>
          </w:tcPr>
          <w:p w:rsidR="00401A16" w:rsidRDefault="00401A16">
            <w:pPr>
              <w:snapToGrid w:val="0"/>
              <w:spacing w:line="300" w:lineRule="auto"/>
              <w:jc w:val="center"/>
              <w:rPr>
                <w:rFonts w:ascii="宋体" w:hAnsi="宋体" w:cs="宋体"/>
                <w:bCs/>
                <w:sz w:val="24"/>
              </w:rPr>
            </w:pPr>
          </w:p>
        </w:tc>
        <w:tc>
          <w:tcPr>
            <w:tcW w:w="2160" w:type="dxa"/>
            <w:vAlign w:val="center"/>
          </w:tcPr>
          <w:p w:rsidR="00401A16" w:rsidRDefault="00401A16">
            <w:pPr>
              <w:rPr>
                <w:rFonts w:ascii="宋体" w:hAnsi="宋体" w:cs="宋体"/>
                <w:bCs/>
                <w:sz w:val="18"/>
                <w:szCs w:val="18"/>
              </w:rPr>
            </w:pPr>
          </w:p>
        </w:tc>
      </w:tr>
      <w:tr w:rsidR="00401A16">
        <w:trPr>
          <w:cantSplit/>
          <w:trHeight w:val="366"/>
        </w:trPr>
        <w:tc>
          <w:tcPr>
            <w:tcW w:w="1080" w:type="dxa"/>
            <w:vAlign w:val="center"/>
          </w:tcPr>
          <w:p w:rsidR="00401A16" w:rsidRDefault="00401A16">
            <w:pPr>
              <w:jc w:val="center"/>
              <w:rPr>
                <w:rFonts w:ascii="宋体" w:hAnsi="宋体" w:cs="宋体"/>
                <w:sz w:val="18"/>
                <w:szCs w:val="18"/>
              </w:rPr>
            </w:pPr>
          </w:p>
        </w:tc>
        <w:tc>
          <w:tcPr>
            <w:tcW w:w="1341" w:type="dxa"/>
            <w:vAlign w:val="center"/>
          </w:tcPr>
          <w:p w:rsidR="00401A16" w:rsidRDefault="00401A16">
            <w:pPr>
              <w:jc w:val="center"/>
              <w:rPr>
                <w:rFonts w:ascii="宋体" w:hAnsi="宋体" w:cs="宋体"/>
                <w:sz w:val="18"/>
                <w:szCs w:val="18"/>
              </w:rPr>
            </w:pPr>
          </w:p>
        </w:tc>
        <w:tc>
          <w:tcPr>
            <w:tcW w:w="6759" w:type="dxa"/>
            <w:vAlign w:val="center"/>
          </w:tcPr>
          <w:p w:rsidR="00401A16" w:rsidRDefault="00401A16">
            <w:pPr>
              <w:rPr>
                <w:rFonts w:ascii="宋体" w:hAnsi="宋体" w:cs="宋体"/>
              </w:rPr>
            </w:pPr>
          </w:p>
        </w:tc>
        <w:tc>
          <w:tcPr>
            <w:tcW w:w="720" w:type="dxa"/>
            <w:vAlign w:val="center"/>
          </w:tcPr>
          <w:p w:rsidR="00401A16" w:rsidRDefault="00401A16">
            <w:pPr>
              <w:jc w:val="center"/>
              <w:rPr>
                <w:rFonts w:ascii="宋体" w:hAnsi="宋体" w:cs="宋体"/>
                <w:sz w:val="18"/>
                <w:szCs w:val="18"/>
              </w:rPr>
            </w:pPr>
          </w:p>
        </w:tc>
        <w:tc>
          <w:tcPr>
            <w:tcW w:w="1440" w:type="dxa"/>
            <w:vAlign w:val="center"/>
          </w:tcPr>
          <w:p w:rsidR="00401A16" w:rsidRDefault="00401A16">
            <w:pPr>
              <w:snapToGrid w:val="0"/>
              <w:spacing w:line="300" w:lineRule="auto"/>
              <w:jc w:val="center"/>
              <w:rPr>
                <w:rFonts w:ascii="宋体" w:hAnsi="宋体" w:cs="宋体"/>
                <w:sz w:val="18"/>
                <w:szCs w:val="18"/>
              </w:rPr>
            </w:pPr>
          </w:p>
        </w:tc>
        <w:tc>
          <w:tcPr>
            <w:tcW w:w="1440" w:type="dxa"/>
            <w:vAlign w:val="center"/>
          </w:tcPr>
          <w:p w:rsidR="00401A16" w:rsidRDefault="00401A16">
            <w:pPr>
              <w:snapToGrid w:val="0"/>
              <w:spacing w:line="300" w:lineRule="auto"/>
              <w:jc w:val="center"/>
              <w:rPr>
                <w:rFonts w:ascii="宋体" w:hAnsi="宋体" w:cs="宋体"/>
                <w:bCs/>
                <w:sz w:val="24"/>
              </w:rPr>
            </w:pPr>
          </w:p>
        </w:tc>
        <w:tc>
          <w:tcPr>
            <w:tcW w:w="2160" w:type="dxa"/>
            <w:vAlign w:val="center"/>
          </w:tcPr>
          <w:p w:rsidR="00401A16" w:rsidRDefault="00401A16">
            <w:pPr>
              <w:rPr>
                <w:rFonts w:ascii="宋体" w:hAnsi="宋体" w:cs="宋体"/>
                <w:bCs/>
                <w:sz w:val="18"/>
                <w:szCs w:val="18"/>
              </w:rPr>
            </w:pPr>
          </w:p>
        </w:tc>
      </w:tr>
      <w:tr w:rsidR="00401A16">
        <w:trPr>
          <w:cantSplit/>
          <w:trHeight w:val="300"/>
        </w:trPr>
        <w:tc>
          <w:tcPr>
            <w:tcW w:w="14940" w:type="dxa"/>
            <w:gridSpan w:val="7"/>
            <w:vAlign w:val="center"/>
          </w:tcPr>
          <w:p w:rsidR="00401A16" w:rsidRDefault="00091D0A" w:rsidP="00002BA9">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401A16">
        <w:trPr>
          <w:cantSplit/>
          <w:trHeight w:val="449"/>
        </w:trPr>
        <w:tc>
          <w:tcPr>
            <w:tcW w:w="14940" w:type="dxa"/>
            <w:gridSpan w:val="7"/>
            <w:vAlign w:val="bottom"/>
          </w:tcPr>
          <w:p w:rsidR="00401A16" w:rsidRDefault="00091D0A">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401A16" w:rsidRDefault="00091D0A">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401A16" w:rsidRDefault="00091D0A">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401A16" w:rsidRDefault="00091D0A">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401A16" w:rsidRDefault="00091D0A">
      <w:pPr>
        <w:rPr>
          <w:rFonts w:ascii="宋体"/>
          <w:b/>
          <w:sz w:val="24"/>
        </w:rPr>
      </w:pPr>
      <w:r>
        <w:rPr>
          <w:rFonts w:ascii="宋体" w:hint="eastAsia"/>
          <w:b/>
          <w:sz w:val="24"/>
        </w:rPr>
        <w:t>二、承诺及说明：</w:t>
      </w:r>
    </w:p>
    <w:p w:rsidR="00401A16" w:rsidRDefault="00091D0A">
      <w:pPr>
        <w:ind w:firstLineChars="4100" w:firstLine="9840"/>
        <w:rPr>
          <w:rFonts w:ascii="宋体" w:hAnsi="宋体"/>
          <w:sz w:val="24"/>
          <w:szCs w:val="24"/>
        </w:rPr>
      </w:pPr>
      <w:r>
        <w:rPr>
          <w:rFonts w:ascii="宋体" w:hAnsi="宋体" w:hint="eastAsia"/>
          <w:sz w:val="24"/>
          <w:szCs w:val="24"/>
        </w:rPr>
        <w:t>报价人（单位公章）：</w:t>
      </w:r>
    </w:p>
    <w:p w:rsidR="00401A16" w:rsidRDefault="00091D0A">
      <w:pPr>
        <w:ind w:firstLineChars="4100" w:firstLine="9840"/>
        <w:rPr>
          <w:rFonts w:ascii="宋体" w:hAnsi="宋体"/>
          <w:sz w:val="24"/>
          <w:szCs w:val="24"/>
        </w:rPr>
      </w:pPr>
      <w:r>
        <w:rPr>
          <w:rFonts w:ascii="宋体" w:hAnsi="宋体" w:hint="eastAsia"/>
          <w:sz w:val="24"/>
          <w:szCs w:val="24"/>
        </w:rPr>
        <w:t>法定代表人或授权代表（签字或盖章）：</w:t>
      </w:r>
    </w:p>
    <w:p w:rsidR="00401A16" w:rsidRDefault="00091D0A">
      <w:pPr>
        <w:rPr>
          <w:rFonts w:cs="宋体"/>
          <w:kern w:val="0"/>
          <w:sz w:val="24"/>
          <w:szCs w:val="24"/>
        </w:rPr>
        <w:sectPr w:rsidR="00401A16">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401A16" w:rsidRDefault="00091D0A">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401A16" w:rsidRDefault="00091D0A">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401A16" w:rsidRDefault="00401A16">
      <w:pPr>
        <w:widowControl/>
        <w:spacing w:line="500" w:lineRule="exact"/>
        <w:jc w:val="center"/>
        <w:rPr>
          <w:rFonts w:ascii="宋体" w:hAnsi="宋体"/>
          <w:sz w:val="24"/>
        </w:rPr>
      </w:pPr>
    </w:p>
    <w:p w:rsidR="00401A16" w:rsidRDefault="00401A16"/>
    <w:sectPr w:rsidR="00401A16" w:rsidSect="00401A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D0A" w:rsidRDefault="00091D0A" w:rsidP="00401A16">
      <w:r>
        <w:separator/>
      </w:r>
    </w:p>
  </w:endnote>
  <w:endnote w:type="continuationSeparator" w:id="1">
    <w:p w:rsidR="00091D0A" w:rsidRDefault="00091D0A" w:rsidP="00401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6" w:rsidRDefault="00401A16">
    <w:pPr>
      <w:pStyle w:val="a6"/>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6" w:rsidRDefault="00401A16">
    <w:pPr>
      <w:pStyle w:val="a6"/>
      <w:tabs>
        <w:tab w:val="left" w:pos="945"/>
        <w:tab w:val="center" w:pos="4819"/>
      </w:tabs>
      <w:rPr>
        <w:sz w:val="24"/>
        <w:szCs w:val="24"/>
      </w:rPr>
    </w:pPr>
    <w:r w:rsidRPr="00401A16">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filled="f" stroked="f" strokeweight=".5pt">
          <v:textbox style="mso-fit-shape-to-text:t" inset="0,0,0,0">
            <w:txbxContent>
              <w:p w:rsidR="00401A16" w:rsidRDefault="00401A16">
                <w:pPr>
                  <w:pStyle w:val="a6"/>
                </w:pPr>
                <w:r>
                  <w:rPr>
                    <w:rFonts w:hint="eastAsia"/>
                  </w:rPr>
                  <w:fldChar w:fldCharType="begin"/>
                </w:r>
                <w:r w:rsidR="00091D0A">
                  <w:rPr>
                    <w:rFonts w:hint="eastAsia"/>
                  </w:rPr>
                  <w:instrText xml:space="preserve"> PAGE  \* MERGEFORMAT </w:instrText>
                </w:r>
                <w:r>
                  <w:rPr>
                    <w:rFonts w:hint="eastAsia"/>
                  </w:rPr>
                  <w:fldChar w:fldCharType="separate"/>
                </w:r>
                <w:r w:rsidR="00002BA9">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D0A" w:rsidRDefault="00091D0A" w:rsidP="00401A16">
      <w:r>
        <w:separator/>
      </w:r>
    </w:p>
  </w:footnote>
  <w:footnote w:type="continuationSeparator" w:id="1">
    <w:p w:rsidR="00091D0A" w:rsidRDefault="00091D0A" w:rsidP="00401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16" w:rsidRDefault="00091D0A">
    <w:pPr>
      <w:pStyle w:val="a7"/>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w:t>
    </w:r>
    <w:r>
      <w:rPr>
        <w:rFonts w:ascii="宋体" w:eastAsia="仿宋_GB2312" w:hAnsi="仿宋_GB2312" w:hint="eastAsia"/>
        <w:b/>
        <w:color w:val="000000"/>
        <w:sz w:val="28"/>
        <w:szCs w:val="28"/>
      </w:rPr>
      <w:t>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B2AFD7"/>
    <w:multiLevelType w:val="singleLevel"/>
    <w:tmpl w:val="B7B2AFD7"/>
    <w:lvl w:ilvl="0">
      <w:start w:val="1"/>
      <w:numFmt w:val="decimal"/>
      <w:suff w:val="nothing"/>
      <w:lvlText w:val="%1、"/>
      <w:lvlJc w:val="left"/>
    </w:lvl>
  </w:abstractNum>
  <w:abstractNum w:abstractNumId="1">
    <w:nsid w:val="F2E0244E"/>
    <w:multiLevelType w:val="singleLevel"/>
    <w:tmpl w:val="F2E0244E"/>
    <w:lvl w:ilvl="0">
      <w:start w:val="1"/>
      <w:numFmt w:val="decimal"/>
      <w:suff w:val="nothing"/>
      <w:lvlText w:val="%1、"/>
      <w:lvlJc w:val="left"/>
    </w:lvl>
  </w:abstractNum>
  <w:abstractNum w:abstractNumId="2">
    <w:nsid w:val="046A9F2D"/>
    <w:multiLevelType w:val="singleLevel"/>
    <w:tmpl w:val="046A9F2D"/>
    <w:lvl w:ilvl="0">
      <w:start w:val="3"/>
      <w:numFmt w:val="chineseCounting"/>
      <w:suff w:val="nothing"/>
      <w:lvlText w:val="%1、"/>
      <w:lvlJc w:val="left"/>
      <w:rPr>
        <w:rFonts w:hint="eastAsia"/>
      </w:rPr>
    </w:lvl>
  </w:abstractNum>
  <w:abstractNum w:abstractNumId="3">
    <w:nsid w:val="19F3D61C"/>
    <w:multiLevelType w:val="singleLevel"/>
    <w:tmpl w:val="19F3D61C"/>
    <w:lvl w:ilvl="0">
      <w:start w:val="4"/>
      <w:numFmt w:val="chineseCounting"/>
      <w:suff w:val="space"/>
      <w:lvlText w:val="第%1部分"/>
      <w:lvlJc w:val="left"/>
      <w:rPr>
        <w:rFonts w:hint="eastAsia"/>
      </w:rPr>
    </w:lvl>
  </w:abstractNum>
  <w:abstractNum w:abstractNumId="4">
    <w:nsid w:val="369B6974"/>
    <w:multiLevelType w:val="singleLevel"/>
    <w:tmpl w:val="369B6974"/>
    <w:lvl w:ilvl="0">
      <w:start w:val="1"/>
      <w:numFmt w:val="decimal"/>
      <w:suff w:val="nothing"/>
      <w:lvlText w:val="%1、"/>
      <w:lvlJc w:val="left"/>
    </w:lvl>
  </w:abstractNum>
  <w:abstractNum w:abstractNumId="5">
    <w:nsid w:val="7C39B423"/>
    <w:multiLevelType w:val="singleLevel"/>
    <w:tmpl w:val="7C39B423"/>
    <w:lvl w:ilvl="0">
      <w:start w:val="5"/>
      <w:numFmt w:val="decimal"/>
      <w:suff w:val="nothing"/>
      <w:lvlText w:val="%1、"/>
      <w:lvlJc w:val="left"/>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2BA9"/>
    <w:rsid w:val="00004D55"/>
    <w:rsid w:val="00033553"/>
    <w:rsid w:val="00091D0A"/>
    <w:rsid w:val="00123662"/>
    <w:rsid w:val="003C0977"/>
    <w:rsid w:val="00401A16"/>
    <w:rsid w:val="00441B3D"/>
    <w:rsid w:val="005E5A24"/>
    <w:rsid w:val="006C1E55"/>
    <w:rsid w:val="007078E3"/>
    <w:rsid w:val="007918EB"/>
    <w:rsid w:val="007F6DFC"/>
    <w:rsid w:val="00810728"/>
    <w:rsid w:val="00820499"/>
    <w:rsid w:val="00975B25"/>
    <w:rsid w:val="00AF46D8"/>
    <w:rsid w:val="00BF1ACB"/>
    <w:rsid w:val="00D3566C"/>
    <w:rsid w:val="00E67940"/>
    <w:rsid w:val="00EB079A"/>
    <w:rsid w:val="00F9264A"/>
    <w:rsid w:val="00F96FAB"/>
    <w:rsid w:val="00FE204A"/>
    <w:rsid w:val="0A6F477A"/>
    <w:rsid w:val="1752681C"/>
    <w:rsid w:val="21916583"/>
    <w:rsid w:val="21E3143F"/>
    <w:rsid w:val="28EF158A"/>
    <w:rsid w:val="317370D8"/>
    <w:rsid w:val="4BEA4F9E"/>
    <w:rsid w:val="4C771127"/>
    <w:rsid w:val="523151E4"/>
    <w:rsid w:val="614165E1"/>
    <w:rsid w:val="68127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A16"/>
    <w:pPr>
      <w:widowControl w:val="0"/>
      <w:jc w:val="both"/>
    </w:pPr>
    <w:rPr>
      <w:rFonts w:ascii="Times New Roman" w:eastAsia="宋体" w:hAnsi="Times New Roman" w:cs="Times New Roman"/>
      <w:kern w:val="2"/>
      <w:sz w:val="21"/>
      <w:szCs w:val="21"/>
    </w:rPr>
  </w:style>
  <w:style w:type="paragraph" w:styleId="3">
    <w:name w:val="heading 3"/>
    <w:basedOn w:val="a"/>
    <w:next w:val="a"/>
    <w:link w:val="3Char"/>
    <w:qFormat/>
    <w:rsid w:val="00401A16"/>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401A1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01A16"/>
    <w:pPr>
      <w:ind w:firstLine="420"/>
    </w:pPr>
  </w:style>
  <w:style w:type="paragraph" w:styleId="a4">
    <w:name w:val="annotation text"/>
    <w:basedOn w:val="a"/>
    <w:link w:val="Char"/>
    <w:qFormat/>
    <w:rsid w:val="00401A16"/>
    <w:pPr>
      <w:jc w:val="left"/>
    </w:pPr>
    <w:rPr>
      <w:szCs w:val="24"/>
    </w:rPr>
  </w:style>
  <w:style w:type="paragraph" w:styleId="a5">
    <w:name w:val="Plain Text"/>
    <w:basedOn w:val="a"/>
    <w:link w:val="Char1"/>
    <w:qFormat/>
    <w:rsid w:val="00401A16"/>
    <w:rPr>
      <w:rFonts w:ascii="宋体" w:hAnsi="Courier New"/>
      <w:kern w:val="0"/>
    </w:rPr>
  </w:style>
  <w:style w:type="paragraph" w:styleId="a6">
    <w:name w:val="footer"/>
    <w:basedOn w:val="a"/>
    <w:link w:val="Char0"/>
    <w:uiPriority w:val="99"/>
    <w:qFormat/>
    <w:rsid w:val="00401A16"/>
    <w:pPr>
      <w:tabs>
        <w:tab w:val="center" w:pos="4153"/>
        <w:tab w:val="right" w:pos="8306"/>
      </w:tabs>
      <w:snapToGrid w:val="0"/>
      <w:jc w:val="left"/>
    </w:pPr>
    <w:rPr>
      <w:sz w:val="18"/>
      <w:szCs w:val="18"/>
    </w:rPr>
  </w:style>
  <w:style w:type="paragraph" w:styleId="a7">
    <w:name w:val="header"/>
    <w:basedOn w:val="a"/>
    <w:link w:val="Char2"/>
    <w:qFormat/>
    <w:rsid w:val="00401A16"/>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rsid w:val="00401A16"/>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qFormat/>
    <w:rsid w:val="00401A16"/>
    <w:rPr>
      <w:rFonts w:ascii="Times New Roman" w:eastAsia="宋体" w:hAnsi="Times New Roman" w:cs="Times New Roman"/>
      <w:b/>
      <w:bCs/>
      <w:sz w:val="32"/>
      <w:szCs w:val="32"/>
    </w:rPr>
  </w:style>
  <w:style w:type="paragraph" w:customStyle="1" w:styleId="a9">
    <w:name w:val="段"/>
    <w:next w:val="Aa"/>
    <w:qFormat/>
    <w:rsid w:val="00401A16"/>
    <w:pPr>
      <w:widowControl w:val="0"/>
      <w:ind w:firstLine="200"/>
      <w:jc w:val="both"/>
    </w:pPr>
    <w:rPr>
      <w:rFonts w:ascii="宋体" w:eastAsia="宋体" w:hAnsi="宋体" w:cs="宋体"/>
      <w:color w:val="000000"/>
      <w:sz w:val="21"/>
      <w:szCs w:val="21"/>
    </w:rPr>
  </w:style>
  <w:style w:type="paragraph" w:customStyle="1" w:styleId="Aa">
    <w:name w:val="正文 A"/>
    <w:next w:val="a9"/>
    <w:qFormat/>
    <w:rsid w:val="00401A16"/>
    <w:pPr>
      <w:widowControl w:val="0"/>
      <w:jc w:val="both"/>
    </w:pPr>
    <w:rPr>
      <w:rFonts w:ascii="Times New Roman" w:eastAsia="Calibri" w:hAnsi="Times New Roman" w:cs="Calibri"/>
      <w:color w:val="000000"/>
      <w:kern w:val="2"/>
      <w:sz w:val="21"/>
      <w:szCs w:val="21"/>
    </w:rPr>
  </w:style>
  <w:style w:type="character" w:customStyle="1" w:styleId="Char3">
    <w:name w:val="纯文本 Char"/>
    <w:basedOn w:val="a0"/>
    <w:qFormat/>
    <w:rsid w:val="00401A16"/>
    <w:rPr>
      <w:rFonts w:ascii="宋体" w:eastAsia="宋体" w:hAnsi="Courier New" w:cs="Courier New"/>
      <w:szCs w:val="21"/>
    </w:rPr>
  </w:style>
  <w:style w:type="character" w:customStyle="1" w:styleId="Char0">
    <w:name w:val="页脚 Char"/>
    <w:basedOn w:val="a0"/>
    <w:link w:val="a6"/>
    <w:uiPriority w:val="99"/>
    <w:qFormat/>
    <w:rsid w:val="00401A16"/>
    <w:rPr>
      <w:rFonts w:ascii="Times New Roman" w:eastAsia="宋体" w:hAnsi="Times New Roman" w:cs="Times New Roman"/>
      <w:sz w:val="18"/>
      <w:szCs w:val="18"/>
    </w:rPr>
  </w:style>
  <w:style w:type="character" w:customStyle="1" w:styleId="Char2">
    <w:name w:val="页眉 Char"/>
    <w:basedOn w:val="a0"/>
    <w:link w:val="a7"/>
    <w:qFormat/>
    <w:rsid w:val="00401A16"/>
    <w:rPr>
      <w:rFonts w:ascii="Times New Roman" w:eastAsia="宋体" w:hAnsi="Times New Roman" w:cs="Times New Roman"/>
      <w:kern w:val="0"/>
      <w:sz w:val="18"/>
      <w:szCs w:val="18"/>
    </w:rPr>
  </w:style>
  <w:style w:type="character" w:customStyle="1" w:styleId="NormalCharacter">
    <w:name w:val="NormalCharacter"/>
    <w:semiHidden/>
    <w:qFormat/>
    <w:rsid w:val="00401A16"/>
  </w:style>
  <w:style w:type="paragraph" w:customStyle="1" w:styleId="1">
    <w:name w:val="正文1"/>
    <w:qFormat/>
    <w:rsid w:val="00401A16"/>
    <w:pPr>
      <w:adjustRightInd w:val="0"/>
      <w:spacing w:before="120" w:after="120" w:line="180" w:lineRule="auto"/>
      <w:ind w:firstLineChars="200" w:firstLine="200"/>
    </w:pPr>
    <w:rPr>
      <w:rFonts w:ascii="Calibri" w:eastAsia="宋体" w:hAnsi="Calibri" w:cs="Calibri"/>
      <w:kern w:val="2"/>
      <w:sz w:val="21"/>
      <w:szCs w:val="21"/>
    </w:rPr>
  </w:style>
  <w:style w:type="paragraph" w:styleId="ab">
    <w:name w:val="No Spacing"/>
    <w:link w:val="Char4"/>
    <w:uiPriority w:val="5"/>
    <w:qFormat/>
    <w:rsid w:val="00401A16"/>
    <w:pPr>
      <w:widowControl w:val="0"/>
      <w:jc w:val="both"/>
    </w:pPr>
    <w:rPr>
      <w:rFonts w:ascii="Calibri" w:eastAsia="宋体" w:hAnsi="Calibri" w:cs="Times New Roman"/>
      <w:kern w:val="2"/>
      <w:sz w:val="21"/>
      <w:szCs w:val="22"/>
    </w:rPr>
  </w:style>
  <w:style w:type="character" w:customStyle="1" w:styleId="Char1">
    <w:name w:val="纯文本 Char1"/>
    <w:link w:val="a5"/>
    <w:uiPriority w:val="99"/>
    <w:qFormat/>
    <w:rsid w:val="00401A16"/>
    <w:rPr>
      <w:rFonts w:ascii="宋体" w:eastAsia="宋体" w:hAnsi="Courier New" w:cs="Times New Roman"/>
      <w:kern w:val="0"/>
      <w:szCs w:val="21"/>
    </w:rPr>
  </w:style>
  <w:style w:type="character" w:customStyle="1" w:styleId="Char4">
    <w:name w:val="无间隔 Char"/>
    <w:link w:val="ab"/>
    <w:uiPriority w:val="5"/>
    <w:qFormat/>
    <w:rsid w:val="00401A16"/>
    <w:rPr>
      <w:rFonts w:ascii="Calibri" w:eastAsia="宋体" w:hAnsi="Calibri" w:cs="Times New Roman"/>
    </w:rPr>
  </w:style>
  <w:style w:type="paragraph" w:styleId="ac">
    <w:name w:val="List Paragraph"/>
    <w:basedOn w:val="a"/>
    <w:uiPriority w:val="34"/>
    <w:qFormat/>
    <w:rsid w:val="00401A16"/>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401A16"/>
    <w:pPr>
      <w:widowControl w:val="0"/>
      <w:autoSpaceDE w:val="0"/>
      <w:autoSpaceDN w:val="0"/>
      <w:adjustRightInd w:val="0"/>
    </w:pPr>
    <w:rPr>
      <w:rFonts w:ascii="Calibri" w:eastAsia="宋体" w:hAnsi="Calibri" w:cs="Times New Roman"/>
      <w:color w:val="000000"/>
      <w:sz w:val="24"/>
      <w:szCs w:val="24"/>
    </w:rPr>
  </w:style>
  <w:style w:type="character" w:customStyle="1" w:styleId="Char">
    <w:name w:val="批注文字 Char"/>
    <w:basedOn w:val="a0"/>
    <w:link w:val="a4"/>
    <w:qFormat/>
    <w:rsid w:val="00401A16"/>
    <w:rPr>
      <w:rFonts w:ascii="Times New Roman" w:eastAsia="宋体" w:hAnsi="Times New Roman" w:cs="Times New Roman"/>
      <w:kern w:val="2"/>
      <w:sz w:val="21"/>
      <w:szCs w:val="24"/>
    </w:rPr>
  </w:style>
  <w:style w:type="character" w:customStyle="1" w:styleId="5Char">
    <w:name w:val="标题 5 Char"/>
    <w:basedOn w:val="a0"/>
    <w:link w:val="5"/>
    <w:uiPriority w:val="9"/>
    <w:semiHidden/>
    <w:qFormat/>
    <w:rsid w:val="00401A16"/>
    <w:rPr>
      <w:rFonts w:ascii="Times New Roman" w:eastAsia="宋体" w:hAnsi="Times New Roman" w:cs="Times New Roman"/>
      <w:b/>
      <w:bCs/>
      <w:kern w:val="2"/>
      <w:sz w:val="28"/>
      <w:szCs w:val="28"/>
    </w:rPr>
  </w:style>
  <w:style w:type="paragraph" w:customStyle="1" w:styleId="TableParagraph">
    <w:name w:val="Table Paragraph"/>
    <w:basedOn w:val="a"/>
    <w:qFormat/>
    <w:rsid w:val="00401A16"/>
    <w:pPr>
      <w:jc w:val="left"/>
    </w:pPr>
    <w:rPr>
      <w:rFonts w:ascii="Calibri" w:hAnsi="Calibri" w:cs="Calibri"/>
      <w:kern w:val="0"/>
      <w:sz w:val="22"/>
      <w:szCs w:val="22"/>
      <w:lang w:eastAsia="en-US"/>
    </w:rPr>
  </w:style>
  <w:style w:type="paragraph" w:customStyle="1" w:styleId="10">
    <w:name w:val="列出段落1"/>
    <w:basedOn w:val="a"/>
    <w:uiPriority w:val="34"/>
    <w:qFormat/>
    <w:rsid w:val="00401A1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hyperlink" Target="http://detail.zol.com.cn/digital_camera_index/subcate15_list_s2063_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hyperlink" Target="http://detail.zol.com.cn/digital_camera_index/subcate15_list_s2062_1.html" TargetMode="External"/><Relationship Id="rId2" Type="http://schemas.openxmlformats.org/officeDocument/2006/relationships/numbering" Target="numbering.xml"/><Relationship Id="rId16" Type="http://schemas.openxmlformats.org/officeDocument/2006/relationships/hyperlink" Target="http://www.suibi8.com/baogao/yanshoubaoga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zhize/guiding/" TargetMode="Externa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xinde/anquanxin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4613</Words>
  <Characters>26296</Characters>
  <Application>Microsoft Office Word</Application>
  <DocSecurity>0</DocSecurity>
  <Lines>219</Lines>
  <Paragraphs>61</Paragraphs>
  <ScaleCrop>false</ScaleCrop>
  <Company>@  V2017/03/01</Company>
  <LinksUpToDate>false</LinksUpToDate>
  <CharactersWithSpaces>30848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10</cp:revision>
  <dcterms:created xsi:type="dcterms:W3CDTF">2020-10-21T13:11:00Z</dcterms:created>
  <dcterms:modified xsi:type="dcterms:W3CDTF">2020-11-30T00:10:00Z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