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ED3" w:rsidRDefault="00454ED3">
      <w:pPr>
        <w:jc w:val="center"/>
        <w:rPr>
          <w:b/>
          <w:color w:val="000000"/>
          <w:sz w:val="84"/>
        </w:rPr>
      </w:pPr>
    </w:p>
    <w:p w:rsidR="00454ED3" w:rsidRDefault="00454ED3">
      <w:pPr>
        <w:jc w:val="center"/>
        <w:rPr>
          <w:b/>
          <w:color w:val="000000"/>
          <w:sz w:val="84"/>
        </w:rPr>
      </w:pPr>
    </w:p>
    <w:p w:rsidR="00454ED3" w:rsidRDefault="00C905E6">
      <w:pPr>
        <w:jc w:val="center"/>
        <w:rPr>
          <w:b/>
          <w:color w:val="000000"/>
          <w:sz w:val="84"/>
        </w:rPr>
      </w:pPr>
      <w:r>
        <w:rPr>
          <w:rFonts w:hint="eastAsia"/>
          <w:b/>
          <w:color w:val="000000"/>
          <w:sz w:val="84"/>
        </w:rPr>
        <w:t>竞争性谈判文件</w:t>
      </w:r>
    </w:p>
    <w:p w:rsidR="00454ED3" w:rsidRDefault="00454ED3">
      <w:pPr>
        <w:rPr>
          <w:rFonts w:eastAsia="黑体"/>
          <w:b/>
          <w:color w:val="000000"/>
          <w:sz w:val="32"/>
        </w:rPr>
      </w:pPr>
    </w:p>
    <w:p w:rsidR="00454ED3" w:rsidRDefault="00454ED3">
      <w:pPr>
        <w:jc w:val="center"/>
        <w:rPr>
          <w:rFonts w:eastAsia="黑体"/>
          <w:b/>
          <w:color w:val="000000"/>
          <w:sz w:val="32"/>
        </w:rPr>
      </w:pPr>
    </w:p>
    <w:p w:rsidR="00454ED3" w:rsidRDefault="00454ED3">
      <w:pPr>
        <w:jc w:val="center"/>
        <w:rPr>
          <w:rFonts w:eastAsia="黑体"/>
          <w:b/>
          <w:color w:val="000000"/>
          <w:sz w:val="32"/>
        </w:rPr>
      </w:pPr>
    </w:p>
    <w:p w:rsidR="00454ED3" w:rsidRDefault="00454ED3">
      <w:pPr>
        <w:jc w:val="center"/>
        <w:rPr>
          <w:rFonts w:eastAsia="黑体"/>
          <w:b/>
          <w:color w:val="000000"/>
          <w:sz w:val="32"/>
        </w:rPr>
      </w:pPr>
    </w:p>
    <w:p w:rsidR="00454ED3" w:rsidRDefault="00C905E6">
      <w:pPr>
        <w:jc w:val="center"/>
        <w:rPr>
          <w:rFonts w:ascii="宋体"/>
          <w:b/>
          <w:color w:val="000000"/>
          <w:sz w:val="36"/>
        </w:rPr>
      </w:pPr>
      <w:r>
        <w:rPr>
          <w:rFonts w:ascii="宋体" w:hint="eastAsia"/>
          <w:b/>
          <w:color w:val="000000"/>
          <w:sz w:val="36"/>
        </w:rPr>
        <w:t>项目编号：</w:t>
      </w:r>
      <w:r>
        <w:rPr>
          <w:b/>
          <w:bCs/>
          <w:sz w:val="36"/>
          <w:szCs w:val="36"/>
        </w:rPr>
        <w:t>YCYZ20</w:t>
      </w:r>
      <w:r>
        <w:rPr>
          <w:rFonts w:hint="eastAsia"/>
          <w:b/>
          <w:bCs/>
          <w:sz w:val="36"/>
          <w:szCs w:val="36"/>
        </w:rPr>
        <w:t>20</w:t>
      </w:r>
      <w:r>
        <w:rPr>
          <w:b/>
          <w:bCs/>
          <w:sz w:val="36"/>
          <w:szCs w:val="36"/>
        </w:rPr>
        <w:t>HW0</w:t>
      </w:r>
      <w:r>
        <w:rPr>
          <w:rFonts w:hint="eastAsia"/>
          <w:b/>
          <w:bCs/>
          <w:sz w:val="36"/>
          <w:szCs w:val="36"/>
        </w:rPr>
        <w:t>02</w:t>
      </w:r>
    </w:p>
    <w:p w:rsidR="00454ED3" w:rsidRDefault="00454ED3">
      <w:pPr>
        <w:jc w:val="center"/>
        <w:rPr>
          <w:rFonts w:eastAsia="黑体"/>
          <w:b/>
          <w:color w:val="000000"/>
          <w:sz w:val="32"/>
        </w:rPr>
      </w:pPr>
    </w:p>
    <w:p w:rsidR="00454ED3" w:rsidRDefault="00454ED3">
      <w:pPr>
        <w:jc w:val="center"/>
        <w:rPr>
          <w:rFonts w:eastAsia="黑体"/>
          <w:b/>
          <w:color w:val="000000"/>
          <w:sz w:val="32"/>
        </w:rPr>
      </w:pPr>
    </w:p>
    <w:p w:rsidR="00530434" w:rsidRDefault="00C905E6">
      <w:pPr>
        <w:tabs>
          <w:tab w:val="left" w:pos="7560"/>
        </w:tabs>
        <w:jc w:val="center"/>
        <w:rPr>
          <w:rFonts w:hint="eastAsia"/>
          <w:b/>
          <w:bCs/>
          <w:sz w:val="36"/>
          <w:szCs w:val="36"/>
        </w:rPr>
      </w:pPr>
      <w:r>
        <w:rPr>
          <w:rFonts w:ascii="宋体" w:hint="eastAsia"/>
          <w:b/>
          <w:color w:val="000000"/>
          <w:sz w:val="36"/>
          <w:szCs w:val="36"/>
        </w:rPr>
        <w:t>项</w:t>
      </w:r>
      <w:r>
        <w:rPr>
          <w:rFonts w:ascii="宋体" w:hAnsi="宋体" w:cs="宋体" w:hint="eastAsia"/>
          <w:b/>
          <w:color w:val="000000"/>
          <w:sz w:val="36"/>
          <w:szCs w:val="36"/>
        </w:rPr>
        <w:t>目名称：</w:t>
      </w:r>
      <w:r w:rsidR="00530434">
        <w:rPr>
          <w:rFonts w:hint="eastAsia"/>
          <w:b/>
          <w:bCs/>
          <w:sz w:val="36"/>
          <w:szCs w:val="36"/>
        </w:rPr>
        <w:t>盐城幼儿师范高等专科学校</w:t>
      </w:r>
    </w:p>
    <w:p w:rsidR="00454ED3" w:rsidRDefault="00530434">
      <w:pPr>
        <w:tabs>
          <w:tab w:val="left" w:pos="7560"/>
        </w:tabs>
        <w:jc w:val="center"/>
        <w:rPr>
          <w:rFonts w:ascii="宋体" w:hAnsi="宋体" w:cs="宋体"/>
          <w:b/>
          <w:color w:val="000000"/>
          <w:sz w:val="36"/>
          <w:szCs w:val="36"/>
        </w:rPr>
      </w:pPr>
      <w:r>
        <w:rPr>
          <w:rFonts w:ascii="宋体" w:hAnsi="宋体" w:cs="宋体" w:hint="eastAsia"/>
          <w:b/>
          <w:color w:val="000000"/>
          <w:sz w:val="36"/>
          <w:szCs w:val="36"/>
        </w:rPr>
        <w:t xml:space="preserve">         </w:t>
      </w:r>
      <w:r w:rsidR="00C905E6">
        <w:rPr>
          <w:rFonts w:ascii="宋体" w:hAnsi="宋体" w:cs="宋体" w:hint="eastAsia"/>
          <w:b/>
          <w:color w:val="000000"/>
          <w:sz w:val="36"/>
          <w:szCs w:val="36"/>
        </w:rPr>
        <w:t>练习薄本印刷采购项目</w:t>
      </w:r>
    </w:p>
    <w:p w:rsidR="00454ED3" w:rsidRDefault="00454ED3">
      <w:pPr>
        <w:rPr>
          <w:rFonts w:ascii="宋体"/>
          <w:b/>
          <w:color w:val="000000"/>
          <w:sz w:val="32"/>
        </w:rPr>
      </w:pPr>
    </w:p>
    <w:p w:rsidR="00454ED3" w:rsidRDefault="00454ED3">
      <w:pPr>
        <w:rPr>
          <w:rFonts w:ascii="宋体"/>
          <w:b/>
          <w:color w:val="000000"/>
          <w:sz w:val="32"/>
        </w:rPr>
      </w:pPr>
    </w:p>
    <w:p w:rsidR="00454ED3" w:rsidRDefault="00454ED3">
      <w:pPr>
        <w:rPr>
          <w:rFonts w:ascii="宋体"/>
          <w:b/>
          <w:color w:val="000000"/>
          <w:sz w:val="32"/>
        </w:rPr>
      </w:pPr>
    </w:p>
    <w:p w:rsidR="00454ED3" w:rsidRDefault="00454ED3">
      <w:pPr>
        <w:rPr>
          <w:rFonts w:ascii="宋体"/>
          <w:b/>
          <w:color w:val="000000"/>
          <w:sz w:val="32"/>
        </w:rPr>
      </w:pPr>
    </w:p>
    <w:p w:rsidR="00454ED3" w:rsidRDefault="00C905E6">
      <w:pPr>
        <w:pStyle w:val="aff5"/>
        <w:ind w:firstLine="0"/>
        <w:jc w:val="center"/>
        <w:rPr>
          <w:rFonts w:ascii="黑体" w:eastAsia="黑体"/>
          <w:bCs/>
          <w:color w:val="000000"/>
          <w:sz w:val="36"/>
          <w:szCs w:val="36"/>
        </w:rPr>
      </w:pPr>
      <w:r>
        <w:rPr>
          <w:rFonts w:ascii="黑体" w:eastAsia="黑体" w:hint="eastAsia"/>
          <w:bCs/>
          <w:color w:val="000000"/>
          <w:sz w:val="36"/>
          <w:szCs w:val="36"/>
        </w:rPr>
        <w:t>盐城幼儿师范高等专科学校</w:t>
      </w:r>
    </w:p>
    <w:p w:rsidR="00454ED3" w:rsidRDefault="00C905E6">
      <w:pPr>
        <w:jc w:val="center"/>
        <w:rPr>
          <w:rFonts w:ascii="黑体" w:eastAsia="黑体"/>
          <w:bCs/>
          <w:color w:val="000000"/>
          <w:sz w:val="36"/>
          <w:szCs w:val="36"/>
        </w:rPr>
        <w:sectPr w:rsidR="00454ED3">
          <w:headerReference w:type="even" r:id="rId9"/>
          <w:headerReference w:type="default" r:id="rId10"/>
          <w:footerReference w:type="even" r:id="rId11"/>
          <w:footerReference w:type="default" r:id="rId12"/>
          <w:headerReference w:type="first" r:id="rId13"/>
          <w:footerReference w:type="first" r:id="rId14"/>
          <w:pgSz w:w="11906" w:h="16838"/>
          <w:pgMar w:top="1418" w:right="1588" w:bottom="1418" w:left="1365" w:header="851" w:footer="907" w:gutter="0"/>
          <w:pgNumType w:fmt="decimalFullWidth"/>
          <w:cols w:space="720"/>
          <w:titlePg/>
          <w:docGrid w:type="lines" w:linePitch="290"/>
        </w:sectPr>
      </w:pPr>
      <w:r>
        <w:rPr>
          <w:rFonts w:ascii="黑体" w:eastAsia="黑体" w:hint="eastAsia"/>
          <w:bCs/>
          <w:color w:val="000000"/>
          <w:sz w:val="36"/>
          <w:szCs w:val="36"/>
        </w:rPr>
        <w:t>2020</w:t>
      </w:r>
      <w:r>
        <w:rPr>
          <w:rFonts w:ascii="黑体" w:eastAsia="黑体" w:hint="eastAsia"/>
          <w:bCs/>
          <w:color w:val="000000"/>
          <w:sz w:val="36"/>
          <w:szCs w:val="36"/>
        </w:rPr>
        <w:t>年</w:t>
      </w:r>
      <w:r>
        <w:rPr>
          <w:rFonts w:ascii="黑体" w:eastAsia="黑体" w:hint="eastAsia"/>
          <w:bCs/>
          <w:color w:val="000000"/>
          <w:sz w:val="36"/>
          <w:szCs w:val="36"/>
        </w:rPr>
        <w:t>4</w:t>
      </w:r>
      <w:r>
        <w:rPr>
          <w:rFonts w:ascii="黑体" w:eastAsia="黑体" w:hint="eastAsia"/>
          <w:bCs/>
          <w:color w:val="000000"/>
          <w:sz w:val="36"/>
          <w:szCs w:val="36"/>
        </w:rPr>
        <w:t>月</w:t>
      </w:r>
      <w:r>
        <w:rPr>
          <w:rFonts w:ascii="黑体" w:eastAsia="黑体" w:hint="eastAsia"/>
          <w:bCs/>
          <w:color w:val="000000"/>
          <w:sz w:val="36"/>
          <w:szCs w:val="36"/>
        </w:rPr>
        <w:t>15</w:t>
      </w:r>
      <w:r>
        <w:rPr>
          <w:rFonts w:ascii="黑体" w:eastAsia="黑体" w:hint="eastAsia"/>
          <w:bCs/>
          <w:color w:val="000000"/>
          <w:sz w:val="36"/>
          <w:szCs w:val="36"/>
        </w:rPr>
        <w:t>日</w:t>
      </w:r>
    </w:p>
    <w:p w:rsidR="00454ED3" w:rsidRDefault="00454ED3">
      <w:pPr>
        <w:pStyle w:val="a4"/>
      </w:pPr>
    </w:p>
    <w:p w:rsidR="00454ED3" w:rsidRDefault="00C905E6">
      <w:pPr>
        <w:spacing w:line="480" w:lineRule="auto"/>
        <w:jc w:val="center"/>
        <w:outlineLvl w:val="0"/>
        <w:rPr>
          <w:rFonts w:ascii="黑体" w:eastAsia="黑体" w:hAnsi="Arial"/>
          <w:b/>
          <w:color w:val="000000"/>
          <w:sz w:val="44"/>
        </w:rPr>
      </w:pPr>
      <w:r>
        <w:rPr>
          <w:rFonts w:ascii="黑体" w:eastAsia="黑体" w:hAnsi="Arial" w:hint="eastAsia"/>
          <w:b/>
          <w:color w:val="000000"/>
          <w:sz w:val="44"/>
        </w:rPr>
        <w:t>总</w:t>
      </w:r>
      <w:r>
        <w:rPr>
          <w:rFonts w:ascii="黑体" w:eastAsia="黑体" w:hAnsi="Arial" w:hint="eastAsia"/>
          <w:b/>
          <w:color w:val="000000"/>
          <w:sz w:val="44"/>
        </w:rPr>
        <w:t xml:space="preserve">  </w:t>
      </w:r>
      <w:r>
        <w:rPr>
          <w:rFonts w:ascii="黑体" w:eastAsia="黑体" w:hAnsi="Arial" w:hint="eastAsia"/>
          <w:b/>
          <w:color w:val="000000"/>
          <w:sz w:val="44"/>
        </w:rPr>
        <w:t>目</w:t>
      </w:r>
      <w:r>
        <w:rPr>
          <w:rFonts w:ascii="黑体" w:eastAsia="黑体" w:hAnsi="Arial" w:hint="eastAsia"/>
          <w:b/>
          <w:color w:val="000000"/>
          <w:sz w:val="44"/>
        </w:rPr>
        <w:t xml:space="preserve">  </w:t>
      </w:r>
      <w:r>
        <w:rPr>
          <w:rFonts w:ascii="黑体" w:eastAsia="黑体" w:hAnsi="Arial" w:hint="eastAsia"/>
          <w:b/>
          <w:color w:val="000000"/>
          <w:sz w:val="44"/>
        </w:rPr>
        <w:t>录</w:t>
      </w:r>
    </w:p>
    <w:p w:rsidR="00454ED3" w:rsidRDefault="00454ED3">
      <w:pPr>
        <w:spacing w:line="480" w:lineRule="auto"/>
        <w:rPr>
          <w:rFonts w:ascii="仿宋_GB2312" w:eastAsia="仿宋_GB2312" w:hAnsi="Arial"/>
          <w:b/>
          <w:color w:val="000000"/>
          <w:sz w:val="28"/>
        </w:rPr>
      </w:pPr>
    </w:p>
    <w:p w:rsidR="00454ED3" w:rsidRDefault="00C905E6" w:rsidP="00530434">
      <w:pPr>
        <w:numPr>
          <w:ilvl w:val="0"/>
          <w:numId w:val="1"/>
        </w:numPr>
        <w:spacing w:line="276" w:lineRule="auto"/>
        <w:ind w:leftChars="-100" w:left="1230" w:rightChars="-350" w:right="-735"/>
        <w:outlineLvl w:val="0"/>
        <w:rPr>
          <w:rFonts w:ascii="黑体" w:eastAsia="黑体" w:hAnsi="Showcard Gothic"/>
          <w:color w:val="000000"/>
          <w:sz w:val="32"/>
        </w:rPr>
      </w:pPr>
      <w:r>
        <w:rPr>
          <w:rFonts w:ascii="黑体" w:eastAsia="黑体" w:hAnsi="宋体" w:hint="eastAsia"/>
          <w:color w:val="000000"/>
          <w:sz w:val="36"/>
        </w:rPr>
        <w:t>竞争性谈判采购公告</w:t>
      </w:r>
      <w:r>
        <w:rPr>
          <w:rFonts w:ascii="黑体" w:eastAsia="黑体" w:hAnsi="Showcard Gothic" w:hint="eastAsia"/>
          <w:color w:val="000000"/>
          <w:sz w:val="36"/>
        </w:rPr>
        <w:t>…………………………</w:t>
      </w:r>
      <w:r>
        <w:rPr>
          <w:rFonts w:ascii="黑体" w:eastAsia="黑体" w:hAnsi="Showcard Gothic" w:hint="eastAsia"/>
          <w:color w:val="000000"/>
          <w:sz w:val="36"/>
        </w:rPr>
        <w:t xml:space="preserve">2 </w:t>
      </w:r>
    </w:p>
    <w:p w:rsidR="00454ED3" w:rsidRDefault="00C905E6" w:rsidP="00530434">
      <w:pPr>
        <w:numPr>
          <w:ilvl w:val="0"/>
          <w:numId w:val="1"/>
        </w:numPr>
        <w:spacing w:line="276" w:lineRule="auto"/>
        <w:ind w:leftChars="-100" w:left="1230" w:rightChars="-350" w:right="-735"/>
        <w:outlineLvl w:val="0"/>
        <w:rPr>
          <w:rFonts w:ascii="黑体" w:eastAsia="黑体" w:hAnsi="Showcard Gothic"/>
          <w:color w:val="000000"/>
          <w:sz w:val="36"/>
        </w:rPr>
      </w:pPr>
      <w:r>
        <w:rPr>
          <w:rFonts w:ascii="黑体" w:eastAsia="黑体" w:hAnsi="宋体" w:hint="eastAsia"/>
          <w:bCs/>
          <w:color w:val="000000"/>
          <w:sz w:val="36"/>
          <w:szCs w:val="36"/>
        </w:rPr>
        <w:t>谈判须知</w:t>
      </w:r>
      <w:r>
        <w:rPr>
          <w:rFonts w:ascii="黑体" w:eastAsia="黑体" w:hAnsi="Showcard Gothic" w:hint="eastAsia"/>
          <w:color w:val="000000"/>
          <w:sz w:val="36"/>
          <w:szCs w:val="36"/>
        </w:rPr>
        <w:t>…</w:t>
      </w:r>
      <w:r>
        <w:rPr>
          <w:rFonts w:ascii="黑体" w:eastAsia="黑体" w:hAnsi="Showcard Gothic" w:hint="eastAsia"/>
          <w:color w:val="000000"/>
          <w:sz w:val="36"/>
        </w:rPr>
        <w:t>……………………………………</w:t>
      </w:r>
      <w:r>
        <w:rPr>
          <w:rFonts w:ascii="黑体" w:eastAsia="黑体" w:hAnsi="Showcard Gothic" w:hint="eastAsia"/>
          <w:color w:val="000000"/>
          <w:sz w:val="36"/>
        </w:rPr>
        <w:t>5</w:t>
      </w:r>
    </w:p>
    <w:p w:rsidR="00454ED3" w:rsidRDefault="00C905E6" w:rsidP="00530434">
      <w:pPr>
        <w:numPr>
          <w:ilvl w:val="0"/>
          <w:numId w:val="1"/>
        </w:numPr>
        <w:spacing w:line="276" w:lineRule="auto"/>
        <w:ind w:leftChars="-100" w:left="1230" w:rightChars="-350" w:right="-735"/>
        <w:outlineLvl w:val="0"/>
        <w:rPr>
          <w:rFonts w:ascii="黑体" w:eastAsia="黑体" w:hAnsi="Showcard Gothic"/>
          <w:color w:val="000000"/>
          <w:sz w:val="36"/>
        </w:rPr>
      </w:pPr>
      <w:r>
        <w:rPr>
          <w:rFonts w:ascii="黑体" w:eastAsia="黑体" w:hAnsi="宋体" w:hint="eastAsia"/>
          <w:color w:val="000000"/>
          <w:sz w:val="36"/>
        </w:rPr>
        <w:t>合同条款及格式</w:t>
      </w:r>
      <w:r>
        <w:rPr>
          <w:rFonts w:ascii="黑体" w:eastAsia="黑体" w:hAnsi="Showcard Gothic" w:hint="eastAsia"/>
          <w:color w:val="000000"/>
          <w:sz w:val="36"/>
        </w:rPr>
        <w:t>………………………………</w:t>
      </w:r>
      <w:r>
        <w:rPr>
          <w:rFonts w:ascii="黑体" w:eastAsia="黑体" w:hAnsi="Showcard Gothic" w:hint="eastAsia"/>
          <w:color w:val="000000"/>
          <w:sz w:val="36"/>
        </w:rPr>
        <w:t>17</w:t>
      </w:r>
    </w:p>
    <w:p w:rsidR="00454ED3" w:rsidRDefault="00C905E6" w:rsidP="00530434">
      <w:pPr>
        <w:numPr>
          <w:ilvl w:val="0"/>
          <w:numId w:val="1"/>
        </w:numPr>
        <w:spacing w:line="276" w:lineRule="auto"/>
        <w:ind w:leftChars="-100" w:left="1230" w:rightChars="-350" w:right="-735"/>
        <w:outlineLvl w:val="0"/>
        <w:rPr>
          <w:rFonts w:ascii="黑体" w:eastAsia="黑体" w:hAnsi="Showcard Gothic"/>
          <w:color w:val="000000"/>
          <w:sz w:val="36"/>
        </w:rPr>
      </w:pPr>
      <w:r>
        <w:rPr>
          <w:rFonts w:ascii="黑体" w:eastAsia="黑体" w:hAnsi="宋体" w:hint="eastAsia"/>
          <w:color w:val="000000"/>
          <w:sz w:val="36"/>
        </w:rPr>
        <w:t>项目需求</w:t>
      </w:r>
      <w:r>
        <w:rPr>
          <w:rFonts w:ascii="黑体" w:eastAsia="黑体" w:hAnsi="Showcard Gothic" w:hint="eastAsia"/>
          <w:color w:val="000000"/>
          <w:sz w:val="36"/>
        </w:rPr>
        <w:t>………………………………………</w:t>
      </w:r>
      <w:r>
        <w:rPr>
          <w:rFonts w:ascii="黑体" w:eastAsia="黑体" w:hAnsi="Showcard Gothic" w:hint="eastAsia"/>
          <w:color w:val="000000"/>
          <w:sz w:val="36"/>
        </w:rPr>
        <w:t>23</w:t>
      </w:r>
    </w:p>
    <w:p w:rsidR="00454ED3" w:rsidRDefault="00C905E6" w:rsidP="00530434">
      <w:pPr>
        <w:numPr>
          <w:ilvl w:val="0"/>
          <w:numId w:val="1"/>
        </w:numPr>
        <w:spacing w:line="276" w:lineRule="auto"/>
        <w:ind w:leftChars="-100" w:left="1230" w:rightChars="-350" w:right="-735"/>
        <w:outlineLvl w:val="0"/>
        <w:rPr>
          <w:rFonts w:ascii="黑体" w:eastAsia="黑体" w:hAnsi="Showcard Gothic"/>
          <w:color w:val="000000"/>
          <w:sz w:val="36"/>
        </w:rPr>
      </w:pPr>
      <w:r>
        <w:rPr>
          <w:rFonts w:ascii="黑体" w:eastAsia="黑体" w:hAnsi="宋体" w:hint="eastAsia"/>
          <w:bCs/>
          <w:color w:val="000000"/>
          <w:sz w:val="36"/>
          <w:szCs w:val="36"/>
        </w:rPr>
        <w:t>谈判响应文件格式</w:t>
      </w:r>
      <w:r>
        <w:rPr>
          <w:rFonts w:ascii="黑体" w:eastAsia="黑体" w:hAnsi="Showcard Gothic" w:hint="eastAsia"/>
          <w:color w:val="000000"/>
          <w:sz w:val="36"/>
        </w:rPr>
        <w:t>……………………………</w:t>
      </w:r>
      <w:r>
        <w:rPr>
          <w:rFonts w:ascii="黑体" w:eastAsia="黑体" w:hAnsi="Showcard Gothic" w:hint="eastAsia"/>
          <w:color w:val="000000"/>
          <w:sz w:val="36"/>
        </w:rPr>
        <w:t>32</w:t>
      </w:r>
    </w:p>
    <w:p w:rsidR="00454ED3" w:rsidRDefault="00C905E6">
      <w:pPr>
        <w:pStyle w:val="1"/>
        <w:spacing w:line="360" w:lineRule="auto"/>
        <w:jc w:val="center"/>
        <w:rPr>
          <w:rFonts w:ascii="黑体" w:eastAsia="黑体"/>
          <w:sz w:val="44"/>
          <w:szCs w:val="44"/>
        </w:rPr>
      </w:pPr>
      <w:bookmarkStart w:id="0" w:name="_Toc7252618"/>
      <w:r>
        <w:rPr>
          <w:rFonts w:ascii="黑体" w:eastAsia="黑体" w:hint="eastAsia"/>
          <w:sz w:val="44"/>
          <w:szCs w:val="44"/>
        </w:rPr>
        <w:br w:type="page"/>
      </w:r>
      <w:r>
        <w:rPr>
          <w:rFonts w:ascii="黑体" w:eastAsia="黑体" w:hint="eastAsia"/>
          <w:sz w:val="44"/>
          <w:szCs w:val="44"/>
        </w:rPr>
        <w:lastRenderedPageBreak/>
        <w:t>第一章</w:t>
      </w:r>
      <w:r>
        <w:rPr>
          <w:rFonts w:ascii="黑体" w:eastAsia="黑体" w:hint="eastAsia"/>
          <w:sz w:val="44"/>
          <w:szCs w:val="44"/>
        </w:rPr>
        <w:t xml:space="preserve"> </w:t>
      </w:r>
      <w:r>
        <w:rPr>
          <w:rFonts w:ascii="黑体" w:eastAsia="黑体" w:hint="eastAsia"/>
          <w:sz w:val="44"/>
          <w:szCs w:val="44"/>
        </w:rPr>
        <w:t>竞争性谈判采购公告</w:t>
      </w:r>
      <w:bookmarkEnd w:id="0"/>
    </w:p>
    <w:p w:rsidR="00454ED3" w:rsidRDefault="00454ED3">
      <w:pPr>
        <w:adjustRightInd w:val="0"/>
        <w:snapToGrid w:val="0"/>
        <w:spacing w:line="360" w:lineRule="auto"/>
        <w:ind w:firstLineChars="200" w:firstLine="480"/>
        <w:rPr>
          <w:rFonts w:ascii="宋体" w:hAnsi="宋体"/>
          <w:bCs/>
          <w:sz w:val="24"/>
        </w:rPr>
      </w:pPr>
    </w:p>
    <w:p w:rsidR="00454ED3" w:rsidRDefault="00C905E6">
      <w:pPr>
        <w:adjustRightInd w:val="0"/>
        <w:snapToGrid w:val="0"/>
        <w:spacing w:line="420" w:lineRule="exact"/>
        <w:ind w:firstLineChars="200" w:firstLine="560"/>
        <w:rPr>
          <w:rFonts w:ascii="宋体" w:hAnsi="宋体" w:cs="宋体"/>
          <w:bCs/>
          <w:sz w:val="28"/>
          <w:szCs w:val="28"/>
        </w:rPr>
      </w:pPr>
      <w:r>
        <w:rPr>
          <w:rFonts w:ascii="宋体" w:hAnsi="宋体" w:cs="宋体" w:hint="eastAsia"/>
          <w:bCs/>
          <w:sz w:val="28"/>
          <w:szCs w:val="28"/>
        </w:rPr>
        <w:t>江苏大洲工程项目管理有限公司受</w:t>
      </w:r>
      <w:r>
        <w:rPr>
          <w:rFonts w:ascii="宋体" w:hAnsi="宋体" w:cs="宋体" w:hint="eastAsia"/>
          <w:b/>
          <w:sz w:val="28"/>
          <w:szCs w:val="28"/>
          <w:u w:val="single"/>
        </w:rPr>
        <w:t>盐城幼儿师范高等专科学校</w:t>
      </w:r>
      <w:r>
        <w:rPr>
          <w:rFonts w:ascii="宋体" w:hAnsi="宋体" w:cs="宋体" w:hint="eastAsia"/>
          <w:bCs/>
          <w:sz w:val="28"/>
          <w:szCs w:val="28"/>
          <w:u w:val="single"/>
        </w:rPr>
        <w:softHyphen/>
      </w:r>
      <w:r>
        <w:rPr>
          <w:rFonts w:ascii="宋体" w:hAnsi="宋体" w:cs="宋体" w:hint="eastAsia"/>
          <w:bCs/>
          <w:sz w:val="28"/>
          <w:szCs w:val="28"/>
          <w:u w:val="single"/>
        </w:rPr>
        <w:softHyphen/>
      </w:r>
      <w:r>
        <w:rPr>
          <w:rFonts w:ascii="宋体" w:hAnsi="宋体" w:cs="宋体" w:hint="eastAsia"/>
          <w:bCs/>
          <w:sz w:val="28"/>
          <w:szCs w:val="28"/>
        </w:rPr>
        <w:t>的委托，决定就其所需的</w:t>
      </w:r>
      <w:r>
        <w:rPr>
          <w:rFonts w:ascii="宋体" w:hAnsi="宋体" w:cs="宋体" w:hint="eastAsia"/>
          <w:b/>
          <w:sz w:val="28"/>
          <w:szCs w:val="28"/>
          <w:u w:val="single"/>
        </w:rPr>
        <w:t>练习薄本印刷采购</w:t>
      </w:r>
      <w:r>
        <w:rPr>
          <w:rFonts w:ascii="宋体" w:hAnsi="宋体" w:cs="宋体" w:hint="eastAsia"/>
          <w:bCs/>
          <w:sz w:val="28"/>
          <w:szCs w:val="28"/>
        </w:rPr>
        <w:t>进行竞争性谈判采购，欢迎符合条件的供应商参加谈判。</w:t>
      </w:r>
    </w:p>
    <w:p w:rsidR="00454ED3" w:rsidRDefault="00C905E6">
      <w:pPr>
        <w:pStyle w:val="a8"/>
        <w:adjustRightInd w:val="0"/>
        <w:snapToGrid w:val="0"/>
        <w:spacing w:line="420" w:lineRule="exact"/>
        <w:ind w:firstLineChars="200" w:firstLine="560"/>
        <w:rPr>
          <w:rFonts w:ascii="宋体" w:hAnsi="宋体" w:cs="宋体"/>
          <w:b/>
          <w:bCs/>
          <w:sz w:val="28"/>
          <w:szCs w:val="28"/>
        </w:rPr>
      </w:pPr>
      <w:r>
        <w:rPr>
          <w:rFonts w:ascii="宋体" w:hAnsi="宋体" w:cs="宋体" w:hint="eastAsia"/>
          <w:sz w:val="28"/>
          <w:szCs w:val="28"/>
        </w:rPr>
        <w:t>一、</w:t>
      </w:r>
      <w:r>
        <w:rPr>
          <w:rFonts w:ascii="宋体" w:hAnsi="宋体" w:cs="宋体" w:hint="eastAsia"/>
          <w:b/>
          <w:bCs/>
          <w:sz w:val="28"/>
          <w:szCs w:val="28"/>
        </w:rPr>
        <w:t>采购项目名称及编号：</w:t>
      </w:r>
    </w:p>
    <w:p w:rsidR="00454ED3" w:rsidRDefault="00C905E6">
      <w:pPr>
        <w:adjustRightInd w:val="0"/>
        <w:snapToGrid w:val="0"/>
        <w:spacing w:line="420" w:lineRule="exact"/>
        <w:ind w:firstLineChars="200" w:firstLine="560"/>
        <w:rPr>
          <w:rFonts w:ascii="宋体" w:hAnsi="宋体" w:cs="宋体"/>
          <w:sz w:val="28"/>
          <w:szCs w:val="28"/>
        </w:rPr>
      </w:pPr>
      <w:r>
        <w:rPr>
          <w:rFonts w:ascii="宋体" w:hAnsi="宋体" w:cs="宋体" w:hint="eastAsia"/>
          <w:sz w:val="28"/>
          <w:szCs w:val="28"/>
        </w:rPr>
        <w:t>项目名称：盐城幼儿师范高等专科学校练习薄本印刷采购</w:t>
      </w:r>
    </w:p>
    <w:p w:rsidR="00454ED3" w:rsidRDefault="00C905E6">
      <w:pPr>
        <w:adjustRightInd w:val="0"/>
        <w:snapToGrid w:val="0"/>
        <w:spacing w:line="420" w:lineRule="exact"/>
        <w:ind w:firstLineChars="200" w:firstLine="560"/>
        <w:rPr>
          <w:rFonts w:ascii="宋体" w:hAnsi="宋体" w:cs="宋体"/>
          <w:sz w:val="28"/>
          <w:szCs w:val="28"/>
        </w:rPr>
      </w:pPr>
      <w:r>
        <w:rPr>
          <w:rFonts w:ascii="宋体" w:hAnsi="宋体" w:cs="宋体" w:hint="eastAsia"/>
          <w:sz w:val="28"/>
          <w:szCs w:val="28"/>
        </w:rPr>
        <w:t>项目编号：</w:t>
      </w:r>
      <w:r>
        <w:rPr>
          <w:rFonts w:ascii="宋体" w:hAnsi="宋体" w:cs="宋体" w:hint="eastAsia"/>
          <w:sz w:val="28"/>
          <w:szCs w:val="28"/>
        </w:rPr>
        <w:t>ycyz2020hw002</w:t>
      </w:r>
    </w:p>
    <w:p w:rsidR="00454ED3" w:rsidRDefault="00C905E6">
      <w:pPr>
        <w:adjustRightInd w:val="0"/>
        <w:snapToGrid w:val="0"/>
        <w:spacing w:line="420" w:lineRule="exact"/>
        <w:ind w:firstLineChars="200" w:firstLine="562"/>
        <w:rPr>
          <w:rFonts w:ascii="宋体" w:hAnsi="宋体" w:cs="宋体"/>
          <w:b/>
          <w:bCs/>
          <w:sz w:val="28"/>
          <w:szCs w:val="28"/>
        </w:rPr>
      </w:pPr>
      <w:r>
        <w:rPr>
          <w:rFonts w:ascii="宋体" w:hAnsi="宋体" w:cs="宋体" w:hint="eastAsia"/>
          <w:b/>
          <w:bCs/>
          <w:sz w:val="28"/>
          <w:szCs w:val="28"/>
        </w:rPr>
        <w:t>二、</w:t>
      </w:r>
      <w:r>
        <w:rPr>
          <w:rFonts w:ascii="宋体" w:hAnsi="宋体" w:cs="宋体" w:hint="eastAsia"/>
          <w:b/>
          <w:bCs/>
          <w:color w:val="000000"/>
          <w:sz w:val="28"/>
          <w:szCs w:val="28"/>
        </w:rPr>
        <w:t>采购项目预算金额及说明</w:t>
      </w:r>
      <w:r>
        <w:rPr>
          <w:rFonts w:ascii="宋体" w:hAnsi="宋体" w:cs="宋体" w:hint="eastAsia"/>
          <w:b/>
          <w:bCs/>
          <w:sz w:val="28"/>
          <w:szCs w:val="28"/>
        </w:rPr>
        <w:t>：</w:t>
      </w:r>
    </w:p>
    <w:p w:rsidR="00454ED3" w:rsidRDefault="00C905E6">
      <w:pPr>
        <w:tabs>
          <w:tab w:val="left" w:pos="900"/>
        </w:tabs>
        <w:spacing w:line="420" w:lineRule="exact"/>
        <w:ind w:firstLineChars="200" w:firstLine="560"/>
        <w:rPr>
          <w:rFonts w:ascii="宋体" w:hAnsi="宋体" w:cs="宋体"/>
          <w:b/>
          <w:sz w:val="28"/>
          <w:szCs w:val="28"/>
        </w:rPr>
      </w:pPr>
      <w:r>
        <w:rPr>
          <w:rFonts w:ascii="宋体" w:hAnsi="宋体" w:cs="宋体" w:hint="eastAsia"/>
          <w:sz w:val="28"/>
          <w:szCs w:val="28"/>
        </w:rPr>
        <w:t>1.</w:t>
      </w:r>
      <w:r>
        <w:rPr>
          <w:rFonts w:ascii="宋体" w:hAnsi="宋体" w:cs="宋体" w:hint="eastAsia"/>
          <w:b/>
          <w:sz w:val="28"/>
          <w:szCs w:val="28"/>
        </w:rPr>
        <w:t>本次采购为</w:t>
      </w:r>
      <w:r>
        <w:rPr>
          <w:rFonts w:ascii="宋体" w:hAnsi="宋体" w:cs="宋体" w:hint="eastAsia"/>
          <w:b/>
          <w:sz w:val="28"/>
          <w:szCs w:val="28"/>
        </w:rPr>
        <w:t>2020-2022</w:t>
      </w:r>
      <w:r>
        <w:rPr>
          <w:rFonts w:ascii="宋体" w:hAnsi="宋体" w:cs="宋体" w:hint="eastAsia"/>
          <w:b/>
          <w:sz w:val="28"/>
          <w:szCs w:val="28"/>
        </w:rPr>
        <w:t>年春学期练习薄本，</w:t>
      </w:r>
      <w:r>
        <w:rPr>
          <w:rFonts w:ascii="宋体" w:hAnsi="宋体" w:cs="宋体" w:hint="eastAsia"/>
          <w:b/>
          <w:sz w:val="28"/>
          <w:szCs w:val="28"/>
        </w:rPr>
        <w:t>本次招标</w:t>
      </w:r>
      <w:r>
        <w:rPr>
          <w:rFonts w:ascii="宋体" w:hAnsi="宋体" w:cs="宋体" w:hint="eastAsia"/>
          <w:b/>
          <w:sz w:val="28"/>
          <w:szCs w:val="28"/>
        </w:rPr>
        <w:t>预算限价为</w:t>
      </w:r>
      <w:r>
        <w:rPr>
          <w:rFonts w:ascii="宋体" w:hAnsi="宋体" w:cs="宋体" w:hint="eastAsia"/>
          <w:b/>
          <w:sz w:val="28"/>
          <w:szCs w:val="28"/>
        </w:rPr>
        <w:t>30</w:t>
      </w:r>
      <w:r>
        <w:rPr>
          <w:rFonts w:ascii="宋体" w:hAnsi="宋体" w:cs="宋体" w:hint="eastAsia"/>
          <w:b/>
          <w:sz w:val="28"/>
          <w:szCs w:val="28"/>
        </w:rPr>
        <w:t>万元</w:t>
      </w:r>
      <w:r>
        <w:rPr>
          <w:rFonts w:ascii="宋体" w:hAnsi="宋体" w:cs="宋体" w:hint="eastAsia"/>
          <w:b/>
          <w:sz w:val="28"/>
          <w:szCs w:val="28"/>
        </w:rPr>
        <w:t>，</w:t>
      </w:r>
      <w:r>
        <w:rPr>
          <w:rFonts w:ascii="宋体" w:hAnsi="宋体" w:cs="宋体" w:hint="eastAsia"/>
          <w:b/>
          <w:sz w:val="28"/>
          <w:szCs w:val="28"/>
        </w:rPr>
        <w:t>总册书每年</w:t>
      </w:r>
      <w:r>
        <w:rPr>
          <w:rFonts w:ascii="宋体" w:hAnsi="宋体" w:cs="宋体" w:hint="eastAsia"/>
          <w:b/>
          <w:sz w:val="28"/>
          <w:szCs w:val="28"/>
        </w:rPr>
        <w:t>约</w:t>
      </w:r>
      <w:r>
        <w:rPr>
          <w:rFonts w:ascii="宋体" w:hAnsi="宋体" w:cs="宋体" w:hint="eastAsia"/>
          <w:b/>
          <w:sz w:val="28"/>
          <w:szCs w:val="28"/>
        </w:rPr>
        <w:t>为</w:t>
      </w:r>
      <w:r>
        <w:rPr>
          <w:rFonts w:ascii="宋体" w:hAnsi="宋体" w:cs="宋体" w:hint="eastAsia"/>
          <w:b/>
          <w:sz w:val="28"/>
          <w:szCs w:val="28"/>
        </w:rPr>
        <w:t>29</w:t>
      </w:r>
      <w:r>
        <w:rPr>
          <w:rFonts w:ascii="宋体" w:hAnsi="宋体" w:cs="宋体" w:hint="eastAsia"/>
          <w:b/>
          <w:sz w:val="28"/>
          <w:szCs w:val="28"/>
        </w:rPr>
        <w:t>万册左右</w:t>
      </w:r>
      <w:r>
        <w:rPr>
          <w:rFonts w:ascii="宋体" w:hAnsi="宋体" w:cs="宋体" w:hint="eastAsia"/>
          <w:b/>
          <w:sz w:val="28"/>
          <w:szCs w:val="28"/>
        </w:rPr>
        <w:t>(</w:t>
      </w:r>
      <w:r>
        <w:rPr>
          <w:rFonts w:ascii="宋体" w:hAnsi="宋体" w:cs="宋体" w:hint="eastAsia"/>
          <w:b/>
          <w:sz w:val="28"/>
          <w:szCs w:val="28"/>
        </w:rPr>
        <w:t>具体见项目需求</w:t>
      </w:r>
      <w:r>
        <w:rPr>
          <w:rFonts w:ascii="宋体" w:hAnsi="宋体" w:cs="宋体" w:hint="eastAsia"/>
          <w:b/>
          <w:sz w:val="28"/>
          <w:szCs w:val="28"/>
        </w:rPr>
        <w:t>)</w:t>
      </w:r>
      <w:r>
        <w:rPr>
          <w:rFonts w:ascii="宋体" w:hAnsi="宋体" w:cs="宋体" w:hint="eastAsia"/>
          <w:b/>
          <w:sz w:val="28"/>
          <w:szCs w:val="28"/>
        </w:rPr>
        <w:t>。</w:t>
      </w:r>
    </w:p>
    <w:p w:rsidR="00454ED3" w:rsidRDefault="00C905E6">
      <w:pPr>
        <w:tabs>
          <w:tab w:val="left" w:pos="900"/>
        </w:tabs>
        <w:spacing w:line="42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本项目合作期限为二年</w:t>
      </w:r>
      <w:r>
        <w:rPr>
          <w:rFonts w:ascii="宋体" w:hAnsi="宋体" w:cs="宋体" w:hint="eastAsia"/>
          <w:sz w:val="28"/>
          <w:szCs w:val="28"/>
        </w:rPr>
        <w:t>(2020</w:t>
      </w:r>
      <w:r>
        <w:rPr>
          <w:rFonts w:ascii="宋体" w:hAnsi="宋体" w:cs="宋体" w:hint="eastAsia"/>
          <w:sz w:val="28"/>
          <w:szCs w:val="28"/>
        </w:rPr>
        <w:t>年春学期</w:t>
      </w:r>
      <w:r>
        <w:rPr>
          <w:rFonts w:ascii="宋体" w:hAnsi="宋体" w:cs="宋体" w:hint="eastAsia"/>
          <w:sz w:val="28"/>
          <w:szCs w:val="28"/>
        </w:rPr>
        <w:t>-2022</w:t>
      </w:r>
      <w:r>
        <w:rPr>
          <w:rFonts w:ascii="宋体" w:hAnsi="宋体" w:cs="宋体" w:hint="eastAsia"/>
          <w:sz w:val="28"/>
          <w:szCs w:val="28"/>
        </w:rPr>
        <w:t>年春学期</w:t>
      </w:r>
      <w:r>
        <w:rPr>
          <w:rFonts w:ascii="宋体" w:hAnsi="宋体" w:cs="宋体" w:hint="eastAsia"/>
          <w:sz w:val="28"/>
          <w:szCs w:val="28"/>
        </w:rPr>
        <w:t>)</w:t>
      </w:r>
      <w:r>
        <w:rPr>
          <w:rFonts w:ascii="宋体" w:hAnsi="宋体" w:cs="宋体" w:hint="eastAsia"/>
          <w:sz w:val="28"/>
          <w:szCs w:val="28"/>
        </w:rPr>
        <w:t>。合作期间，采购数量由采购人提供，采购价格按本次中标单价执行。</w:t>
      </w:r>
    </w:p>
    <w:p w:rsidR="00454ED3" w:rsidRDefault="00C905E6">
      <w:pPr>
        <w:adjustRightInd w:val="0"/>
        <w:snapToGrid w:val="0"/>
        <w:spacing w:line="420" w:lineRule="exact"/>
        <w:ind w:firstLineChars="200" w:firstLine="562"/>
        <w:rPr>
          <w:rFonts w:ascii="宋体" w:hAnsi="宋体" w:cs="宋体"/>
          <w:b/>
          <w:bCs/>
          <w:sz w:val="28"/>
          <w:szCs w:val="28"/>
        </w:rPr>
      </w:pPr>
      <w:r>
        <w:rPr>
          <w:rFonts w:ascii="宋体" w:hAnsi="宋体" w:cs="宋体" w:hint="eastAsia"/>
          <w:b/>
          <w:bCs/>
          <w:sz w:val="28"/>
          <w:szCs w:val="28"/>
        </w:rPr>
        <w:t>三、合格谈判供应商资格要求</w:t>
      </w:r>
    </w:p>
    <w:p w:rsidR="00454ED3" w:rsidRDefault="00C905E6">
      <w:pPr>
        <w:adjustRightInd w:val="0"/>
        <w:snapToGrid w:val="0"/>
        <w:spacing w:line="420" w:lineRule="exact"/>
        <w:ind w:firstLineChars="200" w:firstLine="560"/>
        <w:rPr>
          <w:rFonts w:ascii="宋体" w:hAnsi="宋体" w:cs="宋体"/>
          <w:sz w:val="28"/>
          <w:szCs w:val="28"/>
        </w:rPr>
      </w:pPr>
      <w:r>
        <w:rPr>
          <w:rFonts w:ascii="宋体" w:hAnsi="宋体" w:cs="宋体" w:hint="eastAsia"/>
          <w:sz w:val="28"/>
          <w:szCs w:val="28"/>
        </w:rPr>
        <w:t>（一）符合政府采购法第二十二条第一款规定的条件，并提供下列材料：</w:t>
      </w:r>
    </w:p>
    <w:p w:rsidR="00454ED3" w:rsidRDefault="00C905E6">
      <w:pPr>
        <w:adjustRightInd w:val="0"/>
        <w:snapToGrid w:val="0"/>
        <w:spacing w:line="420" w:lineRule="exact"/>
        <w:ind w:firstLineChars="200" w:firstLine="560"/>
        <w:rPr>
          <w:rFonts w:ascii="宋体" w:hAnsi="宋体" w:cs="宋体"/>
          <w:kern w:val="0"/>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kern w:val="0"/>
          <w:sz w:val="28"/>
          <w:szCs w:val="28"/>
        </w:rPr>
        <w:t>法人或者其他组织的营业执照等证明文件，自然人的身份证明；</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kern w:val="0"/>
          <w:sz w:val="28"/>
          <w:szCs w:val="28"/>
        </w:rPr>
        <w:t>2</w:t>
      </w:r>
      <w:r>
        <w:rPr>
          <w:rFonts w:ascii="宋体" w:hAnsi="宋体" w:cs="宋体" w:hint="eastAsia"/>
          <w:kern w:val="0"/>
          <w:sz w:val="28"/>
          <w:szCs w:val="28"/>
        </w:rPr>
        <w:t>、上一年度的财务状况报表（成立不满一年不需提供）；</w:t>
      </w:r>
    </w:p>
    <w:p w:rsidR="00454ED3" w:rsidRDefault="00C905E6">
      <w:pPr>
        <w:adjustRightInd w:val="0"/>
        <w:snapToGrid w:val="0"/>
        <w:spacing w:line="420" w:lineRule="exact"/>
        <w:ind w:firstLineChars="200" w:firstLine="560"/>
        <w:rPr>
          <w:rFonts w:ascii="宋体" w:hAnsi="宋体" w:cs="宋体"/>
          <w:kern w:val="0"/>
          <w:sz w:val="28"/>
          <w:szCs w:val="28"/>
        </w:rPr>
      </w:pPr>
      <w:r>
        <w:rPr>
          <w:rFonts w:ascii="宋体" w:hAnsi="宋体" w:cs="宋体" w:hint="eastAsia"/>
          <w:kern w:val="0"/>
          <w:sz w:val="28"/>
          <w:szCs w:val="28"/>
        </w:rPr>
        <w:t>3</w:t>
      </w:r>
      <w:r>
        <w:rPr>
          <w:rFonts w:ascii="宋体" w:hAnsi="宋体" w:cs="宋体" w:hint="eastAsia"/>
          <w:kern w:val="0"/>
          <w:sz w:val="28"/>
          <w:szCs w:val="28"/>
        </w:rPr>
        <w:t>、依法缴纳税收和社会保障资金的相关材料；</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kern w:val="0"/>
          <w:sz w:val="28"/>
          <w:szCs w:val="28"/>
        </w:rPr>
        <w:t>4</w:t>
      </w:r>
      <w:r>
        <w:rPr>
          <w:rFonts w:ascii="宋体" w:hAnsi="宋体" w:cs="宋体" w:hint="eastAsia"/>
          <w:kern w:val="0"/>
          <w:sz w:val="28"/>
          <w:szCs w:val="28"/>
        </w:rPr>
        <w:t>、具备履行合同所必需的设备和专业技术能力的书面声明；</w:t>
      </w:r>
      <w:r>
        <w:rPr>
          <w:rFonts w:ascii="宋体" w:hAnsi="宋体" w:cs="宋体" w:hint="eastAsia"/>
          <w:kern w:val="0"/>
          <w:sz w:val="28"/>
          <w:szCs w:val="28"/>
        </w:rPr>
        <w:br/>
      </w:r>
      <w:r>
        <w:rPr>
          <w:rFonts w:ascii="宋体" w:hAnsi="宋体" w:cs="宋体" w:hint="eastAsia"/>
          <w:kern w:val="0"/>
          <w:sz w:val="28"/>
          <w:szCs w:val="28"/>
        </w:rPr>
        <w:t xml:space="preserve">　　</w:t>
      </w:r>
      <w:r>
        <w:rPr>
          <w:rFonts w:ascii="宋体" w:hAnsi="宋体" w:cs="宋体" w:hint="eastAsia"/>
          <w:kern w:val="0"/>
          <w:sz w:val="28"/>
          <w:szCs w:val="28"/>
        </w:rPr>
        <w:t>5</w:t>
      </w:r>
      <w:r>
        <w:rPr>
          <w:rFonts w:ascii="宋体" w:hAnsi="宋体" w:cs="宋体" w:hint="eastAsia"/>
          <w:kern w:val="0"/>
          <w:sz w:val="28"/>
          <w:szCs w:val="28"/>
        </w:rPr>
        <w:t>、参加政府采购活动前</w:t>
      </w:r>
      <w:r>
        <w:rPr>
          <w:rFonts w:ascii="宋体" w:hAnsi="宋体" w:cs="宋体" w:hint="eastAsia"/>
          <w:kern w:val="0"/>
          <w:sz w:val="28"/>
          <w:szCs w:val="28"/>
        </w:rPr>
        <w:t>3</w:t>
      </w:r>
      <w:r>
        <w:rPr>
          <w:rFonts w:ascii="宋体" w:hAnsi="宋体" w:cs="宋体" w:hint="eastAsia"/>
          <w:kern w:val="0"/>
          <w:sz w:val="28"/>
          <w:szCs w:val="28"/>
        </w:rPr>
        <w:t>年内在经营活动中没有重大违法记录的书面声明；</w:t>
      </w:r>
    </w:p>
    <w:p w:rsidR="00454ED3" w:rsidRDefault="00C905E6">
      <w:pPr>
        <w:adjustRightInd w:val="0"/>
        <w:snapToGrid w:val="0"/>
        <w:spacing w:line="420" w:lineRule="exact"/>
        <w:ind w:firstLineChars="150" w:firstLine="420"/>
        <w:rPr>
          <w:rFonts w:ascii="宋体" w:hAnsi="宋体" w:cs="宋体"/>
          <w:b/>
          <w:bCs/>
          <w:sz w:val="28"/>
          <w:szCs w:val="28"/>
        </w:rPr>
      </w:pPr>
      <w:r>
        <w:rPr>
          <w:rFonts w:ascii="宋体" w:hAnsi="宋体" w:cs="宋体" w:hint="eastAsia"/>
          <w:sz w:val="28"/>
          <w:szCs w:val="28"/>
        </w:rPr>
        <w:t>（二）其他资格条件</w:t>
      </w:r>
      <w:r>
        <w:rPr>
          <w:rFonts w:ascii="宋体" w:hAnsi="宋体" w:cs="宋体" w:hint="eastAsia"/>
          <w:b/>
          <w:bCs/>
          <w:sz w:val="28"/>
          <w:szCs w:val="28"/>
        </w:rPr>
        <w:t>：</w:t>
      </w:r>
    </w:p>
    <w:p w:rsidR="00454ED3" w:rsidRDefault="00C905E6">
      <w:pPr>
        <w:adjustRightInd w:val="0"/>
        <w:snapToGrid w:val="0"/>
        <w:spacing w:line="420" w:lineRule="exact"/>
        <w:ind w:firstLineChars="200" w:firstLine="560"/>
        <w:rPr>
          <w:rFonts w:ascii="宋体" w:hAnsi="宋体" w:cs="宋体"/>
          <w:kern w:val="0"/>
          <w:sz w:val="28"/>
          <w:szCs w:val="28"/>
        </w:rPr>
      </w:pPr>
      <w:r>
        <w:rPr>
          <w:rFonts w:ascii="宋体" w:hAnsi="宋体" w:cs="宋体" w:hint="eastAsia"/>
          <w:sz w:val="28"/>
          <w:szCs w:val="28"/>
        </w:rPr>
        <w:t>1</w:t>
      </w:r>
      <w:r>
        <w:rPr>
          <w:rFonts w:ascii="宋体" w:hAnsi="宋体" w:cs="宋体" w:hint="eastAsia"/>
          <w:sz w:val="28"/>
          <w:szCs w:val="28"/>
        </w:rPr>
        <w:t>、未被“信用中国”网站（</w:t>
      </w:r>
      <w:r>
        <w:rPr>
          <w:rFonts w:ascii="宋体" w:hAnsi="宋体" w:cs="宋体" w:hint="eastAsia"/>
          <w:sz w:val="28"/>
          <w:szCs w:val="28"/>
        </w:rPr>
        <w:t>www.creditchina.gov.cn</w:t>
      </w:r>
      <w:r>
        <w:rPr>
          <w:rFonts w:ascii="宋体" w:hAnsi="宋体" w:cs="宋体" w:hint="eastAsia"/>
          <w:sz w:val="28"/>
          <w:szCs w:val="28"/>
        </w:rPr>
        <w:t>）列入失信被执行人、重大税收违法案件当事人名单、政府采购严重失信行为记录名单。（投标文件中</w:t>
      </w:r>
      <w:r>
        <w:rPr>
          <w:rFonts w:ascii="宋体" w:hAnsi="宋体" w:cs="宋体" w:hint="eastAsia"/>
          <w:kern w:val="0"/>
          <w:sz w:val="28"/>
          <w:szCs w:val="28"/>
        </w:rPr>
        <w:t>需提供网站截图并盖单位公章）。</w:t>
      </w:r>
      <w:r>
        <w:rPr>
          <w:rFonts w:ascii="宋体" w:hAnsi="宋体" w:cs="宋体" w:hint="eastAsia"/>
          <w:kern w:val="0"/>
          <w:sz w:val="28"/>
          <w:szCs w:val="28"/>
        </w:rPr>
        <w:t xml:space="preserve"> </w:t>
      </w:r>
    </w:p>
    <w:p w:rsidR="00454ED3" w:rsidRDefault="00C905E6">
      <w:pPr>
        <w:snapToGrid w:val="0"/>
        <w:spacing w:line="420" w:lineRule="exact"/>
        <w:ind w:firstLineChars="200" w:firstLine="560"/>
        <w:rPr>
          <w:rFonts w:ascii="宋体" w:hAnsi="宋体" w:cs="宋体"/>
          <w:sz w:val="28"/>
          <w:szCs w:val="28"/>
        </w:rPr>
      </w:pPr>
      <w:r>
        <w:rPr>
          <w:rFonts w:ascii="宋体" w:hAnsi="宋体" w:cs="宋体" w:hint="eastAsia"/>
          <w:color w:val="000000"/>
          <w:kern w:val="0"/>
          <w:sz w:val="28"/>
          <w:szCs w:val="28"/>
        </w:rPr>
        <w:t>2</w:t>
      </w:r>
      <w:r>
        <w:rPr>
          <w:rFonts w:ascii="宋体" w:hAnsi="宋体" w:cs="宋体" w:hint="eastAsia"/>
          <w:color w:val="000000"/>
          <w:kern w:val="0"/>
          <w:sz w:val="28"/>
          <w:szCs w:val="28"/>
        </w:rPr>
        <w:t>、经营范围必须与本采购项目相符，须提供有效期内的“印刷许可证”。</w:t>
      </w:r>
    </w:p>
    <w:p w:rsidR="00454ED3" w:rsidRDefault="00C905E6">
      <w:pPr>
        <w:adjustRightInd w:val="0"/>
        <w:snapToGrid w:val="0"/>
        <w:spacing w:line="420" w:lineRule="exact"/>
        <w:ind w:firstLineChars="150" w:firstLine="420"/>
        <w:rPr>
          <w:rFonts w:ascii="宋体" w:hAnsi="宋体" w:cs="宋体"/>
          <w:sz w:val="28"/>
          <w:szCs w:val="28"/>
        </w:rPr>
      </w:pPr>
      <w:r>
        <w:rPr>
          <w:rFonts w:ascii="宋体" w:hAnsi="宋体" w:cs="宋体" w:hint="eastAsia"/>
          <w:sz w:val="28"/>
          <w:szCs w:val="28"/>
        </w:rPr>
        <w:t>（三）本项目</w:t>
      </w:r>
      <w:r>
        <w:rPr>
          <w:rFonts w:ascii="宋体" w:hAnsi="宋体" w:cs="宋体" w:hint="eastAsia"/>
          <w:sz w:val="28"/>
          <w:szCs w:val="28"/>
          <w:u w:val="single"/>
        </w:rPr>
        <w:t>不接受</w:t>
      </w:r>
      <w:r>
        <w:rPr>
          <w:rFonts w:ascii="宋体" w:hAnsi="宋体" w:cs="宋体" w:hint="eastAsia"/>
          <w:sz w:val="28"/>
          <w:szCs w:val="28"/>
        </w:rPr>
        <w:t>联合体参与谈判；</w:t>
      </w:r>
      <w:r>
        <w:rPr>
          <w:rFonts w:ascii="宋体" w:hAnsi="宋体" w:cs="宋体" w:hint="eastAsia"/>
          <w:sz w:val="28"/>
          <w:szCs w:val="28"/>
        </w:rPr>
        <w:t xml:space="preserve"> </w:t>
      </w:r>
    </w:p>
    <w:p w:rsidR="00454ED3" w:rsidRDefault="00454ED3">
      <w:pPr>
        <w:adjustRightInd w:val="0"/>
        <w:snapToGrid w:val="0"/>
        <w:spacing w:line="420" w:lineRule="exact"/>
        <w:ind w:firstLineChars="200" w:firstLine="562"/>
        <w:rPr>
          <w:rFonts w:ascii="宋体" w:hAnsi="宋体" w:cs="宋体"/>
          <w:b/>
          <w:sz w:val="28"/>
          <w:szCs w:val="28"/>
        </w:rPr>
      </w:pPr>
    </w:p>
    <w:p w:rsidR="00454ED3" w:rsidRDefault="00C905E6">
      <w:pPr>
        <w:adjustRightInd w:val="0"/>
        <w:snapToGrid w:val="0"/>
        <w:spacing w:line="420" w:lineRule="exact"/>
        <w:ind w:firstLineChars="197" w:firstLine="554"/>
        <w:rPr>
          <w:rFonts w:ascii="宋体" w:hAnsi="宋体" w:cs="宋体"/>
          <w:b/>
          <w:bCs/>
          <w:sz w:val="28"/>
          <w:szCs w:val="28"/>
        </w:rPr>
      </w:pPr>
      <w:r>
        <w:rPr>
          <w:rFonts w:ascii="宋体" w:hAnsi="宋体" w:cs="宋体" w:hint="eastAsia"/>
          <w:b/>
          <w:bCs/>
          <w:sz w:val="28"/>
          <w:szCs w:val="28"/>
        </w:rPr>
        <w:t>四、谈判文</w:t>
      </w:r>
      <w:r>
        <w:rPr>
          <w:rFonts w:ascii="宋体" w:hAnsi="宋体" w:cs="宋体" w:hint="eastAsia"/>
          <w:b/>
          <w:bCs/>
          <w:sz w:val="28"/>
          <w:szCs w:val="28"/>
        </w:rPr>
        <w:t>件提供信息</w:t>
      </w:r>
    </w:p>
    <w:p w:rsidR="00454ED3" w:rsidRDefault="00C905E6">
      <w:pPr>
        <w:adjustRightInd w:val="0"/>
        <w:snapToGrid w:val="0"/>
        <w:spacing w:line="420" w:lineRule="exact"/>
        <w:ind w:firstLineChars="200" w:firstLine="560"/>
        <w:rPr>
          <w:rFonts w:ascii="宋体" w:hAnsi="宋体" w:cs="宋体"/>
          <w:sz w:val="28"/>
          <w:szCs w:val="28"/>
        </w:rPr>
      </w:pPr>
      <w:r>
        <w:rPr>
          <w:rFonts w:ascii="宋体" w:hAnsi="宋体" w:cs="宋体" w:hint="eastAsia"/>
          <w:sz w:val="28"/>
          <w:szCs w:val="28"/>
        </w:rPr>
        <w:lastRenderedPageBreak/>
        <w:t>（一）本谈判文件提供及公告期限：自谈判公告在“盐城幼儿师范高等专科学校”网站【</w:t>
      </w:r>
      <w:r>
        <w:rPr>
          <w:rFonts w:ascii="宋体" w:hAnsi="宋体" w:cs="宋体" w:hint="eastAsia"/>
          <w:sz w:val="28"/>
          <w:szCs w:val="28"/>
        </w:rPr>
        <w:t>www.yyz.edu.cn</w:t>
      </w:r>
      <w:r>
        <w:rPr>
          <w:rFonts w:ascii="宋体" w:hAnsi="宋体" w:cs="宋体" w:hint="eastAsia"/>
          <w:sz w:val="28"/>
          <w:szCs w:val="28"/>
        </w:rPr>
        <w:t>】发布之日起</w:t>
      </w:r>
      <w:r>
        <w:rPr>
          <w:rFonts w:ascii="宋体" w:hAnsi="宋体" w:cs="宋体" w:hint="eastAsia"/>
          <w:sz w:val="28"/>
          <w:szCs w:val="28"/>
        </w:rPr>
        <w:t>3</w:t>
      </w:r>
      <w:r>
        <w:rPr>
          <w:rFonts w:ascii="宋体" w:hAnsi="宋体" w:cs="宋体" w:hint="eastAsia"/>
          <w:sz w:val="28"/>
          <w:szCs w:val="28"/>
        </w:rPr>
        <w:t>个工作日。本谈判文件在“盐城幼儿师范高等专科学校”网站【</w:t>
      </w:r>
      <w:r>
        <w:rPr>
          <w:rFonts w:ascii="宋体" w:hAnsi="宋体" w:cs="宋体" w:hint="eastAsia"/>
          <w:sz w:val="28"/>
          <w:szCs w:val="28"/>
        </w:rPr>
        <w:t>www.yyz.edu.cn</w:t>
      </w:r>
      <w:r>
        <w:rPr>
          <w:rFonts w:ascii="宋体" w:hAnsi="宋体" w:cs="宋体" w:hint="eastAsia"/>
          <w:sz w:val="28"/>
          <w:szCs w:val="28"/>
        </w:rPr>
        <w:t>】上免费下载，有关本次采购的事项若存在变动和修改，敬请及时关注“盐城幼儿师范高等专科学校”网站【</w:t>
      </w:r>
      <w:r>
        <w:rPr>
          <w:rFonts w:ascii="宋体" w:hAnsi="宋体" w:cs="宋体" w:hint="eastAsia"/>
          <w:sz w:val="28"/>
          <w:szCs w:val="28"/>
        </w:rPr>
        <w:t>www.yyz.edu.cn</w:t>
      </w:r>
      <w:r>
        <w:rPr>
          <w:rFonts w:ascii="宋体" w:hAnsi="宋体" w:cs="宋体" w:hint="eastAsia"/>
          <w:sz w:val="28"/>
          <w:szCs w:val="28"/>
        </w:rPr>
        <w:t>】发布的信息更正公告。</w:t>
      </w:r>
    </w:p>
    <w:p w:rsidR="00454ED3" w:rsidRDefault="00C905E6">
      <w:pPr>
        <w:adjustRightInd w:val="0"/>
        <w:snapToGrid w:val="0"/>
        <w:spacing w:line="420" w:lineRule="exact"/>
        <w:ind w:firstLineChars="200" w:firstLine="560"/>
        <w:rPr>
          <w:rFonts w:ascii="宋体" w:hAnsi="宋体" w:cs="宋体"/>
          <w:sz w:val="28"/>
          <w:szCs w:val="28"/>
        </w:rPr>
      </w:pPr>
      <w:r>
        <w:rPr>
          <w:rFonts w:ascii="宋体" w:hAnsi="宋体" w:cs="宋体" w:hint="eastAsia"/>
          <w:sz w:val="28"/>
          <w:szCs w:val="28"/>
        </w:rPr>
        <w:t>（二）谈判供应商通过其他渠道获取的与本项目采购相关的资料，采购人一律不予承认且不承担由此引发的一切责任。</w:t>
      </w:r>
    </w:p>
    <w:p w:rsidR="00454ED3" w:rsidRDefault="00C905E6">
      <w:pPr>
        <w:adjustRightInd w:val="0"/>
        <w:snapToGrid w:val="0"/>
        <w:spacing w:line="420" w:lineRule="exact"/>
        <w:ind w:firstLineChars="196" w:firstLine="551"/>
        <w:rPr>
          <w:rFonts w:ascii="宋体" w:hAnsi="宋体" w:cs="宋体"/>
          <w:sz w:val="28"/>
          <w:szCs w:val="28"/>
        </w:rPr>
      </w:pPr>
      <w:r>
        <w:rPr>
          <w:rFonts w:ascii="宋体" w:hAnsi="宋体" w:cs="宋体" w:hint="eastAsia"/>
          <w:b/>
          <w:bCs/>
          <w:sz w:val="28"/>
          <w:szCs w:val="28"/>
        </w:rPr>
        <w:t>五、响应文件接收截止时间和地点</w:t>
      </w:r>
      <w:r>
        <w:rPr>
          <w:rFonts w:ascii="宋体" w:hAnsi="宋体" w:cs="宋体" w:hint="eastAsia"/>
          <w:sz w:val="28"/>
          <w:szCs w:val="28"/>
        </w:rPr>
        <w:t>：</w:t>
      </w:r>
    </w:p>
    <w:p w:rsidR="00454ED3" w:rsidRDefault="00C905E6">
      <w:pPr>
        <w:adjustRightInd w:val="0"/>
        <w:snapToGrid w:val="0"/>
        <w:spacing w:line="420" w:lineRule="exact"/>
        <w:ind w:firstLineChars="200" w:firstLine="560"/>
        <w:rPr>
          <w:rFonts w:ascii="宋体" w:hAnsi="宋体" w:cs="宋体"/>
          <w:sz w:val="28"/>
          <w:szCs w:val="28"/>
        </w:rPr>
      </w:pPr>
      <w:r>
        <w:rPr>
          <w:rFonts w:ascii="宋体" w:hAnsi="宋体" w:cs="宋体" w:hint="eastAsia"/>
          <w:sz w:val="28"/>
          <w:szCs w:val="28"/>
        </w:rPr>
        <w:t>（一）响</w:t>
      </w:r>
      <w:r>
        <w:rPr>
          <w:rFonts w:ascii="宋体" w:hAnsi="宋体" w:cs="宋体" w:hint="eastAsia"/>
          <w:sz w:val="28"/>
          <w:szCs w:val="28"/>
        </w:rPr>
        <w:t>应文件接收时间：</w:t>
      </w:r>
      <w:r>
        <w:rPr>
          <w:rFonts w:ascii="宋体" w:hAnsi="宋体" w:cs="宋体" w:hint="eastAsia"/>
          <w:sz w:val="28"/>
          <w:szCs w:val="28"/>
        </w:rPr>
        <w:t>2020</w:t>
      </w:r>
      <w:r>
        <w:rPr>
          <w:rFonts w:ascii="宋体" w:hAnsi="宋体" w:cs="宋体" w:hint="eastAsia"/>
          <w:sz w:val="28"/>
          <w:szCs w:val="28"/>
        </w:rPr>
        <w:t>年</w:t>
      </w:r>
      <w:r>
        <w:rPr>
          <w:rFonts w:ascii="宋体" w:hAnsi="宋体" w:cs="宋体" w:hint="eastAsia"/>
          <w:sz w:val="28"/>
          <w:szCs w:val="28"/>
        </w:rPr>
        <w:t>4</w:t>
      </w:r>
      <w:r>
        <w:rPr>
          <w:rFonts w:ascii="宋体" w:hAnsi="宋体" w:cs="宋体" w:hint="eastAsia"/>
          <w:sz w:val="28"/>
          <w:szCs w:val="28"/>
        </w:rPr>
        <w:t>月</w:t>
      </w:r>
      <w:r>
        <w:rPr>
          <w:rFonts w:ascii="宋体" w:hAnsi="宋体" w:cs="宋体" w:hint="eastAsia"/>
          <w:sz w:val="28"/>
          <w:szCs w:val="28"/>
        </w:rPr>
        <w:t>24</w:t>
      </w:r>
      <w:r>
        <w:rPr>
          <w:rFonts w:ascii="宋体" w:hAnsi="宋体" w:cs="宋体" w:hint="eastAsia"/>
          <w:sz w:val="28"/>
          <w:szCs w:val="28"/>
        </w:rPr>
        <w:t>日</w:t>
      </w:r>
      <w:r>
        <w:rPr>
          <w:rFonts w:ascii="宋体" w:hAnsi="宋体" w:cs="宋体" w:hint="eastAsia"/>
          <w:sz w:val="28"/>
          <w:szCs w:val="28"/>
        </w:rPr>
        <w:t>15:00-15:30</w:t>
      </w:r>
    </w:p>
    <w:p w:rsidR="00454ED3" w:rsidRDefault="00C905E6">
      <w:pPr>
        <w:adjustRightInd w:val="0"/>
        <w:snapToGrid w:val="0"/>
        <w:spacing w:line="420" w:lineRule="exact"/>
        <w:ind w:firstLineChars="200" w:firstLine="560"/>
        <w:rPr>
          <w:rFonts w:ascii="宋体" w:hAnsi="宋体" w:cs="宋体"/>
          <w:sz w:val="28"/>
          <w:szCs w:val="28"/>
        </w:rPr>
      </w:pPr>
      <w:r>
        <w:rPr>
          <w:rFonts w:ascii="宋体" w:hAnsi="宋体" w:cs="宋体" w:hint="eastAsia"/>
          <w:sz w:val="28"/>
          <w:szCs w:val="28"/>
        </w:rPr>
        <w:t>（二）响应文件接收截止时间：</w:t>
      </w:r>
      <w:r>
        <w:rPr>
          <w:rFonts w:ascii="宋体" w:hAnsi="宋体" w:cs="宋体" w:hint="eastAsia"/>
          <w:sz w:val="28"/>
          <w:szCs w:val="28"/>
        </w:rPr>
        <w:t>2020</w:t>
      </w:r>
      <w:r>
        <w:rPr>
          <w:rFonts w:ascii="宋体" w:hAnsi="宋体" w:cs="宋体" w:hint="eastAsia"/>
          <w:sz w:val="28"/>
          <w:szCs w:val="28"/>
        </w:rPr>
        <w:t>年</w:t>
      </w:r>
      <w:r>
        <w:rPr>
          <w:rFonts w:ascii="宋体" w:hAnsi="宋体" w:cs="宋体" w:hint="eastAsia"/>
          <w:sz w:val="28"/>
          <w:szCs w:val="28"/>
        </w:rPr>
        <w:t>4</w:t>
      </w:r>
      <w:r>
        <w:rPr>
          <w:rFonts w:ascii="宋体" w:hAnsi="宋体" w:cs="宋体" w:hint="eastAsia"/>
          <w:sz w:val="28"/>
          <w:szCs w:val="28"/>
        </w:rPr>
        <w:t>月</w:t>
      </w:r>
      <w:r>
        <w:rPr>
          <w:rFonts w:ascii="宋体" w:hAnsi="宋体" w:cs="宋体" w:hint="eastAsia"/>
          <w:sz w:val="28"/>
          <w:szCs w:val="28"/>
        </w:rPr>
        <w:t>24</w:t>
      </w:r>
      <w:r>
        <w:rPr>
          <w:rFonts w:ascii="宋体" w:hAnsi="宋体" w:cs="宋体" w:hint="eastAsia"/>
          <w:sz w:val="28"/>
          <w:szCs w:val="28"/>
        </w:rPr>
        <w:t>日</w:t>
      </w:r>
      <w:r>
        <w:rPr>
          <w:rFonts w:ascii="宋体" w:hAnsi="宋体" w:cs="宋体" w:hint="eastAsia"/>
          <w:sz w:val="28"/>
          <w:szCs w:val="28"/>
        </w:rPr>
        <w:t>15</w:t>
      </w:r>
      <w:r>
        <w:rPr>
          <w:rFonts w:ascii="宋体" w:hAnsi="宋体" w:cs="宋体" w:hint="eastAsia"/>
          <w:sz w:val="28"/>
          <w:szCs w:val="28"/>
        </w:rPr>
        <w:t>：</w:t>
      </w:r>
      <w:r>
        <w:rPr>
          <w:rFonts w:ascii="宋体" w:hAnsi="宋体" w:cs="宋体" w:hint="eastAsia"/>
          <w:sz w:val="28"/>
          <w:szCs w:val="28"/>
        </w:rPr>
        <w:t>30</w:t>
      </w:r>
    </w:p>
    <w:p w:rsidR="00454ED3" w:rsidRDefault="00C905E6">
      <w:pPr>
        <w:adjustRightInd w:val="0"/>
        <w:snapToGrid w:val="0"/>
        <w:spacing w:line="420" w:lineRule="exact"/>
        <w:ind w:firstLineChars="200" w:firstLine="560"/>
        <w:rPr>
          <w:rFonts w:ascii="宋体" w:hAnsi="宋体" w:cs="宋体"/>
          <w:sz w:val="28"/>
          <w:szCs w:val="28"/>
        </w:rPr>
      </w:pPr>
      <w:r>
        <w:rPr>
          <w:rFonts w:ascii="宋体" w:hAnsi="宋体" w:cs="宋体" w:hint="eastAsia"/>
          <w:sz w:val="28"/>
          <w:szCs w:val="28"/>
        </w:rPr>
        <w:t>（三）投标文件接收地点：盐城幼儿师范高等专科学校学海路校区</w:t>
      </w:r>
      <w:r>
        <w:rPr>
          <w:rFonts w:ascii="宋体" w:hAnsi="宋体" w:cs="宋体" w:hint="eastAsia"/>
          <w:sz w:val="28"/>
          <w:szCs w:val="28"/>
        </w:rPr>
        <w:t>(</w:t>
      </w:r>
      <w:r>
        <w:rPr>
          <w:rFonts w:ascii="宋体" w:hAnsi="宋体" w:cs="宋体" w:hint="eastAsia"/>
          <w:sz w:val="28"/>
          <w:szCs w:val="28"/>
        </w:rPr>
        <w:t>盐城市学海路</w:t>
      </w:r>
      <w:r>
        <w:rPr>
          <w:rFonts w:ascii="宋体" w:hAnsi="宋体" w:cs="宋体" w:hint="eastAsia"/>
          <w:sz w:val="28"/>
          <w:szCs w:val="28"/>
        </w:rPr>
        <w:t>28</w:t>
      </w:r>
      <w:r>
        <w:rPr>
          <w:rFonts w:ascii="宋体" w:hAnsi="宋体" w:cs="宋体" w:hint="eastAsia"/>
          <w:sz w:val="28"/>
          <w:szCs w:val="28"/>
        </w:rPr>
        <w:t>号</w:t>
      </w:r>
      <w:r>
        <w:rPr>
          <w:rFonts w:ascii="宋体" w:hAnsi="宋体" w:cs="宋体" w:hint="eastAsia"/>
          <w:sz w:val="28"/>
          <w:szCs w:val="28"/>
        </w:rPr>
        <w:t>)</w:t>
      </w:r>
      <w:r>
        <w:rPr>
          <w:rFonts w:ascii="宋体" w:hAnsi="宋体" w:cs="宋体" w:hint="eastAsia"/>
          <w:sz w:val="28"/>
          <w:szCs w:val="28"/>
        </w:rPr>
        <w:t>财务处招标办公室。</w:t>
      </w:r>
    </w:p>
    <w:p w:rsidR="00454ED3" w:rsidRDefault="00C905E6">
      <w:pPr>
        <w:adjustRightInd w:val="0"/>
        <w:snapToGrid w:val="0"/>
        <w:spacing w:line="420" w:lineRule="exact"/>
        <w:ind w:firstLineChars="200" w:firstLine="560"/>
        <w:rPr>
          <w:rFonts w:ascii="宋体" w:hAnsi="宋体" w:cs="宋体"/>
          <w:sz w:val="28"/>
          <w:szCs w:val="28"/>
        </w:rPr>
      </w:pPr>
      <w:r>
        <w:rPr>
          <w:rFonts w:ascii="宋体" w:hAnsi="宋体" w:cs="宋体" w:hint="eastAsia"/>
          <w:sz w:val="28"/>
          <w:szCs w:val="28"/>
        </w:rPr>
        <w:t>（四）其他要求：谈判供应商授权谈判代表必须携带本人有效身份证，否则投标文件不予接收。</w:t>
      </w:r>
    </w:p>
    <w:p w:rsidR="00454ED3" w:rsidRDefault="00C905E6">
      <w:pPr>
        <w:tabs>
          <w:tab w:val="left" w:pos="900"/>
        </w:tabs>
        <w:adjustRightInd w:val="0"/>
        <w:snapToGrid w:val="0"/>
        <w:spacing w:line="420" w:lineRule="exact"/>
        <w:ind w:leftChars="200" w:left="420" w:firstLineChars="50" w:firstLine="141"/>
        <w:rPr>
          <w:rFonts w:ascii="宋体" w:hAnsi="宋体" w:cs="宋体"/>
          <w:b/>
          <w:bCs/>
          <w:sz w:val="28"/>
          <w:szCs w:val="28"/>
        </w:rPr>
      </w:pPr>
      <w:r>
        <w:rPr>
          <w:rFonts w:ascii="宋体" w:hAnsi="宋体" w:cs="宋体" w:hint="eastAsia"/>
          <w:b/>
          <w:bCs/>
          <w:sz w:val="28"/>
          <w:szCs w:val="28"/>
        </w:rPr>
        <w:t>六、开标有关信息</w:t>
      </w:r>
    </w:p>
    <w:p w:rsidR="00454ED3" w:rsidRDefault="00C905E6">
      <w:pPr>
        <w:adjustRightInd w:val="0"/>
        <w:snapToGrid w:val="0"/>
        <w:spacing w:line="420" w:lineRule="exact"/>
        <w:ind w:firstLineChars="200" w:firstLine="560"/>
        <w:rPr>
          <w:rFonts w:ascii="宋体" w:hAnsi="宋体" w:cs="宋体"/>
          <w:sz w:val="28"/>
          <w:szCs w:val="28"/>
        </w:rPr>
      </w:pPr>
      <w:r>
        <w:rPr>
          <w:rFonts w:ascii="宋体" w:hAnsi="宋体" w:cs="宋体" w:hint="eastAsia"/>
          <w:sz w:val="28"/>
          <w:szCs w:val="28"/>
        </w:rPr>
        <w:t>（一）开标时间：</w:t>
      </w:r>
      <w:r>
        <w:rPr>
          <w:rFonts w:ascii="宋体" w:hAnsi="宋体" w:cs="宋体" w:hint="eastAsia"/>
          <w:sz w:val="28"/>
          <w:szCs w:val="28"/>
        </w:rPr>
        <w:t>2020</w:t>
      </w:r>
      <w:r>
        <w:rPr>
          <w:rFonts w:ascii="宋体" w:hAnsi="宋体" w:cs="宋体" w:hint="eastAsia"/>
          <w:sz w:val="28"/>
          <w:szCs w:val="28"/>
        </w:rPr>
        <w:t>年</w:t>
      </w:r>
      <w:r>
        <w:rPr>
          <w:rFonts w:ascii="宋体" w:hAnsi="宋体" w:cs="宋体" w:hint="eastAsia"/>
          <w:sz w:val="28"/>
          <w:szCs w:val="28"/>
        </w:rPr>
        <w:t>4</w:t>
      </w:r>
      <w:r>
        <w:rPr>
          <w:rFonts w:ascii="宋体" w:hAnsi="宋体" w:cs="宋体" w:hint="eastAsia"/>
          <w:sz w:val="28"/>
          <w:szCs w:val="28"/>
        </w:rPr>
        <w:t>月</w:t>
      </w:r>
      <w:r>
        <w:rPr>
          <w:rFonts w:ascii="宋体" w:hAnsi="宋体" w:cs="宋体" w:hint="eastAsia"/>
          <w:sz w:val="28"/>
          <w:szCs w:val="28"/>
        </w:rPr>
        <w:t>24</w:t>
      </w:r>
      <w:r>
        <w:rPr>
          <w:rFonts w:ascii="宋体" w:hAnsi="宋体" w:cs="宋体" w:hint="eastAsia"/>
          <w:sz w:val="28"/>
          <w:szCs w:val="28"/>
        </w:rPr>
        <w:t>日</w:t>
      </w:r>
      <w:r>
        <w:rPr>
          <w:rFonts w:ascii="宋体" w:hAnsi="宋体" w:cs="宋体" w:hint="eastAsia"/>
          <w:sz w:val="28"/>
          <w:szCs w:val="28"/>
        </w:rPr>
        <w:t>15</w:t>
      </w:r>
      <w:r>
        <w:rPr>
          <w:rFonts w:ascii="宋体" w:hAnsi="宋体" w:cs="宋体" w:hint="eastAsia"/>
          <w:sz w:val="28"/>
          <w:szCs w:val="28"/>
        </w:rPr>
        <w:t>：</w:t>
      </w:r>
      <w:r>
        <w:rPr>
          <w:rFonts w:ascii="宋体" w:hAnsi="宋体" w:cs="宋体" w:hint="eastAsia"/>
          <w:sz w:val="28"/>
          <w:szCs w:val="28"/>
        </w:rPr>
        <w:t>30</w:t>
      </w:r>
    </w:p>
    <w:p w:rsidR="00454ED3" w:rsidRDefault="00C905E6">
      <w:pPr>
        <w:adjustRightInd w:val="0"/>
        <w:snapToGrid w:val="0"/>
        <w:spacing w:line="420" w:lineRule="exact"/>
        <w:ind w:firstLineChars="200" w:firstLine="560"/>
        <w:rPr>
          <w:rFonts w:ascii="宋体" w:hAnsi="宋体" w:cs="宋体"/>
          <w:sz w:val="28"/>
          <w:szCs w:val="28"/>
        </w:rPr>
      </w:pPr>
      <w:r>
        <w:rPr>
          <w:rFonts w:ascii="宋体" w:hAnsi="宋体" w:cs="宋体" w:hint="eastAsia"/>
          <w:sz w:val="28"/>
          <w:szCs w:val="28"/>
        </w:rPr>
        <w:t>（二）开标地点：盐城幼儿师范高等专科学校学海路校区</w:t>
      </w:r>
      <w:r>
        <w:rPr>
          <w:rFonts w:ascii="宋体" w:hAnsi="宋体" w:cs="宋体" w:hint="eastAsia"/>
          <w:sz w:val="28"/>
          <w:szCs w:val="28"/>
        </w:rPr>
        <w:t>(</w:t>
      </w:r>
      <w:r>
        <w:rPr>
          <w:rFonts w:ascii="宋体" w:hAnsi="宋体" w:cs="宋体" w:hint="eastAsia"/>
          <w:sz w:val="28"/>
          <w:szCs w:val="28"/>
        </w:rPr>
        <w:t>盐城市学海路</w:t>
      </w:r>
      <w:r>
        <w:rPr>
          <w:rFonts w:ascii="宋体" w:hAnsi="宋体" w:cs="宋体" w:hint="eastAsia"/>
          <w:sz w:val="28"/>
          <w:szCs w:val="28"/>
        </w:rPr>
        <w:t>28</w:t>
      </w:r>
      <w:r>
        <w:rPr>
          <w:rFonts w:ascii="宋体" w:hAnsi="宋体" w:cs="宋体" w:hint="eastAsia"/>
          <w:sz w:val="28"/>
          <w:szCs w:val="28"/>
        </w:rPr>
        <w:t>号</w:t>
      </w:r>
      <w:r>
        <w:rPr>
          <w:rFonts w:ascii="宋体" w:hAnsi="宋体" w:cs="宋体" w:hint="eastAsia"/>
          <w:sz w:val="28"/>
          <w:szCs w:val="28"/>
        </w:rPr>
        <w:t>)</w:t>
      </w:r>
      <w:r>
        <w:rPr>
          <w:rFonts w:ascii="宋体" w:hAnsi="宋体" w:cs="宋体" w:hint="eastAsia"/>
          <w:sz w:val="28"/>
          <w:szCs w:val="28"/>
        </w:rPr>
        <w:t>财务处招标办公室。</w:t>
      </w:r>
    </w:p>
    <w:p w:rsidR="00454ED3" w:rsidRDefault="00C905E6">
      <w:pPr>
        <w:tabs>
          <w:tab w:val="left" w:pos="900"/>
        </w:tabs>
        <w:adjustRightInd w:val="0"/>
        <w:snapToGrid w:val="0"/>
        <w:spacing w:line="420" w:lineRule="exact"/>
        <w:ind w:firstLineChars="200" w:firstLine="562"/>
        <w:rPr>
          <w:rFonts w:ascii="宋体" w:hAnsi="宋体" w:cs="宋体"/>
          <w:b/>
          <w:bCs/>
          <w:sz w:val="28"/>
          <w:szCs w:val="28"/>
        </w:rPr>
      </w:pPr>
      <w:r>
        <w:rPr>
          <w:rFonts w:ascii="宋体" w:hAnsi="宋体" w:cs="宋体" w:hint="eastAsia"/>
          <w:b/>
          <w:bCs/>
          <w:sz w:val="28"/>
          <w:szCs w:val="28"/>
        </w:rPr>
        <w:t>七、本次谈判采购联系事项</w:t>
      </w:r>
    </w:p>
    <w:p w:rsidR="00454ED3" w:rsidRDefault="00C905E6">
      <w:pPr>
        <w:tabs>
          <w:tab w:val="left" w:pos="900"/>
        </w:tabs>
        <w:spacing w:line="420" w:lineRule="exact"/>
        <w:ind w:firstLineChars="200" w:firstLine="560"/>
        <w:jc w:val="left"/>
        <w:rPr>
          <w:rFonts w:ascii="宋体" w:hAnsi="宋体" w:cs="宋体"/>
          <w:sz w:val="28"/>
          <w:szCs w:val="28"/>
        </w:rPr>
      </w:pPr>
      <w:r>
        <w:rPr>
          <w:rFonts w:ascii="宋体" w:hAnsi="宋体" w:cs="宋体" w:hint="eastAsia"/>
          <w:sz w:val="28"/>
          <w:szCs w:val="28"/>
        </w:rPr>
        <w:t>（一）采购人联系人：马老师，联系电话：</w:t>
      </w:r>
      <w:r>
        <w:rPr>
          <w:rFonts w:ascii="宋体" w:hAnsi="宋体" w:cs="宋体" w:hint="eastAsia"/>
          <w:sz w:val="28"/>
          <w:szCs w:val="28"/>
        </w:rPr>
        <w:t>15895184899</w:t>
      </w:r>
      <w:r>
        <w:rPr>
          <w:rFonts w:ascii="宋体" w:hAnsi="宋体" w:cs="宋体" w:hint="eastAsia"/>
          <w:sz w:val="28"/>
          <w:szCs w:val="28"/>
        </w:rPr>
        <w:t>；</w:t>
      </w:r>
    </w:p>
    <w:p w:rsidR="00454ED3" w:rsidRDefault="00C905E6">
      <w:pPr>
        <w:tabs>
          <w:tab w:val="left" w:pos="900"/>
        </w:tabs>
        <w:spacing w:line="420" w:lineRule="exact"/>
        <w:ind w:firstLineChars="500" w:firstLine="1400"/>
        <w:jc w:val="left"/>
        <w:rPr>
          <w:rFonts w:ascii="宋体" w:hAnsi="宋体" w:cs="宋体"/>
          <w:sz w:val="28"/>
          <w:szCs w:val="28"/>
        </w:rPr>
      </w:pPr>
      <w:r>
        <w:rPr>
          <w:rFonts w:ascii="宋体" w:hAnsi="宋体" w:cs="宋体" w:hint="eastAsia"/>
          <w:sz w:val="28"/>
          <w:szCs w:val="28"/>
        </w:rPr>
        <w:t>采购人联系人：蒋老师，联系电话：</w:t>
      </w:r>
      <w:r>
        <w:rPr>
          <w:rFonts w:ascii="宋体" w:hAnsi="宋体" w:cs="宋体" w:hint="eastAsia"/>
          <w:sz w:val="28"/>
          <w:szCs w:val="28"/>
        </w:rPr>
        <w:t>0515-89966103</w:t>
      </w:r>
      <w:r>
        <w:rPr>
          <w:rFonts w:ascii="宋体" w:hAnsi="宋体" w:cs="宋体" w:hint="eastAsia"/>
          <w:sz w:val="28"/>
          <w:szCs w:val="28"/>
        </w:rPr>
        <w:t>；</w:t>
      </w:r>
    </w:p>
    <w:p w:rsidR="00454ED3" w:rsidRDefault="00C905E6">
      <w:pPr>
        <w:tabs>
          <w:tab w:val="left" w:pos="900"/>
        </w:tabs>
        <w:spacing w:line="420" w:lineRule="exact"/>
        <w:ind w:firstLineChars="500" w:firstLine="1400"/>
        <w:jc w:val="left"/>
        <w:rPr>
          <w:rFonts w:ascii="宋体" w:hAnsi="宋体" w:cs="宋体"/>
          <w:sz w:val="28"/>
          <w:szCs w:val="28"/>
        </w:rPr>
      </w:pPr>
      <w:r>
        <w:rPr>
          <w:rFonts w:ascii="宋体" w:hAnsi="宋体" w:cs="宋体" w:hint="eastAsia"/>
          <w:sz w:val="28"/>
          <w:szCs w:val="28"/>
        </w:rPr>
        <w:t>采购人地址：盐城市高职园区学海路</w:t>
      </w:r>
      <w:r>
        <w:rPr>
          <w:rFonts w:ascii="宋体" w:hAnsi="宋体" w:cs="宋体" w:hint="eastAsia"/>
          <w:sz w:val="28"/>
          <w:szCs w:val="28"/>
        </w:rPr>
        <w:t>28</w:t>
      </w:r>
      <w:r>
        <w:rPr>
          <w:rFonts w:ascii="宋体" w:hAnsi="宋体" w:cs="宋体" w:hint="eastAsia"/>
          <w:sz w:val="28"/>
          <w:szCs w:val="28"/>
        </w:rPr>
        <w:t>号，邮政编码：</w:t>
      </w:r>
      <w:r>
        <w:rPr>
          <w:rFonts w:ascii="宋体" w:hAnsi="宋体" w:cs="宋体" w:hint="eastAsia"/>
          <w:sz w:val="28"/>
          <w:szCs w:val="28"/>
        </w:rPr>
        <w:t>224002</w:t>
      </w:r>
      <w:r>
        <w:rPr>
          <w:rFonts w:ascii="宋体" w:hAnsi="宋体" w:cs="宋体" w:hint="eastAsia"/>
          <w:sz w:val="28"/>
          <w:szCs w:val="28"/>
        </w:rPr>
        <w:t>；</w:t>
      </w:r>
    </w:p>
    <w:p w:rsidR="00454ED3" w:rsidRDefault="00C905E6">
      <w:pPr>
        <w:tabs>
          <w:tab w:val="left" w:pos="900"/>
        </w:tabs>
        <w:spacing w:line="420" w:lineRule="exact"/>
        <w:ind w:firstLineChars="200" w:firstLine="560"/>
        <w:jc w:val="left"/>
        <w:rPr>
          <w:rFonts w:ascii="宋体" w:hAnsi="宋体" w:cs="宋体"/>
          <w:sz w:val="28"/>
          <w:szCs w:val="28"/>
        </w:rPr>
      </w:pPr>
      <w:r>
        <w:rPr>
          <w:rFonts w:ascii="宋体" w:hAnsi="宋体" w:cs="宋体" w:hint="eastAsia"/>
          <w:sz w:val="28"/>
          <w:szCs w:val="28"/>
        </w:rPr>
        <w:t>（二）询价技术服务单位：江苏大洲工程项目管理有限公司。</w:t>
      </w:r>
    </w:p>
    <w:p w:rsidR="00454ED3" w:rsidRDefault="00C905E6">
      <w:pPr>
        <w:tabs>
          <w:tab w:val="left" w:pos="900"/>
        </w:tabs>
        <w:spacing w:line="420" w:lineRule="exact"/>
        <w:ind w:firstLineChars="500" w:firstLine="1400"/>
        <w:jc w:val="left"/>
        <w:rPr>
          <w:rFonts w:ascii="宋体" w:hAnsi="宋体" w:cs="宋体"/>
          <w:sz w:val="28"/>
          <w:szCs w:val="28"/>
        </w:rPr>
      </w:pPr>
      <w:r>
        <w:rPr>
          <w:rFonts w:ascii="宋体" w:hAnsi="宋体" w:cs="宋体" w:hint="eastAsia"/>
          <w:sz w:val="28"/>
          <w:szCs w:val="28"/>
        </w:rPr>
        <w:t>技术咨询人：曹先生，联系电话：</w:t>
      </w:r>
      <w:r>
        <w:rPr>
          <w:rFonts w:ascii="宋体" w:hAnsi="宋体" w:cs="宋体" w:hint="eastAsia"/>
          <w:sz w:val="28"/>
          <w:szCs w:val="28"/>
        </w:rPr>
        <w:t>13770068551</w:t>
      </w:r>
      <w:r>
        <w:rPr>
          <w:rFonts w:ascii="宋体" w:hAnsi="宋体" w:cs="宋体" w:hint="eastAsia"/>
          <w:sz w:val="28"/>
          <w:szCs w:val="28"/>
        </w:rPr>
        <w:t>。</w:t>
      </w:r>
    </w:p>
    <w:p w:rsidR="00454ED3" w:rsidRDefault="00C905E6">
      <w:pPr>
        <w:tabs>
          <w:tab w:val="left" w:pos="900"/>
        </w:tabs>
        <w:spacing w:line="420" w:lineRule="exact"/>
        <w:ind w:firstLineChars="200" w:firstLine="562"/>
        <w:jc w:val="left"/>
        <w:rPr>
          <w:rFonts w:ascii="宋体" w:hAnsi="宋体" w:cs="宋体"/>
          <w:b/>
          <w:bCs/>
          <w:sz w:val="28"/>
          <w:szCs w:val="28"/>
        </w:rPr>
      </w:pPr>
      <w:r>
        <w:rPr>
          <w:rFonts w:ascii="宋体" w:hAnsi="宋体" w:cs="宋体" w:hint="eastAsia"/>
          <w:b/>
          <w:bCs/>
          <w:sz w:val="28"/>
          <w:szCs w:val="28"/>
        </w:rPr>
        <w:t>对资格条件、项目需求部分的询问、质疑请与采购人联系，需求部分的询问、质疑由采购人负责答复。</w:t>
      </w:r>
    </w:p>
    <w:p w:rsidR="00454ED3" w:rsidRDefault="00C905E6">
      <w:pPr>
        <w:adjustRightInd w:val="0"/>
        <w:snapToGrid w:val="0"/>
        <w:spacing w:line="420" w:lineRule="exact"/>
        <w:ind w:firstLineChars="200" w:firstLine="562"/>
        <w:rPr>
          <w:rFonts w:ascii="宋体" w:hAnsi="宋体" w:cs="宋体"/>
          <w:b/>
          <w:bCs/>
          <w:sz w:val="28"/>
          <w:szCs w:val="28"/>
        </w:rPr>
      </w:pPr>
      <w:r>
        <w:rPr>
          <w:rFonts w:ascii="宋体" w:hAnsi="宋体" w:cs="宋体" w:hint="eastAsia"/>
          <w:b/>
          <w:bCs/>
          <w:sz w:val="28"/>
          <w:szCs w:val="28"/>
        </w:rPr>
        <w:t>八、本次谈判响应文件制作份数要求：</w:t>
      </w:r>
    </w:p>
    <w:p w:rsidR="00454ED3" w:rsidRDefault="00C905E6">
      <w:pPr>
        <w:adjustRightInd w:val="0"/>
        <w:snapToGrid w:val="0"/>
        <w:spacing w:line="420" w:lineRule="exact"/>
        <w:ind w:firstLineChars="200" w:firstLine="560"/>
        <w:rPr>
          <w:rFonts w:ascii="宋体" w:hAnsi="宋体" w:cs="宋体"/>
          <w:sz w:val="28"/>
          <w:szCs w:val="28"/>
        </w:rPr>
      </w:pPr>
      <w:r>
        <w:rPr>
          <w:rFonts w:ascii="宋体" w:hAnsi="宋体" w:cs="宋体" w:hint="eastAsia"/>
          <w:sz w:val="28"/>
          <w:szCs w:val="28"/>
        </w:rPr>
        <w:t>正本份数：</w:t>
      </w:r>
      <w:r>
        <w:rPr>
          <w:rFonts w:ascii="宋体" w:hAnsi="宋体" w:cs="宋体" w:hint="eastAsia"/>
          <w:sz w:val="28"/>
          <w:szCs w:val="28"/>
        </w:rPr>
        <w:t>1</w:t>
      </w:r>
      <w:r>
        <w:rPr>
          <w:rFonts w:ascii="宋体" w:hAnsi="宋体" w:cs="宋体" w:hint="eastAsia"/>
          <w:sz w:val="28"/>
          <w:szCs w:val="28"/>
        </w:rPr>
        <w:t>份</w:t>
      </w:r>
      <w:r>
        <w:rPr>
          <w:rFonts w:ascii="宋体" w:hAnsi="宋体" w:cs="宋体" w:hint="eastAsia"/>
          <w:sz w:val="28"/>
          <w:szCs w:val="28"/>
        </w:rPr>
        <w:t xml:space="preserve">   </w:t>
      </w:r>
      <w:r>
        <w:rPr>
          <w:rFonts w:ascii="宋体" w:hAnsi="宋体" w:cs="宋体" w:hint="eastAsia"/>
          <w:sz w:val="28"/>
          <w:szCs w:val="28"/>
        </w:rPr>
        <w:t>副本份数：</w:t>
      </w:r>
      <w:r>
        <w:rPr>
          <w:rFonts w:ascii="宋体" w:hAnsi="宋体" w:cs="宋体" w:hint="eastAsia"/>
          <w:sz w:val="28"/>
          <w:szCs w:val="28"/>
          <w:u w:val="single"/>
        </w:rPr>
        <w:t>2</w:t>
      </w:r>
      <w:r>
        <w:rPr>
          <w:rFonts w:ascii="宋体" w:hAnsi="宋体" w:cs="宋体" w:hint="eastAsia"/>
          <w:sz w:val="28"/>
          <w:szCs w:val="28"/>
        </w:rPr>
        <w:t>份</w:t>
      </w:r>
    </w:p>
    <w:p w:rsidR="00454ED3" w:rsidRDefault="00C905E6">
      <w:pPr>
        <w:adjustRightInd w:val="0"/>
        <w:snapToGrid w:val="0"/>
        <w:spacing w:line="420" w:lineRule="exact"/>
        <w:ind w:firstLineChars="200" w:firstLine="562"/>
        <w:rPr>
          <w:rFonts w:ascii="宋体" w:hAnsi="宋体" w:cs="宋体"/>
          <w:b/>
          <w:bCs/>
          <w:sz w:val="28"/>
          <w:szCs w:val="28"/>
        </w:rPr>
      </w:pPr>
      <w:r>
        <w:rPr>
          <w:rFonts w:ascii="宋体" w:hAnsi="宋体" w:cs="宋体" w:hint="eastAsia"/>
          <w:b/>
          <w:bCs/>
          <w:sz w:val="28"/>
          <w:szCs w:val="28"/>
        </w:rPr>
        <w:t>九、本次谈判保证金要求：</w:t>
      </w:r>
    </w:p>
    <w:p w:rsidR="00454ED3" w:rsidRDefault="00C905E6">
      <w:pPr>
        <w:adjustRightInd w:val="0"/>
        <w:snapToGrid w:val="0"/>
        <w:spacing w:line="420" w:lineRule="exact"/>
        <w:ind w:firstLineChars="200" w:firstLine="560"/>
        <w:rPr>
          <w:rFonts w:ascii="宋体" w:hAnsi="宋体" w:cs="宋体"/>
          <w:sz w:val="28"/>
          <w:szCs w:val="28"/>
        </w:rPr>
      </w:pPr>
      <w:r>
        <w:rPr>
          <w:rFonts w:ascii="宋体" w:hAnsi="宋体" w:cs="宋体" w:hint="eastAsia"/>
          <w:sz w:val="28"/>
          <w:szCs w:val="28"/>
        </w:rPr>
        <w:t>（一）本次谈判保证</w:t>
      </w:r>
      <w:r>
        <w:rPr>
          <w:rFonts w:ascii="宋体" w:hAnsi="宋体" w:cs="宋体" w:hint="eastAsia"/>
          <w:sz w:val="28"/>
          <w:szCs w:val="28"/>
        </w:rPr>
        <w:t>金金额为人民币</w:t>
      </w:r>
      <w:r>
        <w:rPr>
          <w:rFonts w:ascii="宋体" w:hAnsi="宋体" w:cs="宋体" w:hint="eastAsia"/>
          <w:sz w:val="28"/>
          <w:szCs w:val="28"/>
          <w:u w:val="single"/>
        </w:rPr>
        <w:t>陆仟</w:t>
      </w:r>
      <w:r>
        <w:rPr>
          <w:rFonts w:ascii="宋体" w:hAnsi="宋体" w:cs="宋体" w:hint="eastAsia"/>
          <w:sz w:val="28"/>
          <w:szCs w:val="28"/>
        </w:rPr>
        <w:t>元整，谈判保证金必须在谈判响应文件提交截止期前与谈判文件一起送达谈判响应文件接</w:t>
      </w:r>
      <w:r>
        <w:rPr>
          <w:rFonts w:ascii="宋体" w:hAnsi="宋体" w:cs="宋体" w:hint="eastAsia"/>
          <w:sz w:val="28"/>
          <w:szCs w:val="28"/>
        </w:rPr>
        <w:lastRenderedPageBreak/>
        <w:t>收地点（不要密封在响应文件中）。</w:t>
      </w:r>
    </w:p>
    <w:p w:rsidR="00454ED3" w:rsidRDefault="00C905E6">
      <w:pPr>
        <w:snapToGrid w:val="0"/>
        <w:spacing w:line="420" w:lineRule="exact"/>
        <w:ind w:firstLineChars="200" w:firstLine="560"/>
        <w:rPr>
          <w:rFonts w:ascii="宋体" w:hAnsi="宋体" w:cs="宋体"/>
          <w:sz w:val="28"/>
          <w:szCs w:val="28"/>
        </w:rPr>
      </w:pPr>
      <w:r>
        <w:rPr>
          <w:rFonts w:ascii="宋体" w:hAnsi="宋体" w:cs="宋体" w:hint="eastAsia"/>
          <w:sz w:val="28"/>
          <w:szCs w:val="28"/>
        </w:rPr>
        <w:t>（二）谈判保证金必须为现金，密封，谈判供应商代表注明询价项目名称及供应商名称。</w:t>
      </w:r>
    </w:p>
    <w:p w:rsidR="00454ED3" w:rsidRDefault="00C905E6">
      <w:pPr>
        <w:snapToGrid w:val="0"/>
        <w:spacing w:line="420" w:lineRule="exact"/>
        <w:ind w:firstLineChars="200" w:firstLine="560"/>
        <w:rPr>
          <w:rFonts w:ascii="宋体" w:hAnsi="宋体" w:cs="宋体"/>
          <w:sz w:val="28"/>
          <w:szCs w:val="28"/>
        </w:rPr>
      </w:pPr>
      <w:r>
        <w:rPr>
          <w:rFonts w:ascii="宋体" w:hAnsi="宋体" w:cs="宋体" w:hint="eastAsia"/>
          <w:sz w:val="28"/>
          <w:szCs w:val="28"/>
        </w:rPr>
        <w:t>（三）对于未按要求提交谈判保证金的询价，将被视为非响应性谈判而予以拒绝。</w:t>
      </w:r>
    </w:p>
    <w:p w:rsidR="00454ED3" w:rsidRDefault="00C905E6">
      <w:pPr>
        <w:snapToGrid w:val="0"/>
        <w:spacing w:line="420" w:lineRule="exact"/>
        <w:ind w:firstLineChars="200" w:firstLine="560"/>
        <w:rPr>
          <w:rFonts w:ascii="宋体" w:hAnsi="宋体" w:cs="宋体"/>
          <w:b/>
          <w:sz w:val="28"/>
          <w:szCs w:val="28"/>
        </w:rPr>
      </w:pPr>
      <w:r>
        <w:rPr>
          <w:rFonts w:ascii="宋体" w:hAnsi="宋体" w:cs="宋体" w:hint="eastAsia"/>
          <w:sz w:val="28"/>
          <w:szCs w:val="28"/>
        </w:rPr>
        <w:t>（四）未中标的谈判供应商的谈判保证金在开标结束后当场退还。</w:t>
      </w:r>
    </w:p>
    <w:p w:rsidR="00454ED3" w:rsidRDefault="00C905E6">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十、现场踏勘：</w:t>
      </w:r>
    </w:p>
    <w:p w:rsidR="00454ED3" w:rsidRDefault="00C905E6">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1</w:t>
      </w:r>
      <w:r>
        <w:rPr>
          <w:rFonts w:ascii="宋体" w:hAnsi="宋体" w:cs="宋体" w:hint="eastAsia"/>
          <w:kern w:val="15"/>
          <w:position w:val="2"/>
          <w:sz w:val="28"/>
          <w:szCs w:val="28"/>
        </w:rPr>
        <w:t>、投标人须在投标前自行组织现场踏勘，可自行到拟建现场踏勘；也可以联系采购人联系人马老师</w:t>
      </w:r>
      <w:r>
        <w:rPr>
          <w:rFonts w:ascii="宋体" w:hAnsi="宋体" w:cs="宋体" w:hint="eastAsia"/>
          <w:kern w:val="15"/>
          <w:position w:val="2"/>
          <w:sz w:val="28"/>
          <w:szCs w:val="28"/>
        </w:rPr>
        <w:t>，联系电话：</w:t>
      </w:r>
      <w:r>
        <w:rPr>
          <w:rFonts w:ascii="宋体" w:hAnsi="宋体" w:cs="宋体" w:hint="eastAsia"/>
          <w:kern w:val="15"/>
          <w:position w:val="2"/>
          <w:sz w:val="28"/>
          <w:szCs w:val="28"/>
        </w:rPr>
        <w:t>158951848</w:t>
      </w:r>
      <w:bookmarkStart w:id="1" w:name="_GoBack"/>
      <w:bookmarkEnd w:id="1"/>
      <w:r>
        <w:rPr>
          <w:rFonts w:ascii="宋体" w:hAnsi="宋体" w:cs="宋体" w:hint="eastAsia"/>
          <w:kern w:val="15"/>
          <w:position w:val="2"/>
          <w:sz w:val="28"/>
          <w:szCs w:val="28"/>
        </w:rPr>
        <w:t>99</w:t>
      </w:r>
      <w:r>
        <w:rPr>
          <w:rFonts w:ascii="宋体" w:hAnsi="宋体" w:cs="宋体" w:hint="eastAsia"/>
          <w:kern w:val="15"/>
          <w:position w:val="2"/>
          <w:sz w:val="28"/>
          <w:szCs w:val="28"/>
        </w:rPr>
        <w:t>；</w:t>
      </w:r>
      <w:r>
        <w:rPr>
          <w:rFonts w:ascii="宋体" w:hAnsi="宋体" w:cs="宋体" w:hint="eastAsia"/>
          <w:b/>
          <w:bCs/>
          <w:kern w:val="15"/>
          <w:position w:val="2"/>
          <w:sz w:val="28"/>
          <w:szCs w:val="28"/>
        </w:rPr>
        <w:t>现场踏勘时需携带样品一套供招标人确认，如因投标人未踏勘现场</w:t>
      </w:r>
      <w:r>
        <w:rPr>
          <w:rFonts w:ascii="宋体" w:hAnsi="宋体" w:cs="宋体" w:hint="eastAsia"/>
          <w:b/>
          <w:bCs/>
          <w:kern w:val="15"/>
          <w:position w:val="2"/>
          <w:sz w:val="28"/>
          <w:szCs w:val="28"/>
        </w:rPr>
        <w:t>、</w:t>
      </w:r>
      <w:r>
        <w:rPr>
          <w:rFonts w:ascii="宋体" w:hAnsi="宋体" w:cs="宋体" w:hint="eastAsia"/>
          <w:b/>
          <w:bCs/>
          <w:kern w:val="15"/>
          <w:position w:val="2"/>
          <w:sz w:val="28"/>
          <w:szCs w:val="28"/>
        </w:rPr>
        <w:t>未携带样品</w:t>
      </w:r>
      <w:r>
        <w:rPr>
          <w:rFonts w:ascii="宋体" w:hAnsi="宋体" w:cs="宋体" w:hint="eastAsia"/>
          <w:b/>
          <w:bCs/>
          <w:kern w:val="15"/>
          <w:position w:val="2"/>
          <w:sz w:val="28"/>
          <w:szCs w:val="28"/>
        </w:rPr>
        <w:t>或未取得采购人</w:t>
      </w:r>
      <w:r>
        <w:rPr>
          <w:rFonts w:ascii="宋体" w:hAnsi="宋体" w:cs="宋体" w:hint="eastAsia"/>
          <w:b/>
          <w:bCs/>
          <w:kern w:val="15"/>
          <w:position w:val="2"/>
          <w:sz w:val="28"/>
          <w:szCs w:val="28"/>
        </w:rPr>
        <w:t>现场踏勘证明书</w:t>
      </w:r>
      <w:r>
        <w:rPr>
          <w:rFonts w:ascii="宋体" w:hAnsi="宋体" w:cs="宋体" w:hint="eastAsia"/>
          <w:b/>
          <w:bCs/>
          <w:kern w:val="15"/>
          <w:position w:val="2"/>
          <w:sz w:val="28"/>
          <w:szCs w:val="28"/>
        </w:rPr>
        <w:t>，不予接收投标文件。</w:t>
      </w:r>
    </w:p>
    <w:p w:rsidR="00454ED3" w:rsidRDefault="00C905E6">
      <w:pPr>
        <w:spacing w:line="460" w:lineRule="exact"/>
        <w:ind w:firstLineChars="250" w:firstLine="703"/>
        <w:rPr>
          <w:rFonts w:ascii="宋体" w:hAnsi="宋体" w:cs="宋体"/>
          <w:b/>
          <w:bCs/>
          <w:kern w:val="15"/>
          <w:position w:val="2"/>
          <w:sz w:val="28"/>
          <w:szCs w:val="28"/>
        </w:rPr>
      </w:pPr>
      <w:r>
        <w:rPr>
          <w:rFonts w:ascii="宋体" w:hAnsi="宋体" w:cs="宋体" w:hint="eastAsia"/>
          <w:b/>
          <w:bCs/>
          <w:kern w:val="15"/>
          <w:position w:val="2"/>
          <w:sz w:val="28"/>
          <w:szCs w:val="28"/>
        </w:rPr>
        <w:t>踏勘时间：</w:t>
      </w:r>
      <w:r>
        <w:rPr>
          <w:rFonts w:ascii="宋体" w:hAnsi="宋体" w:cs="宋体" w:hint="eastAsia"/>
          <w:b/>
          <w:bCs/>
          <w:kern w:val="15"/>
          <w:position w:val="2"/>
          <w:sz w:val="28"/>
          <w:szCs w:val="28"/>
        </w:rPr>
        <w:t>20</w:t>
      </w:r>
      <w:r>
        <w:rPr>
          <w:rFonts w:ascii="宋体" w:hAnsi="宋体" w:cs="宋体" w:hint="eastAsia"/>
          <w:b/>
          <w:bCs/>
          <w:kern w:val="15"/>
          <w:position w:val="2"/>
          <w:sz w:val="28"/>
          <w:szCs w:val="28"/>
        </w:rPr>
        <w:t>20</w:t>
      </w:r>
      <w:r>
        <w:rPr>
          <w:rFonts w:ascii="宋体" w:hAnsi="宋体" w:cs="宋体" w:hint="eastAsia"/>
          <w:b/>
          <w:bCs/>
          <w:kern w:val="15"/>
          <w:position w:val="2"/>
          <w:sz w:val="28"/>
          <w:szCs w:val="28"/>
        </w:rPr>
        <w:t>年</w:t>
      </w:r>
      <w:r>
        <w:rPr>
          <w:rFonts w:ascii="宋体" w:hAnsi="宋体" w:cs="宋体" w:hint="eastAsia"/>
          <w:b/>
          <w:bCs/>
          <w:kern w:val="15"/>
          <w:position w:val="2"/>
          <w:sz w:val="28"/>
          <w:szCs w:val="28"/>
        </w:rPr>
        <w:t>4</w:t>
      </w:r>
      <w:r>
        <w:rPr>
          <w:rFonts w:ascii="宋体" w:hAnsi="宋体" w:cs="宋体" w:hint="eastAsia"/>
          <w:b/>
          <w:bCs/>
          <w:kern w:val="15"/>
          <w:position w:val="2"/>
          <w:sz w:val="28"/>
          <w:szCs w:val="28"/>
        </w:rPr>
        <w:t>月</w:t>
      </w:r>
      <w:r>
        <w:rPr>
          <w:rFonts w:ascii="宋体" w:hAnsi="宋体" w:cs="宋体" w:hint="eastAsia"/>
          <w:b/>
          <w:bCs/>
          <w:kern w:val="15"/>
          <w:position w:val="2"/>
          <w:sz w:val="28"/>
          <w:szCs w:val="28"/>
        </w:rPr>
        <w:t>1</w:t>
      </w:r>
      <w:r>
        <w:rPr>
          <w:rFonts w:ascii="宋体" w:hAnsi="宋体" w:cs="宋体" w:hint="eastAsia"/>
          <w:b/>
          <w:bCs/>
          <w:kern w:val="15"/>
          <w:position w:val="2"/>
          <w:sz w:val="28"/>
          <w:szCs w:val="28"/>
        </w:rPr>
        <w:t>7</w:t>
      </w:r>
      <w:r>
        <w:rPr>
          <w:rFonts w:ascii="宋体" w:hAnsi="宋体" w:cs="宋体" w:hint="eastAsia"/>
          <w:b/>
          <w:bCs/>
          <w:kern w:val="15"/>
          <w:position w:val="2"/>
          <w:sz w:val="28"/>
          <w:szCs w:val="28"/>
        </w:rPr>
        <w:t>日</w:t>
      </w:r>
      <w:r>
        <w:rPr>
          <w:rFonts w:ascii="宋体" w:hAnsi="宋体" w:cs="宋体" w:hint="eastAsia"/>
          <w:b/>
          <w:bCs/>
          <w:kern w:val="15"/>
          <w:position w:val="2"/>
          <w:sz w:val="28"/>
          <w:szCs w:val="28"/>
        </w:rPr>
        <w:t>-</w:t>
      </w:r>
      <w:r>
        <w:rPr>
          <w:rFonts w:ascii="宋体" w:hAnsi="宋体" w:cs="宋体" w:hint="eastAsia"/>
          <w:b/>
          <w:bCs/>
          <w:kern w:val="15"/>
          <w:position w:val="2"/>
          <w:sz w:val="28"/>
          <w:szCs w:val="28"/>
        </w:rPr>
        <w:t>20</w:t>
      </w:r>
      <w:r>
        <w:rPr>
          <w:rFonts w:ascii="宋体" w:hAnsi="宋体" w:cs="宋体" w:hint="eastAsia"/>
          <w:b/>
          <w:bCs/>
          <w:kern w:val="15"/>
          <w:position w:val="2"/>
          <w:sz w:val="28"/>
          <w:szCs w:val="28"/>
        </w:rPr>
        <w:t>20</w:t>
      </w:r>
      <w:r>
        <w:rPr>
          <w:rFonts w:ascii="宋体" w:hAnsi="宋体" w:cs="宋体" w:hint="eastAsia"/>
          <w:b/>
          <w:bCs/>
          <w:kern w:val="15"/>
          <w:position w:val="2"/>
          <w:sz w:val="28"/>
          <w:szCs w:val="28"/>
        </w:rPr>
        <w:t>年</w:t>
      </w:r>
      <w:r>
        <w:rPr>
          <w:rFonts w:ascii="宋体" w:hAnsi="宋体" w:cs="宋体" w:hint="eastAsia"/>
          <w:b/>
          <w:bCs/>
          <w:kern w:val="15"/>
          <w:position w:val="2"/>
          <w:sz w:val="28"/>
          <w:szCs w:val="28"/>
        </w:rPr>
        <w:t>4</w:t>
      </w:r>
      <w:r>
        <w:rPr>
          <w:rFonts w:ascii="宋体" w:hAnsi="宋体" w:cs="宋体" w:hint="eastAsia"/>
          <w:b/>
          <w:bCs/>
          <w:kern w:val="15"/>
          <w:position w:val="2"/>
          <w:sz w:val="28"/>
          <w:szCs w:val="28"/>
        </w:rPr>
        <w:t>月</w:t>
      </w:r>
      <w:r>
        <w:rPr>
          <w:rFonts w:ascii="宋体" w:hAnsi="宋体" w:cs="宋体" w:hint="eastAsia"/>
          <w:b/>
          <w:bCs/>
          <w:kern w:val="15"/>
          <w:position w:val="2"/>
          <w:sz w:val="28"/>
          <w:szCs w:val="28"/>
        </w:rPr>
        <w:t>23</w:t>
      </w:r>
      <w:r>
        <w:rPr>
          <w:rFonts w:ascii="宋体" w:hAnsi="宋体" w:cs="宋体" w:hint="eastAsia"/>
          <w:b/>
          <w:bCs/>
          <w:kern w:val="15"/>
          <w:position w:val="2"/>
          <w:sz w:val="28"/>
          <w:szCs w:val="28"/>
        </w:rPr>
        <w:t>日（工作日）上午</w:t>
      </w:r>
      <w:r>
        <w:rPr>
          <w:rFonts w:ascii="宋体" w:hAnsi="宋体" w:cs="宋体" w:hint="eastAsia"/>
          <w:b/>
          <w:bCs/>
          <w:kern w:val="15"/>
          <w:position w:val="2"/>
          <w:sz w:val="28"/>
          <w:szCs w:val="28"/>
        </w:rPr>
        <w:t>9</w:t>
      </w:r>
      <w:r>
        <w:rPr>
          <w:rFonts w:ascii="宋体" w:hAnsi="宋体" w:cs="宋体" w:hint="eastAsia"/>
          <w:b/>
          <w:bCs/>
          <w:kern w:val="15"/>
          <w:position w:val="2"/>
          <w:sz w:val="28"/>
          <w:szCs w:val="28"/>
        </w:rPr>
        <w:t>：</w:t>
      </w:r>
      <w:r>
        <w:rPr>
          <w:rFonts w:ascii="宋体" w:hAnsi="宋体" w:cs="宋体" w:hint="eastAsia"/>
          <w:b/>
          <w:bCs/>
          <w:kern w:val="15"/>
          <w:position w:val="2"/>
          <w:sz w:val="28"/>
          <w:szCs w:val="28"/>
        </w:rPr>
        <w:t>00</w:t>
      </w:r>
      <w:r>
        <w:rPr>
          <w:rFonts w:ascii="宋体" w:hAnsi="宋体" w:cs="宋体" w:hint="eastAsia"/>
          <w:b/>
          <w:bCs/>
          <w:kern w:val="15"/>
          <w:position w:val="2"/>
          <w:sz w:val="28"/>
          <w:szCs w:val="28"/>
        </w:rPr>
        <w:t>—下午</w:t>
      </w:r>
      <w:r>
        <w:rPr>
          <w:rFonts w:ascii="宋体" w:hAnsi="宋体" w:cs="宋体" w:hint="eastAsia"/>
          <w:b/>
          <w:bCs/>
          <w:kern w:val="15"/>
          <w:position w:val="2"/>
          <w:sz w:val="28"/>
          <w:szCs w:val="28"/>
        </w:rPr>
        <w:t>17:00.</w:t>
      </w:r>
    </w:p>
    <w:p w:rsidR="00454ED3" w:rsidRDefault="00C905E6">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踏勘地点：盐城幼儿师范高等专科学校校区内。</w:t>
      </w:r>
    </w:p>
    <w:p w:rsidR="00454ED3" w:rsidRDefault="00C905E6">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投标人踏勘现场发生的费用自理，自行负责在踏勘现场中所发生的人员伤亡和财产损失。</w:t>
      </w:r>
    </w:p>
    <w:p w:rsidR="00454ED3" w:rsidRDefault="00C905E6">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3</w:t>
      </w:r>
      <w:r>
        <w:rPr>
          <w:rFonts w:ascii="宋体" w:hAnsi="宋体" w:cs="宋体" w:hint="eastAsia"/>
          <w:kern w:val="15"/>
          <w:position w:val="2"/>
          <w:sz w:val="28"/>
          <w:szCs w:val="28"/>
        </w:rPr>
        <w:t>、投标人到项目实施现场进行踏勘时，应当充分了解学生住宿情况、现场位置、情况、道路、储存空间、装卸限制、流动人员数量、学校教育教学需求导致施工时间受到限制及水电施工条件等任何</w:t>
      </w:r>
      <w:r>
        <w:rPr>
          <w:rFonts w:ascii="宋体" w:hAnsi="宋体" w:cs="宋体" w:hint="eastAsia"/>
          <w:kern w:val="15"/>
          <w:position w:val="2"/>
          <w:sz w:val="28"/>
          <w:szCs w:val="28"/>
        </w:rPr>
        <w:t>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rsidR="00454ED3" w:rsidRDefault="00454ED3">
      <w:pPr>
        <w:spacing w:line="420" w:lineRule="exact"/>
        <w:ind w:firstLine="480"/>
        <w:jc w:val="center"/>
        <w:rPr>
          <w:rFonts w:ascii="宋体" w:hAnsi="宋体" w:cs="宋体"/>
          <w:b/>
          <w:sz w:val="28"/>
          <w:szCs w:val="28"/>
        </w:rPr>
      </w:pPr>
    </w:p>
    <w:p w:rsidR="00454ED3" w:rsidRDefault="00C905E6">
      <w:pPr>
        <w:spacing w:line="420" w:lineRule="exact"/>
        <w:ind w:firstLine="480"/>
        <w:jc w:val="center"/>
        <w:rPr>
          <w:rFonts w:ascii="宋体" w:hAnsi="宋体" w:cs="宋体"/>
          <w:b/>
          <w:sz w:val="28"/>
          <w:szCs w:val="28"/>
        </w:rPr>
      </w:pPr>
      <w:r>
        <w:rPr>
          <w:rFonts w:ascii="宋体" w:hAnsi="宋体" w:cs="宋体" w:hint="eastAsia"/>
          <w:b/>
          <w:sz w:val="28"/>
          <w:szCs w:val="28"/>
        </w:rPr>
        <w:t xml:space="preserve">                               </w:t>
      </w:r>
      <w:r>
        <w:rPr>
          <w:rFonts w:ascii="宋体" w:hAnsi="宋体" w:cs="宋体" w:hint="eastAsia"/>
          <w:b/>
          <w:sz w:val="28"/>
          <w:szCs w:val="28"/>
        </w:rPr>
        <w:t>盐城幼儿师范高等专科学校</w:t>
      </w:r>
    </w:p>
    <w:p w:rsidR="00454ED3" w:rsidRDefault="00C905E6">
      <w:pPr>
        <w:spacing w:line="420" w:lineRule="exact"/>
        <w:ind w:firstLine="482"/>
        <w:rPr>
          <w:rFonts w:ascii="宋体" w:hAnsi="宋体" w:cs="宋体"/>
          <w:sz w:val="28"/>
          <w:szCs w:val="28"/>
        </w:rPr>
      </w:pPr>
      <w:r>
        <w:rPr>
          <w:rFonts w:ascii="宋体" w:hAnsi="宋体" w:cs="宋体" w:hint="eastAsia"/>
          <w:b/>
          <w:sz w:val="28"/>
          <w:szCs w:val="28"/>
        </w:rPr>
        <w:t xml:space="preserve">                                    2020</w:t>
      </w:r>
      <w:r>
        <w:rPr>
          <w:rFonts w:ascii="宋体" w:hAnsi="宋体" w:cs="宋体" w:hint="eastAsia"/>
          <w:b/>
          <w:sz w:val="28"/>
          <w:szCs w:val="28"/>
        </w:rPr>
        <w:t>年</w:t>
      </w:r>
      <w:r>
        <w:rPr>
          <w:rFonts w:ascii="宋体" w:hAnsi="宋体" w:cs="宋体" w:hint="eastAsia"/>
          <w:b/>
          <w:sz w:val="28"/>
          <w:szCs w:val="28"/>
        </w:rPr>
        <w:t>4</w:t>
      </w:r>
      <w:r>
        <w:rPr>
          <w:rFonts w:ascii="宋体" w:hAnsi="宋体" w:cs="宋体" w:hint="eastAsia"/>
          <w:b/>
          <w:sz w:val="28"/>
          <w:szCs w:val="28"/>
        </w:rPr>
        <w:t>月</w:t>
      </w:r>
      <w:r>
        <w:rPr>
          <w:rFonts w:ascii="宋体" w:hAnsi="宋体" w:cs="宋体" w:hint="eastAsia"/>
          <w:b/>
          <w:sz w:val="28"/>
          <w:szCs w:val="28"/>
        </w:rPr>
        <w:t>15</w:t>
      </w:r>
      <w:r>
        <w:rPr>
          <w:rFonts w:ascii="宋体" w:hAnsi="宋体" w:cs="宋体" w:hint="eastAsia"/>
          <w:b/>
          <w:sz w:val="28"/>
          <w:szCs w:val="28"/>
        </w:rPr>
        <w:t>日</w:t>
      </w:r>
      <w:bookmarkStart w:id="2" w:name="_Toc120614211"/>
      <w:bookmarkEnd w:id="2"/>
    </w:p>
    <w:p w:rsidR="00454ED3" w:rsidRDefault="00454ED3">
      <w:pPr>
        <w:spacing w:line="560" w:lineRule="exact"/>
        <w:rPr>
          <w:rFonts w:ascii="宋体" w:hAnsi="宋体"/>
          <w:sz w:val="24"/>
        </w:rPr>
      </w:pPr>
    </w:p>
    <w:p w:rsidR="00454ED3" w:rsidRDefault="00C905E6">
      <w:pPr>
        <w:pStyle w:val="3"/>
        <w:spacing w:line="460" w:lineRule="exact"/>
        <w:jc w:val="center"/>
        <w:rPr>
          <w:rFonts w:ascii="宋体" w:eastAsia="Times New Roman"/>
        </w:rPr>
      </w:pPr>
      <w:bookmarkStart w:id="3" w:name="_Hlt26954907"/>
      <w:bookmarkStart w:id="4" w:name="_Hlt26954810"/>
      <w:bookmarkStart w:id="5" w:name="_Hlt26954824"/>
      <w:bookmarkStart w:id="6" w:name="_Hlt26668836"/>
      <w:bookmarkStart w:id="7" w:name="_Hlt26670330"/>
      <w:bookmarkStart w:id="8" w:name="_Toc7252619"/>
      <w:bookmarkStart w:id="9" w:name="_Toc61149549"/>
      <w:bookmarkStart w:id="10" w:name="_Toc14577347"/>
      <w:bookmarkStart w:id="11" w:name="_Toc513029209"/>
      <w:bookmarkEnd w:id="3"/>
      <w:bookmarkEnd w:id="4"/>
      <w:bookmarkEnd w:id="5"/>
      <w:bookmarkEnd w:id="6"/>
      <w:bookmarkEnd w:id="7"/>
      <w:r>
        <w:rPr>
          <w:rFonts w:ascii="黑体" w:eastAsia="黑体"/>
          <w:sz w:val="44"/>
          <w:szCs w:val="44"/>
        </w:rPr>
        <w:br w:type="page"/>
      </w:r>
      <w:r>
        <w:rPr>
          <w:rFonts w:ascii="宋体" w:eastAsia="Times New Roman" w:hint="eastAsia"/>
        </w:rPr>
        <w:lastRenderedPageBreak/>
        <w:t>现场踏勘证明书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18"/>
        <w:gridCol w:w="3030"/>
        <w:gridCol w:w="1470"/>
        <w:gridCol w:w="2025"/>
      </w:tblGrid>
      <w:tr w:rsidR="00454ED3">
        <w:trPr>
          <w:trHeight w:val="516"/>
        </w:trPr>
        <w:tc>
          <w:tcPr>
            <w:tcW w:w="2118" w:type="dxa"/>
          </w:tcPr>
          <w:p w:rsidR="00454ED3" w:rsidRDefault="00C905E6">
            <w:pPr>
              <w:pStyle w:val="TableParagraph"/>
              <w:spacing w:line="460" w:lineRule="exact"/>
              <w:ind w:right="520"/>
              <w:rPr>
                <w:rFonts w:ascii="仿宋" w:eastAsia="仿宋" w:hAnsi="仿宋"/>
                <w:sz w:val="28"/>
                <w:szCs w:val="28"/>
              </w:rPr>
            </w:pPr>
            <w:r>
              <w:rPr>
                <w:rFonts w:ascii="仿宋" w:eastAsia="仿宋" w:hAnsi="仿宋"/>
                <w:sz w:val="28"/>
                <w:szCs w:val="28"/>
              </w:rPr>
              <w:t>项目名称</w:t>
            </w:r>
          </w:p>
        </w:tc>
        <w:tc>
          <w:tcPr>
            <w:tcW w:w="3030" w:type="dxa"/>
          </w:tcPr>
          <w:p w:rsidR="00454ED3" w:rsidRDefault="00454ED3">
            <w:pPr>
              <w:pStyle w:val="TableParagraph"/>
              <w:spacing w:line="460" w:lineRule="exact"/>
              <w:rPr>
                <w:rFonts w:ascii="仿宋" w:eastAsia="仿宋" w:hAnsi="仿宋"/>
                <w:sz w:val="28"/>
                <w:szCs w:val="28"/>
              </w:rPr>
            </w:pPr>
          </w:p>
        </w:tc>
        <w:tc>
          <w:tcPr>
            <w:tcW w:w="1470" w:type="dxa"/>
          </w:tcPr>
          <w:p w:rsidR="00454ED3" w:rsidRDefault="00C905E6">
            <w:pPr>
              <w:pStyle w:val="TableParagraph"/>
              <w:spacing w:line="460" w:lineRule="exact"/>
              <w:ind w:right="104"/>
              <w:jc w:val="both"/>
              <w:rPr>
                <w:rFonts w:ascii="仿宋" w:eastAsia="仿宋" w:hAnsi="仿宋"/>
                <w:sz w:val="28"/>
                <w:szCs w:val="28"/>
              </w:rPr>
            </w:pPr>
            <w:r>
              <w:rPr>
                <w:rFonts w:ascii="仿宋" w:eastAsia="仿宋" w:hAnsi="仿宋"/>
                <w:sz w:val="28"/>
                <w:szCs w:val="28"/>
              </w:rPr>
              <w:t>项目编号</w:t>
            </w:r>
          </w:p>
        </w:tc>
        <w:tc>
          <w:tcPr>
            <w:tcW w:w="2025" w:type="dxa"/>
          </w:tcPr>
          <w:p w:rsidR="00454ED3" w:rsidRDefault="00454ED3">
            <w:pPr>
              <w:pStyle w:val="TableParagraph"/>
              <w:spacing w:line="460" w:lineRule="exact"/>
              <w:rPr>
                <w:rFonts w:ascii="仿宋" w:eastAsia="仿宋" w:hAnsi="仿宋"/>
                <w:sz w:val="28"/>
                <w:szCs w:val="28"/>
              </w:rPr>
            </w:pPr>
          </w:p>
        </w:tc>
      </w:tr>
      <w:tr w:rsidR="00454ED3">
        <w:trPr>
          <w:trHeight w:val="523"/>
        </w:trPr>
        <w:tc>
          <w:tcPr>
            <w:tcW w:w="2118" w:type="dxa"/>
          </w:tcPr>
          <w:p w:rsidR="00454ED3" w:rsidRDefault="00C905E6">
            <w:pPr>
              <w:pStyle w:val="TableParagraph"/>
              <w:spacing w:line="460" w:lineRule="exact"/>
              <w:ind w:right="520"/>
              <w:rPr>
                <w:rFonts w:ascii="仿宋" w:eastAsia="仿宋" w:hAnsi="仿宋"/>
                <w:sz w:val="28"/>
                <w:szCs w:val="28"/>
              </w:rPr>
            </w:pPr>
            <w:r>
              <w:rPr>
                <w:rFonts w:ascii="仿宋" w:eastAsia="仿宋" w:hAnsi="仿宋"/>
                <w:sz w:val="28"/>
                <w:szCs w:val="28"/>
              </w:rPr>
              <w:t>采购单位名称</w:t>
            </w:r>
          </w:p>
        </w:tc>
        <w:tc>
          <w:tcPr>
            <w:tcW w:w="3030" w:type="dxa"/>
          </w:tcPr>
          <w:p w:rsidR="00454ED3" w:rsidRDefault="00454ED3">
            <w:pPr>
              <w:pStyle w:val="TableParagraph"/>
              <w:spacing w:line="460" w:lineRule="exact"/>
              <w:rPr>
                <w:rFonts w:ascii="仿宋" w:eastAsia="仿宋" w:hAnsi="仿宋"/>
                <w:sz w:val="28"/>
                <w:szCs w:val="28"/>
              </w:rPr>
            </w:pPr>
          </w:p>
        </w:tc>
        <w:tc>
          <w:tcPr>
            <w:tcW w:w="1470" w:type="dxa"/>
          </w:tcPr>
          <w:p w:rsidR="00454ED3" w:rsidRDefault="00C905E6">
            <w:pPr>
              <w:pStyle w:val="TableParagraph"/>
              <w:spacing w:line="460" w:lineRule="exact"/>
              <w:ind w:right="104"/>
              <w:rPr>
                <w:rFonts w:ascii="仿宋" w:eastAsia="仿宋" w:hAnsi="仿宋"/>
                <w:sz w:val="28"/>
                <w:szCs w:val="28"/>
              </w:rPr>
            </w:pPr>
            <w:r>
              <w:rPr>
                <w:rFonts w:ascii="仿宋" w:eastAsia="仿宋" w:hAnsi="仿宋"/>
                <w:sz w:val="28"/>
                <w:szCs w:val="28"/>
              </w:rPr>
              <w:t>工程地点</w:t>
            </w:r>
          </w:p>
        </w:tc>
        <w:tc>
          <w:tcPr>
            <w:tcW w:w="2025" w:type="dxa"/>
          </w:tcPr>
          <w:p w:rsidR="00454ED3" w:rsidRDefault="00454ED3">
            <w:pPr>
              <w:pStyle w:val="TableParagraph"/>
              <w:spacing w:line="460" w:lineRule="exact"/>
              <w:rPr>
                <w:rFonts w:ascii="仿宋" w:eastAsia="仿宋" w:hAnsi="仿宋"/>
                <w:sz w:val="28"/>
                <w:szCs w:val="28"/>
              </w:rPr>
            </w:pPr>
          </w:p>
        </w:tc>
      </w:tr>
      <w:tr w:rsidR="00454ED3">
        <w:trPr>
          <w:trHeight w:val="711"/>
        </w:trPr>
        <w:tc>
          <w:tcPr>
            <w:tcW w:w="2118" w:type="dxa"/>
          </w:tcPr>
          <w:p w:rsidR="00454ED3" w:rsidRDefault="00C905E6">
            <w:pPr>
              <w:pStyle w:val="TableParagraph"/>
              <w:spacing w:line="460" w:lineRule="exact"/>
              <w:ind w:right="520"/>
              <w:rPr>
                <w:rFonts w:ascii="仿宋" w:eastAsia="仿宋" w:hAnsi="仿宋"/>
                <w:sz w:val="28"/>
                <w:szCs w:val="28"/>
              </w:rPr>
            </w:pPr>
            <w:r>
              <w:rPr>
                <w:rFonts w:ascii="仿宋" w:eastAsia="仿宋" w:hAnsi="仿宋"/>
                <w:sz w:val="28"/>
                <w:szCs w:val="28"/>
              </w:rPr>
              <w:t>现场踏勘时间</w:t>
            </w:r>
          </w:p>
        </w:tc>
        <w:tc>
          <w:tcPr>
            <w:tcW w:w="6525" w:type="dxa"/>
            <w:gridSpan w:val="3"/>
          </w:tcPr>
          <w:p w:rsidR="00454ED3" w:rsidRDefault="00C905E6">
            <w:pPr>
              <w:pStyle w:val="TableParagraph"/>
              <w:tabs>
                <w:tab w:val="left" w:pos="2845"/>
                <w:tab w:val="left" w:pos="3580"/>
                <w:tab w:val="left" w:pos="4300"/>
                <w:tab w:val="left" w:pos="4900"/>
              </w:tabs>
              <w:spacing w:line="460" w:lineRule="exact"/>
              <w:ind w:firstLineChars="200" w:firstLine="560"/>
              <w:rPr>
                <w:rFonts w:ascii="仿宋" w:eastAsia="仿宋" w:hAnsi="仿宋"/>
                <w:sz w:val="28"/>
                <w:szCs w:val="28"/>
              </w:rPr>
            </w:pPr>
            <w:r>
              <w:rPr>
                <w:rFonts w:ascii="仿宋" w:eastAsia="仿宋" w:hAnsi="仿宋"/>
                <w:sz w:val="28"/>
                <w:szCs w:val="28"/>
              </w:rPr>
              <w:t>年月日时分</w:t>
            </w:r>
          </w:p>
        </w:tc>
      </w:tr>
      <w:tr w:rsidR="00454ED3">
        <w:trPr>
          <w:trHeight w:val="882"/>
        </w:trPr>
        <w:tc>
          <w:tcPr>
            <w:tcW w:w="2118" w:type="dxa"/>
          </w:tcPr>
          <w:p w:rsidR="00454ED3" w:rsidRDefault="00C905E6">
            <w:pPr>
              <w:pStyle w:val="TableParagraph"/>
              <w:spacing w:before="174" w:line="300" w:lineRule="exact"/>
              <w:ind w:right="520"/>
              <w:rPr>
                <w:rFonts w:ascii="仿宋" w:eastAsia="仿宋" w:hAnsi="仿宋"/>
                <w:sz w:val="28"/>
                <w:szCs w:val="28"/>
              </w:rPr>
            </w:pPr>
            <w:r>
              <w:rPr>
                <w:rFonts w:ascii="仿宋" w:eastAsia="仿宋" w:hAnsi="仿宋"/>
                <w:sz w:val="28"/>
                <w:szCs w:val="28"/>
              </w:rPr>
              <w:t>投标人名称</w:t>
            </w:r>
          </w:p>
        </w:tc>
        <w:tc>
          <w:tcPr>
            <w:tcW w:w="3030" w:type="dxa"/>
          </w:tcPr>
          <w:p w:rsidR="00454ED3" w:rsidRDefault="00454ED3">
            <w:pPr>
              <w:pStyle w:val="TableParagraph"/>
              <w:spacing w:line="300" w:lineRule="exact"/>
              <w:rPr>
                <w:rFonts w:ascii="仿宋" w:eastAsia="仿宋" w:hAnsi="仿宋"/>
                <w:sz w:val="28"/>
                <w:szCs w:val="28"/>
              </w:rPr>
            </w:pPr>
          </w:p>
        </w:tc>
        <w:tc>
          <w:tcPr>
            <w:tcW w:w="1470" w:type="dxa"/>
          </w:tcPr>
          <w:p w:rsidR="00454ED3" w:rsidRDefault="00C905E6">
            <w:pPr>
              <w:pStyle w:val="TableParagraph"/>
              <w:spacing w:before="174" w:line="300" w:lineRule="exact"/>
              <w:ind w:right="104"/>
              <w:rPr>
                <w:rFonts w:ascii="仿宋" w:eastAsia="仿宋" w:hAnsi="仿宋"/>
                <w:sz w:val="28"/>
                <w:szCs w:val="28"/>
              </w:rPr>
            </w:pPr>
            <w:r>
              <w:rPr>
                <w:rFonts w:ascii="仿宋" w:eastAsia="仿宋" w:hAnsi="仿宋"/>
                <w:sz w:val="28"/>
                <w:szCs w:val="28"/>
              </w:rPr>
              <w:t>授权代表姓名</w:t>
            </w:r>
          </w:p>
        </w:tc>
        <w:tc>
          <w:tcPr>
            <w:tcW w:w="2025" w:type="dxa"/>
          </w:tcPr>
          <w:p w:rsidR="00454ED3" w:rsidRDefault="00454ED3">
            <w:pPr>
              <w:pStyle w:val="TableParagraph"/>
              <w:spacing w:line="300" w:lineRule="exact"/>
              <w:rPr>
                <w:rFonts w:ascii="仿宋" w:eastAsia="仿宋" w:hAnsi="仿宋"/>
                <w:sz w:val="28"/>
                <w:szCs w:val="28"/>
              </w:rPr>
            </w:pPr>
          </w:p>
        </w:tc>
      </w:tr>
      <w:tr w:rsidR="00454ED3">
        <w:trPr>
          <w:trHeight w:val="4385"/>
        </w:trPr>
        <w:tc>
          <w:tcPr>
            <w:tcW w:w="8643" w:type="dxa"/>
            <w:gridSpan w:val="4"/>
          </w:tcPr>
          <w:p w:rsidR="00454ED3" w:rsidRDefault="00C905E6">
            <w:pPr>
              <w:pStyle w:val="TableParagraph"/>
              <w:spacing w:before="88" w:line="460" w:lineRule="exact"/>
              <w:ind w:left="108"/>
              <w:rPr>
                <w:rFonts w:ascii="仿宋" w:eastAsia="仿宋" w:hAnsi="仿宋"/>
                <w:sz w:val="28"/>
                <w:szCs w:val="28"/>
                <w:lang w:eastAsia="zh-CN"/>
              </w:rPr>
            </w:pPr>
            <w:r>
              <w:rPr>
                <w:rFonts w:ascii="仿宋" w:eastAsia="仿宋" w:hAnsi="仿宋"/>
                <w:b/>
                <w:bCs/>
                <w:sz w:val="28"/>
                <w:szCs w:val="28"/>
                <w:lang w:eastAsia="zh-CN"/>
              </w:rPr>
              <w:t>踏勘情况</w:t>
            </w:r>
            <w:r>
              <w:rPr>
                <w:rFonts w:ascii="仿宋" w:eastAsia="仿宋" w:hAnsi="仿宋" w:hint="eastAsia"/>
                <w:b/>
                <w:bCs/>
                <w:sz w:val="28"/>
                <w:szCs w:val="28"/>
                <w:lang w:eastAsia="zh-CN"/>
              </w:rPr>
              <w:t>及携带样品情况说明</w:t>
            </w:r>
            <w:r>
              <w:rPr>
                <w:rFonts w:ascii="仿宋" w:eastAsia="仿宋" w:hAnsi="仿宋"/>
                <w:sz w:val="28"/>
                <w:szCs w:val="28"/>
                <w:lang w:eastAsia="zh-CN"/>
              </w:rPr>
              <w:t>：</w:t>
            </w:r>
          </w:p>
          <w:p w:rsidR="00454ED3" w:rsidRDefault="00454ED3">
            <w:pPr>
              <w:pStyle w:val="TableParagraph"/>
              <w:spacing w:line="460" w:lineRule="exact"/>
              <w:rPr>
                <w:rFonts w:ascii="仿宋" w:eastAsia="仿宋" w:hAnsi="仿宋"/>
                <w:b/>
                <w:sz w:val="28"/>
                <w:szCs w:val="28"/>
                <w:lang w:eastAsia="zh-CN"/>
              </w:rPr>
            </w:pPr>
          </w:p>
          <w:p w:rsidR="00454ED3" w:rsidRDefault="00454ED3">
            <w:pPr>
              <w:pStyle w:val="TableParagraph"/>
              <w:spacing w:line="460" w:lineRule="exact"/>
              <w:rPr>
                <w:rFonts w:ascii="仿宋" w:eastAsia="仿宋" w:hAnsi="仿宋"/>
                <w:b/>
                <w:sz w:val="28"/>
                <w:szCs w:val="28"/>
                <w:lang w:eastAsia="zh-CN"/>
              </w:rPr>
            </w:pPr>
          </w:p>
          <w:p w:rsidR="00454ED3" w:rsidRDefault="00454ED3">
            <w:pPr>
              <w:pStyle w:val="TableParagraph"/>
              <w:spacing w:before="8" w:line="460" w:lineRule="exact"/>
              <w:rPr>
                <w:rFonts w:ascii="仿宋" w:eastAsia="仿宋" w:hAnsi="仿宋"/>
                <w:b/>
                <w:sz w:val="28"/>
                <w:szCs w:val="28"/>
                <w:lang w:eastAsia="zh-CN"/>
              </w:rPr>
            </w:pPr>
          </w:p>
          <w:p w:rsidR="00454ED3" w:rsidRDefault="00454ED3">
            <w:pPr>
              <w:pStyle w:val="TableParagraph"/>
              <w:spacing w:line="460" w:lineRule="exact"/>
              <w:ind w:left="108"/>
              <w:rPr>
                <w:rFonts w:ascii="仿宋" w:eastAsia="仿宋" w:hAnsi="仿宋"/>
                <w:sz w:val="28"/>
                <w:szCs w:val="28"/>
                <w:lang w:eastAsia="zh-CN"/>
              </w:rPr>
            </w:pPr>
          </w:p>
          <w:p w:rsidR="00454ED3" w:rsidRDefault="00454ED3">
            <w:pPr>
              <w:pStyle w:val="TableParagraph"/>
              <w:spacing w:line="460" w:lineRule="exact"/>
              <w:ind w:left="108"/>
              <w:rPr>
                <w:rFonts w:ascii="仿宋" w:eastAsia="仿宋" w:hAnsi="仿宋"/>
                <w:sz w:val="28"/>
                <w:szCs w:val="28"/>
                <w:lang w:eastAsia="zh-CN"/>
              </w:rPr>
            </w:pPr>
          </w:p>
          <w:p w:rsidR="00454ED3" w:rsidRDefault="00454ED3">
            <w:pPr>
              <w:pStyle w:val="TableParagraph"/>
              <w:spacing w:line="460" w:lineRule="exact"/>
              <w:ind w:left="108"/>
              <w:rPr>
                <w:rFonts w:ascii="仿宋" w:eastAsia="仿宋" w:hAnsi="仿宋"/>
                <w:sz w:val="28"/>
                <w:szCs w:val="28"/>
                <w:lang w:eastAsia="zh-CN"/>
              </w:rPr>
            </w:pPr>
          </w:p>
          <w:p w:rsidR="00454ED3" w:rsidRDefault="00454ED3">
            <w:pPr>
              <w:pStyle w:val="TableParagraph"/>
              <w:spacing w:line="460" w:lineRule="exact"/>
              <w:ind w:left="108"/>
              <w:rPr>
                <w:rFonts w:ascii="仿宋" w:eastAsia="仿宋" w:hAnsi="仿宋"/>
                <w:sz w:val="28"/>
                <w:szCs w:val="28"/>
                <w:lang w:eastAsia="zh-CN"/>
              </w:rPr>
            </w:pPr>
          </w:p>
          <w:p w:rsidR="00454ED3" w:rsidRDefault="00C905E6">
            <w:pPr>
              <w:pStyle w:val="TableParagraph"/>
              <w:spacing w:line="460" w:lineRule="exact"/>
              <w:ind w:left="108"/>
              <w:rPr>
                <w:rFonts w:ascii="仿宋" w:eastAsia="仿宋" w:hAnsi="仿宋"/>
                <w:sz w:val="28"/>
                <w:szCs w:val="28"/>
                <w:lang w:eastAsia="zh-CN"/>
              </w:rPr>
            </w:pPr>
            <w:r>
              <w:rPr>
                <w:rFonts w:ascii="仿宋" w:eastAsia="仿宋" w:hAnsi="仿宋"/>
                <w:sz w:val="28"/>
                <w:szCs w:val="28"/>
                <w:lang w:eastAsia="zh-CN"/>
              </w:rPr>
              <w:t>采购单位现场踏勘验证人签字并加盖单位公章：</w:t>
            </w:r>
          </w:p>
        </w:tc>
      </w:tr>
    </w:tbl>
    <w:p w:rsidR="00454ED3" w:rsidRDefault="00C905E6">
      <w:pPr>
        <w:pStyle w:val="5"/>
        <w:spacing w:line="460" w:lineRule="exact"/>
        <w:ind w:leftChars="54" w:left="113" w:right="496" w:firstLineChars="250" w:firstLine="753"/>
        <w:rPr>
          <w:rFonts w:cs="宋体"/>
          <w:sz w:val="30"/>
          <w:szCs w:val="30"/>
        </w:rPr>
      </w:pPr>
      <w:r>
        <w:rPr>
          <w:rFonts w:cs="宋体" w:hint="eastAsia"/>
          <w:sz w:val="30"/>
          <w:szCs w:val="30"/>
        </w:rPr>
        <w:t>注：参与现场踏勘的投标人，需携带此表，由采购人签字确认。并且将此《现场踏勘证明书》原件附到报价文件正本中，否则视为无效投标。</w:t>
      </w:r>
    </w:p>
    <w:p w:rsidR="00454ED3" w:rsidRDefault="00454ED3">
      <w:pPr>
        <w:pStyle w:val="Default"/>
        <w:jc w:val="center"/>
        <w:rPr>
          <w:rFonts w:hAnsi="宋体" w:cs="Arial"/>
          <w:b/>
          <w:sz w:val="36"/>
          <w:szCs w:val="36"/>
        </w:rPr>
      </w:pPr>
    </w:p>
    <w:p w:rsidR="00454ED3" w:rsidRDefault="00454ED3">
      <w:pPr>
        <w:pStyle w:val="1"/>
        <w:jc w:val="center"/>
        <w:rPr>
          <w:rFonts w:ascii="黑体" w:eastAsia="黑体"/>
          <w:sz w:val="44"/>
          <w:szCs w:val="44"/>
        </w:rPr>
      </w:pPr>
    </w:p>
    <w:p w:rsidR="00454ED3" w:rsidRDefault="00454ED3">
      <w:pPr>
        <w:pStyle w:val="1"/>
        <w:jc w:val="center"/>
        <w:rPr>
          <w:rFonts w:ascii="黑体" w:eastAsia="黑体"/>
          <w:sz w:val="44"/>
          <w:szCs w:val="44"/>
        </w:rPr>
      </w:pPr>
    </w:p>
    <w:p w:rsidR="00454ED3" w:rsidRDefault="00454ED3">
      <w:pPr>
        <w:pStyle w:val="1"/>
        <w:jc w:val="center"/>
        <w:rPr>
          <w:rFonts w:ascii="黑体" w:eastAsia="黑体"/>
          <w:sz w:val="44"/>
          <w:szCs w:val="44"/>
        </w:rPr>
      </w:pPr>
    </w:p>
    <w:p w:rsidR="00454ED3" w:rsidRDefault="00454ED3"/>
    <w:p w:rsidR="00454ED3" w:rsidRDefault="00C905E6">
      <w:pPr>
        <w:pStyle w:val="1"/>
        <w:jc w:val="center"/>
        <w:rPr>
          <w:rFonts w:ascii="黑体" w:eastAsia="黑体"/>
          <w:sz w:val="44"/>
          <w:szCs w:val="44"/>
        </w:rPr>
      </w:pPr>
      <w:r>
        <w:rPr>
          <w:rFonts w:ascii="黑体" w:eastAsia="黑体" w:hint="eastAsia"/>
          <w:sz w:val="44"/>
          <w:szCs w:val="44"/>
        </w:rPr>
        <w:lastRenderedPageBreak/>
        <w:t>第二章</w:t>
      </w:r>
      <w:r>
        <w:rPr>
          <w:rFonts w:ascii="黑体" w:eastAsia="黑体" w:hint="eastAsia"/>
          <w:sz w:val="44"/>
          <w:szCs w:val="44"/>
        </w:rPr>
        <w:t xml:space="preserve">  </w:t>
      </w:r>
      <w:r>
        <w:rPr>
          <w:rFonts w:ascii="黑体" w:eastAsia="黑体" w:hint="eastAsia"/>
          <w:sz w:val="44"/>
          <w:szCs w:val="44"/>
        </w:rPr>
        <w:t>谈判须知</w:t>
      </w:r>
      <w:bookmarkEnd w:id="8"/>
    </w:p>
    <w:p w:rsidR="00454ED3" w:rsidRDefault="00454ED3">
      <w:pPr>
        <w:spacing w:line="360" w:lineRule="auto"/>
        <w:ind w:firstLineChars="200" w:firstLine="560"/>
        <w:rPr>
          <w:rFonts w:ascii="宋体" w:hAnsi="宋体"/>
          <w:bCs/>
          <w:sz w:val="28"/>
          <w:szCs w:val="28"/>
        </w:rPr>
      </w:pPr>
    </w:p>
    <w:p w:rsidR="00454ED3" w:rsidRDefault="00C905E6">
      <w:pPr>
        <w:spacing w:line="420" w:lineRule="exact"/>
        <w:ind w:firstLineChars="200" w:firstLine="560"/>
        <w:rPr>
          <w:rFonts w:ascii="宋体" w:hAnsi="宋体" w:cs="宋体"/>
          <w:sz w:val="28"/>
          <w:szCs w:val="28"/>
        </w:rPr>
      </w:pPr>
      <w:r>
        <w:rPr>
          <w:rFonts w:ascii="宋体" w:hAnsi="宋体" w:cs="宋体" w:hint="eastAsia"/>
          <w:bCs/>
          <w:sz w:val="28"/>
          <w:szCs w:val="28"/>
        </w:rPr>
        <w:t>（参加竞争性谈判的供应商、以下简称“谈判供应商”）</w:t>
      </w:r>
    </w:p>
    <w:bookmarkEnd w:id="9"/>
    <w:bookmarkEnd w:id="10"/>
    <w:bookmarkEnd w:id="11"/>
    <w:p w:rsidR="00454ED3" w:rsidRDefault="00C905E6">
      <w:pPr>
        <w:spacing w:line="420" w:lineRule="exact"/>
        <w:ind w:firstLineChars="196" w:firstLine="551"/>
        <w:rPr>
          <w:rFonts w:ascii="宋体" w:hAnsi="宋体" w:cs="宋体"/>
          <w:b/>
          <w:sz w:val="28"/>
          <w:szCs w:val="28"/>
        </w:rPr>
      </w:pPr>
      <w:r>
        <w:rPr>
          <w:rFonts w:ascii="宋体" w:hAnsi="宋体" w:cs="宋体" w:hint="eastAsia"/>
          <w:b/>
          <w:sz w:val="28"/>
          <w:szCs w:val="28"/>
        </w:rPr>
        <w:t>一、总</w:t>
      </w:r>
      <w:r>
        <w:rPr>
          <w:rFonts w:ascii="宋体" w:hAnsi="宋体" w:cs="宋体" w:hint="eastAsia"/>
          <w:b/>
          <w:sz w:val="28"/>
          <w:szCs w:val="28"/>
        </w:rPr>
        <w:t xml:space="preserve">    </w:t>
      </w:r>
      <w:r>
        <w:rPr>
          <w:rFonts w:ascii="宋体" w:hAnsi="宋体" w:cs="宋体" w:hint="eastAsia"/>
          <w:b/>
          <w:sz w:val="28"/>
          <w:szCs w:val="28"/>
        </w:rPr>
        <w:t>则</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、适用范围</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 xml:space="preserve">1.1 </w:t>
      </w:r>
      <w:r>
        <w:rPr>
          <w:rFonts w:ascii="宋体" w:hAnsi="宋体" w:cs="宋体" w:hint="eastAsia"/>
          <w:sz w:val="28"/>
          <w:szCs w:val="28"/>
        </w:rPr>
        <w:t>本竞争性谈判文件（以下简称谈判文件）仅适用此项目。</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本项目按照项目分包，分别确定各分包成交供应商。</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、项目采购方式</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本次采购采取竞争性谈判的方式。</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、合格的谈判供应商</w:t>
      </w:r>
    </w:p>
    <w:p w:rsidR="00454ED3" w:rsidRDefault="00C905E6">
      <w:pPr>
        <w:tabs>
          <w:tab w:val="left" w:pos="900"/>
        </w:tabs>
        <w:spacing w:line="420" w:lineRule="exact"/>
        <w:ind w:firstLineChars="200" w:firstLine="560"/>
        <w:rPr>
          <w:rFonts w:ascii="宋体" w:hAnsi="宋体" w:cs="宋体"/>
          <w:sz w:val="28"/>
          <w:szCs w:val="28"/>
        </w:rPr>
      </w:pPr>
      <w:r>
        <w:rPr>
          <w:rFonts w:ascii="宋体" w:hAnsi="宋体" w:cs="宋体" w:hint="eastAsia"/>
          <w:sz w:val="28"/>
          <w:szCs w:val="28"/>
        </w:rPr>
        <w:t>3.1</w:t>
      </w:r>
      <w:r>
        <w:rPr>
          <w:rFonts w:ascii="宋体" w:hAnsi="宋体" w:cs="宋体" w:hint="eastAsia"/>
          <w:sz w:val="28"/>
          <w:szCs w:val="28"/>
        </w:rPr>
        <w:t>满足本谈判文件“竞争性谈判采购公告”中合格谈判供应商资格要求的规定。</w:t>
      </w:r>
    </w:p>
    <w:p w:rsidR="00454ED3" w:rsidRDefault="00C905E6">
      <w:pPr>
        <w:tabs>
          <w:tab w:val="left" w:pos="900"/>
        </w:tabs>
        <w:spacing w:line="420" w:lineRule="exact"/>
        <w:ind w:firstLineChars="200" w:firstLine="560"/>
        <w:rPr>
          <w:rFonts w:ascii="宋体" w:hAnsi="宋体" w:cs="宋体"/>
          <w:sz w:val="28"/>
          <w:szCs w:val="28"/>
        </w:rPr>
      </w:pPr>
      <w:r>
        <w:rPr>
          <w:rFonts w:ascii="宋体" w:hAnsi="宋体" w:cs="宋体" w:hint="eastAsia"/>
          <w:sz w:val="28"/>
          <w:szCs w:val="28"/>
        </w:rPr>
        <w:t xml:space="preserve">3.2 </w:t>
      </w:r>
      <w:r>
        <w:rPr>
          <w:rFonts w:ascii="宋体" w:hAnsi="宋体" w:cs="宋体" w:hint="eastAsia"/>
          <w:sz w:val="28"/>
          <w:szCs w:val="28"/>
        </w:rPr>
        <w:t>满足本谈判文件实质性要求和条件的规定。</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、参加谈判费用</w:t>
      </w:r>
    </w:p>
    <w:p w:rsidR="00454ED3" w:rsidRDefault="00C905E6">
      <w:pPr>
        <w:tabs>
          <w:tab w:val="left" w:pos="900"/>
        </w:tabs>
        <w:spacing w:line="420" w:lineRule="exact"/>
        <w:ind w:firstLineChars="200" w:firstLine="560"/>
        <w:rPr>
          <w:rFonts w:ascii="宋体" w:hAnsi="宋体" w:cs="宋体"/>
          <w:sz w:val="28"/>
          <w:szCs w:val="28"/>
        </w:rPr>
      </w:pPr>
      <w:r>
        <w:rPr>
          <w:rFonts w:ascii="宋体" w:hAnsi="宋体" w:cs="宋体" w:hint="eastAsia"/>
          <w:sz w:val="28"/>
          <w:szCs w:val="28"/>
        </w:rPr>
        <w:t xml:space="preserve">4.1 </w:t>
      </w:r>
      <w:r>
        <w:rPr>
          <w:rFonts w:ascii="宋体" w:hAnsi="宋体" w:cs="宋体" w:hint="eastAsia"/>
          <w:sz w:val="28"/>
          <w:szCs w:val="28"/>
        </w:rPr>
        <w:t>参加谈判供应商应自行承担所有与参加谈判有关的费用。不论最终的成交结果如何，招标代理机构在任何情况下均无义务和责任承担这些费用。</w:t>
      </w:r>
    </w:p>
    <w:p w:rsidR="00454ED3" w:rsidRDefault="00C905E6">
      <w:pPr>
        <w:tabs>
          <w:tab w:val="left" w:pos="900"/>
        </w:tabs>
        <w:spacing w:line="420" w:lineRule="exact"/>
        <w:ind w:firstLineChars="199" w:firstLine="557"/>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、谈判文件的约束力</w:t>
      </w:r>
    </w:p>
    <w:p w:rsidR="00454ED3" w:rsidRDefault="00C905E6">
      <w:pPr>
        <w:tabs>
          <w:tab w:val="left" w:pos="900"/>
        </w:tabs>
        <w:spacing w:line="420" w:lineRule="exact"/>
        <w:ind w:firstLineChars="199" w:firstLine="557"/>
        <w:rPr>
          <w:rFonts w:ascii="宋体" w:hAnsi="宋体" w:cs="宋体"/>
          <w:sz w:val="28"/>
          <w:szCs w:val="28"/>
        </w:rPr>
      </w:pPr>
      <w:r>
        <w:rPr>
          <w:rFonts w:ascii="宋体" w:hAnsi="宋体" w:cs="宋体" w:hint="eastAsia"/>
          <w:sz w:val="28"/>
          <w:szCs w:val="28"/>
        </w:rPr>
        <w:t>供应商一旦下载了本谈判文件并决定参加谈判，即被认为接受了本谈判文件的规定和约束，并且视为自竞争性谈判公告期限届满之日起知道或应当知道自身权益是否受到了损害。</w:t>
      </w:r>
    </w:p>
    <w:p w:rsidR="00454ED3" w:rsidRDefault="00C905E6">
      <w:pPr>
        <w:tabs>
          <w:tab w:val="left" w:pos="900"/>
        </w:tabs>
        <w:spacing w:line="420" w:lineRule="exact"/>
        <w:ind w:firstLineChars="249" w:firstLine="697"/>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w:t>
      </w:r>
      <w:bookmarkStart w:id="12" w:name="_Toc462564070"/>
      <w:bookmarkStart w:id="13" w:name="_Toc513029211"/>
      <w:bookmarkStart w:id="14" w:name="_Toc20823283"/>
      <w:bookmarkStart w:id="15" w:name="_Toc16938527"/>
      <w:r>
        <w:rPr>
          <w:rFonts w:ascii="宋体" w:hAnsi="宋体" w:cs="宋体" w:hint="eastAsia"/>
          <w:sz w:val="28"/>
          <w:szCs w:val="28"/>
        </w:rPr>
        <w:t>谈判文件的</w:t>
      </w:r>
      <w:bookmarkEnd w:id="12"/>
      <w:bookmarkEnd w:id="13"/>
      <w:bookmarkEnd w:id="14"/>
      <w:bookmarkEnd w:id="15"/>
      <w:r>
        <w:rPr>
          <w:rFonts w:ascii="宋体" w:hAnsi="宋体" w:cs="宋体" w:hint="eastAsia"/>
          <w:sz w:val="28"/>
          <w:szCs w:val="28"/>
        </w:rPr>
        <w:t>询问及修改</w:t>
      </w:r>
    </w:p>
    <w:p w:rsidR="00454ED3" w:rsidRDefault="00C905E6">
      <w:pPr>
        <w:tabs>
          <w:tab w:val="left" w:pos="900"/>
        </w:tabs>
        <w:spacing w:line="420" w:lineRule="exact"/>
        <w:ind w:firstLineChars="199" w:firstLine="557"/>
        <w:rPr>
          <w:rFonts w:ascii="宋体" w:hAnsi="宋体" w:cs="宋体"/>
          <w:sz w:val="28"/>
          <w:szCs w:val="28"/>
        </w:rPr>
      </w:pPr>
      <w:r>
        <w:rPr>
          <w:rFonts w:ascii="宋体" w:hAnsi="宋体" w:cs="宋体" w:hint="eastAsia"/>
          <w:sz w:val="28"/>
          <w:szCs w:val="28"/>
        </w:rPr>
        <w:t>6.1</w:t>
      </w:r>
      <w:r>
        <w:rPr>
          <w:rFonts w:ascii="宋体" w:hAnsi="宋体" w:cs="宋体" w:hint="eastAsia"/>
          <w:sz w:val="28"/>
          <w:szCs w:val="28"/>
        </w:rPr>
        <w:t>任何要求对谈判文件进行询问的供应商，均应在提交首次响应文件截止时间</w:t>
      </w:r>
      <w:r>
        <w:rPr>
          <w:rFonts w:ascii="宋体" w:hAnsi="宋体" w:cs="宋体" w:hint="eastAsia"/>
          <w:sz w:val="28"/>
          <w:szCs w:val="28"/>
        </w:rPr>
        <w:t>3</w:t>
      </w:r>
      <w:r>
        <w:rPr>
          <w:rFonts w:ascii="宋体" w:hAnsi="宋体" w:cs="宋体" w:hint="eastAsia"/>
          <w:sz w:val="28"/>
          <w:szCs w:val="28"/>
        </w:rPr>
        <w:t>个工作日前按竞争性谈判采购公告中的通讯地址，向招标代理机构或采购人提出。提交首次响应文件截止之日前，招标</w:t>
      </w:r>
      <w:r>
        <w:rPr>
          <w:rFonts w:ascii="宋体" w:hAnsi="宋体" w:cs="宋体" w:hint="eastAsia"/>
          <w:sz w:val="28"/>
          <w:szCs w:val="28"/>
        </w:rPr>
        <w:t>代理机构可以对已发出的谈判文件进行必要的澄清或者修改，澄清或者修改的内容作为谈判文件的组成部分。澄清或者修改的内容可能影响响应文件编制的，招标代理机构将在提交首次响应文件截止时间至少</w:t>
      </w:r>
      <w:r>
        <w:rPr>
          <w:rFonts w:ascii="宋体" w:hAnsi="宋体" w:cs="宋体" w:hint="eastAsia"/>
          <w:sz w:val="28"/>
          <w:szCs w:val="28"/>
        </w:rPr>
        <w:t>3</w:t>
      </w:r>
      <w:r>
        <w:rPr>
          <w:rFonts w:ascii="宋体" w:hAnsi="宋体" w:cs="宋体" w:hint="eastAsia"/>
          <w:sz w:val="28"/>
          <w:szCs w:val="28"/>
        </w:rPr>
        <w:t>个工作日前，在“盐城幼儿师范高等专科学校”网站【</w:t>
      </w:r>
      <w:r>
        <w:rPr>
          <w:rFonts w:ascii="宋体" w:hAnsi="宋体" w:cs="宋体" w:hint="eastAsia"/>
          <w:sz w:val="28"/>
          <w:szCs w:val="28"/>
        </w:rPr>
        <w:t>www.yyz.edu.cn</w:t>
      </w:r>
      <w:r>
        <w:rPr>
          <w:rFonts w:ascii="宋体" w:hAnsi="宋体" w:cs="宋体" w:hint="eastAsia"/>
          <w:sz w:val="28"/>
          <w:szCs w:val="28"/>
        </w:rPr>
        <w:t>】上发布书面更正公告形式通知所有获取谈判文件的供应商。不足</w:t>
      </w:r>
      <w:r>
        <w:rPr>
          <w:rFonts w:ascii="宋体" w:hAnsi="宋体" w:cs="宋体" w:hint="eastAsia"/>
          <w:sz w:val="28"/>
          <w:szCs w:val="28"/>
        </w:rPr>
        <w:t>3</w:t>
      </w:r>
      <w:r>
        <w:rPr>
          <w:rFonts w:ascii="宋体" w:hAnsi="宋体" w:cs="宋体" w:hint="eastAsia"/>
          <w:sz w:val="28"/>
          <w:szCs w:val="28"/>
        </w:rPr>
        <w:t>个工作日的，招标代理机构应当顺延提交首次响应文件截止时间。</w:t>
      </w:r>
    </w:p>
    <w:p w:rsidR="00454ED3" w:rsidRDefault="00C905E6">
      <w:pPr>
        <w:spacing w:line="420" w:lineRule="exact"/>
        <w:ind w:firstLineChars="146" w:firstLine="410"/>
        <w:rPr>
          <w:rFonts w:ascii="宋体" w:hAnsi="宋体" w:cs="宋体"/>
          <w:b/>
          <w:sz w:val="28"/>
          <w:szCs w:val="28"/>
        </w:rPr>
      </w:pPr>
      <w:bookmarkStart w:id="16" w:name="_Hlt26670345"/>
      <w:bookmarkStart w:id="17" w:name="_Hlt26954830"/>
      <w:bookmarkStart w:id="18" w:name="_Hlt26670348"/>
      <w:bookmarkStart w:id="19" w:name="_Hlt26954828"/>
      <w:bookmarkStart w:id="20" w:name="_Hlt26668969"/>
      <w:bookmarkStart w:id="21" w:name="_Hlt26954832"/>
      <w:bookmarkStart w:id="22" w:name="_Hlt26670354"/>
      <w:bookmarkStart w:id="23" w:name="_Toc14577351"/>
      <w:bookmarkStart w:id="24" w:name="_Toc513029213"/>
      <w:bookmarkStart w:id="25" w:name="_Toc462564072"/>
      <w:bookmarkStart w:id="26" w:name="_Toc61149553"/>
      <w:bookmarkEnd w:id="16"/>
      <w:bookmarkEnd w:id="17"/>
      <w:bookmarkEnd w:id="18"/>
      <w:bookmarkEnd w:id="19"/>
      <w:bookmarkEnd w:id="20"/>
      <w:bookmarkEnd w:id="21"/>
      <w:bookmarkEnd w:id="22"/>
      <w:r>
        <w:rPr>
          <w:rFonts w:ascii="宋体" w:hAnsi="宋体" w:cs="宋体" w:hint="eastAsia"/>
          <w:b/>
          <w:sz w:val="28"/>
          <w:szCs w:val="28"/>
        </w:rPr>
        <w:lastRenderedPageBreak/>
        <w:t>二</w:t>
      </w:r>
      <w:r>
        <w:rPr>
          <w:rFonts w:ascii="宋体" w:hAnsi="宋体" w:cs="宋体" w:hint="eastAsia"/>
          <w:b/>
          <w:sz w:val="28"/>
          <w:szCs w:val="28"/>
        </w:rPr>
        <w:t xml:space="preserve"> </w:t>
      </w:r>
      <w:r>
        <w:rPr>
          <w:rFonts w:ascii="宋体" w:hAnsi="宋体" w:cs="宋体" w:hint="eastAsia"/>
          <w:b/>
          <w:sz w:val="28"/>
          <w:szCs w:val="28"/>
        </w:rPr>
        <w:t>、谈判响应文件的编制</w:t>
      </w:r>
      <w:bookmarkEnd w:id="23"/>
      <w:bookmarkEnd w:id="24"/>
      <w:bookmarkEnd w:id="25"/>
      <w:bookmarkEnd w:id="26"/>
      <w:r>
        <w:rPr>
          <w:rFonts w:ascii="宋体" w:hAnsi="宋体" w:cs="宋体" w:hint="eastAsia"/>
          <w:b/>
          <w:sz w:val="28"/>
          <w:szCs w:val="28"/>
        </w:rPr>
        <w:t>及保证金收取</w:t>
      </w:r>
    </w:p>
    <w:p w:rsidR="00454ED3" w:rsidRDefault="00C905E6">
      <w:pPr>
        <w:spacing w:line="420" w:lineRule="exact"/>
        <w:ind w:firstLineChars="200" w:firstLine="560"/>
        <w:rPr>
          <w:rFonts w:ascii="宋体" w:hAnsi="宋体" w:cs="宋体"/>
          <w:sz w:val="28"/>
          <w:szCs w:val="28"/>
        </w:rPr>
      </w:pPr>
      <w:bookmarkStart w:id="27" w:name="_Toc513029223"/>
      <w:bookmarkStart w:id="28" w:name="_Toc14577361"/>
      <w:bookmarkStart w:id="29" w:name="_Toc61149561"/>
      <w:r>
        <w:rPr>
          <w:rFonts w:ascii="宋体" w:hAnsi="宋体" w:cs="宋体" w:hint="eastAsia"/>
          <w:sz w:val="28"/>
          <w:szCs w:val="28"/>
        </w:rPr>
        <w:t>1</w:t>
      </w:r>
      <w:r>
        <w:rPr>
          <w:rFonts w:ascii="宋体" w:hAnsi="宋体" w:cs="宋体" w:hint="eastAsia"/>
          <w:sz w:val="28"/>
          <w:szCs w:val="28"/>
        </w:rPr>
        <w:t>、谈判响应文件份数和签署</w:t>
      </w:r>
      <w:bookmarkEnd w:id="27"/>
      <w:bookmarkEnd w:id="28"/>
      <w:bookmarkEnd w:id="29"/>
    </w:p>
    <w:p w:rsidR="00454ED3" w:rsidRDefault="00C905E6">
      <w:pPr>
        <w:spacing w:line="420" w:lineRule="exact"/>
        <w:ind w:firstLineChars="200" w:firstLine="560"/>
        <w:rPr>
          <w:rFonts w:ascii="宋体" w:hAnsi="宋体" w:cs="宋体"/>
          <w:color w:val="000000"/>
          <w:sz w:val="28"/>
          <w:szCs w:val="28"/>
        </w:rPr>
      </w:pPr>
      <w:r>
        <w:rPr>
          <w:rFonts w:ascii="宋体" w:hAnsi="宋体" w:cs="宋体" w:hint="eastAsia"/>
          <w:color w:val="000000"/>
          <w:sz w:val="28"/>
          <w:szCs w:val="28"/>
        </w:rPr>
        <w:t xml:space="preserve">1.1 </w:t>
      </w:r>
      <w:r>
        <w:rPr>
          <w:rFonts w:ascii="宋体" w:hAnsi="宋体" w:cs="宋体" w:hint="eastAsia"/>
          <w:color w:val="000000"/>
          <w:sz w:val="28"/>
          <w:szCs w:val="28"/>
        </w:rPr>
        <w:t>参加谈判供应商应严格按照竞争性谈判采购公告要求准备谈判响应文件（以下简称响应文件），每份响应文件须清楚地标明“正本”或“副本”字样。</w:t>
      </w:r>
    </w:p>
    <w:p w:rsidR="00454ED3" w:rsidRDefault="00C905E6">
      <w:pPr>
        <w:spacing w:line="420" w:lineRule="exact"/>
        <w:ind w:firstLineChars="200" w:firstLine="560"/>
        <w:rPr>
          <w:rFonts w:ascii="宋体" w:hAnsi="宋体" w:cs="宋体"/>
          <w:color w:val="000000"/>
          <w:sz w:val="28"/>
          <w:szCs w:val="28"/>
        </w:rPr>
      </w:pPr>
      <w:r>
        <w:rPr>
          <w:rFonts w:ascii="宋体" w:hAnsi="宋体" w:cs="宋体" w:hint="eastAsia"/>
          <w:color w:val="000000"/>
          <w:sz w:val="28"/>
          <w:szCs w:val="28"/>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括合同、财务、税务、发票等形式的业务专用章。</w:t>
      </w:r>
    </w:p>
    <w:p w:rsidR="00454ED3" w:rsidRDefault="00C905E6">
      <w:pPr>
        <w:spacing w:line="420" w:lineRule="exact"/>
        <w:ind w:firstLineChars="200" w:firstLine="560"/>
        <w:rPr>
          <w:rFonts w:ascii="宋体" w:hAnsi="宋体" w:cs="宋体"/>
          <w:color w:val="000000"/>
          <w:sz w:val="28"/>
          <w:szCs w:val="28"/>
        </w:rPr>
      </w:pPr>
      <w:r>
        <w:rPr>
          <w:rFonts w:ascii="宋体" w:hAnsi="宋体" w:cs="宋体" w:hint="eastAsia"/>
          <w:color w:val="000000"/>
          <w:sz w:val="28"/>
          <w:szCs w:val="28"/>
        </w:rPr>
        <w:t xml:space="preserve">1.2 </w:t>
      </w:r>
      <w:r>
        <w:rPr>
          <w:rFonts w:ascii="宋体" w:hAnsi="宋体" w:cs="宋体" w:hint="eastAsia"/>
          <w:color w:val="000000"/>
          <w:sz w:val="28"/>
          <w:szCs w:val="28"/>
        </w:rPr>
        <w:t>除谈判供应商对错处做必要修改外，谈判响应文件不得行间插字、涂改或增</w:t>
      </w:r>
      <w:r>
        <w:rPr>
          <w:rFonts w:ascii="宋体" w:hAnsi="宋体" w:cs="宋体" w:hint="eastAsia"/>
          <w:color w:val="000000"/>
          <w:sz w:val="28"/>
          <w:szCs w:val="28"/>
        </w:rPr>
        <w:t>删。如有修改错漏处，必须由响应文件签署人签字或盖章。</w:t>
      </w:r>
    </w:p>
    <w:p w:rsidR="00454ED3" w:rsidRDefault="00C905E6">
      <w:pPr>
        <w:spacing w:line="420" w:lineRule="exact"/>
        <w:ind w:firstLineChars="200" w:firstLine="560"/>
        <w:rPr>
          <w:rFonts w:ascii="宋体" w:hAnsi="宋体" w:cs="宋体"/>
          <w:sz w:val="28"/>
          <w:szCs w:val="28"/>
        </w:rPr>
      </w:pPr>
      <w:bookmarkStart w:id="30" w:name="_Hlt26954834"/>
      <w:bookmarkStart w:id="31" w:name="_Toc14577353"/>
      <w:bookmarkStart w:id="32" w:name="_Toc61149555"/>
      <w:bookmarkStart w:id="33" w:name="_Toc513029215"/>
      <w:bookmarkStart w:id="34" w:name="_Toc462564074"/>
      <w:bookmarkStart w:id="35" w:name="_Toc462564073"/>
      <w:bookmarkStart w:id="36" w:name="_Toc61149554"/>
      <w:bookmarkStart w:id="37" w:name="_Toc513029214"/>
      <w:bookmarkStart w:id="38" w:name="_Toc14577352"/>
      <w:bookmarkEnd w:id="30"/>
      <w:r>
        <w:rPr>
          <w:rFonts w:ascii="宋体" w:hAnsi="宋体" w:cs="宋体" w:hint="eastAsia"/>
          <w:sz w:val="28"/>
          <w:szCs w:val="28"/>
        </w:rPr>
        <w:t>2</w:t>
      </w:r>
      <w:r>
        <w:rPr>
          <w:rFonts w:ascii="宋体" w:hAnsi="宋体" w:cs="宋体" w:hint="eastAsia"/>
          <w:sz w:val="28"/>
          <w:szCs w:val="28"/>
        </w:rPr>
        <w:t>、响应文件</w:t>
      </w:r>
      <w:bookmarkEnd w:id="31"/>
      <w:bookmarkEnd w:id="32"/>
      <w:bookmarkEnd w:id="33"/>
      <w:bookmarkEnd w:id="34"/>
      <w:r>
        <w:rPr>
          <w:rFonts w:ascii="宋体" w:hAnsi="宋体" w:cs="宋体" w:hint="eastAsia"/>
          <w:sz w:val="28"/>
          <w:szCs w:val="28"/>
        </w:rPr>
        <w:t>编制要求</w:t>
      </w:r>
    </w:p>
    <w:bookmarkEnd w:id="35"/>
    <w:bookmarkEnd w:id="36"/>
    <w:bookmarkEnd w:id="37"/>
    <w:bookmarkEnd w:id="38"/>
    <w:p w:rsidR="00454ED3" w:rsidRDefault="00C905E6">
      <w:pPr>
        <w:spacing w:line="420" w:lineRule="exact"/>
        <w:ind w:firstLineChars="200" w:firstLine="560"/>
        <w:rPr>
          <w:rFonts w:ascii="宋体" w:hAnsi="宋体" w:cs="宋体"/>
          <w:color w:val="000000"/>
          <w:sz w:val="28"/>
          <w:szCs w:val="28"/>
        </w:rPr>
      </w:pPr>
      <w:r>
        <w:rPr>
          <w:rFonts w:ascii="宋体" w:hAnsi="宋体" w:cs="宋体" w:hint="eastAsia"/>
          <w:color w:val="000000"/>
          <w:sz w:val="28"/>
          <w:szCs w:val="28"/>
        </w:rPr>
        <w:t>2.1</w:t>
      </w:r>
      <w:r>
        <w:rPr>
          <w:rFonts w:ascii="宋体" w:hAnsi="宋体" w:cs="宋体" w:hint="eastAsia"/>
          <w:color w:val="000000"/>
          <w:sz w:val="28"/>
          <w:szCs w:val="28"/>
        </w:rPr>
        <w:t>谈判供应商提交的响应文件以及谈判供应商与</w:t>
      </w:r>
      <w:r>
        <w:rPr>
          <w:rFonts w:ascii="宋体" w:hAnsi="宋体" w:cs="宋体" w:hint="eastAsia"/>
          <w:sz w:val="28"/>
          <w:szCs w:val="28"/>
        </w:rPr>
        <w:t>招标代理机构</w:t>
      </w:r>
      <w:r>
        <w:rPr>
          <w:rFonts w:ascii="宋体" w:hAnsi="宋体" w:cs="宋体" w:hint="eastAsia"/>
          <w:color w:val="000000"/>
          <w:sz w:val="28"/>
          <w:szCs w:val="28"/>
        </w:rPr>
        <w:t>及采购人就有关谈判的所有来往函电均应使用</w:t>
      </w:r>
      <w:r>
        <w:rPr>
          <w:rFonts w:ascii="宋体" w:hAnsi="宋体" w:cs="宋体" w:hint="eastAsia"/>
          <w:bCs/>
          <w:color w:val="000000"/>
          <w:sz w:val="28"/>
          <w:szCs w:val="28"/>
        </w:rPr>
        <w:t>简体中文</w:t>
      </w:r>
      <w:r>
        <w:rPr>
          <w:rFonts w:ascii="宋体" w:hAnsi="宋体" w:cs="宋体" w:hint="eastAsia"/>
          <w:color w:val="000000"/>
          <w:sz w:val="28"/>
          <w:szCs w:val="28"/>
        </w:rPr>
        <w:t>。谈判文件中既有中文也有外文的，以中文意义为准。</w:t>
      </w:r>
    </w:p>
    <w:p w:rsidR="00454ED3" w:rsidRDefault="00C905E6">
      <w:pPr>
        <w:spacing w:line="420" w:lineRule="exact"/>
        <w:ind w:firstLineChars="200" w:firstLine="560"/>
        <w:rPr>
          <w:rFonts w:ascii="宋体" w:hAnsi="宋体" w:cs="宋体"/>
          <w:color w:val="000000"/>
          <w:sz w:val="28"/>
          <w:szCs w:val="28"/>
        </w:rPr>
      </w:pPr>
      <w:r>
        <w:rPr>
          <w:rFonts w:ascii="宋体" w:hAnsi="宋体" w:cs="宋体" w:hint="eastAsia"/>
          <w:color w:val="000000"/>
          <w:sz w:val="28"/>
          <w:szCs w:val="28"/>
        </w:rPr>
        <w:t xml:space="preserve">2.2 </w:t>
      </w:r>
      <w:r>
        <w:rPr>
          <w:rFonts w:ascii="宋体" w:hAnsi="宋体" w:cs="宋体" w:hint="eastAsia"/>
          <w:color w:val="000000"/>
          <w:sz w:val="28"/>
          <w:szCs w:val="28"/>
        </w:rPr>
        <w:t>除技术性能另有规定外，响应文件所使用的度量衡单位，均须采用国家法定计量单位。</w:t>
      </w:r>
    </w:p>
    <w:p w:rsidR="00454ED3" w:rsidRDefault="00C905E6">
      <w:pPr>
        <w:spacing w:line="420" w:lineRule="exact"/>
        <w:ind w:firstLineChars="200" w:firstLine="560"/>
        <w:rPr>
          <w:rFonts w:ascii="宋体" w:hAnsi="宋体" w:cs="宋体"/>
          <w:sz w:val="28"/>
          <w:szCs w:val="28"/>
        </w:rPr>
      </w:pPr>
      <w:bookmarkStart w:id="39" w:name="_Hlt26954836"/>
      <w:bookmarkStart w:id="40" w:name="_Hlt26670357"/>
      <w:bookmarkStart w:id="41" w:name="_Toc14577357"/>
      <w:bookmarkStart w:id="42" w:name="_Toc513029219"/>
      <w:bookmarkStart w:id="43" w:name="_Toc61149558"/>
      <w:bookmarkStart w:id="44" w:name="_Toc14577355"/>
      <w:bookmarkStart w:id="45" w:name="_Toc513029217"/>
      <w:bookmarkStart w:id="46" w:name="_Toc61149557"/>
      <w:bookmarkEnd w:id="39"/>
      <w:bookmarkEnd w:id="40"/>
      <w:r>
        <w:rPr>
          <w:rFonts w:ascii="宋体" w:hAnsi="宋体" w:cs="宋体" w:hint="eastAsia"/>
          <w:sz w:val="28"/>
          <w:szCs w:val="28"/>
        </w:rPr>
        <w:t>3</w:t>
      </w:r>
      <w:r>
        <w:rPr>
          <w:rFonts w:ascii="宋体" w:hAnsi="宋体" w:cs="宋体" w:hint="eastAsia"/>
          <w:sz w:val="28"/>
          <w:szCs w:val="28"/>
        </w:rPr>
        <w:t>、参加谈判供应商资格的文件</w:t>
      </w:r>
      <w:bookmarkEnd w:id="41"/>
      <w:bookmarkEnd w:id="42"/>
      <w:bookmarkEnd w:id="43"/>
      <w:r>
        <w:rPr>
          <w:rFonts w:ascii="宋体" w:hAnsi="宋体" w:cs="宋体" w:hint="eastAsia"/>
          <w:sz w:val="28"/>
          <w:szCs w:val="28"/>
        </w:rPr>
        <w:t>证明</w:t>
      </w:r>
    </w:p>
    <w:p w:rsidR="00454ED3" w:rsidRDefault="00C905E6">
      <w:pPr>
        <w:spacing w:line="420" w:lineRule="exact"/>
        <w:ind w:firstLineChars="200" w:firstLine="560"/>
        <w:rPr>
          <w:rFonts w:ascii="宋体" w:hAnsi="宋体" w:cs="宋体"/>
          <w:color w:val="000000"/>
          <w:sz w:val="28"/>
          <w:szCs w:val="28"/>
        </w:rPr>
      </w:pPr>
      <w:bookmarkStart w:id="47" w:name="_Hlt26668999"/>
      <w:bookmarkEnd w:id="47"/>
      <w:r>
        <w:rPr>
          <w:rFonts w:ascii="宋体" w:hAnsi="宋体" w:cs="宋体" w:hint="eastAsia"/>
          <w:color w:val="000000"/>
          <w:sz w:val="28"/>
          <w:szCs w:val="28"/>
        </w:rPr>
        <w:t>3.1</w:t>
      </w:r>
      <w:r>
        <w:rPr>
          <w:rFonts w:ascii="宋体" w:hAnsi="宋体" w:cs="宋体" w:hint="eastAsia"/>
          <w:color w:val="000000"/>
          <w:sz w:val="28"/>
          <w:szCs w:val="28"/>
        </w:rPr>
        <w:t>谈判供应商应提交证明其有资格参加谈判和成交后有能力独立履行合同的文件，并作为其响应文件的一部分。</w:t>
      </w:r>
    </w:p>
    <w:p w:rsidR="00454ED3" w:rsidRDefault="00C905E6">
      <w:pPr>
        <w:spacing w:line="420" w:lineRule="exact"/>
        <w:ind w:firstLineChars="200" w:firstLine="560"/>
        <w:rPr>
          <w:rFonts w:ascii="宋体" w:hAnsi="宋体" w:cs="宋体"/>
          <w:color w:val="000000"/>
          <w:sz w:val="28"/>
          <w:szCs w:val="28"/>
        </w:rPr>
      </w:pPr>
      <w:r>
        <w:rPr>
          <w:rFonts w:ascii="宋体" w:hAnsi="宋体" w:cs="宋体" w:hint="eastAsia"/>
          <w:color w:val="000000"/>
          <w:sz w:val="28"/>
          <w:szCs w:val="28"/>
        </w:rPr>
        <w:t>3.2</w:t>
      </w:r>
      <w:r>
        <w:rPr>
          <w:rFonts w:ascii="宋体" w:hAnsi="宋体" w:cs="宋体" w:hint="eastAsia"/>
          <w:color w:val="000000"/>
          <w:sz w:val="28"/>
          <w:szCs w:val="28"/>
        </w:rPr>
        <w:t>谈判供应商除必须具有履行合同所需提供的设备以及服务</w:t>
      </w:r>
      <w:r>
        <w:rPr>
          <w:rFonts w:ascii="宋体" w:hAnsi="宋体" w:cs="宋体" w:hint="eastAsia"/>
          <w:color w:val="000000"/>
          <w:sz w:val="28"/>
          <w:szCs w:val="28"/>
        </w:rPr>
        <w:t>的能力外，还必须具备相应的财务、技术方面的能力。</w:t>
      </w:r>
    </w:p>
    <w:p w:rsidR="00454ED3" w:rsidRDefault="00C905E6">
      <w:pPr>
        <w:spacing w:line="420" w:lineRule="exact"/>
        <w:ind w:firstLineChars="200" w:firstLine="560"/>
        <w:rPr>
          <w:rFonts w:ascii="宋体" w:hAnsi="宋体" w:cs="宋体"/>
          <w:color w:val="000000"/>
          <w:sz w:val="28"/>
          <w:szCs w:val="28"/>
        </w:rPr>
      </w:pPr>
      <w:r>
        <w:rPr>
          <w:rFonts w:ascii="宋体" w:hAnsi="宋体" w:cs="宋体" w:hint="eastAsia"/>
          <w:color w:val="000000"/>
          <w:sz w:val="28"/>
          <w:szCs w:val="28"/>
        </w:rPr>
        <w:t>3.3</w:t>
      </w:r>
      <w:r>
        <w:rPr>
          <w:rFonts w:ascii="宋体" w:hAnsi="宋体" w:cs="宋体" w:hint="eastAsia"/>
          <w:color w:val="000000"/>
          <w:sz w:val="28"/>
          <w:szCs w:val="28"/>
        </w:rPr>
        <w:t>谈判供应商应填写并提交谈判文件所附的“资格证明文件”。</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、谈判响应报价</w:t>
      </w:r>
      <w:bookmarkStart w:id="48" w:name="_Hlt26670373"/>
      <w:bookmarkEnd w:id="44"/>
      <w:bookmarkEnd w:id="45"/>
      <w:bookmarkEnd w:id="48"/>
      <w:r>
        <w:rPr>
          <w:rFonts w:ascii="宋体" w:hAnsi="宋体" w:cs="宋体" w:hint="eastAsia"/>
          <w:sz w:val="28"/>
          <w:szCs w:val="28"/>
        </w:rPr>
        <w:t>表</w:t>
      </w:r>
      <w:bookmarkEnd w:id="46"/>
    </w:p>
    <w:p w:rsidR="00454ED3" w:rsidRDefault="00C905E6">
      <w:pPr>
        <w:spacing w:line="420" w:lineRule="exact"/>
        <w:ind w:firstLineChars="200" w:firstLine="560"/>
        <w:rPr>
          <w:rFonts w:ascii="宋体" w:hAnsi="宋体" w:cs="宋体"/>
          <w:color w:val="000000"/>
          <w:sz w:val="28"/>
          <w:szCs w:val="28"/>
        </w:rPr>
      </w:pPr>
      <w:r>
        <w:rPr>
          <w:rFonts w:ascii="宋体" w:hAnsi="宋体" w:cs="宋体" w:hint="eastAsia"/>
          <w:bCs/>
          <w:sz w:val="28"/>
          <w:szCs w:val="28"/>
        </w:rPr>
        <w:t xml:space="preserve">4.1 </w:t>
      </w:r>
      <w:r>
        <w:rPr>
          <w:rFonts w:ascii="宋体" w:hAnsi="宋体" w:cs="宋体" w:hint="eastAsia"/>
          <w:sz w:val="28"/>
          <w:szCs w:val="28"/>
        </w:rPr>
        <w:t>参加谈判的供应商应按照谈判文件规定格式填报谈判响应报价表（含分项报价），在表中标明所提供的设备品牌、规格、型号、原产地、主要部件型号及其功能的中文说明和供货期。</w:t>
      </w:r>
      <w:r>
        <w:rPr>
          <w:rFonts w:ascii="宋体" w:hAnsi="宋体" w:cs="宋体" w:hint="eastAsia"/>
          <w:color w:val="000000"/>
          <w:sz w:val="28"/>
          <w:szCs w:val="28"/>
        </w:rPr>
        <w:t>每项货物设备只允许有一个报价，任何有选择的报价将不予接受（若有备选配件，则备选件的报价不属于选择性报价）。</w:t>
      </w:r>
    </w:p>
    <w:p w:rsidR="00454ED3" w:rsidRDefault="00C905E6">
      <w:pPr>
        <w:spacing w:line="420" w:lineRule="exact"/>
        <w:ind w:firstLineChars="200" w:firstLine="560"/>
        <w:rPr>
          <w:rFonts w:ascii="宋体" w:hAnsi="宋体" w:cs="宋体"/>
          <w:sz w:val="28"/>
          <w:szCs w:val="28"/>
        </w:rPr>
      </w:pPr>
      <w:r>
        <w:rPr>
          <w:rFonts w:ascii="宋体" w:hAnsi="宋体" w:cs="宋体" w:hint="eastAsia"/>
          <w:bCs/>
          <w:sz w:val="28"/>
          <w:szCs w:val="28"/>
        </w:rPr>
        <w:t xml:space="preserve">4.2 </w:t>
      </w:r>
      <w:r>
        <w:rPr>
          <w:rFonts w:ascii="宋体" w:hAnsi="宋体" w:cs="宋体" w:hint="eastAsia"/>
          <w:sz w:val="28"/>
          <w:szCs w:val="28"/>
        </w:rPr>
        <w:t>标的物</w:t>
      </w:r>
    </w:p>
    <w:p w:rsidR="00454ED3" w:rsidRDefault="00C905E6">
      <w:pPr>
        <w:spacing w:line="420" w:lineRule="exact"/>
        <w:ind w:firstLineChars="200" w:firstLine="560"/>
        <w:rPr>
          <w:rFonts w:ascii="宋体" w:hAnsi="宋体" w:cs="宋体"/>
          <w:color w:val="000000"/>
          <w:sz w:val="28"/>
          <w:szCs w:val="28"/>
        </w:rPr>
      </w:pPr>
      <w:r>
        <w:rPr>
          <w:rFonts w:ascii="宋体" w:hAnsi="宋体" w:cs="宋体" w:hint="eastAsia"/>
          <w:bCs/>
          <w:color w:val="000000"/>
          <w:sz w:val="28"/>
          <w:szCs w:val="28"/>
        </w:rPr>
        <w:lastRenderedPageBreak/>
        <w:t>详见项目需求。</w:t>
      </w:r>
    </w:p>
    <w:p w:rsidR="00454ED3" w:rsidRDefault="00C905E6">
      <w:pPr>
        <w:spacing w:line="420" w:lineRule="exact"/>
        <w:ind w:firstLineChars="200" w:firstLine="560"/>
        <w:rPr>
          <w:rFonts w:ascii="宋体" w:hAnsi="宋体" w:cs="宋体"/>
          <w:bCs/>
          <w:sz w:val="28"/>
          <w:szCs w:val="28"/>
        </w:rPr>
      </w:pPr>
      <w:r>
        <w:rPr>
          <w:rFonts w:ascii="宋体" w:hAnsi="宋体" w:cs="宋体" w:hint="eastAsia"/>
          <w:sz w:val="28"/>
          <w:szCs w:val="28"/>
        </w:rPr>
        <w:t xml:space="preserve">4.3 </w:t>
      </w:r>
      <w:r>
        <w:rPr>
          <w:rFonts w:ascii="宋体" w:hAnsi="宋体" w:cs="宋体" w:hint="eastAsia"/>
          <w:bCs/>
          <w:sz w:val="28"/>
          <w:szCs w:val="28"/>
        </w:rPr>
        <w:t>有关费用处理</w:t>
      </w:r>
    </w:p>
    <w:p w:rsidR="00454ED3" w:rsidRDefault="00C905E6">
      <w:pPr>
        <w:spacing w:line="420" w:lineRule="exact"/>
        <w:ind w:firstLineChars="200" w:firstLine="560"/>
        <w:rPr>
          <w:rFonts w:ascii="宋体" w:hAnsi="宋体" w:cs="宋体"/>
          <w:color w:val="000000"/>
          <w:sz w:val="28"/>
          <w:szCs w:val="28"/>
        </w:rPr>
      </w:pPr>
      <w:r>
        <w:rPr>
          <w:rFonts w:ascii="宋体" w:hAnsi="宋体" w:cs="宋体" w:hint="eastAsia"/>
          <w:color w:val="000000"/>
          <w:sz w:val="28"/>
          <w:szCs w:val="28"/>
        </w:rPr>
        <w:t>本次采购谈判供应商的总报价应包括为完成本项目发生的所有费用，本谈判文件中另有规定的除外。</w:t>
      </w:r>
    </w:p>
    <w:p w:rsidR="00454ED3" w:rsidRDefault="00C905E6">
      <w:pPr>
        <w:spacing w:line="420" w:lineRule="exact"/>
        <w:ind w:firstLineChars="200" w:firstLine="560"/>
        <w:rPr>
          <w:rFonts w:ascii="宋体" w:hAnsi="宋体" w:cs="宋体"/>
          <w:bCs/>
          <w:sz w:val="28"/>
          <w:szCs w:val="28"/>
        </w:rPr>
      </w:pPr>
      <w:r>
        <w:rPr>
          <w:rFonts w:ascii="宋体" w:hAnsi="宋体" w:cs="宋体" w:hint="eastAsia"/>
          <w:sz w:val="28"/>
          <w:szCs w:val="28"/>
        </w:rPr>
        <w:t xml:space="preserve">4.4 </w:t>
      </w:r>
      <w:r>
        <w:rPr>
          <w:rFonts w:ascii="宋体" w:hAnsi="宋体" w:cs="宋体" w:hint="eastAsia"/>
          <w:bCs/>
          <w:sz w:val="28"/>
          <w:szCs w:val="28"/>
        </w:rPr>
        <w:t>其它费用处理</w:t>
      </w:r>
    </w:p>
    <w:p w:rsidR="00454ED3" w:rsidRDefault="00C905E6">
      <w:pPr>
        <w:spacing w:line="420" w:lineRule="exact"/>
        <w:ind w:firstLineChars="200" w:firstLine="560"/>
        <w:rPr>
          <w:rFonts w:ascii="宋体" w:hAnsi="宋体" w:cs="宋体"/>
          <w:bCs/>
          <w:sz w:val="28"/>
          <w:szCs w:val="28"/>
        </w:rPr>
      </w:pPr>
      <w:r>
        <w:rPr>
          <w:rFonts w:ascii="宋体" w:hAnsi="宋体" w:cs="宋体" w:hint="eastAsia"/>
          <w:bCs/>
          <w:sz w:val="28"/>
          <w:szCs w:val="28"/>
        </w:rPr>
        <w:t>谈判文件未列明，而谈判供应商认为必需的费用也需列入报价。</w:t>
      </w:r>
    </w:p>
    <w:p w:rsidR="00454ED3" w:rsidRDefault="00C905E6">
      <w:pPr>
        <w:spacing w:line="420" w:lineRule="exact"/>
        <w:ind w:firstLineChars="200" w:firstLine="560"/>
        <w:rPr>
          <w:rFonts w:ascii="宋体" w:hAnsi="宋体" w:cs="宋体"/>
          <w:bCs/>
          <w:sz w:val="28"/>
          <w:szCs w:val="28"/>
        </w:rPr>
      </w:pPr>
      <w:r>
        <w:rPr>
          <w:rFonts w:ascii="宋体" w:hAnsi="宋体" w:cs="宋体" w:hint="eastAsia"/>
          <w:sz w:val="28"/>
          <w:szCs w:val="28"/>
        </w:rPr>
        <w:t>4.5</w:t>
      </w:r>
      <w:r>
        <w:rPr>
          <w:rFonts w:ascii="宋体" w:hAnsi="宋体" w:cs="宋体" w:hint="eastAsia"/>
          <w:sz w:val="28"/>
          <w:szCs w:val="28"/>
        </w:rPr>
        <w:t>报价采用的</w:t>
      </w:r>
      <w:r>
        <w:rPr>
          <w:rFonts w:ascii="宋体" w:hAnsi="宋体" w:cs="宋体" w:hint="eastAsia"/>
          <w:bCs/>
          <w:sz w:val="28"/>
          <w:szCs w:val="28"/>
        </w:rPr>
        <w:t>货币</w:t>
      </w:r>
    </w:p>
    <w:p w:rsidR="00454ED3" w:rsidRDefault="00C905E6">
      <w:pPr>
        <w:spacing w:line="420" w:lineRule="exact"/>
        <w:ind w:firstLineChars="200" w:firstLine="560"/>
        <w:rPr>
          <w:rFonts w:ascii="宋体" w:hAnsi="宋体" w:cs="宋体"/>
          <w:bCs/>
          <w:sz w:val="28"/>
          <w:szCs w:val="28"/>
        </w:rPr>
      </w:pPr>
      <w:r>
        <w:rPr>
          <w:rFonts w:ascii="宋体" w:hAnsi="宋体" w:cs="宋体" w:hint="eastAsia"/>
          <w:bCs/>
          <w:sz w:val="28"/>
          <w:szCs w:val="28"/>
        </w:rPr>
        <w:t>响应文件中的单价和总价，无特殊规定的采用人民币报价，以元为单位标注。谈判文件中另有规定的按规定执行。</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4.6</w:t>
      </w:r>
      <w:r>
        <w:rPr>
          <w:rFonts w:ascii="宋体" w:hAnsi="宋体" w:cs="宋体" w:hint="eastAsia"/>
          <w:sz w:val="28"/>
          <w:szCs w:val="28"/>
        </w:rPr>
        <w:t>谈判响应</w:t>
      </w:r>
      <w:r>
        <w:rPr>
          <w:rFonts w:ascii="宋体" w:hAnsi="宋体" w:cs="宋体" w:hint="eastAsia"/>
          <w:bCs/>
          <w:sz w:val="28"/>
          <w:szCs w:val="28"/>
        </w:rPr>
        <w:t>报价表上的价格应按谈判文件规定填写</w:t>
      </w:r>
      <w:r>
        <w:rPr>
          <w:rFonts w:ascii="宋体" w:hAnsi="宋体" w:cs="宋体" w:hint="eastAsia"/>
          <w:sz w:val="28"/>
          <w:szCs w:val="28"/>
        </w:rPr>
        <w:t>。</w:t>
      </w:r>
    </w:p>
    <w:p w:rsidR="00454ED3" w:rsidRDefault="00C905E6">
      <w:pPr>
        <w:spacing w:line="420" w:lineRule="exact"/>
        <w:ind w:firstLineChars="200" w:firstLine="560"/>
        <w:rPr>
          <w:rFonts w:ascii="宋体" w:hAnsi="宋体" w:cs="宋体"/>
          <w:sz w:val="28"/>
          <w:szCs w:val="28"/>
        </w:rPr>
      </w:pPr>
      <w:bookmarkStart w:id="49" w:name="_Hlt26954842"/>
      <w:bookmarkStart w:id="50" w:name="_Hlt26954731"/>
      <w:bookmarkStart w:id="51" w:name="_Hlt26670425"/>
      <w:bookmarkStart w:id="52" w:name="_Hlt26670482"/>
      <w:bookmarkStart w:id="53" w:name="_Hlt26668983"/>
      <w:bookmarkStart w:id="54" w:name="_Hlt26954848"/>
      <w:bookmarkStart w:id="55" w:name="_Hlt26670486"/>
      <w:bookmarkStart w:id="56" w:name="_Hlt26954844"/>
      <w:bookmarkStart w:id="57" w:name="_Hlt26954846"/>
      <w:bookmarkStart w:id="58" w:name="_Hlt26670403"/>
      <w:bookmarkStart w:id="59" w:name="_Toc14577359"/>
      <w:bookmarkStart w:id="60" w:name="_Toc513029221"/>
      <w:bookmarkStart w:id="61" w:name="_Toc61149559"/>
      <w:bookmarkEnd w:id="49"/>
      <w:bookmarkEnd w:id="50"/>
      <w:bookmarkEnd w:id="51"/>
      <w:bookmarkEnd w:id="52"/>
      <w:bookmarkEnd w:id="53"/>
      <w:bookmarkEnd w:id="54"/>
      <w:bookmarkEnd w:id="55"/>
      <w:bookmarkEnd w:id="56"/>
      <w:bookmarkEnd w:id="57"/>
      <w:bookmarkEnd w:id="58"/>
      <w:r>
        <w:rPr>
          <w:rFonts w:ascii="宋体" w:hAnsi="宋体" w:cs="宋体" w:hint="eastAsia"/>
          <w:sz w:val="28"/>
          <w:szCs w:val="28"/>
        </w:rPr>
        <w:t>5</w:t>
      </w:r>
      <w:r>
        <w:rPr>
          <w:rFonts w:ascii="宋体" w:hAnsi="宋体" w:cs="宋体" w:hint="eastAsia"/>
          <w:sz w:val="28"/>
          <w:szCs w:val="28"/>
        </w:rPr>
        <w:t>、谈判保证金</w:t>
      </w:r>
      <w:bookmarkEnd w:id="59"/>
      <w:bookmarkEnd w:id="60"/>
      <w:bookmarkEnd w:id="61"/>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5.1</w:t>
      </w:r>
      <w:r>
        <w:rPr>
          <w:rFonts w:ascii="宋体" w:hAnsi="宋体" w:cs="宋体" w:hint="eastAsia"/>
          <w:sz w:val="28"/>
          <w:szCs w:val="28"/>
        </w:rPr>
        <w:t>谈判供应商在递交谈判响应文件时必须按照竞争性谈判采购公告的要求提交谈判保证金，作为其谈判的一部分。谈判保证金是为了保护采购人免遭因谈判供应商的行</w:t>
      </w:r>
      <w:r>
        <w:rPr>
          <w:rFonts w:ascii="宋体" w:hAnsi="宋体" w:cs="宋体" w:hint="eastAsia"/>
          <w:sz w:val="28"/>
          <w:szCs w:val="28"/>
        </w:rPr>
        <w:t>为而蒙受的损失，采购人因谈判供应商的行为受到损害时，招标代理机构可根据相关规定处理。</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5.2</w:t>
      </w:r>
      <w:r>
        <w:rPr>
          <w:rFonts w:ascii="宋体" w:hAnsi="宋体" w:cs="宋体" w:hint="eastAsia"/>
          <w:sz w:val="28"/>
          <w:szCs w:val="28"/>
        </w:rPr>
        <w:t>在谈判时，对在谈判响应文件递交截止时间以前未按谈判文件要求提交谈判保证金的响应文件</w:t>
      </w:r>
      <w:r>
        <w:rPr>
          <w:rFonts w:ascii="宋体" w:hAnsi="宋体" w:cs="宋体" w:hint="eastAsia"/>
          <w:bCs/>
          <w:sz w:val="28"/>
          <w:szCs w:val="28"/>
        </w:rPr>
        <w:t>，</w:t>
      </w:r>
      <w:r>
        <w:rPr>
          <w:rFonts w:ascii="宋体" w:hAnsi="宋体" w:cs="宋体" w:hint="eastAsia"/>
          <w:sz w:val="28"/>
          <w:szCs w:val="28"/>
        </w:rPr>
        <w:t>招标代理机构</w:t>
      </w:r>
      <w:r>
        <w:rPr>
          <w:rFonts w:ascii="宋体" w:hAnsi="宋体" w:cs="宋体" w:hint="eastAsia"/>
          <w:bCs/>
          <w:sz w:val="28"/>
          <w:szCs w:val="28"/>
        </w:rPr>
        <w:t>将视其为无效响应文件而予以拒绝</w:t>
      </w:r>
      <w:r>
        <w:rPr>
          <w:rFonts w:ascii="宋体" w:hAnsi="宋体" w:cs="宋体" w:hint="eastAsia"/>
          <w:sz w:val="28"/>
          <w:szCs w:val="28"/>
        </w:rPr>
        <w:t>。</w:t>
      </w:r>
    </w:p>
    <w:p w:rsidR="00454ED3" w:rsidRDefault="00C905E6">
      <w:pPr>
        <w:spacing w:line="420" w:lineRule="exact"/>
        <w:ind w:firstLineChars="200" w:firstLine="560"/>
        <w:rPr>
          <w:rFonts w:ascii="宋体" w:hAnsi="宋体" w:cs="宋体"/>
          <w:bCs/>
          <w:sz w:val="28"/>
          <w:szCs w:val="28"/>
        </w:rPr>
      </w:pPr>
      <w:r>
        <w:rPr>
          <w:rFonts w:ascii="宋体" w:hAnsi="宋体" w:cs="宋体" w:hint="eastAsia"/>
          <w:sz w:val="28"/>
          <w:szCs w:val="28"/>
        </w:rPr>
        <w:t>5.3</w:t>
      </w:r>
      <w:r>
        <w:rPr>
          <w:rFonts w:ascii="宋体" w:hAnsi="宋体" w:cs="宋体" w:hint="eastAsia"/>
          <w:bCs/>
          <w:sz w:val="28"/>
          <w:szCs w:val="28"/>
        </w:rPr>
        <w:t>未中标的投标人的谈判保证金现场退还，不计利息。</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5.4</w:t>
      </w:r>
      <w:r>
        <w:rPr>
          <w:rFonts w:ascii="宋体" w:hAnsi="宋体" w:cs="宋体" w:hint="eastAsia"/>
          <w:sz w:val="28"/>
          <w:szCs w:val="28"/>
        </w:rPr>
        <w:t>在签订合同时，须向采购人交纳不超过合同价</w:t>
      </w:r>
      <w:r>
        <w:rPr>
          <w:rFonts w:ascii="宋体" w:hAnsi="宋体" w:cs="宋体" w:hint="eastAsia"/>
          <w:sz w:val="28"/>
          <w:szCs w:val="28"/>
        </w:rPr>
        <w:t>10%</w:t>
      </w:r>
      <w:r>
        <w:rPr>
          <w:rFonts w:ascii="宋体" w:hAnsi="宋体" w:cs="宋体" w:hint="eastAsia"/>
          <w:sz w:val="28"/>
          <w:szCs w:val="28"/>
        </w:rPr>
        <w:t>的履约保证金</w:t>
      </w:r>
      <w:r>
        <w:rPr>
          <w:rFonts w:ascii="宋体" w:hAnsi="宋体" w:cs="宋体" w:hint="eastAsia"/>
          <w:sz w:val="28"/>
          <w:szCs w:val="28"/>
        </w:rPr>
        <w:t>,</w:t>
      </w:r>
      <w:r>
        <w:rPr>
          <w:rFonts w:ascii="宋体" w:hAnsi="宋体" w:cs="宋体" w:hint="eastAsia"/>
          <w:sz w:val="28"/>
          <w:szCs w:val="28"/>
        </w:rPr>
        <w:t>于合同履行后无息退还。履约保证金用以约束成交供应商在合同履行中的行为，弥补合同执行中由于自身行为可能给采购人带来的各种损失。</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5.5</w:t>
      </w:r>
      <w:r>
        <w:rPr>
          <w:rFonts w:ascii="宋体" w:hAnsi="宋体" w:cs="宋体" w:hint="eastAsia"/>
          <w:sz w:val="28"/>
          <w:szCs w:val="28"/>
        </w:rPr>
        <w:t>下列任何情况发生时，谈判保证金不予退还</w:t>
      </w:r>
      <w:r>
        <w:rPr>
          <w:rFonts w:ascii="宋体" w:hAnsi="宋体" w:cs="宋体" w:hint="eastAsia"/>
          <w:sz w:val="28"/>
          <w:szCs w:val="28"/>
        </w:rPr>
        <w:t>：</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）谈判供应商在谈判有效期内无正当理由撤回其谈判响应文件或者在谈判过程中无正当理由退出谈判活动；</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）为谋取最终成交，谈判供应商在整个谈判过程中提供的相关文件被确认是虚假的、不真实的；</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）参加谈判的供应商之间被证实有串通、欺诈行为或者恶意进行竞争，影响采购人合法权益的；</w:t>
      </w:r>
    </w:p>
    <w:p w:rsidR="00454ED3" w:rsidRDefault="00C905E6">
      <w:pPr>
        <w:snapToGrid w:val="0"/>
        <w:spacing w:line="420" w:lineRule="exact"/>
        <w:ind w:firstLineChars="200" w:firstLine="560"/>
        <w:rPr>
          <w:rFonts w:ascii="宋体" w:hAnsi="宋体" w:cs="宋体"/>
          <w:color w:val="000000"/>
          <w:sz w:val="28"/>
          <w:szCs w:val="28"/>
        </w:rPr>
      </w:pPr>
      <w:r>
        <w:rPr>
          <w:rFonts w:ascii="宋体" w:hAnsi="宋体" w:cs="宋体" w:hint="eastAsia"/>
          <w:color w:val="000000"/>
          <w:sz w:val="28"/>
          <w:szCs w:val="28"/>
        </w:rPr>
        <w:t>（</w:t>
      </w:r>
      <w:r>
        <w:rPr>
          <w:rFonts w:ascii="宋体" w:hAnsi="宋体" w:cs="宋体" w:hint="eastAsia"/>
          <w:color w:val="000000"/>
          <w:sz w:val="28"/>
          <w:szCs w:val="28"/>
        </w:rPr>
        <w:t>4</w:t>
      </w:r>
      <w:r>
        <w:rPr>
          <w:rFonts w:ascii="宋体" w:hAnsi="宋体" w:cs="宋体" w:hint="eastAsia"/>
          <w:color w:val="000000"/>
          <w:sz w:val="28"/>
          <w:szCs w:val="28"/>
        </w:rPr>
        <w:t>）整个采购活动中采取不正当手段诋毁、排挤其他供应商的；</w:t>
      </w:r>
    </w:p>
    <w:p w:rsidR="00454ED3" w:rsidRDefault="00C905E6">
      <w:pPr>
        <w:snapToGrid w:val="0"/>
        <w:spacing w:line="420" w:lineRule="exact"/>
        <w:ind w:firstLineChars="200" w:firstLine="560"/>
        <w:rPr>
          <w:rFonts w:ascii="宋体" w:hAnsi="宋体" w:cs="宋体"/>
          <w:color w:val="000000"/>
          <w:sz w:val="28"/>
          <w:szCs w:val="28"/>
        </w:rPr>
      </w:pPr>
      <w:r>
        <w:rPr>
          <w:rFonts w:ascii="宋体" w:hAnsi="宋体" w:cs="宋体" w:hint="eastAsia"/>
          <w:color w:val="000000"/>
          <w:sz w:val="28"/>
          <w:szCs w:val="28"/>
        </w:rPr>
        <w:t>（</w:t>
      </w:r>
      <w:r>
        <w:rPr>
          <w:rFonts w:ascii="宋体" w:hAnsi="宋体" w:cs="宋体" w:hint="eastAsia"/>
          <w:color w:val="000000"/>
          <w:sz w:val="28"/>
          <w:szCs w:val="28"/>
        </w:rPr>
        <w:t>5</w:t>
      </w:r>
      <w:r>
        <w:rPr>
          <w:rFonts w:ascii="宋体" w:hAnsi="宋体" w:cs="宋体" w:hint="eastAsia"/>
          <w:color w:val="000000"/>
          <w:sz w:val="28"/>
          <w:szCs w:val="28"/>
        </w:rPr>
        <w:t>）与采购人、</w:t>
      </w:r>
      <w:r>
        <w:rPr>
          <w:rFonts w:ascii="宋体" w:hAnsi="宋体" w:cs="宋体" w:hint="eastAsia"/>
          <w:sz w:val="28"/>
          <w:szCs w:val="28"/>
        </w:rPr>
        <w:t>招标代理机构</w:t>
      </w:r>
      <w:r>
        <w:rPr>
          <w:rFonts w:ascii="宋体" w:hAnsi="宋体" w:cs="宋体" w:hint="eastAsia"/>
          <w:color w:val="000000"/>
          <w:sz w:val="28"/>
          <w:szCs w:val="28"/>
        </w:rPr>
        <w:t>相关工作人员恶意串通的；</w:t>
      </w:r>
    </w:p>
    <w:p w:rsidR="00454ED3" w:rsidRDefault="00C905E6">
      <w:pPr>
        <w:snapToGrid w:val="0"/>
        <w:spacing w:line="420" w:lineRule="exact"/>
        <w:ind w:firstLineChars="200" w:firstLine="560"/>
        <w:rPr>
          <w:rFonts w:ascii="宋体" w:hAnsi="宋体" w:cs="宋体"/>
          <w:color w:val="000000"/>
          <w:sz w:val="28"/>
          <w:szCs w:val="28"/>
        </w:rPr>
      </w:pPr>
      <w:r>
        <w:rPr>
          <w:rFonts w:ascii="宋体" w:hAnsi="宋体" w:cs="宋体" w:hint="eastAsia"/>
          <w:color w:val="000000"/>
          <w:sz w:val="28"/>
          <w:szCs w:val="28"/>
        </w:rPr>
        <w:t>（</w:t>
      </w:r>
      <w:r>
        <w:rPr>
          <w:rFonts w:ascii="宋体" w:hAnsi="宋体" w:cs="宋体" w:hint="eastAsia"/>
          <w:color w:val="000000"/>
          <w:sz w:val="28"/>
          <w:szCs w:val="28"/>
        </w:rPr>
        <w:t>6</w:t>
      </w:r>
      <w:r>
        <w:rPr>
          <w:rFonts w:ascii="宋体" w:hAnsi="宋体" w:cs="宋体" w:hint="eastAsia"/>
          <w:color w:val="000000"/>
          <w:sz w:val="28"/>
          <w:szCs w:val="28"/>
        </w:rPr>
        <w:t>）向采购人、</w:t>
      </w:r>
      <w:r>
        <w:rPr>
          <w:rFonts w:ascii="宋体" w:hAnsi="宋体" w:cs="宋体" w:hint="eastAsia"/>
          <w:sz w:val="28"/>
          <w:szCs w:val="28"/>
        </w:rPr>
        <w:t>招标代理机构</w:t>
      </w:r>
      <w:r>
        <w:rPr>
          <w:rFonts w:ascii="宋体" w:hAnsi="宋体" w:cs="宋体" w:hint="eastAsia"/>
          <w:color w:val="000000"/>
          <w:sz w:val="28"/>
          <w:szCs w:val="28"/>
        </w:rPr>
        <w:t>相关工作人员行贿或者提供其他</w:t>
      </w:r>
      <w:r>
        <w:rPr>
          <w:rFonts w:ascii="宋体" w:hAnsi="宋体" w:cs="宋体" w:hint="eastAsia"/>
          <w:color w:val="000000"/>
          <w:sz w:val="28"/>
          <w:szCs w:val="28"/>
        </w:rPr>
        <w:lastRenderedPageBreak/>
        <w:t>不正当利益的；</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）成交供应商在规定期限内未能根据规定签订合同；</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8</w:t>
      </w:r>
      <w:r>
        <w:rPr>
          <w:rFonts w:ascii="宋体" w:hAnsi="宋体" w:cs="宋体" w:hint="eastAsia"/>
          <w:sz w:val="28"/>
          <w:szCs w:val="28"/>
        </w:rPr>
        <w:t>）成交供应商在规定期限内未能根据规定交纳履约保证金。</w:t>
      </w:r>
    </w:p>
    <w:p w:rsidR="00454ED3" w:rsidRDefault="00C905E6">
      <w:pPr>
        <w:spacing w:line="420" w:lineRule="exact"/>
        <w:ind w:firstLineChars="146" w:firstLine="410"/>
        <w:rPr>
          <w:rFonts w:ascii="宋体" w:hAnsi="宋体" w:cs="宋体"/>
          <w:b/>
          <w:sz w:val="28"/>
          <w:szCs w:val="28"/>
        </w:rPr>
      </w:pPr>
      <w:bookmarkStart w:id="62" w:name="_Hlt26670489"/>
      <w:bookmarkStart w:id="63" w:name="_Hlt26670493"/>
      <w:bookmarkStart w:id="64" w:name="_Hlt26954852"/>
      <w:bookmarkStart w:id="65" w:name="_Hlt26954734"/>
      <w:bookmarkStart w:id="66" w:name="_Hlt26954850"/>
      <w:bookmarkStart w:id="67" w:name="_Hlt26954739"/>
      <w:bookmarkStart w:id="68" w:name="_Hlt26954854"/>
      <w:bookmarkStart w:id="69" w:name="_Hlt26954749"/>
      <w:bookmarkStart w:id="70" w:name="_Toc61149562"/>
      <w:bookmarkStart w:id="71" w:name="_Toc513029224"/>
      <w:bookmarkStart w:id="72" w:name="_Toc14577362"/>
      <w:bookmarkEnd w:id="62"/>
      <w:bookmarkEnd w:id="63"/>
      <w:bookmarkEnd w:id="64"/>
      <w:bookmarkEnd w:id="65"/>
      <w:bookmarkEnd w:id="66"/>
      <w:bookmarkEnd w:id="67"/>
      <w:bookmarkEnd w:id="68"/>
      <w:bookmarkEnd w:id="69"/>
      <w:r>
        <w:rPr>
          <w:rFonts w:ascii="宋体" w:hAnsi="宋体" w:cs="宋体" w:hint="eastAsia"/>
          <w:b/>
          <w:sz w:val="28"/>
          <w:szCs w:val="28"/>
        </w:rPr>
        <w:t>三</w:t>
      </w:r>
      <w:r>
        <w:rPr>
          <w:rFonts w:ascii="宋体" w:hAnsi="宋体" w:cs="宋体" w:hint="eastAsia"/>
          <w:b/>
          <w:sz w:val="28"/>
          <w:szCs w:val="28"/>
        </w:rPr>
        <w:t xml:space="preserve"> </w:t>
      </w:r>
      <w:r>
        <w:rPr>
          <w:rFonts w:ascii="宋体" w:hAnsi="宋体" w:cs="宋体" w:hint="eastAsia"/>
          <w:b/>
          <w:sz w:val="28"/>
          <w:szCs w:val="28"/>
        </w:rPr>
        <w:t>、谈判响应文件的递交</w:t>
      </w:r>
      <w:bookmarkEnd w:id="70"/>
      <w:bookmarkEnd w:id="71"/>
      <w:bookmarkEnd w:id="72"/>
    </w:p>
    <w:p w:rsidR="00454ED3" w:rsidRDefault="00C905E6">
      <w:pPr>
        <w:spacing w:line="420" w:lineRule="exact"/>
        <w:ind w:firstLineChars="200" w:firstLine="560"/>
        <w:rPr>
          <w:rFonts w:ascii="宋体" w:hAnsi="宋体" w:cs="宋体"/>
          <w:sz w:val="28"/>
          <w:szCs w:val="28"/>
        </w:rPr>
      </w:pPr>
      <w:bookmarkStart w:id="73" w:name="_Hlt26954856"/>
      <w:bookmarkStart w:id="74" w:name="_Toc462564084"/>
      <w:bookmarkStart w:id="75" w:name="_Toc513029225"/>
      <w:bookmarkStart w:id="76" w:name="_Toc61149563"/>
      <w:bookmarkStart w:id="77" w:name="_Toc14577363"/>
      <w:bookmarkEnd w:id="73"/>
      <w:r>
        <w:rPr>
          <w:rFonts w:ascii="宋体" w:hAnsi="宋体" w:cs="宋体" w:hint="eastAsia"/>
          <w:sz w:val="28"/>
          <w:szCs w:val="28"/>
        </w:rPr>
        <w:t>1</w:t>
      </w:r>
      <w:r>
        <w:rPr>
          <w:rFonts w:ascii="宋体" w:hAnsi="宋体" w:cs="宋体" w:hint="eastAsia"/>
          <w:sz w:val="28"/>
          <w:szCs w:val="28"/>
        </w:rPr>
        <w:t>、谈判响应文件</w:t>
      </w:r>
      <w:bookmarkStart w:id="78" w:name="_Hlt26954743"/>
      <w:bookmarkEnd w:id="78"/>
      <w:r>
        <w:rPr>
          <w:rFonts w:ascii="宋体" w:hAnsi="宋体" w:cs="宋体" w:hint="eastAsia"/>
          <w:sz w:val="28"/>
          <w:szCs w:val="28"/>
        </w:rPr>
        <w:t>的密封和标记</w:t>
      </w:r>
      <w:bookmarkEnd w:id="74"/>
      <w:bookmarkEnd w:id="75"/>
      <w:bookmarkEnd w:id="76"/>
      <w:bookmarkEnd w:id="77"/>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参加谈判供应商应将谈判响应文件密封，密封的谈判响应文件应标明“正本”、“副本”的字样。</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密封的谈判响应文件应：</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）按采购公告中注明的地址送达规定地点；</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）注明参加谈判项目名称、谈判文件编号及参加的分包号；</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密封包装上应写明参加谈判供应商名称。</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如果密封包装未按要求密封和加写标记，招标代理机构对误投或过早启封概不</w:t>
      </w:r>
      <w:r>
        <w:rPr>
          <w:rFonts w:ascii="宋体" w:hAnsi="宋体" w:cs="宋体" w:hint="eastAsia"/>
          <w:sz w:val="28"/>
          <w:szCs w:val="28"/>
        </w:rPr>
        <w:t>负责。对由此造成提前开封的谈判响应文件，招标代理机构将予以拒绝。</w:t>
      </w:r>
    </w:p>
    <w:p w:rsidR="00454ED3" w:rsidRDefault="00C905E6">
      <w:pPr>
        <w:spacing w:line="420" w:lineRule="exact"/>
        <w:ind w:firstLineChars="200" w:firstLine="560"/>
        <w:rPr>
          <w:rFonts w:ascii="宋体" w:hAnsi="宋体" w:cs="宋体"/>
          <w:sz w:val="28"/>
          <w:szCs w:val="28"/>
        </w:rPr>
      </w:pPr>
      <w:bookmarkStart w:id="79" w:name="_Hlt26670496"/>
      <w:bookmarkStart w:id="80" w:name="_Hlt26954858"/>
      <w:bookmarkStart w:id="81" w:name="_Hlt26954752"/>
      <w:bookmarkStart w:id="82" w:name="_Toc14577364"/>
      <w:bookmarkStart w:id="83" w:name="_Toc61149564"/>
      <w:bookmarkStart w:id="84" w:name="_Toc513029226"/>
      <w:bookmarkEnd w:id="79"/>
      <w:bookmarkEnd w:id="80"/>
      <w:bookmarkEnd w:id="81"/>
      <w:r>
        <w:rPr>
          <w:rFonts w:ascii="宋体" w:hAnsi="宋体" w:cs="宋体" w:hint="eastAsia"/>
          <w:sz w:val="28"/>
          <w:szCs w:val="28"/>
        </w:rPr>
        <w:t>2</w:t>
      </w:r>
      <w:r>
        <w:rPr>
          <w:rFonts w:ascii="宋体" w:hAnsi="宋体" w:cs="宋体" w:hint="eastAsia"/>
          <w:sz w:val="28"/>
          <w:szCs w:val="28"/>
        </w:rPr>
        <w:t>、</w:t>
      </w:r>
      <w:bookmarkEnd w:id="82"/>
      <w:bookmarkEnd w:id="83"/>
      <w:bookmarkEnd w:id="84"/>
      <w:r>
        <w:rPr>
          <w:rFonts w:ascii="宋体" w:hAnsi="宋体" w:cs="宋体" w:hint="eastAsia"/>
          <w:sz w:val="28"/>
          <w:szCs w:val="28"/>
        </w:rPr>
        <w:t>响应文件开启时间</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2.1</w:t>
      </w:r>
      <w:r>
        <w:rPr>
          <w:rFonts w:ascii="宋体" w:hAnsi="宋体" w:cs="宋体" w:hint="eastAsia"/>
          <w:sz w:val="28"/>
          <w:szCs w:val="28"/>
        </w:rPr>
        <w:t>招标代理机构收到响应文件的时间不得迟于本谈判文件规定的响应文件接收截止时间。</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2.2</w:t>
      </w:r>
      <w:r>
        <w:rPr>
          <w:rFonts w:ascii="宋体" w:hAnsi="宋体" w:cs="宋体" w:hint="eastAsia"/>
          <w:sz w:val="28"/>
          <w:szCs w:val="28"/>
        </w:rPr>
        <w:t>招标代理机构可通过修改谈判文件自行决定酌情推迟响应文件接收截止时间，在此情况下，谈判供应商的所有权利和义务以及受制的响应文件接收截止时间均应以延长后新的响应文件接收截止时间为准。</w:t>
      </w:r>
    </w:p>
    <w:p w:rsidR="00454ED3" w:rsidRDefault="00C905E6">
      <w:pPr>
        <w:spacing w:line="420" w:lineRule="exact"/>
        <w:ind w:firstLineChars="200" w:firstLine="560"/>
        <w:rPr>
          <w:rFonts w:ascii="宋体" w:hAnsi="宋体" w:cs="宋体"/>
          <w:sz w:val="28"/>
          <w:szCs w:val="28"/>
        </w:rPr>
      </w:pPr>
      <w:bookmarkStart w:id="85" w:name="_Hlt26954860"/>
      <w:bookmarkStart w:id="86" w:name="_Toc513029227"/>
      <w:bookmarkStart w:id="87" w:name="_Toc14577365"/>
      <w:bookmarkStart w:id="88" w:name="_Toc61149565"/>
      <w:bookmarkEnd w:id="85"/>
      <w:r>
        <w:rPr>
          <w:rFonts w:ascii="宋体" w:hAnsi="宋体" w:cs="宋体" w:hint="eastAsia"/>
          <w:sz w:val="28"/>
          <w:szCs w:val="28"/>
        </w:rPr>
        <w:t>3</w:t>
      </w:r>
      <w:r>
        <w:rPr>
          <w:rFonts w:ascii="宋体" w:hAnsi="宋体" w:cs="宋体" w:hint="eastAsia"/>
          <w:sz w:val="28"/>
          <w:szCs w:val="28"/>
        </w:rPr>
        <w:t>、迟交的谈判响应文件</w:t>
      </w:r>
      <w:bookmarkEnd w:id="86"/>
      <w:bookmarkEnd w:id="87"/>
      <w:bookmarkEnd w:id="88"/>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3.1</w:t>
      </w:r>
      <w:r>
        <w:rPr>
          <w:rFonts w:ascii="宋体" w:hAnsi="宋体" w:cs="宋体" w:hint="eastAsia"/>
          <w:sz w:val="28"/>
          <w:szCs w:val="28"/>
        </w:rPr>
        <w:t>招标代理机构将拒绝在其规定的响应文件接收截止时间后接收谈判响应文件。</w:t>
      </w:r>
    </w:p>
    <w:p w:rsidR="00454ED3" w:rsidRDefault="00C905E6">
      <w:pPr>
        <w:spacing w:line="420" w:lineRule="exact"/>
        <w:ind w:firstLineChars="200" w:firstLine="560"/>
        <w:rPr>
          <w:rFonts w:ascii="宋体" w:hAnsi="宋体" w:cs="宋体"/>
          <w:sz w:val="28"/>
          <w:szCs w:val="28"/>
        </w:rPr>
      </w:pPr>
      <w:bookmarkStart w:id="89" w:name="_Hlt26954754"/>
      <w:bookmarkStart w:id="90" w:name="_Hlt26954862"/>
      <w:bookmarkStart w:id="91" w:name="_Toc61149566"/>
      <w:bookmarkStart w:id="92" w:name="_Toc513029228"/>
      <w:bookmarkStart w:id="93" w:name="_Toc14577366"/>
      <w:bookmarkEnd w:id="89"/>
      <w:bookmarkEnd w:id="90"/>
      <w:r>
        <w:rPr>
          <w:rFonts w:ascii="宋体" w:hAnsi="宋体" w:cs="宋体" w:hint="eastAsia"/>
          <w:sz w:val="28"/>
          <w:szCs w:val="28"/>
        </w:rPr>
        <w:t>4</w:t>
      </w:r>
      <w:r>
        <w:rPr>
          <w:rFonts w:ascii="宋体" w:hAnsi="宋体" w:cs="宋体" w:hint="eastAsia"/>
          <w:sz w:val="28"/>
          <w:szCs w:val="28"/>
        </w:rPr>
        <w:t>、谈判响应文件</w:t>
      </w:r>
      <w:bookmarkStart w:id="94" w:name="_Hlt26670588"/>
      <w:r>
        <w:rPr>
          <w:rFonts w:ascii="宋体" w:hAnsi="宋体" w:cs="宋体" w:hint="eastAsia"/>
          <w:sz w:val="28"/>
          <w:szCs w:val="28"/>
        </w:rPr>
        <w:t>的修改</w:t>
      </w:r>
      <w:bookmarkEnd w:id="94"/>
      <w:r>
        <w:rPr>
          <w:rFonts w:ascii="宋体" w:hAnsi="宋体" w:cs="宋体" w:hint="eastAsia"/>
          <w:sz w:val="28"/>
          <w:szCs w:val="28"/>
        </w:rPr>
        <w:t>和撤回</w:t>
      </w:r>
      <w:bookmarkEnd w:id="91"/>
      <w:bookmarkEnd w:id="92"/>
      <w:bookmarkEnd w:id="93"/>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4.1</w:t>
      </w:r>
      <w:r>
        <w:rPr>
          <w:rFonts w:ascii="宋体" w:hAnsi="宋体" w:cs="宋体" w:hint="eastAsia"/>
          <w:sz w:val="28"/>
          <w:szCs w:val="28"/>
        </w:rPr>
        <w:t>谈判供应商在递交谈</w:t>
      </w:r>
      <w:r>
        <w:rPr>
          <w:rFonts w:ascii="宋体" w:hAnsi="宋体" w:cs="宋体" w:hint="eastAsia"/>
          <w:sz w:val="28"/>
          <w:szCs w:val="28"/>
        </w:rPr>
        <w:t>判响应文件后，可以修改或撤回其谈判响应文件，但这种修改和撤回，必须在规定的响应文件接收截止时间前，以书面形式送达指定地点。</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4.2</w:t>
      </w:r>
      <w:r>
        <w:rPr>
          <w:rFonts w:ascii="宋体" w:hAnsi="宋体" w:cs="宋体" w:hint="eastAsia"/>
          <w:sz w:val="28"/>
          <w:szCs w:val="28"/>
        </w:rPr>
        <w:t>谈判供应商的修改或撤回通知书，应按本文件规定进行编制、密封、标记和发送，并应在封套上加注“修改”和“撤回”字样。</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4.3</w:t>
      </w:r>
      <w:r>
        <w:rPr>
          <w:rFonts w:ascii="宋体" w:hAnsi="宋体" w:cs="宋体" w:hint="eastAsia"/>
          <w:sz w:val="28"/>
          <w:szCs w:val="28"/>
        </w:rPr>
        <w:t>谈判供应商在提交最后报价之前，可以根据谈判情况退出谈判，招标代理机构退还退出谈判的供应商的谈判保证金。</w:t>
      </w:r>
    </w:p>
    <w:p w:rsidR="00454ED3" w:rsidRDefault="00C905E6">
      <w:pPr>
        <w:spacing w:line="420" w:lineRule="exact"/>
        <w:ind w:firstLineChars="146" w:firstLine="410"/>
        <w:rPr>
          <w:rFonts w:ascii="宋体" w:hAnsi="宋体" w:cs="宋体"/>
          <w:b/>
          <w:sz w:val="28"/>
          <w:szCs w:val="28"/>
        </w:rPr>
      </w:pPr>
      <w:bookmarkStart w:id="95" w:name="_Hlt26670523"/>
      <w:bookmarkStart w:id="96" w:name="_Hlt26954864"/>
      <w:bookmarkEnd w:id="95"/>
      <w:bookmarkEnd w:id="96"/>
      <w:r>
        <w:rPr>
          <w:rFonts w:ascii="宋体" w:hAnsi="宋体" w:cs="宋体" w:hint="eastAsia"/>
          <w:b/>
          <w:sz w:val="28"/>
          <w:szCs w:val="28"/>
        </w:rPr>
        <w:t>四、谈判与评审</w:t>
      </w:r>
    </w:p>
    <w:p w:rsidR="00454ED3" w:rsidRDefault="00C905E6">
      <w:pPr>
        <w:spacing w:line="420" w:lineRule="exact"/>
        <w:ind w:firstLineChars="200" w:firstLine="560"/>
        <w:rPr>
          <w:rFonts w:ascii="宋体" w:hAnsi="宋体" w:cs="宋体"/>
          <w:sz w:val="28"/>
          <w:szCs w:val="28"/>
        </w:rPr>
      </w:pPr>
      <w:bookmarkStart w:id="97" w:name="_Toc513029230"/>
      <w:bookmarkStart w:id="98" w:name="_Toc16938546"/>
      <w:bookmarkStart w:id="99" w:name="_Toc20823302"/>
      <w:r>
        <w:rPr>
          <w:rFonts w:ascii="宋体" w:hAnsi="宋体" w:cs="宋体" w:hint="eastAsia"/>
          <w:sz w:val="28"/>
          <w:szCs w:val="28"/>
        </w:rPr>
        <w:lastRenderedPageBreak/>
        <w:t>1</w:t>
      </w:r>
      <w:r>
        <w:rPr>
          <w:rFonts w:ascii="宋体" w:hAnsi="宋体" w:cs="宋体" w:hint="eastAsia"/>
          <w:sz w:val="28"/>
          <w:szCs w:val="28"/>
        </w:rPr>
        <w:t>、</w:t>
      </w:r>
      <w:bookmarkEnd w:id="97"/>
      <w:bookmarkEnd w:id="98"/>
      <w:bookmarkEnd w:id="99"/>
      <w:r>
        <w:rPr>
          <w:rFonts w:ascii="宋体" w:hAnsi="宋体" w:cs="宋体" w:hint="eastAsia"/>
          <w:sz w:val="28"/>
          <w:szCs w:val="28"/>
        </w:rPr>
        <w:t>谈判仪式</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招标代理机构将在采购公告中规定的时间和地点组织谈判开始仪式，仪式由招标代理机构主持，供应商应委派携带有效证件的代表准时参加，参加仪式的代表需签名以证明其出席。</w:t>
      </w:r>
    </w:p>
    <w:p w:rsidR="00454ED3" w:rsidRDefault="00C905E6">
      <w:pPr>
        <w:spacing w:line="420" w:lineRule="exact"/>
        <w:ind w:firstLineChars="200" w:firstLine="560"/>
        <w:rPr>
          <w:rFonts w:ascii="宋体" w:hAnsi="宋体" w:cs="宋体"/>
          <w:sz w:val="28"/>
          <w:szCs w:val="28"/>
        </w:rPr>
      </w:pPr>
      <w:bookmarkStart w:id="100" w:name="_Toc20823303"/>
      <w:bookmarkStart w:id="101" w:name="_Toc16938547"/>
      <w:bookmarkStart w:id="102" w:name="_Toc513029231"/>
      <w:r>
        <w:rPr>
          <w:rFonts w:ascii="宋体" w:hAnsi="宋体" w:cs="宋体" w:hint="eastAsia"/>
          <w:sz w:val="28"/>
          <w:szCs w:val="28"/>
        </w:rPr>
        <w:t>2</w:t>
      </w:r>
      <w:r>
        <w:rPr>
          <w:rFonts w:ascii="宋体" w:hAnsi="宋体" w:cs="宋体" w:hint="eastAsia"/>
          <w:sz w:val="28"/>
          <w:szCs w:val="28"/>
        </w:rPr>
        <w:t>、谈判小组</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 xml:space="preserve">2.1 </w:t>
      </w:r>
      <w:r>
        <w:rPr>
          <w:rFonts w:ascii="宋体" w:hAnsi="宋体" w:cs="宋体" w:hint="eastAsia"/>
          <w:sz w:val="28"/>
          <w:szCs w:val="28"/>
        </w:rPr>
        <w:t>谈判开始仪式结束后，招标代理机构将立即组织谈判小组进行评审、谈判。</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 xml:space="preserve">2.2 </w:t>
      </w:r>
      <w:r>
        <w:rPr>
          <w:rFonts w:ascii="宋体" w:hAnsi="宋体" w:cs="宋体" w:hint="eastAsia"/>
          <w:sz w:val="28"/>
          <w:szCs w:val="28"/>
        </w:rPr>
        <w:t>谈判小组由政府采购评审专家、采购人代表组成，且人员构成符合政府采购有关规定。</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2.3</w:t>
      </w:r>
      <w:r>
        <w:rPr>
          <w:rFonts w:ascii="宋体" w:hAnsi="宋体" w:cs="宋体" w:hint="eastAsia"/>
          <w:sz w:val="28"/>
          <w:szCs w:val="28"/>
        </w:rPr>
        <w:t>谈判小组应以科学、公正的态度参加评审、谈判工作并推荐成交候选人。评审专家在评审过程中不受任何干扰，独立、负责地提出评审意见，并对自己的评审意见承担责任。</w:t>
      </w:r>
    </w:p>
    <w:p w:rsidR="00454ED3" w:rsidRDefault="00C905E6">
      <w:pPr>
        <w:spacing w:line="420" w:lineRule="exact"/>
        <w:ind w:firstLineChars="150" w:firstLine="420"/>
        <w:rPr>
          <w:rFonts w:ascii="宋体" w:hAnsi="宋体" w:cs="宋体"/>
          <w:sz w:val="28"/>
          <w:szCs w:val="28"/>
        </w:rPr>
      </w:pPr>
      <w:r>
        <w:rPr>
          <w:rFonts w:ascii="宋体" w:hAnsi="宋体" w:cs="宋体" w:hint="eastAsia"/>
          <w:sz w:val="28"/>
          <w:szCs w:val="28"/>
        </w:rPr>
        <w:t xml:space="preserve"> 2.4</w:t>
      </w:r>
      <w:r>
        <w:rPr>
          <w:rFonts w:ascii="宋体" w:hAnsi="宋体" w:cs="宋体" w:hint="eastAsia"/>
          <w:sz w:val="28"/>
          <w:szCs w:val="28"/>
        </w:rPr>
        <w:t>谈</w:t>
      </w:r>
      <w:r>
        <w:rPr>
          <w:rFonts w:ascii="宋体" w:hAnsi="宋体" w:cs="宋体" w:hint="eastAsia"/>
          <w:sz w:val="28"/>
          <w:szCs w:val="28"/>
        </w:rPr>
        <w:t>判小组将对供应商的商业、技术秘密予以保密。</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、评审过程的保密</w:t>
      </w:r>
      <w:bookmarkEnd w:id="100"/>
      <w:bookmarkEnd w:id="101"/>
      <w:bookmarkEnd w:id="102"/>
      <w:r>
        <w:rPr>
          <w:rFonts w:ascii="宋体" w:hAnsi="宋体" w:cs="宋体" w:hint="eastAsia"/>
          <w:sz w:val="28"/>
          <w:szCs w:val="28"/>
        </w:rPr>
        <w:t>与公正</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3.1</w:t>
      </w:r>
      <w:r>
        <w:rPr>
          <w:rFonts w:ascii="宋体" w:hAnsi="宋体" w:cs="宋体" w:hint="eastAsia"/>
          <w:sz w:val="28"/>
          <w:szCs w:val="28"/>
        </w:rPr>
        <w:t>谈判开始仪式结束后，直至签订合同之日止，凡是与审查、澄清、评价和比较谈判响应文件的有关资料以及推荐建议等，均不得向供应商或与评审无关的其他人员透露。</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3.2</w:t>
      </w:r>
      <w:r>
        <w:rPr>
          <w:rFonts w:ascii="宋体" w:hAnsi="宋体" w:cs="宋体" w:hint="eastAsia"/>
          <w:sz w:val="28"/>
          <w:szCs w:val="28"/>
        </w:rPr>
        <w:t>在评审过程中，如果供应商试图向招标代理机构和参与评审的人员施加任何影响，有可能对其响应文件按无效处理。</w:t>
      </w:r>
    </w:p>
    <w:p w:rsidR="00454ED3" w:rsidRDefault="00C905E6">
      <w:pPr>
        <w:spacing w:line="420" w:lineRule="exact"/>
        <w:ind w:firstLineChars="200" w:firstLine="560"/>
        <w:rPr>
          <w:rFonts w:ascii="宋体" w:hAnsi="宋体" w:cs="宋体"/>
          <w:sz w:val="28"/>
          <w:szCs w:val="28"/>
        </w:rPr>
      </w:pPr>
      <w:bookmarkStart w:id="103" w:name="_Toc513029232"/>
      <w:bookmarkStart w:id="104" w:name="_Toc16938548"/>
      <w:bookmarkStart w:id="105" w:name="_Toc20823304"/>
      <w:r>
        <w:rPr>
          <w:rFonts w:ascii="宋体" w:hAnsi="宋体" w:cs="宋体" w:hint="eastAsia"/>
          <w:sz w:val="28"/>
          <w:szCs w:val="28"/>
        </w:rPr>
        <w:t>4</w:t>
      </w:r>
      <w:r>
        <w:rPr>
          <w:rFonts w:ascii="宋体" w:hAnsi="宋体" w:cs="宋体" w:hint="eastAsia"/>
          <w:sz w:val="28"/>
          <w:szCs w:val="28"/>
        </w:rPr>
        <w:t>、评审过程的澄清</w:t>
      </w:r>
      <w:bookmarkEnd w:id="103"/>
      <w:bookmarkEnd w:id="104"/>
      <w:bookmarkEnd w:id="105"/>
      <w:r>
        <w:rPr>
          <w:rFonts w:ascii="宋体" w:hAnsi="宋体" w:cs="宋体" w:hint="eastAsia"/>
          <w:sz w:val="28"/>
          <w:szCs w:val="28"/>
        </w:rPr>
        <w:t>、说明和更正</w:t>
      </w:r>
    </w:p>
    <w:p w:rsidR="00454ED3" w:rsidRDefault="00C905E6">
      <w:pPr>
        <w:tabs>
          <w:tab w:val="left" w:pos="900"/>
        </w:tabs>
        <w:spacing w:line="420" w:lineRule="exact"/>
        <w:ind w:firstLineChars="199" w:firstLine="557"/>
        <w:rPr>
          <w:rFonts w:ascii="宋体" w:hAnsi="宋体" w:cs="宋体"/>
          <w:sz w:val="28"/>
          <w:szCs w:val="28"/>
        </w:rPr>
      </w:pPr>
      <w:bookmarkStart w:id="106" w:name="_Toc20823305"/>
      <w:bookmarkStart w:id="107" w:name="_Toc16938549"/>
      <w:bookmarkStart w:id="108" w:name="_Toc513029233"/>
      <w:r>
        <w:rPr>
          <w:rFonts w:ascii="宋体" w:hAnsi="宋体" w:cs="宋体" w:hint="eastAsia"/>
          <w:sz w:val="28"/>
          <w:szCs w:val="28"/>
        </w:rPr>
        <w:t>4.1</w:t>
      </w:r>
      <w:r>
        <w:rPr>
          <w:rFonts w:ascii="宋体" w:hAnsi="宋体" w:cs="宋体" w:hint="eastAsia"/>
          <w:sz w:val="28"/>
          <w:szCs w:val="28"/>
        </w:rPr>
        <w:t>谈判小组在对响应文件的有效性、完整性和响应程度进行审查时，可以要求供应商对响应文件中含义不明确、同类问题表述不一致或者有明显文字和计算错误</w:t>
      </w:r>
      <w:r>
        <w:rPr>
          <w:rFonts w:ascii="宋体" w:hAnsi="宋体" w:cs="宋体" w:hint="eastAsia"/>
          <w:sz w:val="28"/>
          <w:szCs w:val="28"/>
        </w:rPr>
        <w:t>的内容等作出必要的澄清、说明或者更正。供应商的澄清、说明或者更正不得超出响应文件的范围或者改变响应文件的实质性内容。</w:t>
      </w:r>
    </w:p>
    <w:p w:rsidR="00454ED3" w:rsidRDefault="00C905E6">
      <w:pPr>
        <w:tabs>
          <w:tab w:val="left" w:pos="900"/>
        </w:tabs>
        <w:spacing w:line="420" w:lineRule="exact"/>
        <w:ind w:firstLineChars="200" w:firstLine="560"/>
        <w:rPr>
          <w:rFonts w:ascii="宋体" w:hAnsi="宋体" w:cs="宋体"/>
          <w:sz w:val="28"/>
          <w:szCs w:val="28"/>
        </w:rPr>
      </w:pPr>
      <w:r>
        <w:rPr>
          <w:rFonts w:ascii="宋体" w:hAnsi="宋体" w:cs="宋体" w:hint="eastAsia"/>
          <w:sz w:val="28"/>
          <w:szCs w:val="28"/>
        </w:rPr>
        <w:t>4.2</w:t>
      </w:r>
      <w:r>
        <w:rPr>
          <w:rFonts w:ascii="宋体" w:hAnsi="宋体" w:cs="宋体" w:hint="eastAsia"/>
          <w:sz w:val="28"/>
          <w:szCs w:val="28"/>
        </w:rPr>
        <w:t>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454ED3" w:rsidRDefault="00C905E6">
      <w:pPr>
        <w:tabs>
          <w:tab w:val="left" w:pos="900"/>
        </w:tabs>
        <w:spacing w:line="420" w:lineRule="exact"/>
        <w:ind w:firstLineChars="199" w:firstLine="557"/>
        <w:rPr>
          <w:rFonts w:ascii="宋体" w:hAnsi="宋体" w:cs="宋体"/>
          <w:sz w:val="28"/>
          <w:szCs w:val="28"/>
        </w:rPr>
      </w:pPr>
      <w:r>
        <w:rPr>
          <w:rFonts w:ascii="宋体" w:hAnsi="宋体" w:cs="宋体" w:hint="eastAsia"/>
          <w:sz w:val="28"/>
          <w:szCs w:val="28"/>
        </w:rPr>
        <w:t xml:space="preserve">4.3 </w:t>
      </w:r>
      <w:r>
        <w:rPr>
          <w:rFonts w:ascii="宋体" w:hAnsi="宋体" w:cs="宋体" w:hint="eastAsia"/>
          <w:sz w:val="28"/>
          <w:szCs w:val="28"/>
        </w:rPr>
        <w:t>接到谈判小组澄清要求的供应商如未按规定做出澄清，其风险由供应商自行承担。</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、对响应文件的初审</w:t>
      </w:r>
      <w:bookmarkEnd w:id="106"/>
      <w:bookmarkEnd w:id="107"/>
      <w:bookmarkEnd w:id="108"/>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5.1</w:t>
      </w:r>
      <w:r>
        <w:rPr>
          <w:rFonts w:ascii="宋体" w:hAnsi="宋体" w:cs="宋体" w:hint="eastAsia"/>
          <w:sz w:val="28"/>
          <w:szCs w:val="28"/>
        </w:rPr>
        <w:t>响应文件初审分为资格性检查和符合性检查。</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lastRenderedPageBreak/>
        <w:t>资格性检查：依据法律法规和采购文件的规定，对响应文件中的资格证明文件、谈判保证金等进行审查，以确定供应商是否具备参加谈判的资格。</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谈判小组在进行资格性审查的同时，将在“信用中国”网站（</w:t>
      </w:r>
      <w:r>
        <w:rPr>
          <w:rFonts w:ascii="宋体" w:hAnsi="宋体" w:cs="宋体" w:hint="eastAsia"/>
          <w:sz w:val="28"/>
          <w:szCs w:val="28"/>
        </w:rPr>
        <w:t>www.creditchina.gov.cn</w:t>
      </w:r>
      <w:r>
        <w:rPr>
          <w:rFonts w:ascii="宋体" w:hAnsi="宋体" w:cs="宋体" w:hint="eastAsia"/>
          <w:sz w:val="28"/>
          <w:szCs w:val="28"/>
        </w:rPr>
        <w:t>）对供应商是否被列入失信被执行人、重大税收违法案件当事人名单、政府采购严重失信行为记录名单情况进行查询，以确定供应商是否具备参加谈判的资格。查询结果将以网页打印的形式留存并归档。</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符合性检查：依据采购文件的规定，从响应文件的有效性、完整性和对采购文件的响应程度进行审查，以确定是否对采</w:t>
      </w:r>
      <w:r>
        <w:rPr>
          <w:rFonts w:ascii="宋体" w:hAnsi="宋体" w:cs="宋体" w:hint="eastAsia"/>
          <w:sz w:val="28"/>
          <w:szCs w:val="28"/>
        </w:rPr>
        <w:t>购文件的实质性要求作出响应。</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5.2</w:t>
      </w:r>
      <w:r>
        <w:rPr>
          <w:rFonts w:ascii="宋体" w:hAnsi="宋体" w:cs="宋体" w:hint="eastAsia"/>
          <w:sz w:val="28"/>
          <w:szCs w:val="28"/>
        </w:rPr>
        <w:t>在正式谈判之前，谈判小组将首先审查每份谈判响应文件是否实质性响应了采购文件的要求。实质性响应的谈判响应文件应该是与采购文件要求的全部条款、条件和规格相符，没有重大偏离或保留。</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w:t>
      </w:r>
      <w:r>
        <w:rPr>
          <w:rFonts w:ascii="宋体" w:hAnsi="宋体" w:cs="宋体" w:hint="eastAsia"/>
          <w:sz w:val="28"/>
          <w:szCs w:val="28"/>
        </w:rPr>
        <w:t>应性只根据谈判响应文件本身的内容，而不寻求外部的证据。</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5.3</w:t>
      </w:r>
      <w:r>
        <w:rPr>
          <w:rFonts w:ascii="宋体" w:hAnsi="宋体" w:cs="宋体" w:hint="eastAsia"/>
          <w:sz w:val="28"/>
          <w:szCs w:val="28"/>
        </w:rPr>
        <w:t>被认定为未实质性和符合性响应谈判文件的响应文件的情形</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未按要求交纳谈判保证金的；</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未按照采购文件规定要求密封、签署、盖章的；</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供应商在报价时采用选择性报价；</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供应商不符合采购文件中规定的合格谈判供应商资格要求的；</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不符合法律、法规和采购文件中规定的其他实质性要求的；</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其他法律、法规及本采购文件规定的属未实质性响应的响应文件的情形。</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5.4</w:t>
      </w:r>
      <w:r>
        <w:rPr>
          <w:rFonts w:ascii="宋体" w:hAnsi="宋体" w:cs="宋体" w:hint="eastAsia"/>
          <w:sz w:val="28"/>
          <w:szCs w:val="28"/>
        </w:rPr>
        <w:t>未实质性响应谈判文件的响应文件按无效响应处理，谈判小组将予以拒绝，供应商不得通过修改或撤销不合要求的偏离或保留而使其谈判响应文件成为实质性响应的文件。</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5.5</w:t>
      </w:r>
      <w:r>
        <w:rPr>
          <w:rFonts w:ascii="宋体" w:hAnsi="宋体" w:cs="宋体" w:hint="eastAsia"/>
          <w:sz w:val="28"/>
          <w:szCs w:val="28"/>
        </w:rPr>
        <w:t>同一项目（项目未分包）或同一分包（项目有不同分包），</w:t>
      </w:r>
      <w:r>
        <w:rPr>
          <w:rFonts w:ascii="宋体" w:hAnsi="宋体" w:cs="宋体" w:hint="eastAsia"/>
          <w:sz w:val="28"/>
          <w:szCs w:val="28"/>
        </w:rPr>
        <w:lastRenderedPageBreak/>
        <w:t>如出现同一品牌同一型号的产品有多个供应商参加谈判时，谈判中在其他条件合格的前提下，选取报价最低的供应商参加谈判报价，其他供应商作为无效谈判响应处理。</w:t>
      </w:r>
    </w:p>
    <w:p w:rsidR="00454ED3" w:rsidRDefault="00C905E6">
      <w:pPr>
        <w:spacing w:line="420" w:lineRule="exact"/>
        <w:ind w:firstLineChars="200" w:firstLine="560"/>
        <w:rPr>
          <w:rFonts w:ascii="宋体" w:hAnsi="宋体" w:cs="宋体"/>
          <w:sz w:val="28"/>
          <w:szCs w:val="28"/>
        </w:rPr>
      </w:pPr>
      <w:bookmarkStart w:id="109" w:name="_Toc513029234"/>
      <w:bookmarkStart w:id="110" w:name="_Toc16938550"/>
      <w:bookmarkStart w:id="111" w:name="_Toc20823306"/>
      <w:r>
        <w:rPr>
          <w:rFonts w:ascii="宋体" w:hAnsi="宋体" w:cs="宋体" w:hint="eastAsia"/>
          <w:sz w:val="28"/>
          <w:szCs w:val="28"/>
        </w:rPr>
        <w:t>6</w:t>
      </w:r>
      <w:r>
        <w:rPr>
          <w:rFonts w:ascii="宋体" w:hAnsi="宋体" w:cs="宋体" w:hint="eastAsia"/>
          <w:sz w:val="28"/>
          <w:szCs w:val="28"/>
        </w:rPr>
        <w:t>、</w:t>
      </w:r>
      <w:bookmarkEnd w:id="109"/>
      <w:bookmarkEnd w:id="110"/>
      <w:bookmarkEnd w:id="111"/>
      <w:r>
        <w:rPr>
          <w:rFonts w:ascii="宋体" w:hAnsi="宋体" w:cs="宋体" w:hint="eastAsia"/>
          <w:sz w:val="28"/>
          <w:szCs w:val="28"/>
        </w:rPr>
        <w:t>谈判程序及成交原则</w:t>
      </w:r>
    </w:p>
    <w:p w:rsidR="00454ED3" w:rsidRDefault="00C905E6">
      <w:pPr>
        <w:spacing w:line="420" w:lineRule="exact"/>
        <w:ind w:firstLineChars="200" w:firstLine="560"/>
        <w:rPr>
          <w:rFonts w:ascii="宋体" w:hAnsi="宋体" w:cs="宋体"/>
          <w:sz w:val="28"/>
          <w:szCs w:val="28"/>
        </w:rPr>
      </w:pPr>
      <w:bookmarkStart w:id="112" w:name="_Toc513029235"/>
      <w:bookmarkStart w:id="113" w:name="_Toc16938551"/>
      <w:bookmarkStart w:id="114" w:name="_Toc20823307"/>
      <w:r>
        <w:rPr>
          <w:rFonts w:ascii="宋体" w:hAnsi="宋体" w:cs="宋体" w:hint="eastAsia"/>
          <w:sz w:val="28"/>
          <w:szCs w:val="28"/>
        </w:rPr>
        <w:t>6.1</w:t>
      </w:r>
      <w:r>
        <w:rPr>
          <w:rFonts w:ascii="宋体" w:hAnsi="宋体" w:cs="宋体" w:hint="eastAsia"/>
          <w:sz w:val="28"/>
          <w:szCs w:val="28"/>
        </w:rPr>
        <w:t>谈判程序</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 xml:space="preserve">6.1.1 </w:t>
      </w:r>
      <w:r>
        <w:rPr>
          <w:rFonts w:ascii="宋体" w:hAnsi="宋体" w:cs="宋体" w:hint="eastAsia"/>
          <w:sz w:val="28"/>
          <w:szCs w:val="28"/>
        </w:rPr>
        <w:t>对于通过资格性和符合性审查的供应商，谈判小组所有成员将集中与单一供应商分别进行谈判。</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在谈判过</w:t>
      </w:r>
      <w:r>
        <w:rPr>
          <w:rFonts w:ascii="宋体" w:hAnsi="宋体" w:cs="宋体" w:hint="eastAsia"/>
          <w:sz w:val="28"/>
          <w:szCs w:val="28"/>
        </w:rPr>
        <w:t>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 xml:space="preserve"> 6.1.2</w:t>
      </w:r>
      <w:r>
        <w:rPr>
          <w:rFonts w:ascii="宋体" w:hAnsi="宋体" w:cs="宋体" w:hint="eastAsia"/>
          <w:sz w:val="28"/>
          <w:szCs w:val="28"/>
        </w:rPr>
        <w:t>谈判文件能够详细列明采购标的的技术、服务要求的，谈判结束后，谈判小组将要求所有实质性响应的供应商在规定时间内提交最后报价。</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谈判文件不能详细列明采购标的的技术、服务要求，需经谈判由供</w:t>
      </w:r>
      <w:r>
        <w:rPr>
          <w:rFonts w:ascii="宋体" w:hAnsi="宋体" w:cs="宋体" w:hint="eastAsia"/>
          <w:sz w:val="28"/>
          <w:szCs w:val="28"/>
        </w:rPr>
        <w:t>应商提供最终设计方案或解决方案的，谈判结束后，谈判小组将按照少数服从多数的原则投票推荐</w:t>
      </w:r>
      <w:r>
        <w:rPr>
          <w:rFonts w:ascii="宋体" w:hAnsi="宋体" w:cs="宋体" w:hint="eastAsia"/>
          <w:sz w:val="28"/>
          <w:szCs w:val="28"/>
        </w:rPr>
        <w:t>3</w:t>
      </w:r>
      <w:r>
        <w:rPr>
          <w:rFonts w:ascii="宋体" w:hAnsi="宋体" w:cs="宋体" w:hint="eastAsia"/>
          <w:sz w:val="28"/>
          <w:szCs w:val="28"/>
        </w:rPr>
        <w:t>家以上供应商的设计方案或者解决方案，并要求其在规定时间内提交最后报价。</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最后报价是供应商响应文件的有效组成部分。符合《政府采购非招标采购方式管理暂行办法》第二十七条相关规定情形的，提交最后报价的供应商可以为</w:t>
      </w:r>
      <w:r>
        <w:rPr>
          <w:rFonts w:ascii="宋体" w:hAnsi="宋体" w:cs="宋体" w:hint="eastAsia"/>
          <w:sz w:val="28"/>
          <w:szCs w:val="28"/>
        </w:rPr>
        <w:t>2</w:t>
      </w:r>
      <w:r>
        <w:rPr>
          <w:rFonts w:ascii="宋体" w:hAnsi="宋体" w:cs="宋体" w:hint="eastAsia"/>
          <w:sz w:val="28"/>
          <w:szCs w:val="28"/>
        </w:rPr>
        <w:t>家。</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6.1.3</w:t>
      </w:r>
      <w:r>
        <w:rPr>
          <w:rFonts w:ascii="宋体" w:hAnsi="宋体" w:cs="宋体" w:hint="eastAsia"/>
          <w:sz w:val="28"/>
          <w:szCs w:val="28"/>
        </w:rPr>
        <w:t>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w:t>
      </w:r>
      <w:r>
        <w:rPr>
          <w:rFonts w:ascii="宋体" w:hAnsi="宋体" w:cs="宋体" w:hint="eastAsia"/>
          <w:sz w:val="28"/>
          <w:szCs w:val="28"/>
        </w:rPr>
        <w:t>谈判情况退出谈判。招标代理机构将退还退出谈判的供应商的谈判保证金。</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 xml:space="preserve">6.1.4 </w:t>
      </w:r>
      <w:r>
        <w:rPr>
          <w:rFonts w:ascii="宋体" w:hAnsi="宋体" w:cs="宋体" w:hint="eastAsia"/>
          <w:sz w:val="28"/>
          <w:szCs w:val="28"/>
        </w:rPr>
        <w:t>各供应商最后报价结束后</w:t>
      </w:r>
      <w:r>
        <w:rPr>
          <w:rFonts w:ascii="宋体" w:hAnsi="宋体" w:cs="宋体" w:hint="eastAsia"/>
          <w:sz w:val="28"/>
          <w:szCs w:val="28"/>
        </w:rPr>
        <w:t>,</w:t>
      </w:r>
      <w:r>
        <w:rPr>
          <w:rFonts w:ascii="宋体" w:hAnsi="宋体" w:cs="宋体" w:hint="eastAsia"/>
          <w:sz w:val="28"/>
          <w:szCs w:val="28"/>
        </w:rPr>
        <w:t>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w:t>
      </w:r>
      <w:r>
        <w:rPr>
          <w:rFonts w:ascii="宋体" w:hAnsi="宋体" w:cs="宋体" w:hint="eastAsia"/>
          <w:sz w:val="28"/>
          <w:szCs w:val="28"/>
        </w:rPr>
        <w:lastRenderedPageBreak/>
        <w:t>则谈判小组有权取消其谈判成交资格，按顺序由最后报价次低的供应商递补，以此类推。</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 xml:space="preserve">6.2 </w:t>
      </w:r>
      <w:r>
        <w:rPr>
          <w:rFonts w:ascii="宋体" w:hAnsi="宋体" w:cs="宋体" w:hint="eastAsia"/>
          <w:sz w:val="28"/>
          <w:szCs w:val="28"/>
        </w:rPr>
        <w:t>成交原则</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6.2.1</w:t>
      </w:r>
      <w:r>
        <w:rPr>
          <w:rFonts w:ascii="宋体" w:hAnsi="宋体" w:cs="宋体" w:hint="eastAsia"/>
          <w:sz w:val="28"/>
          <w:szCs w:val="28"/>
        </w:rPr>
        <w:t>谈判小组将从质量和服务均能满足采</w:t>
      </w:r>
      <w:r>
        <w:rPr>
          <w:rFonts w:ascii="宋体" w:hAnsi="宋体" w:cs="宋体" w:hint="eastAsia"/>
          <w:sz w:val="28"/>
          <w:szCs w:val="28"/>
        </w:rPr>
        <w:t>购文件实质性响应要求的供应商中，按照最后报价由低到高顺序推荐成交候选人。</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6.2.2</w:t>
      </w:r>
      <w:r>
        <w:rPr>
          <w:rFonts w:ascii="宋体" w:hAnsi="宋体" w:cs="宋体" w:hint="eastAsia"/>
          <w:sz w:val="28"/>
          <w:szCs w:val="28"/>
        </w:rPr>
        <w:t>供应商的最后报价如相同，则优先采购</w:t>
      </w:r>
      <w:r>
        <w:rPr>
          <w:rFonts w:ascii="宋体" w:hAnsi="宋体" w:cs="宋体" w:hint="eastAsia"/>
          <w:sz w:val="28"/>
          <w:szCs w:val="28"/>
        </w:rPr>
        <w:t xml:space="preserve"> </w:t>
      </w:r>
      <w:r>
        <w:rPr>
          <w:rFonts w:ascii="宋体" w:hAnsi="宋体" w:cs="宋体" w:hint="eastAsia"/>
          <w:sz w:val="28"/>
          <w:szCs w:val="28"/>
        </w:rPr>
        <w:t>“环境标志产品”或“节能产品”；若均非“环境标志产品”、“节能产品”，则将优先采购交货期短者。</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环境标志产品是指列入财政部、环境保护部最新公布的《环境标志产品政府采购清单》内的产品；节能产品是指列入财政部、国家发改委最新公布的《节能产品政府采购清单》内的产品。</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6.3</w:t>
      </w:r>
      <w:r>
        <w:rPr>
          <w:rFonts w:ascii="宋体" w:hAnsi="宋体" w:cs="宋体" w:hint="eastAsia"/>
          <w:sz w:val="28"/>
          <w:szCs w:val="28"/>
        </w:rPr>
        <w:t>采购活动终止的情况</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出现下列情形之一的，本次竞争性谈判采购活动将被终止：</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）因情况变化，不再符合规定的竞争性谈判采购方</w:t>
      </w:r>
      <w:r>
        <w:rPr>
          <w:rFonts w:ascii="宋体" w:hAnsi="宋体" w:cs="宋体" w:hint="eastAsia"/>
          <w:sz w:val="28"/>
          <w:szCs w:val="28"/>
        </w:rPr>
        <w:t>式适用情形的；</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）出现影响采购公正的违法、违规行为的；</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）在采购过程中符合竞争要求的供应商或者报价未超过采购预算的供应商不足</w:t>
      </w:r>
      <w:r>
        <w:rPr>
          <w:rFonts w:ascii="宋体" w:hAnsi="宋体" w:cs="宋体" w:hint="eastAsia"/>
          <w:sz w:val="28"/>
          <w:szCs w:val="28"/>
        </w:rPr>
        <w:t>3</w:t>
      </w:r>
      <w:r>
        <w:rPr>
          <w:rFonts w:ascii="宋体" w:hAnsi="宋体" w:cs="宋体" w:hint="eastAsia"/>
          <w:sz w:val="28"/>
          <w:szCs w:val="28"/>
        </w:rPr>
        <w:t>家的。</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）因重大变故，采购任务取消的。</w:t>
      </w:r>
    </w:p>
    <w:bookmarkEnd w:id="112"/>
    <w:bookmarkEnd w:id="113"/>
    <w:bookmarkEnd w:id="114"/>
    <w:p w:rsidR="00454ED3" w:rsidRDefault="00C905E6">
      <w:pPr>
        <w:pStyle w:val="aff5"/>
        <w:spacing w:before="0" w:after="0" w:line="420" w:lineRule="exact"/>
        <w:ind w:firstLineChars="247" w:firstLine="694"/>
        <w:rPr>
          <w:rFonts w:ascii="宋体" w:hAnsi="宋体" w:cs="宋体"/>
          <w:bCs/>
          <w:sz w:val="28"/>
          <w:szCs w:val="28"/>
        </w:rPr>
      </w:pPr>
      <w:r>
        <w:rPr>
          <w:rFonts w:ascii="宋体" w:hAnsi="宋体" w:cs="宋体" w:hint="eastAsia"/>
          <w:b/>
          <w:sz w:val="28"/>
          <w:szCs w:val="28"/>
        </w:rPr>
        <w:t>五、成交</w:t>
      </w:r>
    </w:p>
    <w:p w:rsidR="00454ED3" w:rsidRDefault="00C905E6">
      <w:pPr>
        <w:spacing w:line="420" w:lineRule="exact"/>
        <w:ind w:firstLineChars="200" w:firstLine="560"/>
        <w:rPr>
          <w:rFonts w:ascii="宋体" w:hAnsi="宋体" w:cs="宋体"/>
          <w:sz w:val="28"/>
          <w:szCs w:val="28"/>
        </w:rPr>
      </w:pPr>
      <w:bookmarkStart w:id="115" w:name="_Toc513029238"/>
      <w:bookmarkStart w:id="116" w:name="_Toc20823310"/>
      <w:bookmarkStart w:id="117" w:name="_Toc16938554"/>
      <w:r>
        <w:rPr>
          <w:rFonts w:ascii="宋体" w:hAnsi="宋体" w:cs="宋体" w:hint="eastAsia"/>
          <w:sz w:val="28"/>
          <w:szCs w:val="28"/>
        </w:rPr>
        <w:t>1</w:t>
      </w:r>
      <w:r>
        <w:rPr>
          <w:rFonts w:ascii="宋体" w:hAnsi="宋体" w:cs="宋体" w:hint="eastAsia"/>
          <w:sz w:val="28"/>
          <w:szCs w:val="28"/>
        </w:rPr>
        <w:t>、</w:t>
      </w:r>
      <w:bookmarkEnd w:id="115"/>
      <w:r>
        <w:rPr>
          <w:rFonts w:ascii="宋体" w:hAnsi="宋体" w:cs="宋体" w:hint="eastAsia"/>
          <w:sz w:val="28"/>
          <w:szCs w:val="28"/>
        </w:rPr>
        <w:t>确定</w:t>
      </w:r>
      <w:bookmarkEnd w:id="116"/>
      <w:bookmarkEnd w:id="117"/>
      <w:r>
        <w:rPr>
          <w:rFonts w:ascii="宋体" w:hAnsi="宋体" w:cs="宋体" w:hint="eastAsia"/>
          <w:sz w:val="28"/>
          <w:szCs w:val="28"/>
        </w:rPr>
        <w:t>成交单位</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谈判小组根据本采购文件规定评审办法、原始谈判记录和谈判结果，编写评审报告，推荐成交候选人。</w:t>
      </w:r>
    </w:p>
    <w:p w:rsidR="00454ED3" w:rsidRDefault="00C905E6">
      <w:pPr>
        <w:tabs>
          <w:tab w:val="left" w:pos="900"/>
        </w:tabs>
        <w:spacing w:line="420" w:lineRule="exact"/>
        <w:ind w:firstLineChars="199" w:firstLine="557"/>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采购人根据谈判小组推荐的成交候选人确定成交供应商。采购人确定成交供应商后，招标代理机构将在“盐城幼儿师范高等专科学校”发布成交结果公告，公告期限为</w:t>
      </w:r>
      <w:r>
        <w:rPr>
          <w:rFonts w:ascii="宋体" w:hAnsi="宋体" w:cs="宋体" w:hint="eastAsia"/>
          <w:sz w:val="28"/>
          <w:szCs w:val="28"/>
        </w:rPr>
        <w:t>1</w:t>
      </w:r>
      <w:r>
        <w:rPr>
          <w:rFonts w:ascii="宋体" w:hAnsi="宋体" w:cs="宋体" w:hint="eastAsia"/>
          <w:sz w:val="28"/>
          <w:szCs w:val="28"/>
        </w:rPr>
        <w:t>个工作日。</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若有充分证据证明，成交供应商出现下列情况之一的，一经查实，将被取消成交资格：</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）提供虚假材料谋取成交的；</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）与评审专家、采购人、其他供应商或者招标代理机构工作人员恶意串通的；</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）向评审专家、采购人或招标代理机构工作人员行贿或者提供其他不正当利益的；</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4</w:t>
      </w:r>
      <w:r>
        <w:rPr>
          <w:rFonts w:ascii="宋体" w:hAnsi="宋体" w:cs="宋体" w:hint="eastAsia"/>
          <w:sz w:val="28"/>
          <w:szCs w:val="28"/>
        </w:rPr>
        <w:t>）恶意竞争，最终总报价明显低于其自身合理成本且又无法提供证明的；</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）不满足本采购文件规定的实质性要求，但在评审过程中又未被谈判小组发现的；</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）成交后无正当理由拒不与采购人签订采购合同或者未按照采购文件确定的事项签订采购合同；</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）将采购合同转包；</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8</w:t>
      </w:r>
      <w:r>
        <w:rPr>
          <w:rFonts w:ascii="宋体" w:hAnsi="宋体" w:cs="宋体" w:hint="eastAsia"/>
          <w:sz w:val="28"/>
          <w:szCs w:val="28"/>
        </w:rPr>
        <w:t>）法律、法规、规章规定的属于成交无效的其他情形。</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、质疑处理</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2.1</w:t>
      </w:r>
      <w:r>
        <w:rPr>
          <w:rFonts w:ascii="宋体" w:hAnsi="宋体" w:cs="宋体" w:hint="eastAsia"/>
          <w:sz w:val="28"/>
          <w:szCs w:val="28"/>
        </w:rPr>
        <w:t>参加谈判供应商认为采购文件、采购过程和采购结果使自己的权益受到损害的，可以在知道或应知其权益受到损害之日起七个工作日内，以书面形式向招标代理机构或采购人提出质疑。上述应知其权益受到损害之日，是指：</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2.1.1</w:t>
      </w:r>
      <w:r>
        <w:rPr>
          <w:rFonts w:ascii="宋体" w:hAnsi="宋体" w:cs="宋体" w:hint="eastAsia"/>
          <w:sz w:val="28"/>
          <w:szCs w:val="28"/>
        </w:rPr>
        <w:t>对可以质疑的采购文件提出质疑的，为收到采购文件之日或者采购文件公告期限届满之日；</w:t>
      </w:r>
      <w:r>
        <w:rPr>
          <w:rFonts w:ascii="宋体" w:hAnsi="宋体" w:cs="宋体" w:hint="eastAsia"/>
          <w:sz w:val="28"/>
          <w:szCs w:val="28"/>
        </w:rPr>
        <w:br/>
      </w:r>
      <w:r>
        <w:rPr>
          <w:rFonts w:ascii="宋体" w:hAnsi="宋体" w:cs="宋体" w:hint="eastAsia"/>
          <w:sz w:val="28"/>
          <w:szCs w:val="28"/>
        </w:rPr>
        <w:t xml:space="preserve">　　</w:t>
      </w:r>
      <w:r>
        <w:rPr>
          <w:rFonts w:ascii="宋体" w:hAnsi="宋体" w:cs="宋体" w:hint="eastAsia"/>
          <w:sz w:val="28"/>
          <w:szCs w:val="28"/>
        </w:rPr>
        <w:t>2.1.2</w:t>
      </w:r>
      <w:r>
        <w:rPr>
          <w:rFonts w:ascii="宋体" w:hAnsi="宋体" w:cs="宋体" w:hint="eastAsia"/>
          <w:sz w:val="28"/>
          <w:szCs w:val="28"/>
        </w:rPr>
        <w:t>对采购过程提出质疑的，为各采购程序环节结束之日；</w:t>
      </w:r>
      <w:r>
        <w:rPr>
          <w:rFonts w:ascii="宋体" w:hAnsi="宋体" w:cs="宋体" w:hint="eastAsia"/>
          <w:sz w:val="28"/>
          <w:szCs w:val="28"/>
        </w:rPr>
        <w:br/>
      </w:r>
      <w:r>
        <w:rPr>
          <w:rFonts w:ascii="宋体" w:hAnsi="宋体" w:cs="宋体" w:hint="eastAsia"/>
          <w:sz w:val="28"/>
          <w:szCs w:val="28"/>
        </w:rPr>
        <w:t xml:space="preserve">　　</w:t>
      </w:r>
      <w:r>
        <w:rPr>
          <w:rFonts w:ascii="宋体" w:hAnsi="宋体" w:cs="宋体" w:hint="eastAsia"/>
          <w:sz w:val="28"/>
          <w:szCs w:val="28"/>
        </w:rPr>
        <w:t>2.1.3</w:t>
      </w:r>
      <w:r>
        <w:rPr>
          <w:rFonts w:ascii="宋体" w:hAnsi="宋体" w:cs="宋体" w:hint="eastAsia"/>
          <w:sz w:val="28"/>
          <w:szCs w:val="28"/>
        </w:rPr>
        <w:t>对成交结果提出质疑的，为成交结果公告期限届满之</w:t>
      </w:r>
      <w:r>
        <w:rPr>
          <w:rFonts w:ascii="宋体" w:hAnsi="宋体" w:cs="宋体" w:hint="eastAsia"/>
          <w:sz w:val="28"/>
          <w:szCs w:val="28"/>
        </w:rPr>
        <w:t>日。</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2.2</w:t>
      </w:r>
      <w:r>
        <w:rPr>
          <w:rFonts w:ascii="宋体" w:hAnsi="宋体" w:cs="宋体" w:hint="eastAsia"/>
          <w:sz w:val="28"/>
          <w:szCs w:val="28"/>
        </w:rPr>
        <w:t>质疑必须按《政府采购法》、《政府采购法实施条例》及《江苏省政府采购供应商监督管理暂行办法》的相关规定提交，未按上述要求提交的质疑函（含传真、电子邮件等）招标代理机构有权不予受理。</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2.3</w:t>
      </w:r>
      <w:r>
        <w:rPr>
          <w:rFonts w:ascii="宋体" w:hAnsi="宋体" w:cs="宋体" w:hint="eastAsia"/>
          <w:sz w:val="28"/>
          <w:szCs w:val="28"/>
        </w:rPr>
        <w:t>未参加谈判采购活动的供应商或在谈判采购活动中自身权益未受到损害的供应商所提出的质疑不予受理。</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2.4</w:t>
      </w:r>
      <w:r>
        <w:rPr>
          <w:rFonts w:ascii="宋体" w:hAnsi="宋体" w:cs="宋体" w:hint="eastAsia"/>
          <w:sz w:val="28"/>
          <w:szCs w:val="28"/>
        </w:rPr>
        <w:t>质疑函应当包括下列内容：</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2.4.1</w:t>
      </w:r>
      <w:r>
        <w:rPr>
          <w:rFonts w:ascii="宋体" w:hAnsi="宋体" w:cs="宋体" w:hint="eastAsia"/>
          <w:sz w:val="28"/>
          <w:szCs w:val="28"/>
        </w:rPr>
        <w:t>质疑供应商的名称、地址、邮编、联系人、联系电话；</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2.4.2</w:t>
      </w:r>
      <w:r>
        <w:rPr>
          <w:rFonts w:ascii="宋体" w:hAnsi="宋体" w:cs="宋体" w:hint="eastAsia"/>
          <w:sz w:val="28"/>
          <w:szCs w:val="28"/>
        </w:rPr>
        <w:t>具体的质疑事项及明确的请求；</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2.4.3</w:t>
      </w:r>
      <w:r>
        <w:rPr>
          <w:rFonts w:ascii="宋体" w:hAnsi="宋体" w:cs="宋体" w:hint="eastAsia"/>
          <w:sz w:val="28"/>
          <w:szCs w:val="28"/>
        </w:rPr>
        <w:t>认为自己合法权益受到损害或可能受到损害的相关证据材料；</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2.4.4</w:t>
      </w:r>
      <w:r>
        <w:rPr>
          <w:rFonts w:ascii="宋体" w:hAnsi="宋体" w:cs="宋体" w:hint="eastAsia"/>
          <w:sz w:val="28"/>
          <w:szCs w:val="28"/>
        </w:rPr>
        <w:t>提起质疑的日</w:t>
      </w:r>
      <w:r>
        <w:rPr>
          <w:rFonts w:ascii="宋体" w:hAnsi="宋体" w:cs="宋体" w:hint="eastAsia"/>
          <w:sz w:val="28"/>
          <w:szCs w:val="28"/>
        </w:rPr>
        <w:t>期；</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2.4.5</w:t>
      </w:r>
      <w:r>
        <w:rPr>
          <w:rFonts w:ascii="宋体" w:hAnsi="宋体" w:cs="宋体" w:hint="eastAsia"/>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w:t>
      </w:r>
      <w:r>
        <w:rPr>
          <w:rFonts w:ascii="宋体" w:hAnsi="宋体" w:cs="宋体" w:hint="eastAsia"/>
          <w:sz w:val="28"/>
          <w:szCs w:val="28"/>
        </w:rPr>
        <w:lastRenderedPageBreak/>
        <w:t>标代理机构将不予受理。质疑人委托代理质疑的，应当向招标代理机构提交授权委托书，并载明委托代理的具体权限和事项。</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2.5</w:t>
      </w:r>
      <w:r>
        <w:rPr>
          <w:rFonts w:ascii="宋体" w:hAnsi="宋体" w:cs="宋体" w:hint="eastAsia"/>
          <w:sz w:val="28"/>
          <w:szCs w:val="28"/>
        </w:rPr>
        <w:t>招标代理机构收到质疑函后，将对质疑的形式和内容进行审查，如质疑函内容、格式不符合规定，招标代理机构将告知质疑人进行补正。</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2.6</w:t>
      </w:r>
      <w:r>
        <w:rPr>
          <w:rFonts w:ascii="宋体" w:hAnsi="宋体" w:cs="宋体" w:hint="eastAsia"/>
          <w:sz w:val="28"/>
          <w:szCs w:val="28"/>
        </w:rPr>
        <w:t>质疑人应当在法定质疑期限内进行补正并重新提交质疑函，拒不补正或者在法定期限内未重新提交质疑函的，为无效质疑，招标代理机构将不予受理。</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2.7</w:t>
      </w:r>
      <w:r>
        <w:rPr>
          <w:rFonts w:ascii="宋体" w:hAnsi="宋体" w:cs="宋体" w:hint="eastAsia"/>
          <w:sz w:val="28"/>
          <w:szCs w:val="28"/>
        </w:rPr>
        <w:t>对于内容、格式符合规定的质疑函，招标代理机构应当在收到参加谈判供应商的书面质疑后七个工作日内作出答复，但答复的内容不得涉及商业秘密。</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2.8</w:t>
      </w:r>
      <w:r>
        <w:rPr>
          <w:rFonts w:ascii="宋体" w:hAnsi="宋体" w:cs="宋体" w:hint="eastAsia"/>
          <w:sz w:val="28"/>
          <w:szCs w:val="28"/>
        </w:rPr>
        <w:t>供应商提出书面质疑必须有理、有据，不得恶意质疑或提交虚假质疑。否则，一经查实，招标代理机构有权依据政府采购的有关规定，报请政府采购监管部门对该供应商进行相应的行政处罚。</w:t>
      </w:r>
    </w:p>
    <w:p w:rsidR="00454ED3" w:rsidRDefault="00C905E6">
      <w:pPr>
        <w:spacing w:line="420" w:lineRule="exact"/>
        <w:ind w:firstLineChars="200" w:firstLine="562"/>
        <w:rPr>
          <w:rFonts w:ascii="宋体" w:hAnsi="宋体" w:cs="宋体"/>
          <w:b/>
          <w:sz w:val="28"/>
          <w:szCs w:val="28"/>
        </w:rPr>
      </w:pPr>
      <w:bookmarkStart w:id="118" w:name="_Toc513029237"/>
      <w:bookmarkStart w:id="119" w:name="_Toc20823309"/>
      <w:bookmarkStart w:id="120" w:name="_Toc16938553"/>
      <w:r>
        <w:rPr>
          <w:rFonts w:ascii="宋体" w:hAnsi="宋体" w:cs="宋体" w:hint="eastAsia"/>
          <w:b/>
          <w:sz w:val="28"/>
          <w:szCs w:val="28"/>
        </w:rPr>
        <w:t>六、合同签订相关事项</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、签订合同</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1.l</w:t>
      </w:r>
      <w:r>
        <w:rPr>
          <w:rFonts w:ascii="宋体" w:hAnsi="宋体" w:cs="宋体" w:hint="eastAsia"/>
          <w:sz w:val="28"/>
          <w:szCs w:val="28"/>
        </w:rPr>
        <w:t>成交供应商确定</w:t>
      </w:r>
      <w:r>
        <w:rPr>
          <w:rFonts w:ascii="宋体" w:hAnsi="宋体" w:cs="宋体" w:hint="eastAsia"/>
          <w:sz w:val="28"/>
          <w:szCs w:val="28"/>
        </w:rPr>
        <w:t>后，招标代理机构将向成交供应商发出成交通知书。成交供应商应按成交通知书规定的时间、地点</w:t>
      </w:r>
      <w:r>
        <w:rPr>
          <w:rFonts w:ascii="宋体" w:hAnsi="宋体" w:cs="宋体" w:hint="eastAsia"/>
          <w:sz w:val="28"/>
          <w:szCs w:val="28"/>
        </w:rPr>
        <w:t>,</w:t>
      </w:r>
      <w:r>
        <w:rPr>
          <w:rFonts w:ascii="宋体" w:hAnsi="宋体" w:cs="宋体" w:hint="eastAsia"/>
          <w:sz w:val="28"/>
          <w:szCs w:val="28"/>
        </w:rPr>
        <w:t>按照采购文件确定的事项与采购人签订采购合同，且不得迟于成交通知书发出之日起三十日内，否则谈判保证金将不予退还，由此给采购人造成损失的，成交供应商还应承担赔偿责任。</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 xml:space="preserve">1.2 </w:t>
      </w:r>
      <w:r>
        <w:rPr>
          <w:rFonts w:ascii="宋体" w:hAnsi="宋体" w:cs="宋体" w:hint="eastAsia"/>
          <w:sz w:val="28"/>
          <w:szCs w:val="28"/>
        </w:rPr>
        <w:t>采购文件、成交供应商的谈判响应文件及谈判采购过程中有关澄清、承诺文件均应作为合同附件。</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 xml:space="preserve">1.3 </w:t>
      </w:r>
      <w:r>
        <w:rPr>
          <w:rFonts w:ascii="宋体" w:hAnsi="宋体" w:cs="宋体" w:hint="eastAsia"/>
          <w:sz w:val="28"/>
          <w:szCs w:val="28"/>
        </w:rPr>
        <w:t>签订合同后，成交供应商不得将成交产品及其他相关服务进行转包。未经采购人同意，成交供应商也不得采用分包的形式履行合同，否则采购人有权终止合同，成交供应商的履约</w:t>
      </w:r>
      <w:r>
        <w:rPr>
          <w:rFonts w:ascii="宋体" w:hAnsi="宋体" w:cs="宋体" w:hint="eastAsia"/>
          <w:sz w:val="28"/>
          <w:szCs w:val="28"/>
        </w:rPr>
        <w:t>保证金将不予退还。转包或分包造成采购人损失的，成交供应商应承担相应赔偿责任。</w:t>
      </w:r>
    </w:p>
    <w:p w:rsidR="00454ED3" w:rsidRDefault="00C905E6">
      <w:pPr>
        <w:spacing w:line="42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、履约保证金</w:t>
      </w:r>
    </w:p>
    <w:p w:rsidR="00454ED3" w:rsidRDefault="00C905E6">
      <w:pPr>
        <w:tabs>
          <w:tab w:val="left" w:pos="900"/>
        </w:tabs>
        <w:spacing w:line="420" w:lineRule="exact"/>
        <w:ind w:firstLineChars="199" w:firstLine="557"/>
        <w:rPr>
          <w:rFonts w:ascii="宋体" w:hAnsi="宋体" w:cs="宋体"/>
          <w:sz w:val="28"/>
          <w:szCs w:val="28"/>
        </w:rPr>
      </w:pPr>
      <w:r>
        <w:rPr>
          <w:rFonts w:ascii="宋体" w:hAnsi="宋体" w:cs="宋体" w:hint="eastAsia"/>
          <w:sz w:val="28"/>
          <w:szCs w:val="28"/>
        </w:rPr>
        <w:t>在签订合同时，须向采购人交纳不低于中标价</w:t>
      </w:r>
      <w:r>
        <w:rPr>
          <w:rFonts w:ascii="宋体" w:hAnsi="宋体" w:cs="宋体" w:hint="eastAsia"/>
          <w:sz w:val="28"/>
          <w:szCs w:val="28"/>
        </w:rPr>
        <w:t>10%</w:t>
      </w:r>
      <w:r>
        <w:rPr>
          <w:rFonts w:ascii="宋体" w:hAnsi="宋体" w:cs="宋体" w:hint="eastAsia"/>
          <w:sz w:val="28"/>
          <w:szCs w:val="28"/>
        </w:rPr>
        <w:t>的履约保证金</w:t>
      </w:r>
      <w:r>
        <w:rPr>
          <w:rFonts w:ascii="宋体" w:hAnsi="宋体" w:cs="宋体" w:hint="eastAsia"/>
          <w:sz w:val="28"/>
          <w:szCs w:val="28"/>
        </w:rPr>
        <w:t>,</w:t>
      </w:r>
      <w:r>
        <w:rPr>
          <w:rFonts w:ascii="宋体" w:hAnsi="宋体" w:cs="宋体" w:hint="eastAsia"/>
          <w:sz w:val="28"/>
          <w:szCs w:val="28"/>
        </w:rPr>
        <w:t>于合同履行后无息退还。履约保证金用以约束成交供应商在合同履行中的行为，弥补合同执行中由于自身行为可能给采购人带来的各种损失。</w:t>
      </w:r>
      <w:bookmarkEnd w:id="118"/>
      <w:bookmarkEnd w:id="119"/>
      <w:bookmarkEnd w:id="120"/>
    </w:p>
    <w:p w:rsidR="00454ED3" w:rsidRDefault="00454ED3">
      <w:pPr>
        <w:tabs>
          <w:tab w:val="left" w:pos="900"/>
        </w:tabs>
        <w:adjustRightInd w:val="0"/>
        <w:snapToGrid w:val="0"/>
        <w:spacing w:line="360" w:lineRule="auto"/>
        <w:rPr>
          <w:rFonts w:ascii="宋体" w:hAnsi="宋体"/>
          <w:sz w:val="24"/>
        </w:rPr>
      </w:pPr>
    </w:p>
    <w:p w:rsidR="00454ED3" w:rsidRDefault="00C905E6">
      <w:pPr>
        <w:pStyle w:val="1"/>
        <w:jc w:val="center"/>
        <w:rPr>
          <w:rFonts w:ascii="黑体" w:eastAsia="黑体"/>
          <w:sz w:val="44"/>
          <w:szCs w:val="44"/>
        </w:rPr>
      </w:pPr>
      <w:bookmarkStart w:id="121" w:name="_Toc7252620"/>
      <w:r>
        <w:rPr>
          <w:rFonts w:ascii="黑体" w:eastAsia="黑体" w:hint="eastAsia"/>
          <w:sz w:val="44"/>
          <w:szCs w:val="44"/>
        </w:rPr>
        <w:lastRenderedPageBreak/>
        <w:t>第三章</w:t>
      </w:r>
      <w:r>
        <w:rPr>
          <w:rFonts w:ascii="黑体" w:eastAsia="黑体" w:hint="eastAsia"/>
          <w:sz w:val="44"/>
          <w:szCs w:val="44"/>
        </w:rPr>
        <w:t xml:space="preserve">  </w:t>
      </w:r>
      <w:r>
        <w:rPr>
          <w:rFonts w:ascii="黑体" w:eastAsia="黑体" w:hint="eastAsia"/>
          <w:sz w:val="44"/>
          <w:szCs w:val="44"/>
        </w:rPr>
        <w:t>合同条款及格式</w:t>
      </w:r>
      <w:bookmarkEnd w:id="121"/>
    </w:p>
    <w:p w:rsidR="00454ED3" w:rsidRDefault="00454ED3">
      <w:pPr>
        <w:spacing w:line="500" w:lineRule="exact"/>
        <w:ind w:firstLineChars="200" w:firstLine="480"/>
        <w:rPr>
          <w:rFonts w:ascii="宋体" w:hAnsi="宋体"/>
          <w:bCs/>
          <w:sz w:val="24"/>
        </w:rPr>
      </w:pPr>
      <w:bookmarkStart w:id="122" w:name="_Hlt16619369"/>
      <w:bookmarkEnd w:id="122"/>
    </w:p>
    <w:p w:rsidR="00454ED3" w:rsidRDefault="00C905E6">
      <w:pPr>
        <w:adjustRightInd w:val="0"/>
        <w:snapToGrid w:val="0"/>
        <w:spacing w:line="420" w:lineRule="exact"/>
        <w:ind w:firstLineChars="200" w:firstLine="480"/>
        <w:rPr>
          <w:rFonts w:ascii="宋体" w:hAnsi="宋体"/>
          <w:bCs/>
          <w:sz w:val="28"/>
          <w:szCs w:val="28"/>
        </w:rPr>
      </w:pPr>
      <w:r>
        <w:rPr>
          <w:rFonts w:ascii="宋体" w:hAnsi="宋体" w:hint="eastAsia"/>
          <w:bCs/>
          <w:sz w:val="24"/>
        </w:rPr>
        <w:t>以</w:t>
      </w:r>
      <w:r>
        <w:rPr>
          <w:rFonts w:ascii="宋体" w:hAnsi="宋体" w:hint="eastAsia"/>
          <w:bCs/>
          <w:sz w:val="28"/>
          <w:szCs w:val="28"/>
        </w:rPr>
        <w:t>下为中标后签定本项目合同的通用条款，中标供应商不得提出实质性的修改，关于专用条款将由采购人与中标供应商结合本项目具体情况协商后签订。</w:t>
      </w:r>
    </w:p>
    <w:p w:rsidR="00454ED3" w:rsidRDefault="00454ED3">
      <w:pPr>
        <w:pStyle w:val="aa"/>
        <w:adjustRightInd w:val="0"/>
        <w:snapToGrid w:val="0"/>
        <w:spacing w:line="420" w:lineRule="exact"/>
        <w:ind w:firstLineChars="200" w:firstLine="560"/>
        <w:rPr>
          <w:rFonts w:hAnsi="宋体" w:hint="default"/>
          <w:sz w:val="28"/>
          <w:szCs w:val="28"/>
        </w:rPr>
      </w:pPr>
    </w:p>
    <w:p w:rsidR="00454ED3" w:rsidRDefault="00C905E6">
      <w:pPr>
        <w:pStyle w:val="aa"/>
        <w:adjustRightInd w:val="0"/>
        <w:snapToGrid w:val="0"/>
        <w:spacing w:line="420" w:lineRule="exact"/>
        <w:ind w:firstLineChars="200" w:firstLine="560"/>
        <w:rPr>
          <w:rFonts w:hAnsi="宋体" w:hint="default"/>
          <w:sz w:val="28"/>
          <w:szCs w:val="28"/>
        </w:rPr>
      </w:pPr>
      <w:r>
        <w:rPr>
          <w:rFonts w:hAnsi="宋体"/>
          <w:sz w:val="28"/>
          <w:szCs w:val="28"/>
        </w:rPr>
        <w:t>项目名称：</w:t>
      </w:r>
      <w:r>
        <w:rPr>
          <w:rFonts w:hAnsi="宋体"/>
          <w:sz w:val="28"/>
          <w:szCs w:val="28"/>
        </w:rPr>
        <w:t xml:space="preserve">                           </w:t>
      </w:r>
      <w:r>
        <w:rPr>
          <w:rFonts w:hAnsi="宋体"/>
          <w:sz w:val="28"/>
          <w:szCs w:val="28"/>
        </w:rPr>
        <w:t xml:space="preserve">        </w:t>
      </w:r>
      <w:r>
        <w:rPr>
          <w:rFonts w:hAnsi="宋体"/>
          <w:sz w:val="28"/>
          <w:szCs w:val="28"/>
        </w:rPr>
        <w:t>项目编号：</w:t>
      </w:r>
    </w:p>
    <w:p w:rsidR="00454ED3" w:rsidRDefault="00C905E6">
      <w:pPr>
        <w:pStyle w:val="aa"/>
        <w:adjustRightInd w:val="0"/>
        <w:snapToGrid w:val="0"/>
        <w:spacing w:line="420" w:lineRule="exact"/>
        <w:ind w:firstLineChars="200" w:firstLine="560"/>
        <w:rPr>
          <w:rFonts w:hAnsi="宋体" w:hint="default"/>
          <w:sz w:val="28"/>
          <w:szCs w:val="28"/>
        </w:rPr>
      </w:pPr>
      <w:r>
        <w:rPr>
          <w:rFonts w:hAnsi="宋体"/>
          <w:sz w:val="28"/>
          <w:szCs w:val="28"/>
        </w:rPr>
        <w:t>甲方：（买方）</w:t>
      </w:r>
      <w:r>
        <w:rPr>
          <w:rFonts w:hAnsi="宋体"/>
          <w:sz w:val="28"/>
          <w:szCs w:val="28"/>
        </w:rPr>
        <w:t>_________</w:t>
      </w:r>
    </w:p>
    <w:p w:rsidR="00454ED3" w:rsidRDefault="00C905E6">
      <w:pPr>
        <w:pStyle w:val="aa"/>
        <w:adjustRightInd w:val="0"/>
        <w:snapToGrid w:val="0"/>
        <w:spacing w:line="420" w:lineRule="exact"/>
        <w:ind w:firstLineChars="200" w:firstLine="560"/>
        <w:rPr>
          <w:rFonts w:hAnsi="宋体" w:hint="default"/>
          <w:sz w:val="28"/>
          <w:szCs w:val="28"/>
        </w:rPr>
      </w:pPr>
      <w:r>
        <w:rPr>
          <w:rFonts w:hAnsi="宋体"/>
          <w:sz w:val="28"/>
          <w:szCs w:val="28"/>
        </w:rPr>
        <w:t>乙方：（卖方）</w:t>
      </w:r>
      <w:r>
        <w:rPr>
          <w:rFonts w:hAnsi="宋体"/>
          <w:sz w:val="28"/>
          <w:szCs w:val="28"/>
        </w:rPr>
        <w:t>_________</w:t>
      </w:r>
    </w:p>
    <w:p w:rsidR="00454ED3" w:rsidRDefault="00C905E6">
      <w:pPr>
        <w:pStyle w:val="aa"/>
        <w:adjustRightInd w:val="0"/>
        <w:snapToGrid w:val="0"/>
        <w:spacing w:line="420" w:lineRule="exact"/>
        <w:ind w:firstLineChars="200" w:firstLine="560"/>
        <w:rPr>
          <w:rFonts w:hAnsi="宋体" w:hint="default"/>
          <w:b/>
          <w:sz w:val="28"/>
          <w:szCs w:val="28"/>
        </w:rPr>
      </w:pPr>
      <w:r>
        <w:rPr>
          <w:rFonts w:hAnsi="宋体"/>
          <w:sz w:val="28"/>
          <w:szCs w:val="28"/>
        </w:rPr>
        <w:t>甲、乙双方根据项目竞争性谈判的结果，签署本合同。</w:t>
      </w:r>
    </w:p>
    <w:p w:rsidR="00454ED3" w:rsidRDefault="00C905E6">
      <w:pPr>
        <w:pStyle w:val="aa"/>
        <w:adjustRightInd w:val="0"/>
        <w:snapToGrid w:val="0"/>
        <w:spacing w:line="420" w:lineRule="exact"/>
        <w:ind w:firstLineChars="200" w:firstLine="562"/>
        <w:rPr>
          <w:rFonts w:hAnsi="宋体" w:hint="default"/>
          <w:b/>
          <w:sz w:val="28"/>
          <w:szCs w:val="28"/>
        </w:rPr>
      </w:pPr>
      <w:r>
        <w:rPr>
          <w:rFonts w:hAnsi="宋体"/>
          <w:b/>
          <w:sz w:val="28"/>
          <w:szCs w:val="28"/>
        </w:rPr>
        <w:t>一、项目名称及招标内容</w:t>
      </w:r>
    </w:p>
    <w:p w:rsidR="00454ED3" w:rsidRDefault="00C905E6">
      <w:pPr>
        <w:pStyle w:val="aa"/>
        <w:adjustRightInd w:val="0"/>
        <w:snapToGrid w:val="0"/>
        <w:spacing w:line="420" w:lineRule="exact"/>
        <w:ind w:firstLineChars="200" w:firstLine="560"/>
        <w:rPr>
          <w:rFonts w:hAnsi="宋体" w:hint="default"/>
          <w:sz w:val="28"/>
          <w:szCs w:val="28"/>
          <w:u w:val="single"/>
        </w:rPr>
      </w:pPr>
      <w:r>
        <w:rPr>
          <w:rFonts w:hAnsi="宋体"/>
          <w:sz w:val="28"/>
          <w:szCs w:val="28"/>
        </w:rPr>
        <w:t xml:space="preserve">1.1 </w:t>
      </w:r>
      <w:r>
        <w:rPr>
          <w:rFonts w:hAnsi="宋体"/>
          <w:sz w:val="28"/>
          <w:szCs w:val="28"/>
        </w:rPr>
        <w:t>项目名称：</w:t>
      </w:r>
    </w:p>
    <w:p w:rsidR="00454ED3" w:rsidRDefault="00C905E6">
      <w:pPr>
        <w:pStyle w:val="aa"/>
        <w:adjustRightInd w:val="0"/>
        <w:snapToGrid w:val="0"/>
        <w:spacing w:line="420" w:lineRule="exact"/>
        <w:ind w:firstLineChars="200" w:firstLine="560"/>
        <w:rPr>
          <w:rFonts w:hAnsi="宋体" w:hint="default"/>
          <w:sz w:val="28"/>
          <w:szCs w:val="28"/>
        </w:rPr>
      </w:pPr>
      <w:r>
        <w:rPr>
          <w:rFonts w:hAnsi="宋体"/>
          <w:sz w:val="28"/>
          <w:szCs w:val="28"/>
        </w:rPr>
        <w:t xml:space="preserve">1.2 </w:t>
      </w:r>
      <w:r>
        <w:rPr>
          <w:rFonts w:hAnsi="宋体" w:cs="宋体"/>
          <w:sz w:val="28"/>
          <w:szCs w:val="28"/>
        </w:rPr>
        <w:t>招标内容</w:t>
      </w:r>
      <w:r>
        <w:rPr>
          <w:rFonts w:hAnsi="宋体"/>
          <w:sz w:val="28"/>
          <w:szCs w:val="28"/>
        </w:rPr>
        <w:t>：本次招标内容主要包含学桌椅等采购及安装，具体内容和数量详见采购清单，招标人保留调整工作量或工作内容的权利。</w:t>
      </w:r>
    </w:p>
    <w:p w:rsidR="00454ED3" w:rsidRDefault="00C905E6">
      <w:pPr>
        <w:pStyle w:val="aa"/>
        <w:adjustRightInd w:val="0"/>
        <w:snapToGrid w:val="0"/>
        <w:spacing w:line="420" w:lineRule="exact"/>
        <w:ind w:firstLineChars="200" w:firstLine="562"/>
        <w:rPr>
          <w:rFonts w:hAnsi="宋体" w:hint="default"/>
          <w:b/>
          <w:sz w:val="28"/>
          <w:szCs w:val="28"/>
        </w:rPr>
      </w:pPr>
      <w:r>
        <w:rPr>
          <w:rFonts w:hAnsi="宋体"/>
          <w:b/>
          <w:sz w:val="28"/>
          <w:szCs w:val="28"/>
        </w:rPr>
        <w:t>二、合同金额</w:t>
      </w:r>
    </w:p>
    <w:p w:rsidR="00454ED3" w:rsidRDefault="00C905E6">
      <w:pPr>
        <w:pStyle w:val="aa"/>
        <w:adjustRightInd w:val="0"/>
        <w:snapToGrid w:val="0"/>
        <w:spacing w:line="420" w:lineRule="exact"/>
        <w:ind w:firstLineChars="200" w:firstLine="560"/>
        <w:rPr>
          <w:rFonts w:hAnsi="宋体" w:hint="default"/>
          <w:sz w:val="28"/>
          <w:szCs w:val="28"/>
        </w:rPr>
      </w:pPr>
      <w:r>
        <w:rPr>
          <w:rFonts w:hAnsi="宋体"/>
          <w:sz w:val="28"/>
          <w:szCs w:val="28"/>
        </w:rPr>
        <w:t xml:space="preserve">2.1 </w:t>
      </w:r>
      <w:r>
        <w:rPr>
          <w:rFonts w:hAnsi="宋体"/>
          <w:sz w:val="28"/>
          <w:szCs w:val="28"/>
        </w:rPr>
        <w:t>本合同金额为（大写）：</w:t>
      </w:r>
      <w:r>
        <w:rPr>
          <w:rFonts w:hAnsi="宋体"/>
          <w:sz w:val="28"/>
          <w:szCs w:val="28"/>
        </w:rPr>
        <w:t>________</w:t>
      </w:r>
      <w:r>
        <w:rPr>
          <w:rFonts w:hAnsi="宋体"/>
          <w:sz w:val="28"/>
          <w:szCs w:val="28"/>
        </w:rPr>
        <w:t>元（小写：</w:t>
      </w:r>
      <w:r>
        <w:rPr>
          <w:rFonts w:hAnsi="宋体"/>
          <w:sz w:val="28"/>
          <w:szCs w:val="28"/>
        </w:rPr>
        <w:t>_____________</w:t>
      </w:r>
      <w:r>
        <w:rPr>
          <w:rFonts w:hAnsi="宋体"/>
          <w:sz w:val="28"/>
          <w:szCs w:val="28"/>
        </w:rPr>
        <w:t>元）人民币。</w:t>
      </w:r>
    </w:p>
    <w:p w:rsidR="00454ED3" w:rsidRDefault="00C905E6">
      <w:pPr>
        <w:adjustRightInd w:val="0"/>
        <w:snapToGrid w:val="0"/>
        <w:spacing w:line="420" w:lineRule="exact"/>
        <w:ind w:firstLineChars="200" w:firstLine="560"/>
        <w:rPr>
          <w:rFonts w:ascii="新宋体" w:eastAsia="新宋体" w:hAnsi="新宋体"/>
          <w:sz w:val="28"/>
          <w:szCs w:val="28"/>
        </w:rPr>
      </w:pPr>
      <w:r>
        <w:rPr>
          <w:rFonts w:ascii="新宋体" w:eastAsia="新宋体" w:hAnsi="新宋体" w:hint="eastAsia"/>
          <w:sz w:val="28"/>
          <w:szCs w:val="28"/>
        </w:rPr>
        <w:t>2.2</w:t>
      </w:r>
      <w:r>
        <w:rPr>
          <w:rFonts w:ascii="新宋体" w:eastAsia="新宋体" w:hAnsi="新宋体" w:hint="eastAsia"/>
          <w:sz w:val="28"/>
          <w:szCs w:val="28"/>
        </w:rPr>
        <w:t>投标报价及合同价款是指成交供应商负责为完成本次招标设备的采购、生产、供应、运输、售前、售后等相关伴随服务所需的一切费用，即主要包括（但不限于）：设备材料价格、包装费、采购费、生产费、运杂费（含运输费）、装卸费、保险费、安装费、保修费、管理费、配合费、检测费、售后服务费</w:t>
      </w:r>
      <w:r>
        <w:rPr>
          <w:rFonts w:ascii="宋体" w:hAnsi="宋体" w:hint="eastAsia"/>
          <w:sz w:val="28"/>
          <w:szCs w:val="28"/>
          <w:lang w:val="zh-CN"/>
        </w:rPr>
        <w:t>、</w:t>
      </w:r>
      <w:r>
        <w:rPr>
          <w:rFonts w:ascii="新宋体" w:eastAsia="新宋体" w:hAnsi="新宋体" w:hint="eastAsia"/>
          <w:sz w:val="28"/>
          <w:szCs w:val="28"/>
        </w:rPr>
        <w:t>税金（本项目发票须符合现行营改增相关规定及采购人要求）、利润、风险费、不可预见费及其他一切相关费用等所有费用。</w:t>
      </w:r>
    </w:p>
    <w:p w:rsidR="00454ED3" w:rsidRDefault="00C905E6">
      <w:pPr>
        <w:adjustRightInd w:val="0"/>
        <w:snapToGrid w:val="0"/>
        <w:spacing w:line="420" w:lineRule="exact"/>
        <w:ind w:firstLineChars="200" w:firstLine="560"/>
        <w:rPr>
          <w:rFonts w:ascii="新宋体" w:eastAsia="新宋体" w:hAnsi="新宋体"/>
          <w:sz w:val="28"/>
          <w:szCs w:val="28"/>
        </w:rPr>
      </w:pPr>
      <w:r>
        <w:rPr>
          <w:rFonts w:ascii="新宋体" w:eastAsia="新宋体" w:hAnsi="新宋体" w:hint="eastAsia"/>
          <w:sz w:val="28"/>
          <w:szCs w:val="28"/>
        </w:rPr>
        <w:t>2.3</w:t>
      </w:r>
      <w:r>
        <w:rPr>
          <w:rFonts w:ascii="新宋体" w:eastAsia="新宋体" w:hAnsi="新宋体" w:hint="eastAsia"/>
          <w:sz w:val="28"/>
          <w:szCs w:val="28"/>
        </w:rPr>
        <w:t>本项目报价为固定全费用综合单价（即将所有费用均摊销至各综合单价中），报综合单价和总价。项目结算时，供货量按实际完成合格</w:t>
      </w:r>
      <w:r>
        <w:rPr>
          <w:rFonts w:ascii="新宋体" w:eastAsia="新宋体" w:hAnsi="新宋体" w:hint="eastAsia"/>
          <w:sz w:val="28"/>
          <w:szCs w:val="28"/>
        </w:rPr>
        <w:t>工程量结算；除采购人调整项目内容或合同约定调整外，一律不调整中标综合单价。</w:t>
      </w:r>
    </w:p>
    <w:p w:rsidR="00454ED3" w:rsidRDefault="00C905E6">
      <w:pPr>
        <w:pStyle w:val="aa"/>
        <w:adjustRightInd w:val="0"/>
        <w:snapToGrid w:val="0"/>
        <w:spacing w:line="420" w:lineRule="exact"/>
        <w:ind w:firstLineChars="200" w:firstLine="562"/>
        <w:rPr>
          <w:rFonts w:hAnsi="宋体" w:hint="default"/>
          <w:b/>
          <w:sz w:val="28"/>
          <w:szCs w:val="28"/>
        </w:rPr>
      </w:pPr>
      <w:r>
        <w:rPr>
          <w:rFonts w:hAnsi="宋体"/>
          <w:b/>
          <w:sz w:val="28"/>
          <w:szCs w:val="28"/>
        </w:rPr>
        <w:t>三、技术资料</w:t>
      </w:r>
    </w:p>
    <w:p w:rsidR="00454ED3" w:rsidRDefault="00C905E6">
      <w:pPr>
        <w:adjustRightInd w:val="0"/>
        <w:snapToGrid w:val="0"/>
        <w:spacing w:line="420" w:lineRule="exact"/>
        <w:ind w:firstLineChars="200" w:firstLine="560"/>
        <w:rPr>
          <w:rFonts w:ascii="宋体" w:hAnsi="宋体"/>
          <w:bCs/>
          <w:sz w:val="28"/>
          <w:szCs w:val="28"/>
        </w:rPr>
      </w:pPr>
      <w:r>
        <w:rPr>
          <w:rFonts w:ascii="宋体" w:hAnsi="宋体"/>
          <w:bCs/>
          <w:sz w:val="28"/>
          <w:szCs w:val="28"/>
        </w:rPr>
        <w:t>3.1</w:t>
      </w:r>
      <w:r>
        <w:rPr>
          <w:rFonts w:ascii="宋体" w:hAnsi="宋体"/>
          <w:bCs/>
          <w:sz w:val="28"/>
          <w:szCs w:val="28"/>
        </w:rPr>
        <w:t>乙方应按</w:t>
      </w:r>
      <w:r>
        <w:rPr>
          <w:rFonts w:ascii="宋体" w:hAnsi="宋体" w:hint="eastAsia"/>
          <w:bCs/>
          <w:sz w:val="28"/>
          <w:szCs w:val="28"/>
        </w:rPr>
        <w:t>谈判</w:t>
      </w:r>
      <w:r>
        <w:rPr>
          <w:rFonts w:ascii="宋体" w:hAnsi="宋体"/>
          <w:bCs/>
          <w:sz w:val="28"/>
          <w:szCs w:val="28"/>
        </w:rPr>
        <w:t>文件规定的时间向甲方提供使用货物的有关技术资料。</w:t>
      </w:r>
    </w:p>
    <w:p w:rsidR="00454ED3" w:rsidRDefault="00C905E6">
      <w:pPr>
        <w:adjustRightInd w:val="0"/>
        <w:snapToGrid w:val="0"/>
        <w:spacing w:line="420" w:lineRule="exact"/>
        <w:ind w:firstLineChars="200" w:firstLine="560"/>
        <w:rPr>
          <w:rFonts w:ascii="宋体" w:hAnsi="宋体"/>
          <w:bCs/>
          <w:sz w:val="28"/>
          <w:szCs w:val="28"/>
        </w:rPr>
      </w:pPr>
      <w:r>
        <w:rPr>
          <w:rFonts w:ascii="宋体" w:hAnsi="宋体"/>
          <w:bCs/>
          <w:sz w:val="28"/>
          <w:szCs w:val="28"/>
        </w:rPr>
        <w:lastRenderedPageBreak/>
        <w:t xml:space="preserve">3.2 </w:t>
      </w:r>
      <w:r>
        <w:rPr>
          <w:rFonts w:ascii="宋体" w:hAnsi="宋体"/>
          <w:bCs/>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454ED3" w:rsidRDefault="00C905E6">
      <w:pPr>
        <w:pStyle w:val="aa"/>
        <w:adjustRightInd w:val="0"/>
        <w:snapToGrid w:val="0"/>
        <w:spacing w:line="420" w:lineRule="exact"/>
        <w:ind w:firstLineChars="200" w:firstLine="562"/>
        <w:rPr>
          <w:rFonts w:hAnsi="宋体" w:hint="default"/>
          <w:b/>
          <w:sz w:val="28"/>
          <w:szCs w:val="28"/>
        </w:rPr>
      </w:pPr>
      <w:r>
        <w:rPr>
          <w:rFonts w:hAnsi="宋体"/>
          <w:b/>
          <w:sz w:val="28"/>
          <w:szCs w:val="28"/>
        </w:rPr>
        <w:t>四、知识产权</w:t>
      </w:r>
    </w:p>
    <w:p w:rsidR="00454ED3" w:rsidRDefault="00C905E6">
      <w:pPr>
        <w:adjustRightInd w:val="0"/>
        <w:snapToGrid w:val="0"/>
        <w:spacing w:line="420" w:lineRule="exact"/>
        <w:ind w:firstLineChars="200" w:firstLine="560"/>
        <w:rPr>
          <w:rFonts w:ascii="宋体" w:hAnsi="宋体"/>
          <w:sz w:val="28"/>
          <w:szCs w:val="28"/>
        </w:rPr>
      </w:pPr>
      <w:r>
        <w:rPr>
          <w:rFonts w:hAnsi="宋体"/>
          <w:sz w:val="28"/>
          <w:szCs w:val="28"/>
        </w:rPr>
        <w:t>4.1</w:t>
      </w:r>
      <w:r>
        <w:rPr>
          <w:rFonts w:hAnsi="宋体"/>
          <w:sz w:val="28"/>
          <w:szCs w:val="28"/>
        </w:rPr>
        <w:t>乙</w:t>
      </w:r>
      <w:r>
        <w:rPr>
          <w:rFonts w:ascii="宋体" w:hAnsi="宋体" w:hint="eastAsia"/>
          <w:sz w:val="28"/>
          <w:szCs w:val="28"/>
        </w:rPr>
        <w:t>方须保证甲方在使用、接受本合同货物和服务或其任何一部分时不受第三方提出侵犯其专利权、版权、商标权和工业设计权等知识产权的起诉。一旦出现侵权，由乙方负全部责任。</w:t>
      </w:r>
    </w:p>
    <w:p w:rsidR="00454ED3" w:rsidRDefault="00C905E6">
      <w:pPr>
        <w:pStyle w:val="aa"/>
        <w:adjustRightInd w:val="0"/>
        <w:snapToGrid w:val="0"/>
        <w:spacing w:line="420" w:lineRule="exact"/>
        <w:ind w:firstLineChars="200" w:firstLine="562"/>
        <w:rPr>
          <w:rFonts w:hAnsi="宋体" w:hint="default"/>
          <w:sz w:val="28"/>
          <w:szCs w:val="28"/>
          <w:u w:val="single"/>
        </w:rPr>
      </w:pPr>
      <w:r>
        <w:rPr>
          <w:rFonts w:hAnsi="宋体"/>
          <w:b/>
          <w:sz w:val="28"/>
          <w:szCs w:val="28"/>
        </w:rPr>
        <w:t>五、产权担保</w:t>
      </w:r>
    </w:p>
    <w:p w:rsidR="00454ED3" w:rsidRDefault="00C905E6">
      <w:pPr>
        <w:pStyle w:val="aa"/>
        <w:adjustRightInd w:val="0"/>
        <w:snapToGrid w:val="0"/>
        <w:spacing w:line="420" w:lineRule="exact"/>
        <w:ind w:firstLineChars="200" w:firstLine="560"/>
        <w:rPr>
          <w:rFonts w:hAnsi="宋体" w:hint="default"/>
          <w:sz w:val="28"/>
          <w:szCs w:val="28"/>
          <w:u w:val="single"/>
        </w:rPr>
      </w:pPr>
      <w:r>
        <w:rPr>
          <w:rFonts w:hAnsi="宋体"/>
          <w:sz w:val="28"/>
          <w:szCs w:val="28"/>
        </w:rPr>
        <w:t xml:space="preserve">5.1 </w:t>
      </w:r>
      <w:r>
        <w:rPr>
          <w:rFonts w:hAnsi="宋体"/>
          <w:sz w:val="28"/>
          <w:szCs w:val="28"/>
        </w:rPr>
        <w:t>乙方保证所交付的货物的所有权完全属于乙方且无任何抵押、查封等产权瑕疵。</w:t>
      </w:r>
    </w:p>
    <w:p w:rsidR="00454ED3" w:rsidRDefault="00C905E6">
      <w:pPr>
        <w:pStyle w:val="aa"/>
        <w:adjustRightInd w:val="0"/>
        <w:snapToGrid w:val="0"/>
        <w:spacing w:line="420" w:lineRule="exact"/>
        <w:ind w:firstLineChars="200" w:firstLine="562"/>
        <w:rPr>
          <w:rFonts w:hAnsi="宋体" w:hint="default"/>
          <w:b/>
          <w:sz w:val="28"/>
          <w:szCs w:val="28"/>
        </w:rPr>
      </w:pPr>
      <w:r>
        <w:rPr>
          <w:rFonts w:hAnsi="宋体"/>
          <w:b/>
          <w:sz w:val="28"/>
          <w:szCs w:val="28"/>
        </w:rPr>
        <w:t>六、履约保证金</w:t>
      </w:r>
    </w:p>
    <w:p w:rsidR="00454ED3" w:rsidRDefault="00C905E6">
      <w:pPr>
        <w:pStyle w:val="aa"/>
        <w:adjustRightInd w:val="0"/>
        <w:snapToGrid w:val="0"/>
        <w:spacing w:line="420" w:lineRule="exact"/>
        <w:ind w:firstLineChars="200" w:firstLine="560"/>
        <w:rPr>
          <w:rFonts w:hAnsi="宋体" w:hint="default"/>
          <w:sz w:val="28"/>
          <w:szCs w:val="28"/>
        </w:rPr>
      </w:pPr>
      <w:r>
        <w:rPr>
          <w:rFonts w:hAnsi="宋体"/>
          <w:sz w:val="28"/>
          <w:szCs w:val="28"/>
        </w:rPr>
        <w:t>6.1</w:t>
      </w:r>
      <w:r>
        <w:rPr>
          <w:rFonts w:hAnsi="宋体"/>
          <w:sz w:val="28"/>
          <w:szCs w:val="28"/>
        </w:rPr>
        <w:t>乙方交纳人民币</w:t>
      </w:r>
      <w:r>
        <w:rPr>
          <w:rFonts w:hAnsi="宋体"/>
          <w:sz w:val="28"/>
          <w:szCs w:val="28"/>
        </w:rPr>
        <w:t>________</w:t>
      </w:r>
      <w:r>
        <w:rPr>
          <w:rFonts w:hAnsi="宋体"/>
          <w:sz w:val="28"/>
          <w:szCs w:val="28"/>
        </w:rPr>
        <w:t>元作为本合同的履约保证金（本项目合同金额的</w:t>
      </w:r>
      <w:r>
        <w:rPr>
          <w:rFonts w:hAnsi="宋体"/>
          <w:sz w:val="28"/>
          <w:szCs w:val="28"/>
        </w:rPr>
        <w:t>10%</w:t>
      </w:r>
      <w:r>
        <w:rPr>
          <w:rFonts w:hAnsi="宋体"/>
          <w:sz w:val="28"/>
          <w:szCs w:val="28"/>
        </w:rPr>
        <w:t>）。</w:t>
      </w:r>
    </w:p>
    <w:p w:rsidR="00454ED3" w:rsidRDefault="00C905E6">
      <w:pPr>
        <w:adjustRightInd w:val="0"/>
        <w:snapToGrid w:val="0"/>
        <w:spacing w:line="420" w:lineRule="exact"/>
        <w:ind w:firstLineChars="200" w:firstLine="562"/>
        <w:rPr>
          <w:rFonts w:ascii="宋体" w:eastAsia="仿宋_GB2312" w:hAnsi="宋体"/>
          <w:b/>
          <w:sz w:val="28"/>
          <w:szCs w:val="28"/>
        </w:rPr>
      </w:pPr>
      <w:r>
        <w:rPr>
          <w:rFonts w:ascii="宋体" w:hAnsi="宋体" w:hint="eastAsia"/>
          <w:b/>
          <w:sz w:val="28"/>
          <w:szCs w:val="28"/>
        </w:rPr>
        <w:t>七、转包或分包</w:t>
      </w:r>
    </w:p>
    <w:p w:rsidR="00454ED3" w:rsidRDefault="00C905E6">
      <w:pPr>
        <w:adjustRightInd w:val="0"/>
        <w:snapToGrid w:val="0"/>
        <w:spacing w:line="420" w:lineRule="exact"/>
        <w:ind w:firstLineChars="200" w:firstLine="560"/>
        <w:rPr>
          <w:rFonts w:ascii="宋体" w:eastAsia="仿宋_GB2312" w:hAnsi="宋体"/>
          <w:sz w:val="28"/>
          <w:szCs w:val="28"/>
        </w:rPr>
      </w:pPr>
      <w:r>
        <w:rPr>
          <w:rFonts w:ascii="宋体" w:hAnsi="宋体"/>
          <w:sz w:val="28"/>
          <w:szCs w:val="28"/>
        </w:rPr>
        <w:t>7.1</w:t>
      </w:r>
      <w:r>
        <w:rPr>
          <w:rFonts w:ascii="宋体" w:hAnsi="宋体" w:hint="eastAsia"/>
          <w:sz w:val="28"/>
          <w:szCs w:val="28"/>
        </w:rPr>
        <w:t>本合同范围的货物，应由乙方直接供应，不得转让他人供应；</w:t>
      </w:r>
    </w:p>
    <w:p w:rsidR="00454ED3" w:rsidRDefault="00C905E6">
      <w:pPr>
        <w:adjustRightInd w:val="0"/>
        <w:snapToGrid w:val="0"/>
        <w:spacing w:line="420" w:lineRule="exact"/>
        <w:ind w:firstLineChars="200" w:firstLine="560"/>
        <w:rPr>
          <w:rFonts w:ascii="宋体" w:eastAsia="仿宋_GB2312" w:hAnsi="宋体"/>
          <w:sz w:val="28"/>
          <w:szCs w:val="28"/>
        </w:rPr>
      </w:pPr>
      <w:r>
        <w:rPr>
          <w:rFonts w:ascii="宋体" w:hAnsi="宋体"/>
          <w:sz w:val="28"/>
          <w:szCs w:val="28"/>
        </w:rPr>
        <w:t xml:space="preserve">7.2 </w:t>
      </w:r>
      <w:r>
        <w:rPr>
          <w:rFonts w:ascii="宋体" w:hAnsi="宋体" w:hint="eastAsia"/>
          <w:sz w:val="28"/>
          <w:szCs w:val="28"/>
        </w:rPr>
        <w:t>除非得到甲方的书面同意，乙方不得部分分包给他人供应。</w:t>
      </w:r>
    </w:p>
    <w:p w:rsidR="00454ED3" w:rsidRDefault="00C905E6">
      <w:pPr>
        <w:adjustRightInd w:val="0"/>
        <w:snapToGrid w:val="0"/>
        <w:spacing w:line="420" w:lineRule="exact"/>
        <w:ind w:firstLineChars="200" w:firstLine="560"/>
        <w:rPr>
          <w:rFonts w:ascii="宋体" w:eastAsia="仿宋_GB2312" w:hAnsi="宋体"/>
          <w:sz w:val="28"/>
          <w:szCs w:val="28"/>
        </w:rPr>
      </w:pPr>
      <w:r>
        <w:rPr>
          <w:rFonts w:ascii="宋体" w:hAnsi="宋体"/>
          <w:sz w:val="28"/>
          <w:szCs w:val="28"/>
        </w:rPr>
        <w:t>7.3</w:t>
      </w:r>
      <w:r>
        <w:rPr>
          <w:rFonts w:ascii="宋体" w:hAnsi="宋体" w:hint="eastAsia"/>
          <w:sz w:val="28"/>
          <w:szCs w:val="28"/>
        </w:rPr>
        <w:t>如有转</w:t>
      </w:r>
      <w:r>
        <w:rPr>
          <w:rFonts w:ascii="宋体" w:hAnsi="宋体" w:hint="eastAsia"/>
          <w:sz w:val="28"/>
          <w:szCs w:val="28"/>
        </w:rPr>
        <w:t>让和未经甲方同意的分包行为，甲方有权给予终止合同。</w:t>
      </w:r>
    </w:p>
    <w:p w:rsidR="00454ED3" w:rsidRDefault="00C905E6">
      <w:pPr>
        <w:pStyle w:val="aa"/>
        <w:adjustRightInd w:val="0"/>
        <w:snapToGrid w:val="0"/>
        <w:spacing w:line="420" w:lineRule="exact"/>
        <w:ind w:firstLineChars="200" w:firstLine="562"/>
        <w:rPr>
          <w:rFonts w:hAnsi="宋体" w:hint="default"/>
          <w:b/>
          <w:sz w:val="28"/>
          <w:szCs w:val="28"/>
        </w:rPr>
      </w:pPr>
      <w:r>
        <w:rPr>
          <w:rFonts w:hAnsi="宋体"/>
          <w:b/>
          <w:sz w:val="28"/>
          <w:szCs w:val="28"/>
        </w:rPr>
        <w:t>八、交货期、交货方式及交货地点</w:t>
      </w:r>
    </w:p>
    <w:p w:rsidR="00454ED3" w:rsidRDefault="00C905E6">
      <w:pPr>
        <w:pStyle w:val="aa"/>
        <w:snapToGrid w:val="0"/>
        <w:spacing w:before="120" w:after="120" w:line="420" w:lineRule="exact"/>
        <w:ind w:firstLineChars="200" w:firstLine="560"/>
        <w:rPr>
          <w:rFonts w:hAnsi="宋体" w:hint="default"/>
          <w:bCs/>
          <w:color w:val="000000"/>
          <w:sz w:val="28"/>
          <w:szCs w:val="28"/>
        </w:rPr>
      </w:pPr>
      <w:r>
        <w:rPr>
          <w:rFonts w:hAnsi="宋体"/>
          <w:bCs/>
          <w:sz w:val="28"/>
          <w:szCs w:val="28"/>
        </w:rPr>
        <w:t xml:space="preserve">8.1 </w:t>
      </w:r>
      <w:r>
        <w:rPr>
          <w:rFonts w:hAnsi="宋体"/>
          <w:bCs/>
          <w:sz w:val="28"/>
          <w:szCs w:val="28"/>
        </w:rPr>
        <w:t>交货期：</w:t>
      </w:r>
      <w:r>
        <w:rPr>
          <w:rFonts w:hAnsi="宋体"/>
          <w:sz w:val="28"/>
          <w:szCs w:val="28"/>
        </w:rPr>
        <w:t>_________</w:t>
      </w:r>
    </w:p>
    <w:p w:rsidR="00454ED3" w:rsidRDefault="00C905E6">
      <w:pPr>
        <w:pStyle w:val="aa"/>
        <w:snapToGrid w:val="0"/>
        <w:spacing w:before="120" w:after="120" w:line="420" w:lineRule="exact"/>
        <w:ind w:firstLineChars="200" w:firstLine="560"/>
        <w:rPr>
          <w:rFonts w:hAnsi="宋体" w:hint="default"/>
          <w:bCs/>
          <w:color w:val="000000"/>
          <w:sz w:val="28"/>
          <w:szCs w:val="28"/>
        </w:rPr>
      </w:pPr>
      <w:r>
        <w:rPr>
          <w:rFonts w:hAnsi="宋体"/>
          <w:bCs/>
          <w:color w:val="000000"/>
          <w:sz w:val="28"/>
          <w:szCs w:val="28"/>
        </w:rPr>
        <w:t xml:space="preserve">8.2 </w:t>
      </w:r>
      <w:r>
        <w:rPr>
          <w:rFonts w:hAnsi="宋体"/>
          <w:bCs/>
          <w:color w:val="000000"/>
          <w:sz w:val="28"/>
          <w:szCs w:val="28"/>
        </w:rPr>
        <w:t>交货方式：</w:t>
      </w:r>
      <w:r>
        <w:rPr>
          <w:rFonts w:hAnsi="宋体"/>
          <w:sz w:val="28"/>
          <w:szCs w:val="28"/>
        </w:rPr>
        <w:t>_________</w:t>
      </w:r>
    </w:p>
    <w:p w:rsidR="00454ED3" w:rsidRDefault="00C905E6">
      <w:pPr>
        <w:pStyle w:val="aa"/>
        <w:snapToGrid w:val="0"/>
        <w:spacing w:before="120" w:after="120" w:line="420" w:lineRule="exact"/>
        <w:ind w:firstLineChars="200" w:firstLine="560"/>
        <w:rPr>
          <w:rFonts w:hAnsi="宋体" w:hint="default"/>
          <w:b/>
          <w:color w:val="000000"/>
          <w:sz w:val="28"/>
          <w:szCs w:val="28"/>
        </w:rPr>
      </w:pPr>
      <w:r>
        <w:rPr>
          <w:rFonts w:hAnsi="宋体"/>
          <w:bCs/>
          <w:color w:val="000000"/>
          <w:sz w:val="28"/>
          <w:szCs w:val="28"/>
        </w:rPr>
        <w:t xml:space="preserve">8.3 </w:t>
      </w:r>
      <w:r>
        <w:rPr>
          <w:rFonts w:hAnsi="宋体"/>
          <w:bCs/>
          <w:color w:val="000000"/>
          <w:sz w:val="28"/>
          <w:szCs w:val="28"/>
        </w:rPr>
        <w:t>交货地点：</w:t>
      </w:r>
      <w:r>
        <w:rPr>
          <w:rFonts w:hAnsi="宋体"/>
          <w:sz w:val="28"/>
          <w:szCs w:val="28"/>
        </w:rPr>
        <w:t>_________</w:t>
      </w:r>
    </w:p>
    <w:p w:rsidR="00454ED3" w:rsidRDefault="00C905E6">
      <w:pPr>
        <w:pStyle w:val="aa"/>
        <w:adjustRightInd w:val="0"/>
        <w:snapToGrid w:val="0"/>
        <w:spacing w:line="420" w:lineRule="exact"/>
        <w:ind w:firstLineChars="200" w:firstLine="562"/>
        <w:rPr>
          <w:rFonts w:hAnsi="宋体" w:hint="default"/>
          <w:b/>
          <w:sz w:val="28"/>
          <w:szCs w:val="28"/>
        </w:rPr>
      </w:pPr>
      <w:r>
        <w:rPr>
          <w:rFonts w:hAnsi="宋体"/>
          <w:b/>
          <w:sz w:val="28"/>
          <w:szCs w:val="28"/>
        </w:rPr>
        <w:t>九、货款支付</w:t>
      </w:r>
    </w:p>
    <w:p w:rsidR="00454ED3" w:rsidRDefault="00C905E6" w:rsidP="00530434">
      <w:pPr>
        <w:pStyle w:val="0"/>
        <w:snapToGrid w:val="0"/>
        <w:spacing w:line="420" w:lineRule="exact"/>
        <w:ind w:firstLineChars="177" w:firstLine="496"/>
        <w:rPr>
          <w:rFonts w:hAnsi="宋体" w:cs="宋体"/>
          <w:sz w:val="28"/>
          <w:szCs w:val="28"/>
        </w:rPr>
      </w:pPr>
      <w:r>
        <w:rPr>
          <w:rFonts w:hAnsi="宋体" w:cs="宋体" w:hint="eastAsia"/>
          <w:sz w:val="28"/>
          <w:szCs w:val="28"/>
        </w:rPr>
        <w:t>1</w:t>
      </w:r>
      <w:r>
        <w:rPr>
          <w:rFonts w:hAnsi="宋体" w:cs="宋体" w:hint="eastAsia"/>
          <w:sz w:val="28"/>
          <w:szCs w:val="28"/>
        </w:rPr>
        <w:t>、本项目无预付款，货物经采购人组织竣工验收合格，办理出入库手续后，按照合同约定的全费用综合单价，凭有效发票一次性按实计算总价。验收合格后付总额的</w:t>
      </w:r>
      <w:r>
        <w:rPr>
          <w:rFonts w:hAnsi="宋体" w:cs="宋体" w:hint="eastAsia"/>
          <w:sz w:val="28"/>
          <w:szCs w:val="28"/>
        </w:rPr>
        <w:t>95%</w:t>
      </w:r>
      <w:r>
        <w:rPr>
          <w:rFonts w:hAnsi="宋体" w:cs="宋体" w:hint="eastAsia"/>
          <w:sz w:val="28"/>
          <w:szCs w:val="28"/>
        </w:rPr>
        <w:t>，余款</w:t>
      </w:r>
      <w:r>
        <w:rPr>
          <w:rFonts w:hAnsi="宋体" w:cs="宋体" w:hint="eastAsia"/>
          <w:sz w:val="28"/>
          <w:szCs w:val="28"/>
        </w:rPr>
        <w:t>5%</w:t>
      </w:r>
      <w:r>
        <w:rPr>
          <w:rFonts w:hAnsi="宋体" w:cs="宋体" w:hint="eastAsia"/>
          <w:sz w:val="28"/>
          <w:szCs w:val="28"/>
        </w:rPr>
        <w:t>待一年质量保证期满后付清。</w:t>
      </w:r>
    </w:p>
    <w:p w:rsidR="00454ED3" w:rsidRDefault="00C905E6">
      <w:pPr>
        <w:widowControl/>
        <w:spacing w:line="420" w:lineRule="exact"/>
        <w:ind w:firstLine="42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、由于甲方是全额财政单位，建设资金来源于财政，乙方不得因每年</w:t>
      </w:r>
      <w:r>
        <w:rPr>
          <w:rFonts w:ascii="宋体" w:hAnsi="宋体" w:cs="宋体" w:hint="eastAsia"/>
          <w:sz w:val="28"/>
          <w:szCs w:val="28"/>
        </w:rPr>
        <w:t>1</w:t>
      </w:r>
      <w:r>
        <w:rPr>
          <w:rFonts w:ascii="宋体" w:hAnsi="宋体" w:cs="宋体" w:hint="eastAsia"/>
          <w:sz w:val="28"/>
          <w:szCs w:val="28"/>
        </w:rPr>
        <w:t>月—</w:t>
      </w:r>
      <w:r>
        <w:rPr>
          <w:rFonts w:ascii="宋体" w:hAnsi="宋体" w:cs="宋体" w:hint="eastAsia"/>
          <w:sz w:val="28"/>
          <w:szCs w:val="28"/>
        </w:rPr>
        <w:t>3</w:t>
      </w:r>
      <w:r>
        <w:rPr>
          <w:rFonts w:ascii="宋体" w:hAnsi="宋体" w:cs="宋体" w:hint="eastAsia"/>
          <w:sz w:val="28"/>
          <w:szCs w:val="28"/>
        </w:rPr>
        <w:t>月之间政府财政支付窗口原因导致无法支付费用为由主张费用或延期付款违约责任。</w:t>
      </w:r>
    </w:p>
    <w:p w:rsidR="00454ED3" w:rsidRDefault="00C905E6">
      <w:pPr>
        <w:widowControl/>
        <w:spacing w:line="420" w:lineRule="exact"/>
        <w:ind w:firstLine="420"/>
        <w:rPr>
          <w:rFonts w:ascii="宋体" w:hAnsi="宋体" w:cs="宋体"/>
          <w:sz w:val="28"/>
          <w:szCs w:val="28"/>
        </w:rPr>
      </w:pPr>
      <w:r>
        <w:rPr>
          <w:rFonts w:ascii="宋体" w:hAnsi="宋体" w:cs="宋体" w:hint="eastAsia"/>
          <w:sz w:val="28"/>
          <w:szCs w:val="28"/>
        </w:rPr>
        <w:lastRenderedPageBreak/>
        <w:t>3</w:t>
      </w:r>
      <w:r>
        <w:rPr>
          <w:rFonts w:ascii="宋体" w:hAnsi="宋体" w:cs="宋体" w:hint="eastAsia"/>
          <w:sz w:val="28"/>
          <w:szCs w:val="28"/>
        </w:rPr>
        <w:t>、款项支付前，乙方应当提供符合国家税务规定、本市税务部门认可、符合工程实际情况的发票供甲方办理付款手续。如乙方不提供完税发票的，甲方有权拒绝付款。</w:t>
      </w:r>
    </w:p>
    <w:p w:rsidR="00454ED3" w:rsidRDefault="00C905E6">
      <w:pPr>
        <w:adjustRightInd w:val="0"/>
        <w:snapToGrid w:val="0"/>
        <w:spacing w:line="420" w:lineRule="exact"/>
        <w:ind w:firstLineChars="200" w:firstLine="562"/>
        <w:rPr>
          <w:rFonts w:ascii="宋体" w:eastAsia="仿宋_GB2312" w:hAnsi="宋体"/>
          <w:b/>
          <w:sz w:val="28"/>
          <w:szCs w:val="28"/>
        </w:rPr>
      </w:pPr>
      <w:r>
        <w:rPr>
          <w:rFonts w:ascii="宋体" w:hAnsi="宋体" w:hint="eastAsia"/>
          <w:b/>
          <w:sz w:val="28"/>
          <w:szCs w:val="28"/>
        </w:rPr>
        <w:t>十</w:t>
      </w:r>
      <w:r>
        <w:rPr>
          <w:rFonts w:ascii="宋体" w:hAnsi="宋体"/>
          <w:b/>
          <w:sz w:val="28"/>
          <w:szCs w:val="28"/>
        </w:rPr>
        <w:t>.</w:t>
      </w:r>
      <w:r>
        <w:rPr>
          <w:rFonts w:ascii="宋体" w:hAnsi="宋体" w:hint="eastAsia"/>
          <w:b/>
          <w:sz w:val="28"/>
          <w:szCs w:val="28"/>
        </w:rPr>
        <w:t>税费</w:t>
      </w:r>
    </w:p>
    <w:p w:rsidR="00454ED3" w:rsidRDefault="00C905E6">
      <w:pPr>
        <w:adjustRightInd w:val="0"/>
        <w:snapToGrid w:val="0"/>
        <w:spacing w:line="420" w:lineRule="exact"/>
        <w:ind w:firstLineChars="200" w:firstLine="560"/>
        <w:rPr>
          <w:rFonts w:ascii="宋体" w:eastAsia="仿宋_GB2312" w:hAnsi="宋体"/>
          <w:sz w:val="28"/>
          <w:szCs w:val="28"/>
        </w:rPr>
      </w:pPr>
      <w:r>
        <w:rPr>
          <w:rFonts w:ascii="宋体" w:hAnsi="宋体"/>
          <w:sz w:val="28"/>
          <w:szCs w:val="28"/>
        </w:rPr>
        <w:t>1</w:t>
      </w:r>
      <w:r>
        <w:rPr>
          <w:rFonts w:ascii="宋体" w:hAnsi="宋体" w:hint="eastAsia"/>
          <w:sz w:val="28"/>
          <w:szCs w:val="28"/>
        </w:rPr>
        <w:t>0</w:t>
      </w:r>
      <w:r>
        <w:rPr>
          <w:rFonts w:ascii="宋体" w:hAnsi="宋体"/>
          <w:sz w:val="28"/>
          <w:szCs w:val="28"/>
        </w:rPr>
        <w:t>.1</w:t>
      </w:r>
      <w:r>
        <w:rPr>
          <w:rFonts w:ascii="宋体" w:hAnsi="宋体" w:hint="eastAsia"/>
          <w:sz w:val="28"/>
          <w:szCs w:val="28"/>
        </w:rPr>
        <w:t>本合同执行中相关的一切税费均由乙方负担。</w:t>
      </w:r>
    </w:p>
    <w:p w:rsidR="00454ED3" w:rsidRDefault="00C905E6">
      <w:pPr>
        <w:pStyle w:val="aa"/>
        <w:adjustRightInd w:val="0"/>
        <w:snapToGrid w:val="0"/>
        <w:spacing w:line="420" w:lineRule="exact"/>
        <w:ind w:firstLineChars="200" w:firstLine="562"/>
        <w:rPr>
          <w:rFonts w:hAnsi="宋体" w:hint="default"/>
          <w:sz w:val="28"/>
          <w:szCs w:val="28"/>
        </w:rPr>
      </w:pPr>
      <w:r>
        <w:rPr>
          <w:rFonts w:hAnsi="宋体"/>
          <w:b/>
          <w:sz w:val="28"/>
          <w:szCs w:val="28"/>
        </w:rPr>
        <w:t>十一、质量保证及售后服务</w:t>
      </w:r>
    </w:p>
    <w:p w:rsidR="00454ED3" w:rsidRDefault="00C905E6" w:rsidP="00530434">
      <w:pPr>
        <w:pStyle w:val="aa"/>
        <w:snapToGrid w:val="0"/>
        <w:spacing w:before="120" w:after="120" w:line="420" w:lineRule="exact"/>
        <w:ind w:left="9" w:firstLineChars="216" w:firstLine="605"/>
        <w:rPr>
          <w:rFonts w:hAnsi="宋体" w:hint="default"/>
          <w:sz w:val="28"/>
          <w:szCs w:val="28"/>
        </w:rPr>
      </w:pPr>
      <w:r>
        <w:rPr>
          <w:rFonts w:hAnsi="宋体"/>
          <w:sz w:val="28"/>
          <w:szCs w:val="28"/>
        </w:rPr>
        <w:t xml:space="preserve">11.1 </w:t>
      </w:r>
      <w:r>
        <w:rPr>
          <w:rFonts w:hAnsi="宋体"/>
          <w:sz w:val="28"/>
          <w:szCs w:val="28"/>
        </w:rPr>
        <w:t>乙方应按采购文件规定的货物性能、技术要求、质量标准向甲方提供未经使用的全新产品。</w:t>
      </w:r>
    </w:p>
    <w:p w:rsidR="00454ED3" w:rsidRDefault="00C905E6">
      <w:pPr>
        <w:pStyle w:val="aa"/>
        <w:snapToGrid w:val="0"/>
        <w:spacing w:before="120" w:after="120" w:line="420" w:lineRule="exact"/>
        <w:ind w:firstLineChars="200" w:firstLine="560"/>
        <w:rPr>
          <w:rFonts w:hAnsi="宋体" w:hint="default"/>
          <w:sz w:val="28"/>
          <w:szCs w:val="28"/>
        </w:rPr>
      </w:pPr>
      <w:r>
        <w:rPr>
          <w:rFonts w:hAnsi="宋体"/>
          <w:sz w:val="28"/>
          <w:szCs w:val="28"/>
        </w:rPr>
        <w:t xml:space="preserve">11.2 </w:t>
      </w:r>
      <w:r>
        <w:rPr>
          <w:rFonts w:hAnsi="宋体"/>
          <w:sz w:val="28"/>
          <w:szCs w:val="28"/>
        </w:rPr>
        <w:t>乙方提供的货物在保质期内因货</w:t>
      </w:r>
      <w:r>
        <w:rPr>
          <w:rFonts w:hAnsi="宋体"/>
          <w:sz w:val="28"/>
          <w:szCs w:val="28"/>
        </w:rPr>
        <w:t>物本身出现质量问题，根据实际情况，经双方协商，可按以下办法处理：</w:t>
      </w:r>
    </w:p>
    <w:p w:rsidR="00454ED3" w:rsidRDefault="00C905E6">
      <w:pPr>
        <w:pStyle w:val="aa"/>
        <w:snapToGrid w:val="0"/>
        <w:spacing w:before="120" w:after="120" w:line="420" w:lineRule="exact"/>
        <w:ind w:firstLineChars="100" w:firstLine="280"/>
        <w:rPr>
          <w:rFonts w:hAnsi="宋体" w:hint="default"/>
          <w:sz w:val="28"/>
          <w:szCs w:val="28"/>
        </w:rPr>
      </w:pPr>
      <w:r>
        <w:rPr>
          <w:rFonts w:hAnsi="宋体"/>
          <w:sz w:val="28"/>
          <w:szCs w:val="28"/>
        </w:rPr>
        <w:t>（</w:t>
      </w:r>
      <w:r>
        <w:rPr>
          <w:rFonts w:hAnsi="宋体"/>
          <w:sz w:val="28"/>
          <w:szCs w:val="28"/>
        </w:rPr>
        <w:t>1</w:t>
      </w:r>
      <w:r>
        <w:rPr>
          <w:rFonts w:hAnsi="宋体"/>
          <w:sz w:val="28"/>
          <w:szCs w:val="28"/>
        </w:rPr>
        <w:t>）更换：由乙方承担所发生的全部费用。</w:t>
      </w:r>
    </w:p>
    <w:p w:rsidR="00454ED3" w:rsidRDefault="00C905E6">
      <w:pPr>
        <w:pStyle w:val="aa"/>
        <w:snapToGrid w:val="0"/>
        <w:spacing w:before="120" w:after="120" w:line="420" w:lineRule="exact"/>
        <w:ind w:firstLineChars="100" w:firstLine="280"/>
        <w:rPr>
          <w:rFonts w:hAnsi="宋体" w:hint="default"/>
          <w:sz w:val="28"/>
          <w:szCs w:val="28"/>
        </w:rPr>
      </w:pPr>
      <w:r>
        <w:rPr>
          <w:rFonts w:hAnsi="宋体"/>
          <w:sz w:val="28"/>
          <w:szCs w:val="28"/>
        </w:rPr>
        <w:t>（</w:t>
      </w:r>
      <w:r>
        <w:rPr>
          <w:rFonts w:hAnsi="宋体"/>
          <w:sz w:val="28"/>
          <w:szCs w:val="28"/>
        </w:rPr>
        <w:t>2</w:t>
      </w:r>
      <w:r>
        <w:rPr>
          <w:rFonts w:hAnsi="宋体"/>
          <w:sz w:val="28"/>
          <w:szCs w:val="28"/>
        </w:rPr>
        <w:t>）退货处理：无条件退货，并退还甲方支付的合同款，同时应承担该货物的直接费用（运输、保险、检验、货款利息及银行手续费等）。甲方不承担发生任何费用。</w:t>
      </w:r>
    </w:p>
    <w:p w:rsidR="00454ED3" w:rsidRDefault="00C905E6">
      <w:pPr>
        <w:pStyle w:val="aa"/>
        <w:snapToGrid w:val="0"/>
        <w:spacing w:before="120" w:after="120" w:line="420" w:lineRule="exact"/>
        <w:ind w:firstLineChars="200" w:firstLine="560"/>
        <w:rPr>
          <w:rFonts w:hAnsi="宋体" w:hint="default"/>
          <w:sz w:val="28"/>
          <w:szCs w:val="28"/>
        </w:rPr>
      </w:pPr>
      <w:r>
        <w:rPr>
          <w:rFonts w:hAnsi="宋体"/>
          <w:sz w:val="28"/>
          <w:szCs w:val="28"/>
        </w:rPr>
        <w:t xml:space="preserve">11.3 </w:t>
      </w:r>
      <w:r>
        <w:rPr>
          <w:rFonts w:hAnsi="宋体"/>
          <w:sz w:val="28"/>
          <w:szCs w:val="28"/>
        </w:rPr>
        <w:t>如在使用过程中发生质量问题，乙方在接到甲方通知后在小时内到达甲方现场。</w:t>
      </w:r>
    </w:p>
    <w:p w:rsidR="00454ED3" w:rsidRDefault="00C905E6">
      <w:pPr>
        <w:pStyle w:val="aa"/>
        <w:snapToGrid w:val="0"/>
        <w:spacing w:before="120" w:after="120" w:line="420" w:lineRule="exact"/>
        <w:ind w:firstLineChars="200" w:firstLine="560"/>
        <w:rPr>
          <w:rFonts w:hAnsi="宋体" w:hint="default"/>
          <w:sz w:val="28"/>
          <w:szCs w:val="28"/>
        </w:rPr>
      </w:pPr>
      <w:r>
        <w:rPr>
          <w:rFonts w:hAnsi="宋体"/>
          <w:sz w:val="28"/>
          <w:szCs w:val="28"/>
        </w:rPr>
        <w:t xml:space="preserve">11.4 </w:t>
      </w:r>
      <w:r>
        <w:rPr>
          <w:rFonts w:hAnsi="宋体"/>
          <w:sz w:val="28"/>
          <w:szCs w:val="28"/>
        </w:rPr>
        <w:t>在质保期内，乙方应对货物出现的质量及安全问题负责处理解决并承担一切费用。</w:t>
      </w:r>
    </w:p>
    <w:p w:rsidR="00454ED3" w:rsidRDefault="00C905E6">
      <w:pPr>
        <w:pStyle w:val="aa"/>
        <w:adjustRightInd w:val="0"/>
        <w:snapToGrid w:val="0"/>
        <w:spacing w:line="420" w:lineRule="exact"/>
        <w:ind w:firstLineChars="200" w:firstLine="562"/>
        <w:rPr>
          <w:rFonts w:hAnsi="宋体" w:hint="default"/>
          <w:b/>
          <w:sz w:val="28"/>
          <w:szCs w:val="28"/>
        </w:rPr>
      </w:pPr>
      <w:r>
        <w:rPr>
          <w:rFonts w:hAnsi="宋体"/>
          <w:b/>
          <w:sz w:val="28"/>
          <w:szCs w:val="28"/>
        </w:rPr>
        <w:t>十二、调试和验收</w:t>
      </w:r>
    </w:p>
    <w:p w:rsidR="00454ED3" w:rsidRDefault="00C905E6">
      <w:pPr>
        <w:pStyle w:val="aa"/>
        <w:snapToGrid w:val="0"/>
        <w:spacing w:before="120" w:after="120" w:line="420" w:lineRule="exact"/>
        <w:ind w:firstLineChars="200" w:firstLine="560"/>
        <w:rPr>
          <w:rFonts w:hAnsi="宋体" w:hint="default"/>
          <w:sz w:val="28"/>
          <w:szCs w:val="28"/>
        </w:rPr>
      </w:pPr>
      <w:r>
        <w:rPr>
          <w:rFonts w:hAnsi="宋体"/>
          <w:sz w:val="28"/>
          <w:szCs w:val="28"/>
        </w:rPr>
        <w:t xml:space="preserve">12.1 </w:t>
      </w:r>
      <w:r>
        <w:rPr>
          <w:rFonts w:hAnsi="宋体"/>
          <w:sz w:val="28"/>
          <w:szCs w:val="28"/>
        </w:rPr>
        <w:t>甲方对乙方提交的货物依据采购文件上的技术规格要求和国家有关质量标准进行现场初步验收，外观、说明书符合采购文件技术要求的，给予签收，初步验收不合格的不予签收。货到后，甲方需在五个工作日内验收。</w:t>
      </w:r>
    </w:p>
    <w:p w:rsidR="00454ED3" w:rsidRDefault="00C905E6">
      <w:pPr>
        <w:pStyle w:val="aa"/>
        <w:snapToGrid w:val="0"/>
        <w:spacing w:before="120" w:after="120" w:line="420" w:lineRule="exact"/>
        <w:ind w:firstLineChars="200" w:firstLine="560"/>
        <w:rPr>
          <w:rFonts w:hAnsi="宋体" w:hint="default"/>
          <w:sz w:val="28"/>
          <w:szCs w:val="28"/>
        </w:rPr>
      </w:pPr>
      <w:r>
        <w:rPr>
          <w:rFonts w:hAnsi="宋体"/>
          <w:sz w:val="28"/>
          <w:szCs w:val="28"/>
        </w:rPr>
        <w:t xml:space="preserve">12.2 </w:t>
      </w:r>
      <w:r>
        <w:rPr>
          <w:rFonts w:hAnsi="宋体"/>
          <w:sz w:val="28"/>
          <w:szCs w:val="28"/>
        </w:rPr>
        <w:t>乙方交货前应对产品作出全面检查和对验收文件进行整理，并列出清单，作为甲方收货验收和使用的技术条件依据，检验的结果应随货物交甲方。</w:t>
      </w:r>
    </w:p>
    <w:p w:rsidR="00454ED3" w:rsidRDefault="00C905E6">
      <w:pPr>
        <w:pStyle w:val="aa"/>
        <w:snapToGrid w:val="0"/>
        <w:spacing w:before="120" w:after="120" w:line="420" w:lineRule="exact"/>
        <w:ind w:firstLineChars="200" w:firstLine="560"/>
        <w:rPr>
          <w:rFonts w:hAnsi="宋体" w:hint="default"/>
          <w:sz w:val="28"/>
          <w:szCs w:val="28"/>
          <w:u w:val="single"/>
        </w:rPr>
      </w:pPr>
      <w:r>
        <w:rPr>
          <w:rFonts w:hAnsi="宋体"/>
          <w:sz w:val="28"/>
          <w:szCs w:val="28"/>
        </w:rPr>
        <w:t xml:space="preserve">12.3 </w:t>
      </w:r>
      <w:r>
        <w:rPr>
          <w:rFonts w:hAnsi="宋体"/>
          <w:sz w:val="28"/>
          <w:szCs w:val="28"/>
        </w:rPr>
        <w:t>甲方对乙方提供的货物在使用前进行调试时，乙方需负责安装并培训甲方的使用操作人员，并协助甲方一起调试，直到符合技术要求，甲方才做最终验收。</w:t>
      </w:r>
    </w:p>
    <w:p w:rsidR="00454ED3" w:rsidRDefault="00C905E6">
      <w:pPr>
        <w:pStyle w:val="aa"/>
        <w:snapToGrid w:val="0"/>
        <w:spacing w:before="120" w:after="120" w:line="420" w:lineRule="exact"/>
        <w:ind w:firstLineChars="200" w:firstLine="560"/>
        <w:rPr>
          <w:rFonts w:hAnsi="宋体" w:hint="default"/>
          <w:sz w:val="28"/>
          <w:szCs w:val="28"/>
        </w:rPr>
      </w:pPr>
      <w:r>
        <w:rPr>
          <w:rFonts w:hAnsi="宋体"/>
          <w:color w:val="000000"/>
          <w:sz w:val="28"/>
          <w:szCs w:val="28"/>
        </w:rPr>
        <w:t xml:space="preserve">12.4 </w:t>
      </w:r>
      <w:r>
        <w:rPr>
          <w:rFonts w:hAnsi="宋体"/>
          <w:sz w:val="28"/>
          <w:szCs w:val="28"/>
        </w:rPr>
        <w:t>对技术复杂的货物，甲方</w:t>
      </w:r>
      <w:r>
        <w:rPr>
          <w:rFonts w:hAnsi="宋体"/>
          <w:sz w:val="28"/>
          <w:szCs w:val="28"/>
        </w:rPr>
        <w:t>可请国家认可的专业检测机构参</w:t>
      </w:r>
      <w:r>
        <w:rPr>
          <w:rFonts w:hAnsi="宋体"/>
          <w:sz w:val="28"/>
          <w:szCs w:val="28"/>
        </w:rPr>
        <w:lastRenderedPageBreak/>
        <w:t>与初步验收及最终验收，并由其出具质量检测报告。</w:t>
      </w:r>
    </w:p>
    <w:p w:rsidR="00454ED3" w:rsidRDefault="00C905E6">
      <w:pPr>
        <w:pStyle w:val="aa"/>
        <w:snapToGrid w:val="0"/>
        <w:spacing w:before="120" w:after="120" w:line="420" w:lineRule="exact"/>
        <w:ind w:firstLineChars="200" w:firstLine="560"/>
        <w:rPr>
          <w:rFonts w:hAnsi="宋体" w:hint="default"/>
          <w:sz w:val="28"/>
          <w:szCs w:val="28"/>
        </w:rPr>
      </w:pPr>
      <w:r>
        <w:rPr>
          <w:rFonts w:hAnsi="宋体"/>
          <w:color w:val="000000"/>
          <w:sz w:val="28"/>
          <w:szCs w:val="28"/>
        </w:rPr>
        <w:t xml:space="preserve">12.5 </w:t>
      </w:r>
      <w:r>
        <w:rPr>
          <w:rFonts w:hAnsi="宋体"/>
          <w:sz w:val="28"/>
          <w:szCs w:val="28"/>
        </w:rPr>
        <w:t>验收时乙方必须在现场，验收完毕后作出验收结果报告；采购文件规定以外的验收费用由甲乙双方协商解决。</w:t>
      </w:r>
    </w:p>
    <w:p w:rsidR="00454ED3" w:rsidRDefault="00C905E6">
      <w:pPr>
        <w:pStyle w:val="aa"/>
        <w:tabs>
          <w:tab w:val="left" w:pos="342"/>
        </w:tabs>
        <w:adjustRightInd w:val="0"/>
        <w:snapToGrid w:val="0"/>
        <w:spacing w:line="420" w:lineRule="exact"/>
        <w:ind w:firstLineChars="200" w:firstLine="562"/>
        <w:rPr>
          <w:rFonts w:hAnsi="宋体" w:hint="default"/>
          <w:b/>
          <w:sz w:val="28"/>
          <w:szCs w:val="28"/>
        </w:rPr>
      </w:pPr>
      <w:r>
        <w:rPr>
          <w:rFonts w:hAnsi="宋体"/>
          <w:b/>
          <w:sz w:val="28"/>
          <w:szCs w:val="28"/>
        </w:rPr>
        <w:t>十三、货物包装、发运及运输</w:t>
      </w:r>
    </w:p>
    <w:p w:rsidR="00454ED3" w:rsidRDefault="00C905E6">
      <w:pPr>
        <w:adjustRightInd w:val="0"/>
        <w:snapToGrid w:val="0"/>
        <w:spacing w:line="420" w:lineRule="exact"/>
        <w:ind w:firstLineChars="200" w:firstLine="560"/>
        <w:rPr>
          <w:rFonts w:hAnsi="宋体"/>
          <w:sz w:val="28"/>
          <w:szCs w:val="28"/>
        </w:rPr>
      </w:pPr>
      <w:r>
        <w:rPr>
          <w:rFonts w:hAnsi="宋体"/>
          <w:sz w:val="28"/>
          <w:szCs w:val="28"/>
        </w:rPr>
        <w:t>1</w:t>
      </w:r>
      <w:r>
        <w:rPr>
          <w:rFonts w:hAnsi="宋体" w:hint="eastAsia"/>
          <w:sz w:val="28"/>
          <w:szCs w:val="28"/>
        </w:rPr>
        <w:t>3</w:t>
      </w:r>
      <w:r>
        <w:rPr>
          <w:rFonts w:hAnsi="宋体"/>
          <w:sz w:val="28"/>
          <w:szCs w:val="28"/>
        </w:rPr>
        <w:t xml:space="preserve">.1 </w:t>
      </w:r>
      <w:r>
        <w:rPr>
          <w:rFonts w:hAnsi="宋体"/>
          <w:sz w:val="28"/>
          <w:szCs w:val="28"/>
        </w:rPr>
        <w:t>乙方应在货物发运前对其进行满足运输距离、防潮、防震、防锈和防破损装卸等要求包装，以保证货物安全运达甲方指定地点。</w:t>
      </w:r>
    </w:p>
    <w:p w:rsidR="00454ED3" w:rsidRDefault="00C905E6">
      <w:pPr>
        <w:adjustRightInd w:val="0"/>
        <w:snapToGrid w:val="0"/>
        <w:spacing w:line="420" w:lineRule="exact"/>
        <w:ind w:firstLineChars="200" w:firstLine="560"/>
        <w:rPr>
          <w:rFonts w:hAnsi="宋体"/>
          <w:sz w:val="28"/>
          <w:szCs w:val="28"/>
        </w:rPr>
      </w:pPr>
      <w:r>
        <w:rPr>
          <w:rFonts w:hAnsi="宋体"/>
          <w:sz w:val="28"/>
          <w:szCs w:val="28"/>
        </w:rPr>
        <w:t>1</w:t>
      </w:r>
      <w:r>
        <w:rPr>
          <w:rFonts w:hAnsi="宋体" w:hint="eastAsia"/>
          <w:sz w:val="28"/>
          <w:szCs w:val="28"/>
        </w:rPr>
        <w:t>3</w:t>
      </w:r>
      <w:r>
        <w:rPr>
          <w:rFonts w:hAnsi="宋体"/>
          <w:sz w:val="28"/>
          <w:szCs w:val="28"/>
        </w:rPr>
        <w:t xml:space="preserve">.2 </w:t>
      </w:r>
      <w:r>
        <w:rPr>
          <w:rFonts w:hAnsi="宋体"/>
          <w:sz w:val="28"/>
          <w:szCs w:val="28"/>
        </w:rPr>
        <w:t>使用说明书、质量检验证明书、随配附件和工具以及清单一并附于货物内。</w:t>
      </w:r>
    </w:p>
    <w:p w:rsidR="00454ED3" w:rsidRDefault="00C905E6">
      <w:pPr>
        <w:adjustRightInd w:val="0"/>
        <w:snapToGrid w:val="0"/>
        <w:spacing w:line="420" w:lineRule="exact"/>
        <w:ind w:firstLineChars="200" w:firstLine="560"/>
        <w:rPr>
          <w:rFonts w:hAnsi="宋体"/>
          <w:sz w:val="28"/>
          <w:szCs w:val="28"/>
        </w:rPr>
      </w:pPr>
      <w:r>
        <w:rPr>
          <w:rFonts w:hAnsi="宋体"/>
          <w:sz w:val="28"/>
          <w:szCs w:val="28"/>
        </w:rPr>
        <w:t>1</w:t>
      </w:r>
      <w:r>
        <w:rPr>
          <w:rFonts w:hAnsi="宋体" w:hint="eastAsia"/>
          <w:sz w:val="28"/>
          <w:szCs w:val="28"/>
        </w:rPr>
        <w:t>3</w:t>
      </w:r>
      <w:r>
        <w:rPr>
          <w:rFonts w:hAnsi="宋体"/>
          <w:sz w:val="28"/>
          <w:szCs w:val="28"/>
        </w:rPr>
        <w:t xml:space="preserve">.3 </w:t>
      </w:r>
      <w:r>
        <w:rPr>
          <w:rFonts w:hAnsi="宋体"/>
          <w:sz w:val="28"/>
          <w:szCs w:val="28"/>
        </w:rPr>
        <w:t>乙方在货物发运手续办理完毕后</w:t>
      </w:r>
      <w:r>
        <w:rPr>
          <w:rFonts w:hAnsi="宋体"/>
          <w:sz w:val="28"/>
          <w:szCs w:val="28"/>
        </w:rPr>
        <w:t>24</w:t>
      </w:r>
      <w:r>
        <w:rPr>
          <w:rFonts w:hAnsi="宋体"/>
          <w:sz w:val="28"/>
          <w:szCs w:val="28"/>
        </w:rPr>
        <w:t>小时内或货到甲方</w:t>
      </w:r>
      <w:r>
        <w:rPr>
          <w:rFonts w:hAnsi="宋体"/>
          <w:sz w:val="28"/>
          <w:szCs w:val="28"/>
        </w:rPr>
        <w:t>48</w:t>
      </w:r>
      <w:r>
        <w:rPr>
          <w:rFonts w:hAnsi="宋体"/>
          <w:sz w:val="28"/>
          <w:szCs w:val="28"/>
        </w:rPr>
        <w:t>小时前通知甲方，以准备接货。</w:t>
      </w:r>
    </w:p>
    <w:p w:rsidR="00454ED3" w:rsidRDefault="00C905E6">
      <w:pPr>
        <w:adjustRightInd w:val="0"/>
        <w:snapToGrid w:val="0"/>
        <w:spacing w:line="420" w:lineRule="exact"/>
        <w:ind w:firstLineChars="200" w:firstLine="560"/>
        <w:rPr>
          <w:rFonts w:hAnsi="宋体"/>
          <w:sz w:val="28"/>
          <w:szCs w:val="28"/>
        </w:rPr>
      </w:pPr>
      <w:r>
        <w:rPr>
          <w:rFonts w:hAnsi="宋体"/>
          <w:sz w:val="28"/>
          <w:szCs w:val="28"/>
        </w:rPr>
        <w:t>1</w:t>
      </w:r>
      <w:r>
        <w:rPr>
          <w:rFonts w:hAnsi="宋体" w:hint="eastAsia"/>
          <w:sz w:val="28"/>
          <w:szCs w:val="28"/>
        </w:rPr>
        <w:t>3</w:t>
      </w:r>
      <w:r>
        <w:rPr>
          <w:rFonts w:hAnsi="宋体"/>
          <w:sz w:val="28"/>
          <w:szCs w:val="28"/>
        </w:rPr>
        <w:t>.</w:t>
      </w:r>
      <w:r>
        <w:rPr>
          <w:rFonts w:hAnsi="宋体"/>
          <w:sz w:val="28"/>
          <w:szCs w:val="28"/>
        </w:rPr>
        <w:t xml:space="preserve">4 </w:t>
      </w:r>
      <w:r>
        <w:rPr>
          <w:rFonts w:hAnsi="宋体"/>
          <w:sz w:val="28"/>
          <w:szCs w:val="28"/>
        </w:rPr>
        <w:t>货物在交付甲方前发生的风险均由乙方负责。</w:t>
      </w:r>
    </w:p>
    <w:p w:rsidR="00454ED3" w:rsidRDefault="00C905E6">
      <w:pPr>
        <w:adjustRightInd w:val="0"/>
        <w:snapToGrid w:val="0"/>
        <w:spacing w:line="420" w:lineRule="exact"/>
        <w:ind w:firstLineChars="200" w:firstLine="560"/>
        <w:rPr>
          <w:rFonts w:hAnsi="宋体"/>
          <w:sz w:val="28"/>
          <w:szCs w:val="28"/>
        </w:rPr>
      </w:pPr>
      <w:r>
        <w:rPr>
          <w:rFonts w:hAnsi="宋体"/>
          <w:sz w:val="28"/>
          <w:szCs w:val="28"/>
        </w:rPr>
        <w:t>1</w:t>
      </w:r>
      <w:r>
        <w:rPr>
          <w:rFonts w:hAnsi="宋体" w:hint="eastAsia"/>
          <w:sz w:val="28"/>
          <w:szCs w:val="28"/>
        </w:rPr>
        <w:t>3</w:t>
      </w:r>
      <w:r>
        <w:rPr>
          <w:rFonts w:hAnsi="宋体"/>
          <w:sz w:val="28"/>
          <w:szCs w:val="28"/>
        </w:rPr>
        <w:t xml:space="preserve">.5 </w:t>
      </w:r>
      <w:r>
        <w:rPr>
          <w:rFonts w:hAnsi="宋体"/>
          <w:sz w:val="28"/>
          <w:szCs w:val="28"/>
        </w:rPr>
        <w:t>货物在规定的交付期限内由乙方送达甲方指定的地点视为交付，乙方同时需通知甲方货物已送达。</w:t>
      </w:r>
    </w:p>
    <w:p w:rsidR="00454ED3" w:rsidRDefault="00C905E6">
      <w:pPr>
        <w:adjustRightInd w:val="0"/>
        <w:snapToGrid w:val="0"/>
        <w:spacing w:line="420" w:lineRule="exact"/>
        <w:ind w:firstLineChars="200" w:firstLine="562"/>
        <w:rPr>
          <w:rFonts w:hAnsi="宋体"/>
          <w:b/>
          <w:bCs/>
          <w:sz w:val="28"/>
          <w:szCs w:val="28"/>
        </w:rPr>
      </w:pPr>
      <w:r>
        <w:rPr>
          <w:rFonts w:hAnsi="宋体"/>
          <w:b/>
          <w:bCs/>
          <w:sz w:val="28"/>
          <w:szCs w:val="28"/>
        </w:rPr>
        <w:t>十四、违约责任</w:t>
      </w:r>
    </w:p>
    <w:p w:rsidR="00454ED3" w:rsidRDefault="00C905E6">
      <w:pPr>
        <w:adjustRightInd w:val="0"/>
        <w:snapToGrid w:val="0"/>
        <w:spacing w:line="420" w:lineRule="exact"/>
        <w:ind w:firstLineChars="200" w:firstLine="560"/>
        <w:rPr>
          <w:rFonts w:hAnsi="宋体"/>
          <w:sz w:val="28"/>
          <w:szCs w:val="28"/>
        </w:rPr>
      </w:pPr>
      <w:r>
        <w:rPr>
          <w:rFonts w:hAnsi="宋体"/>
          <w:sz w:val="28"/>
          <w:szCs w:val="28"/>
        </w:rPr>
        <w:t>1</w:t>
      </w:r>
      <w:r>
        <w:rPr>
          <w:rFonts w:hAnsi="宋体" w:hint="eastAsia"/>
          <w:sz w:val="28"/>
          <w:szCs w:val="28"/>
        </w:rPr>
        <w:t>4</w:t>
      </w:r>
      <w:r>
        <w:rPr>
          <w:rFonts w:hAnsi="宋体"/>
          <w:sz w:val="28"/>
          <w:szCs w:val="28"/>
        </w:rPr>
        <w:t xml:space="preserve">.1 </w:t>
      </w:r>
      <w:r>
        <w:rPr>
          <w:rFonts w:hAnsi="宋体"/>
          <w:sz w:val="28"/>
          <w:szCs w:val="28"/>
        </w:rPr>
        <w:t>甲方无正当理由拒收货物的，甲方向乙方偿付拒收货款总值的百分之五违约金。</w:t>
      </w:r>
    </w:p>
    <w:p w:rsidR="00454ED3" w:rsidRDefault="00C905E6">
      <w:pPr>
        <w:adjustRightInd w:val="0"/>
        <w:snapToGrid w:val="0"/>
        <w:spacing w:line="420" w:lineRule="exact"/>
        <w:ind w:firstLineChars="200" w:firstLine="560"/>
        <w:rPr>
          <w:rFonts w:hAnsi="宋体"/>
          <w:sz w:val="28"/>
          <w:szCs w:val="28"/>
        </w:rPr>
      </w:pPr>
      <w:r>
        <w:rPr>
          <w:rFonts w:hAnsi="宋体"/>
          <w:sz w:val="28"/>
          <w:szCs w:val="28"/>
        </w:rPr>
        <w:t>1</w:t>
      </w:r>
      <w:r>
        <w:rPr>
          <w:rFonts w:hAnsi="宋体" w:hint="eastAsia"/>
          <w:sz w:val="28"/>
          <w:szCs w:val="28"/>
        </w:rPr>
        <w:t>4</w:t>
      </w:r>
      <w:r>
        <w:rPr>
          <w:rFonts w:hAnsi="宋体"/>
          <w:sz w:val="28"/>
          <w:szCs w:val="28"/>
        </w:rPr>
        <w:t xml:space="preserve">.2 </w:t>
      </w:r>
      <w:r>
        <w:rPr>
          <w:rFonts w:hAnsi="宋体"/>
          <w:sz w:val="28"/>
          <w:szCs w:val="28"/>
        </w:rPr>
        <w:t>甲方无故逾期验收和办理货款支付手续的</w:t>
      </w:r>
      <w:r>
        <w:rPr>
          <w:rFonts w:hAnsi="宋体"/>
          <w:sz w:val="28"/>
          <w:szCs w:val="28"/>
        </w:rPr>
        <w:t>,</w:t>
      </w:r>
      <w:r>
        <w:rPr>
          <w:rFonts w:hAnsi="宋体"/>
          <w:sz w:val="28"/>
          <w:szCs w:val="28"/>
        </w:rPr>
        <w:t>甲方应按逾期付款总额每日万分之五向乙方支付违约金。</w:t>
      </w:r>
    </w:p>
    <w:p w:rsidR="00454ED3" w:rsidRDefault="00C905E6">
      <w:pPr>
        <w:adjustRightInd w:val="0"/>
        <w:snapToGrid w:val="0"/>
        <w:spacing w:line="420" w:lineRule="exact"/>
        <w:ind w:firstLineChars="200" w:firstLine="560"/>
        <w:rPr>
          <w:rFonts w:hAnsi="宋体"/>
          <w:sz w:val="28"/>
          <w:szCs w:val="28"/>
        </w:rPr>
      </w:pPr>
      <w:r>
        <w:rPr>
          <w:rFonts w:hAnsi="宋体"/>
          <w:sz w:val="28"/>
          <w:szCs w:val="28"/>
        </w:rPr>
        <w:t>1</w:t>
      </w:r>
      <w:r>
        <w:rPr>
          <w:rFonts w:hAnsi="宋体" w:hint="eastAsia"/>
          <w:sz w:val="28"/>
          <w:szCs w:val="28"/>
        </w:rPr>
        <w:t>4</w:t>
      </w:r>
      <w:r>
        <w:rPr>
          <w:rFonts w:hAnsi="宋体"/>
          <w:sz w:val="28"/>
          <w:szCs w:val="28"/>
        </w:rPr>
        <w:t xml:space="preserve">.3 </w:t>
      </w:r>
      <w:r>
        <w:rPr>
          <w:rFonts w:hAnsi="宋体"/>
          <w:sz w:val="28"/>
          <w:szCs w:val="28"/>
        </w:rPr>
        <w:t>乙方逾期交付货物的，乙方应按逾期交货总额每日千分之六向甲方支付违约金，</w:t>
      </w:r>
    </w:p>
    <w:p w:rsidR="00454ED3" w:rsidRDefault="00C905E6">
      <w:pPr>
        <w:adjustRightInd w:val="0"/>
        <w:snapToGrid w:val="0"/>
        <w:spacing w:line="420" w:lineRule="exact"/>
        <w:ind w:firstLineChars="200" w:firstLine="560"/>
        <w:rPr>
          <w:rFonts w:hAnsi="宋体"/>
          <w:sz w:val="28"/>
          <w:szCs w:val="28"/>
        </w:rPr>
      </w:pPr>
      <w:r>
        <w:rPr>
          <w:rFonts w:hAnsi="宋体"/>
          <w:sz w:val="28"/>
          <w:szCs w:val="28"/>
        </w:rPr>
        <w:t>由甲方从待付货款中扣除。逾期超过约定日期</w:t>
      </w:r>
      <w:r>
        <w:rPr>
          <w:rFonts w:hAnsi="宋体"/>
          <w:sz w:val="28"/>
          <w:szCs w:val="28"/>
        </w:rPr>
        <w:t>10</w:t>
      </w:r>
      <w:r>
        <w:rPr>
          <w:rFonts w:hAnsi="宋体"/>
          <w:sz w:val="28"/>
          <w:szCs w:val="28"/>
        </w:rPr>
        <w:t>个工作日不能交货的，甲方可解除本合同。乙方因</w:t>
      </w:r>
      <w:r>
        <w:rPr>
          <w:rFonts w:hAnsi="宋体"/>
          <w:sz w:val="28"/>
          <w:szCs w:val="28"/>
        </w:rPr>
        <w:t>逾期交货或因其他违约行为导致甲方解除合同的，乙方应向甲方支付合同总值</w:t>
      </w:r>
      <w:r>
        <w:rPr>
          <w:rFonts w:hAnsi="宋体"/>
          <w:sz w:val="28"/>
          <w:szCs w:val="28"/>
        </w:rPr>
        <w:t>5%</w:t>
      </w:r>
      <w:r>
        <w:rPr>
          <w:rFonts w:hAnsi="宋体"/>
          <w:sz w:val="28"/>
          <w:szCs w:val="28"/>
        </w:rPr>
        <w:t>的违约金，如造成甲方损失超过违约金的，超出部分由乙方继续承担赔偿责任。</w:t>
      </w:r>
      <w:r>
        <w:rPr>
          <w:rFonts w:hAnsi="宋体"/>
          <w:sz w:val="28"/>
          <w:szCs w:val="28"/>
        </w:rPr>
        <w:t xml:space="preserve"> </w:t>
      </w:r>
    </w:p>
    <w:p w:rsidR="00454ED3" w:rsidRDefault="00C905E6">
      <w:pPr>
        <w:adjustRightInd w:val="0"/>
        <w:snapToGrid w:val="0"/>
        <w:spacing w:line="420" w:lineRule="exact"/>
        <w:ind w:firstLineChars="200" w:firstLine="560"/>
        <w:rPr>
          <w:rFonts w:hAnsi="宋体"/>
          <w:sz w:val="28"/>
          <w:szCs w:val="28"/>
        </w:rPr>
      </w:pPr>
      <w:r>
        <w:rPr>
          <w:rFonts w:hAnsi="宋体"/>
          <w:sz w:val="28"/>
          <w:szCs w:val="28"/>
        </w:rPr>
        <w:t>1</w:t>
      </w:r>
      <w:r>
        <w:rPr>
          <w:rFonts w:hAnsi="宋体" w:hint="eastAsia"/>
          <w:sz w:val="28"/>
          <w:szCs w:val="28"/>
        </w:rPr>
        <w:t>4</w:t>
      </w:r>
      <w:r>
        <w:rPr>
          <w:rFonts w:hAnsi="宋体"/>
          <w:sz w:val="28"/>
          <w:szCs w:val="28"/>
        </w:rPr>
        <w:t xml:space="preserve">.4 </w:t>
      </w:r>
      <w:r>
        <w:rPr>
          <w:rFonts w:hAnsi="宋体"/>
          <w:sz w:val="28"/>
          <w:szCs w:val="28"/>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454ED3" w:rsidRDefault="00C905E6">
      <w:pPr>
        <w:pStyle w:val="aa"/>
        <w:adjustRightInd w:val="0"/>
        <w:snapToGrid w:val="0"/>
        <w:spacing w:line="420" w:lineRule="exact"/>
        <w:ind w:firstLineChars="200" w:firstLine="562"/>
        <w:rPr>
          <w:rFonts w:hAnsi="宋体" w:hint="default"/>
          <w:b/>
          <w:sz w:val="28"/>
          <w:szCs w:val="28"/>
        </w:rPr>
      </w:pPr>
      <w:r>
        <w:rPr>
          <w:rFonts w:hAnsi="宋体"/>
          <w:b/>
          <w:sz w:val="28"/>
          <w:szCs w:val="28"/>
        </w:rPr>
        <w:t>十五、不可抗力事件处理</w:t>
      </w:r>
    </w:p>
    <w:p w:rsidR="00454ED3" w:rsidRDefault="00C905E6">
      <w:pPr>
        <w:adjustRightInd w:val="0"/>
        <w:snapToGrid w:val="0"/>
        <w:spacing w:line="420" w:lineRule="exact"/>
        <w:ind w:firstLineChars="200" w:firstLine="560"/>
        <w:rPr>
          <w:rFonts w:hAnsi="宋体"/>
          <w:sz w:val="28"/>
          <w:szCs w:val="28"/>
        </w:rPr>
      </w:pPr>
      <w:r>
        <w:rPr>
          <w:rFonts w:hAnsi="宋体"/>
          <w:sz w:val="28"/>
          <w:szCs w:val="28"/>
        </w:rPr>
        <w:t>1</w:t>
      </w:r>
      <w:r>
        <w:rPr>
          <w:rFonts w:hAnsi="宋体" w:hint="eastAsia"/>
          <w:sz w:val="28"/>
          <w:szCs w:val="28"/>
        </w:rPr>
        <w:t>5</w:t>
      </w:r>
      <w:r>
        <w:rPr>
          <w:rFonts w:hAnsi="宋体"/>
          <w:sz w:val="28"/>
          <w:szCs w:val="28"/>
        </w:rPr>
        <w:t xml:space="preserve">.1 </w:t>
      </w:r>
      <w:r>
        <w:rPr>
          <w:rFonts w:hAnsi="宋体"/>
          <w:sz w:val="28"/>
          <w:szCs w:val="28"/>
        </w:rPr>
        <w:t>在合同有效期内，任何一方因不可抗力事件导致不能履行合同，则合同履行期可延长，其延长期与不可抗力影响期相同。</w:t>
      </w:r>
    </w:p>
    <w:p w:rsidR="00454ED3" w:rsidRDefault="00C905E6">
      <w:pPr>
        <w:adjustRightInd w:val="0"/>
        <w:snapToGrid w:val="0"/>
        <w:spacing w:line="420" w:lineRule="exact"/>
        <w:ind w:firstLineChars="200" w:firstLine="560"/>
        <w:rPr>
          <w:rFonts w:hAnsi="宋体"/>
          <w:sz w:val="28"/>
          <w:szCs w:val="28"/>
        </w:rPr>
      </w:pPr>
      <w:r>
        <w:rPr>
          <w:rFonts w:hAnsi="宋体"/>
          <w:sz w:val="28"/>
          <w:szCs w:val="28"/>
        </w:rPr>
        <w:t>1</w:t>
      </w:r>
      <w:r>
        <w:rPr>
          <w:rFonts w:hAnsi="宋体" w:hint="eastAsia"/>
          <w:sz w:val="28"/>
          <w:szCs w:val="28"/>
        </w:rPr>
        <w:t>5</w:t>
      </w:r>
      <w:r>
        <w:rPr>
          <w:rFonts w:hAnsi="宋体"/>
          <w:sz w:val="28"/>
          <w:szCs w:val="28"/>
        </w:rPr>
        <w:t xml:space="preserve">.2 </w:t>
      </w:r>
      <w:r>
        <w:rPr>
          <w:rFonts w:hAnsi="宋体"/>
          <w:sz w:val="28"/>
          <w:szCs w:val="28"/>
        </w:rPr>
        <w:t>不可抗力事件发生后，应立即通知对方，并寄送有关权威</w:t>
      </w:r>
      <w:r>
        <w:rPr>
          <w:rFonts w:hAnsi="宋体"/>
          <w:sz w:val="28"/>
          <w:szCs w:val="28"/>
        </w:rPr>
        <w:lastRenderedPageBreak/>
        <w:t>机构出具的证明。</w:t>
      </w:r>
    </w:p>
    <w:p w:rsidR="00454ED3" w:rsidRDefault="00C905E6">
      <w:pPr>
        <w:adjustRightInd w:val="0"/>
        <w:snapToGrid w:val="0"/>
        <w:spacing w:line="420" w:lineRule="exact"/>
        <w:ind w:firstLineChars="200" w:firstLine="560"/>
        <w:rPr>
          <w:rFonts w:hAnsi="宋体"/>
          <w:sz w:val="28"/>
          <w:szCs w:val="28"/>
        </w:rPr>
      </w:pPr>
      <w:r>
        <w:rPr>
          <w:rFonts w:hAnsi="宋体"/>
          <w:sz w:val="28"/>
          <w:szCs w:val="28"/>
        </w:rPr>
        <w:t>1</w:t>
      </w:r>
      <w:r>
        <w:rPr>
          <w:rFonts w:hAnsi="宋体" w:hint="eastAsia"/>
          <w:sz w:val="28"/>
          <w:szCs w:val="28"/>
        </w:rPr>
        <w:t>5</w:t>
      </w:r>
      <w:r>
        <w:rPr>
          <w:rFonts w:hAnsi="宋体"/>
          <w:sz w:val="28"/>
          <w:szCs w:val="28"/>
        </w:rPr>
        <w:t xml:space="preserve">.3 </w:t>
      </w:r>
      <w:r>
        <w:rPr>
          <w:rFonts w:hAnsi="宋体"/>
          <w:sz w:val="28"/>
          <w:szCs w:val="28"/>
        </w:rPr>
        <w:t>不可抗力事件延续</w:t>
      </w:r>
      <w:r>
        <w:rPr>
          <w:rFonts w:hAnsi="宋体"/>
          <w:sz w:val="28"/>
          <w:szCs w:val="28"/>
        </w:rPr>
        <w:t>120</w:t>
      </w:r>
      <w:r>
        <w:rPr>
          <w:rFonts w:hAnsi="宋体"/>
          <w:sz w:val="28"/>
          <w:szCs w:val="28"/>
        </w:rPr>
        <w:t>天以上，双方应通过友好协商，确定是否继续履行合同。</w:t>
      </w:r>
    </w:p>
    <w:p w:rsidR="00454ED3" w:rsidRDefault="00C905E6">
      <w:pPr>
        <w:pStyle w:val="aa"/>
        <w:adjustRightInd w:val="0"/>
        <w:snapToGrid w:val="0"/>
        <w:spacing w:line="420" w:lineRule="exact"/>
        <w:ind w:firstLineChars="200" w:firstLine="562"/>
        <w:rPr>
          <w:rFonts w:hAnsi="宋体" w:hint="default"/>
          <w:b/>
          <w:sz w:val="28"/>
          <w:szCs w:val="28"/>
        </w:rPr>
      </w:pPr>
      <w:r>
        <w:rPr>
          <w:rFonts w:hAnsi="宋体"/>
          <w:b/>
          <w:sz w:val="28"/>
          <w:szCs w:val="28"/>
        </w:rPr>
        <w:t>十六、诉讼</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 xml:space="preserve">16.1 </w:t>
      </w:r>
      <w:r>
        <w:rPr>
          <w:rFonts w:hAnsi="宋体"/>
          <w:sz w:val="28"/>
          <w:szCs w:val="28"/>
        </w:rPr>
        <w:t>本合同适用中华人民共和国法律。</w:t>
      </w:r>
      <w:r>
        <w:rPr>
          <w:rFonts w:hAnsi="宋体"/>
          <w:sz w:val="28"/>
          <w:szCs w:val="28"/>
        </w:rPr>
        <w:tab/>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 xml:space="preserve">16.2 </w:t>
      </w:r>
      <w:r>
        <w:rPr>
          <w:rFonts w:hAnsi="宋体"/>
          <w:sz w:val="28"/>
          <w:szCs w:val="28"/>
        </w:rPr>
        <w:t>因本合同引发或与本合同相关的争议，双方应协商解决，协商不成的，应向甲方所在地人民法院提起诉讼。</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16.3</w:t>
      </w:r>
      <w:r>
        <w:rPr>
          <w:rFonts w:hAnsi="宋体"/>
          <w:sz w:val="28"/>
          <w:szCs w:val="28"/>
        </w:rPr>
        <w:t>由于上述过程而发生的包括但不限于律师费、保全费、诉讼费等实际全部费用，应由败诉方承担。在法院审理期间，除提交法院的争议事项外，合同仍应继续履行。</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16.4</w:t>
      </w:r>
      <w:r>
        <w:rPr>
          <w:rFonts w:hAnsi="宋体"/>
          <w:sz w:val="28"/>
          <w:szCs w:val="28"/>
        </w:rPr>
        <w:t>送达</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w:t>
      </w:r>
      <w:r>
        <w:rPr>
          <w:rFonts w:hAnsi="宋体"/>
          <w:sz w:val="28"/>
          <w:szCs w:val="28"/>
        </w:rPr>
        <w:t>1</w:t>
      </w:r>
      <w:r>
        <w:rPr>
          <w:rFonts w:hAnsi="宋体"/>
          <w:sz w:val="28"/>
          <w:szCs w:val="28"/>
        </w:rPr>
        <w:t>）、本合同一方按照本合同约</w:t>
      </w:r>
      <w:r>
        <w:rPr>
          <w:rFonts w:hAnsi="宋体"/>
          <w:sz w:val="28"/>
          <w:szCs w:val="28"/>
        </w:rPr>
        <w:t>定向另一方送达任何文件、回复及其他任何函件应以中文书写，且必须通过当面送达、合法经营的快递服务、电子邮件等形式按下述地址、邮箱或传真号码发出。</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致甲方：</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单位：</w:t>
      </w:r>
      <w:r>
        <w:rPr>
          <w:rFonts w:hAnsi="宋体"/>
          <w:sz w:val="28"/>
          <w:szCs w:val="28"/>
        </w:rPr>
        <w:t xml:space="preserve"> </w:t>
      </w:r>
      <w:r>
        <w:rPr>
          <w:rFonts w:hAnsi="宋体"/>
          <w:sz w:val="28"/>
          <w:szCs w:val="28"/>
        </w:rPr>
        <w:t>盐城幼儿师范高等专科学校</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地址：盐城市高职园学海路</w:t>
      </w:r>
      <w:r>
        <w:rPr>
          <w:rFonts w:hAnsi="宋体"/>
          <w:sz w:val="28"/>
          <w:szCs w:val="28"/>
        </w:rPr>
        <w:t>28</w:t>
      </w:r>
      <w:r>
        <w:rPr>
          <w:rFonts w:hAnsi="宋体"/>
          <w:sz w:val="28"/>
          <w:szCs w:val="28"/>
        </w:rPr>
        <w:t>号</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电话：</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收件人：</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邮箱：</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致乙方：</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单位：</w:t>
      </w:r>
      <w:r>
        <w:rPr>
          <w:rFonts w:hAnsi="宋体"/>
          <w:sz w:val="28"/>
          <w:szCs w:val="28"/>
        </w:rPr>
        <w:t xml:space="preserve"> </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地址：</w:t>
      </w:r>
      <w:r>
        <w:rPr>
          <w:rFonts w:hAnsi="宋体"/>
          <w:sz w:val="28"/>
          <w:szCs w:val="28"/>
        </w:rPr>
        <w:t xml:space="preserve"> </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电话：</w:t>
      </w:r>
      <w:r>
        <w:rPr>
          <w:rFonts w:hAnsi="宋体"/>
          <w:sz w:val="28"/>
          <w:szCs w:val="28"/>
        </w:rPr>
        <w:t xml:space="preserve"> </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收件人：</w:t>
      </w:r>
      <w:r>
        <w:rPr>
          <w:rFonts w:hAnsi="宋体"/>
          <w:sz w:val="28"/>
          <w:szCs w:val="28"/>
        </w:rPr>
        <w:t xml:space="preserve"> </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邮箱：</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w:t>
      </w:r>
      <w:r>
        <w:rPr>
          <w:rFonts w:hAnsi="宋体"/>
          <w:sz w:val="28"/>
          <w:szCs w:val="28"/>
        </w:rPr>
        <w:t>2</w:t>
      </w:r>
      <w:r>
        <w:rPr>
          <w:rFonts w:hAnsi="宋体"/>
          <w:sz w:val="28"/>
          <w:szCs w:val="28"/>
        </w:rPr>
        <w:t>）、</w:t>
      </w:r>
      <w:r>
        <w:rPr>
          <w:rFonts w:hAnsi="宋体"/>
          <w:sz w:val="28"/>
          <w:szCs w:val="28"/>
        </w:rPr>
        <w:t xml:space="preserve"> </w:t>
      </w:r>
      <w:r>
        <w:rPr>
          <w:rFonts w:hAnsi="宋体"/>
          <w:sz w:val="28"/>
          <w:szCs w:val="28"/>
        </w:rPr>
        <w:t>通知被视为有效送达的日期应按以下方式确定：</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通过个人当面送达的通知应于双方指定代表书面签收当日被视为有效送达；</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通过快递送出的通知应以快递服务公司系统上载明的送达日期视为有效送达；</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通过电子邮件送</w:t>
      </w:r>
      <w:r>
        <w:rPr>
          <w:rFonts w:hAnsi="宋体"/>
          <w:sz w:val="28"/>
          <w:szCs w:val="28"/>
        </w:rPr>
        <w:t>达的情况下，电子邮件发送当日即视为有效送达。</w:t>
      </w:r>
    </w:p>
    <w:p w:rsidR="00454ED3" w:rsidRDefault="00C905E6">
      <w:pPr>
        <w:pStyle w:val="aa"/>
        <w:numPr>
          <w:ilvl w:val="0"/>
          <w:numId w:val="2"/>
        </w:numPr>
        <w:snapToGrid w:val="0"/>
        <w:spacing w:line="420" w:lineRule="exact"/>
        <w:ind w:firstLineChars="200" w:firstLine="560"/>
        <w:rPr>
          <w:rFonts w:hAnsi="宋体" w:hint="default"/>
          <w:sz w:val="28"/>
          <w:szCs w:val="28"/>
        </w:rPr>
      </w:pPr>
      <w:r>
        <w:rPr>
          <w:rFonts w:hAnsi="宋体"/>
          <w:sz w:val="28"/>
          <w:szCs w:val="28"/>
        </w:rPr>
        <w:t>、双方上述相关信息发生变更的，应及时书面通知对方，</w:t>
      </w:r>
      <w:r>
        <w:rPr>
          <w:rFonts w:hAnsi="宋体"/>
          <w:sz w:val="28"/>
          <w:szCs w:val="28"/>
        </w:rPr>
        <w:lastRenderedPageBreak/>
        <w:t>否则按原通讯方式送达仍视为有效送达。</w:t>
      </w:r>
    </w:p>
    <w:p w:rsidR="00454ED3" w:rsidRDefault="00C905E6">
      <w:pPr>
        <w:pStyle w:val="aa"/>
        <w:snapToGrid w:val="0"/>
        <w:spacing w:line="420" w:lineRule="exact"/>
        <w:ind w:firstLineChars="200" w:firstLine="562"/>
        <w:rPr>
          <w:rFonts w:hint="default"/>
          <w:b/>
          <w:bCs/>
          <w:sz w:val="28"/>
          <w:szCs w:val="28"/>
        </w:rPr>
      </w:pPr>
      <w:r>
        <w:rPr>
          <w:rFonts w:hAnsi="宋体"/>
          <w:b/>
          <w:bCs/>
          <w:sz w:val="28"/>
          <w:szCs w:val="28"/>
        </w:rPr>
        <w:t>十七、项目负责人</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1</w:t>
      </w:r>
      <w:r>
        <w:rPr>
          <w:rFonts w:hAnsi="宋体"/>
          <w:sz w:val="28"/>
          <w:szCs w:val="28"/>
        </w:rPr>
        <w:t>、甲方项目负责人：，联系电话：。</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2</w:t>
      </w:r>
      <w:r>
        <w:rPr>
          <w:rFonts w:hAnsi="宋体"/>
          <w:sz w:val="28"/>
          <w:szCs w:val="28"/>
        </w:rPr>
        <w:t>、乙方项目负责人：，联系电话：。</w:t>
      </w:r>
    </w:p>
    <w:p w:rsidR="00454ED3" w:rsidRDefault="00C905E6">
      <w:pPr>
        <w:adjustRightInd w:val="0"/>
        <w:snapToGrid w:val="0"/>
        <w:spacing w:line="420" w:lineRule="exact"/>
        <w:ind w:firstLineChars="200" w:firstLine="562"/>
        <w:rPr>
          <w:rFonts w:ascii="宋体" w:hAnsi="宋体"/>
          <w:b/>
          <w:sz w:val="28"/>
          <w:szCs w:val="28"/>
        </w:rPr>
      </w:pPr>
      <w:r>
        <w:rPr>
          <w:rFonts w:ascii="宋体" w:hAnsi="宋体" w:hint="eastAsia"/>
          <w:b/>
          <w:sz w:val="28"/>
          <w:szCs w:val="28"/>
        </w:rPr>
        <w:t>十八、保修责任：</w:t>
      </w:r>
    </w:p>
    <w:p w:rsidR="00454ED3" w:rsidRDefault="00C905E6">
      <w:pPr>
        <w:adjustRightInd w:val="0"/>
        <w:snapToGrid w:val="0"/>
        <w:spacing w:line="420" w:lineRule="exact"/>
        <w:ind w:firstLineChars="200" w:firstLine="560"/>
        <w:rPr>
          <w:rFonts w:hAnsi="宋体"/>
          <w:sz w:val="28"/>
          <w:szCs w:val="28"/>
        </w:rPr>
      </w:pPr>
      <w:r>
        <w:rPr>
          <w:rFonts w:hAnsi="宋体" w:hint="eastAsia"/>
          <w:sz w:val="28"/>
          <w:szCs w:val="28"/>
        </w:rPr>
        <w:t>所有提供的物品质量符合国家行业标准，符合安全性要求，无毒性，无致癌性，符合国家环保要求，实行“三包”。</w:t>
      </w:r>
    </w:p>
    <w:p w:rsidR="00454ED3" w:rsidRDefault="00C905E6">
      <w:pPr>
        <w:adjustRightInd w:val="0"/>
        <w:snapToGrid w:val="0"/>
        <w:spacing w:line="420" w:lineRule="exact"/>
        <w:ind w:firstLineChars="200" w:firstLine="562"/>
        <w:rPr>
          <w:rFonts w:ascii="宋体" w:hAnsi="宋体"/>
          <w:b/>
          <w:sz w:val="28"/>
          <w:szCs w:val="28"/>
        </w:rPr>
      </w:pPr>
      <w:r>
        <w:rPr>
          <w:rFonts w:ascii="宋体" w:hAnsi="宋体" w:hint="eastAsia"/>
          <w:b/>
          <w:sz w:val="28"/>
          <w:szCs w:val="28"/>
        </w:rPr>
        <w:t>十九</w:t>
      </w:r>
      <w:r>
        <w:rPr>
          <w:rFonts w:ascii="宋体" w:hAnsi="宋体"/>
          <w:b/>
          <w:sz w:val="28"/>
          <w:szCs w:val="28"/>
        </w:rPr>
        <w:t>、售后服务要求</w:t>
      </w:r>
    </w:p>
    <w:p w:rsidR="00454ED3" w:rsidRDefault="00C905E6">
      <w:pPr>
        <w:adjustRightInd w:val="0"/>
        <w:snapToGrid w:val="0"/>
        <w:spacing w:line="420" w:lineRule="exact"/>
        <w:ind w:firstLineChars="200" w:firstLine="560"/>
        <w:rPr>
          <w:rFonts w:ascii="宋体" w:hAnsi="宋体"/>
          <w:sz w:val="28"/>
          <w:szCs w:val="28"/>
        </w:rPr>
      </w:pPr>
      <w:r>
        <w:rPr>
          <w:rFonts w:ascii="宋体" w:hAnsi="宋体" w:hint="eastAsia"/>
          <w:sz w:val="28"/>
          <w:szCs w:val="28"/>
        </w:rPr>
        <w:t>售后服务优良，在承诺的质量保证期内，乙方应及时处理出现的问题，如发生非人为原因引起的损坏，乙方应及时提供免费更换。</w:t>
      </w:r>
    </w:p>
    <w:p w:rsidR="00454ED3" w:rsidRDefault="00C905E6">
      <w:pPr>
        <w:adjustRightInd w:val="0"/>
        <w:snapToGrid w:val="0"/>
        <w:spacing w:line="420" w:lineRule="exact"/>
        <w:ind w:firstLineChars="200" w:firstLine="560"/>
        <w:rPr>
          <w:rFonts w:ascii="宋体" w:hAnsi="宋体"/>
          <w:sz w:val="28"/>
          <w:szCs w:val="28"/>
        </w:rPr>
      </w:pPr>
      <w:r>
        <w:rPr>
          <w:rFonts w:ascii="宋体" w:hAnsi="宋体" w:hint="eastAsia"/>
          <w:sz w:val="28"/>
          <w:szCs w:val="28"/>
        </w:rPr>
        <w:t>对达不到技术要求者，根据实际情况，经双方协商，可按以下办法处理：（</w:t>
      </w:r>
      <w:r>
        <w:rPr>
          <w:rFonts w:ascii="宋体" w:hAnsi="宋体" w:hint="eastAsia"/>
          <w:sz w:val="28"/>
          <w:szCs w:val="28"/>
        </w:rPr>
        <w:t>1</w:t>
      </w:r>
      <w:r>
        <w:rPr>
          <w:rFonts w:ascii="宋体" w:hAnsi="宋体" w:hint="eastAsia"/>
          <w:sz w:val="28"/>
          <w:szCs w:val="28"/>
        </w:rPr>
        <w:t>）更换：由供货人承担所发生的全部费用；（</w:t>
      </w:r>
      <w:r>
        <w:rPr>
          <w:rFonts w:ascii="宋体" w:hAnsi="宋体" w:hint="eastAsia"/>
          <w:sz w:val="28"/>
          <w:szCs w:val="28"/>
        </w:rPr>
        <w:t>2</w:t>
      </w:r>
      <w:r>
        <w:rPr>
          <w:rFonts w:ascii="宋体" w:hAnsi="宋体" w:hint="eastAsia"/>
          <w:sz w:val="28"/>
          <w:szCs w:val="28"/>
        </w:rPr>
        <w:t>）退货处理：供货人应退还采购人支付的合同款，同时应承担该货物的直接费用（运输、保险、检验、货款利息及银行手续费等）。</w:t>
      </w:r>
    </w:p>
    <w:p w:rsidR="00454ED3" w:rsidRDefault="00C905E6">
      <w:pPr>
        <w:adjustRightInd w:val="0"/>
        <w:snapToGrid w:val="0"/>
        <w:spacing w:line="420" w:lineRule="exact"/>
        <w:ind w:firstLineChars="200" w:firstLine="560"/>
        <w:rPr>
          <w:rFonts w:ascii="宋体" w:hAnsi="宋体"/>
          <w:sz w:val="28"/>
          <w:szCs w:val="28"/>
        </w:rPr>
      </w:pPr>
      <w:r>
        <w:rPr>
          <w:rFonts w:ascii="宋体" w:hAnsi="宋体" w:hint="eastAsia"/>
          <w:sz w:val="28"/>
          <w:szCs w:val="28"/>
        </w:rPr>
        <w:t>如在使用过程中发生质量问题，供货人在接到采购人通知后在</w:t>
      </w:r>
      <w:r>
        <w:rPr>
          <w:rFonts w:ascii="宋体" w:hAnsi="宋体" w:hint="eastAsia"/>
          <w:sz w:val="28"/>
          <w:szCs w:val="28"/>
        </w:rPr>
        <w:t>24</w:t>
      </w:r>
      <w:r>
        <w:rPr>
          <w:rFonts w:ascii="宋体" w:hAnsi="宋体" w:hint="eastAsia"/>
          <w:sz w:val="28"/>
          <w:szCs w:val="28"/>
        </w:rPr>
        <w:t>小时内到达采购人现场。</w:t>
      </w:r>
    </w:p>
    <w:p w:rsidR="00454ED3" w:rsidRDefault="00C905E6">
      <w:pPr>
        <w:adjustRightInd w:val="0"/>
        <w:snapToGrid w:val="0"/>
        <w:spacing w:line="420" w:lineRule="exact"/>
        <w:ind w:firstLineChars="200" w:firstLine="560"/>
        <w:rPr>
          <w:rFonts w:ascii="宋体" w:hAnsi="宋体"/>
          <w:sz w:val="28"/>
          <w:szCs w:val="28"/>
        </w:rPr>
      </w:pPr>
      <w:r>
        <w:rPr>
          <w:rFonts w:ascii="宋体" w:hAnsi="宋体" w:hint="eastAsia"/>
          <w:sz w:val="28"/>
          <w:szCs w:val="28"/>
        </w:rPr>
        <w:t>在质保期内，供货人应对货物出现的质量及安全问题负责处理解决并承担一切费用。</w:t>
      </w:r>
    </w:p>
    <w:p w:rsidR="00454ED3" w:rsidRDefault="00C905E6">
      <w:pPr>
        <w:pStyle w:val="aa"/>
        <w:adjustRightInd w:val="0"/>
        <w:snapToGrid w:val="0"/>
        <w:spacing w:line="420" w:lineRule="exact"/>
        <w:ind w:firstLineChars="200" w:firstLine="562"/>
        <w:rPr>
          <w:rFonts w:hAnsi="宋体" w:hint="default"/>
          <w:b/>
          <w:sz w:val="28"/>
          <w:szCs w:val="28"/>
        </w:rPr>
      </w:pPr>
      <w:r>
        <w:rPr>
          <w:rFonts w:hAnsi="宋体"/>
          <w:b/>
          <w:sz w:val="28"/>
          <w:szCs w:val="28"/>
        </w:rPr>
        <w:t>二十、合同生效及其它</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1</w:t>
      </w:r>
      <w:r>
        <w:rPr>
          <w:rFonts w:hAnsi="宋体"/>
          <w:sz w:val="28"/>
          <w:szCs w:val="28"/>
        </w:rPr>
        <w:t>、合同经双方法定代表人或授权委托代表人签字并加盖单位公章后生效。</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2</w:t>
      </w:r>
      <w:r>
        <w:rPr>
          <w:rFonts w:hAnsi="宋体"/>
          <w:sz w:val="28"/>
          <w:szCs w:val="28"/>
        </w:rPr>
        <w:t>、本合同与下列文件一起构成合同文件</w:t>
      </w:r>
      <w:r>
        <w:rPr>
          <w:rFonts w:hAnsi="宋体"/>
          <w:sz w:val="28"/>
          <w:szCs w:val="28"/>
        </w:rPr>
        <w:t>（文件的法律效率同此顺序）：</w:t>
      </w:r>
      <w:r>
        <w:rPr>
          <w:rFonts w:hAnsi="宋体"/>
          <w:sz w:val="28"/>
          <w:szCs w:val="28"/>
        </w:rPr>
        <w:t xml:space="preserve"> </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w:t>
      </w:r>
      <w:r>
        <w:rPr>
          <w:rFonts w:hAnsi="宋体"/>
          <w:sz w:val="28"/>
          <w:szCs w:val="28"/>
        </w:rPr>
        <w:t>1</w:t>
      </w:r>
      <w:r>
        <w:rPr>
          <w:rFonts w:hAnsi="宋体"/>
          <w:sz w:val="28"/>
          <w:szCs w:val="28"/>
        </w:rPr>
        <w:t>）本项目采购文件</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w:t>
      </w:r>
      <w:r>
        <w:rPr>
          <w:rFonts w:hAnsi="宋体"/>
          <w:sz w:val="28"/>
          <w:szCs w:val="28"/>
        </w:rPr>
        <w:t>2</w:t>
      </w:r>
      <w:r>
        <w:rPr>
          <w:rFonts w:hAnsi="宋体"/>
          <w:sz w:val="28"/>
          <w:szCs w:val="28"/>
        </w:rPr>
        <w:t>）中标通知书；</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w:t>
      </w:r>
      <w:r>
        <w:rPr>
          <w:rFonts w:hAnsi="宋体"/>
          <w:sz w:val="28"/>
          <w:szCs w:val="28"/>
        </w:rPr>
        <w:t>3</w:t>
      </w:r>
      <w:r>
        <w:rPr>
          <w:rFonts w:hAnsi="宋体"/>
          <w:sz w:val="28"/>
          <w:szCs w:val="28"/>
        </w:rPr>
        <w:t>）投标文件（已标价工程量清单）；</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w:t>
      </w:r>
      <w:r>
        <w:rPr>
          <w:rFonts w:hAnsi="宋体"/>
          <w:sz w:val="28"/>
          <w:szCs w:val="28"/>
        </w:rPr>
        <w:t>4</w:t>
      </w:r>
      <w:r>
        <w:rPr>
          <w:rFonts w:hAnsi="宋体"/>
          <w:sz w:val="28"/>
          <w:szCs w:val="28"/>
        </w:rPr>
        <w:t>）本合同；</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w:t>
      </w:r>
      <w:r>
        <w:rPr>
          <w:rFonts w:hAnsi="宋体"/>
          <w:sz w:val="28"/>
          <w:szCs w:val="28"/>
        </w:rPr>
        <w:t>5</w:t>
      </w:r>
      <w:r>
        <w:rPr>
          <w:rFonts w:hAnsi="宋体"/>
          <w:sz w:val="28"/>
          <w:szCs w:val="28"/>
        </w:rPr>
        <w:t>）国家相关标准和要求；</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w:t>
      </w:r>
      <w:r>
        <w:rPr>
          <w:rFonts w:hAnsi="宋体"/>
          <w:sz w:val="28"/>
          <w:szCs w:val="28"/>
        </w:rPr>
        <w:t>6</w:t>
      </w:r>
      <w:r>
        <w:rPr>
          <w:rFonts w:hAnsi="宋体"/>
          <w:sz w:val="28"/>
          <w:szCs w:val="28"/>
        </w:rPr>
        <w:t>）补充协议等其他合同文件；</w:t>
      </w:r>
    </w:p>
    <w:p w:rsidR="00454ED3" w:rsidRDefault="00C905E6">
      <w:pPr>
        <w:pStyle w:val="aa"/>
        <w:snapToGrid w:val="0"/>
        <w:spacing w:line="420" w:lineRule="exact"/>
        <w:ind w:firstLineChars="200" w:firstLine="560"/>
        <w:rPr>
          <w:rFonts w:hint="default"/>
          <w:sz w:val="28"/>
          <w:szCs w:val="28"/>
        </w:rPr>
      </w:pPr>
      <w:r>
        <w:rPr>
          <w:rFonts w:hAnsi="宋体"/>
          <w:sz w:val="28"/>
          <w:szCs w:val="28"/>
        </w:rPr>
        <w:t>在项目采购、合同订立及履行过程中形成的与合同有关的文件均构成合同文件</w:t>
      </w:r>
      <w:r>
        <w:rPr>
          <w:rFonts w:hAnsi="宋体" w:cs="宋体"/>
          <w:sz w:val="28"/>
          <w:szCs w:val="28"/>
        </w:rPr>
        <w:t>组成部分。</w:t>
      </w:r>
    </w:p>
    <w:p w:rsidR="00454ED3" w:rsidRDefault="00C905E6">
      <w:pPr>
        <w:overflowPunct w:val="0"/>
        <w:autoSpaceDE w:val="0"/>
        <w:autoSpaceDN w:val="0"/>
        <w:snapToGrid w:val="0"/>
        <w:spacing w:line="420" w:lineRule="exact"/>
        <w:ind w:right="140" w:firstLine="480"/>
        <w:jc w:val="left"/>
        <w:rPr>
          <w:rFonts w:ascii="宋体"/>
          <w:sz w:val="28"/>
          <w:szCs w:val="28"/>
        </w:rPr>
      </w:pPr>
      <w:r>
        <w:rPr>
          <w:rFonts w:ascii="宋体" w:hAnsi="宋体" w:cs="宋体" w:hint="eastAsia"/>
          <w:sz w:val="28"/>
          <w:szCs w:val="28"/>
        </w:rPr>
        <w:t>上述各项合同文件包括合同当事人就该项合同文件所作出的补充和修改，属于同一类内容的文件，应以最新签署的为准。本协议</w:t>
      </w:r>
      <w:r>
        <w:rPr>
          <w:rFonts w:ascii="宋体" w:hAnsi="宋体" w:cs="宋体" w:hint="eastAsia"/>
          <w:sz w:val="28"/>
          <w:szCs w:val="28"/>
        </w:rPr>
        <w:lastRenderedPageBreak/>
        <w:t>书、通用条款、专用合同条款及其附件、补充协议等须经合同当事人签字或盖章。以上文件多页必须加盖骑缝章。</w:t>
      </w:r>
    </w:p>
    <w:p w:rsidR="00454ED3" w:rsidRDefault="00C905E6">
      <w:pPr>
        <w:pStyle w:val="aa"/>
        <w:snapToGrid w:val="0"/>
        <w:spacing w:line="420" w:lineRule="exact"/>
        <w:ind w:firstLineChars="200" w:firstLine="560"/>
        <w:rPr>
          <w:rFonts w:hAnsi="宋体" w:hint="default"/>
          <w:sz w:val="28"/>
          <w:szCs w:val="28"/>
        </w:rPr>
      </w:pPr>
      <w:r>
        <w:rPr>
          <w:rFonts w:hAnsi="宋体"/>
          <w:sz w:val="28"/>
          <w:szCs w:val="28"/>
        </w:rPr>
        <w:t>本合同未尽事宜，遵照《合同法》有关条文执行。</w:t>
      </w:r>
    </w:p>
    <w:p w:rsidR="00454ED3" w:rsidRDefault="00C905E6">
      <w:pPr>
        <w:pStyle w:val="aa"/>
        <w:snapToGrid w:val="0"/>
        <w:spacing w:line="420" w:lineRule="exact"/>
        <w:ind w:firstLineChars="200" w:firstLine="560"/>
        <w:rPr>
          <w:rFonts w:hAnsi="宋体" w:hint="default"/>
          <w:sz w:val="28"/>
          <w:szCs w:val="28"/>
        </w:rPr>
      </w:pPr>
      <w:r>
        <w:rPr>
          <w:rFonts w:hAnsi="宋体" w:cs="宋体"/>
          <w:sz w:val="28"/>
          <w:szCs w:val="28"/>
        </w:rPr>
        <w:t>在合同履行过程中，</w:t>
      </w:r>
      <w:r>
        <w:rPr>
          <w:rFonts w:hAnsi="宋体"/>
          <w:sz w:val="28"/>
          <w:szCs w:val="28"/>
        </w:rPr>
        <w:t>乙方</w:t>
      </w:r>
      <w:r>
        <w:rPr>
          <w:rFonts w:hAnsi="宋体" w:cs="宋体"/>
          <w:sz w:val="28"/>
          <w:szCs w:val="28"/>
        </w:rPr>
        <w:t>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w:t>
      </w:r>
      <w:r>
        <w:rPr>
          <w:rFonts w:hAnsi="宋体"/>
          <w:sz w:val="28"/>
          <w:szCs w:val="28"/>
        </w:rPr>
        <w:t>乙方</w:t>
      </w:r>
      <w:r>
        <w:rPr>
          <w:rFonts w:hAnsi="宋体" w:cs="宋体"/>
          <w:sz w:val="28"/>
          <w:szCs w:val="28"/>
        </w:rPr>
        <w:t>承诺将遵守</w:t>
      </w:r>
      <w:r>
        <w:rPr>
          <w:rFonts w:hAnsi="宋体"/>
          <w:sz w:val="28"/>
          <w:szCs w:val="28"/>
        </w:rPr>
        <w:t>甲方</w:t>
      </w:r>
      <w:r>
        <w:rPr>
          <w:rFonts w:hAnsi="宋体" w:cs="宋体"/>
          <w:sz w:val="28"/>
          <w:szCs w:val="28"/>
        </w:rPr>
        <w:t>关于现场施工管理的所有规定，如有违反，</w:t>
      </w:r>
      <w:r>
        <w:rPr>
          <w:rFonts w:hAnsi="宋体"/>
          <w:sz w:val="28"/>
          <w:szCs w:val="28"/>
        </w:rPr>
        <w:t>甲方</w:t>
      </w:r>
      <w:r>
        <w:rPr>
          <w:rFonts w:hAnsi="宋体" w:cs="宋体"/>
          <w:sz w:val="28"/>
          <w:szCs w:val="28"/>
        </w:rPr>
        <w:t>有权按照相关规定予以处罚，因违反相关规定导致的一切后果均由</w:t>
      </w:r>
      <w:r>
        <w:rPr>
          <w:rFonts w:hAnsi="宋体"/>
          <w:sz w:val="28"/>
          <w:szCs w:val="28"/>
        </w:rPr>
        <w:t>乙方</w:t>
      </w:r>
      <w:r>
        <w:rPr>
          <w:rFonts w:hAnsi="宋体" w:cs="宋体"/>
          <w:sz w:val="28"/>
          <w:szCs w:val="28"/>
        </w:rPr>
        <w:t>自行承担。</w:t>
      </w:r>
    </w:p>
    <w:p w:rsidR="00454ED3" w:rsidRDefault="00C905E6">
      <w:pPr>
        <w:pStyle w:val="aa"/>
        <w:snapToGrid w:val="0"/>
        <w:spacing w:line="420" w:lineRule="exact"/>
        <w:ind w:firstLineChars="200" w:firstLine="560"/>
        <w:rPr>
          <w:rFonts w:hAnsi="宋体" w:hint="default"/>
          <w:sz w:val="24"/>
          <w:szCs w:val="24"/>
        </w:rPr>
      </w:pPr>
      <w:r>
        <w:rPr>
          <w:rFonts w:hAnsi="宋体"/>
          <w:sz w:val="28"/>
          <w:szCs w:val="28"/>
        </w:rPr>
        <w:t>3</w:t>
      </w:r>
      <w:r>
        <w:rPr>
          <w:rFonts w:hAnsi="宋体"/>
          <w:sz w:val="28"/>
          <w:szCs w:val="28"/>
        </w:rPr>
        <w:t>、本合同正本一式捌份，具有同等法律效力，甲方、乙方各执肆份。</w:t>
      </w:r>
    </w:p>
    <w:p w:rsidR="00454ED3" w:rsidRDefault="00454ED3">
      <w:pPr>
        <w:pStyle w:val="aa"/>
        <w:snapToGrid w:val="0"/>
        <w:spacing w:before="120" w:after="120" w:line="500" w:lineRule="exact"/>
        <w:rPr>
          <w:rFonts w:hAnsi="宋体" w:hint="default"/>
          <w:sz w:val="24"/>
          <w:szCs w:val="24"/>
        </w:rPr>
      </w:pPr>
    </w:p>
    <w:p w:rsidR="00454ED3" w:rsidRDefault="00C905E6">
      <w:pPr>
        <w:wordWrap w:val="0"/>
        <w:overflowPunct w:val="0"/>
        <w:snapToGrid w:val="0"/>
        <w:spacing w:line="520" w:lineRule="exact"/>
        <w:ind w:firstLine="240"/>
        <w:rPr>
          <w:rFonts w:ascii="宋体"/>
          <w:sz w:val="28"/>
          <w:szCs w:val="28"/>
        </w:rPr>
      </w:pPr>
      <w:r>
        <w:rPr>
          <w:rFonts w:ascii="宋体" w:hAnsi="宋体" w:hint="eastAsia"/>
          <w:sz w:val="28"/>
          <w:szCs w:val="28"/>
        </w:rPr>
        <w:t>甲方</w:t>
      </w:r>
      <w:r>
        <w:rPr>
          <w:rFonts w:ascii="宋体" w:hAnsi="宋体" w:cs="宋体" w:hint="eastAsia"/>
          <w:sz w:val="28"/>
          <w:szCs w:val="28"/>
        </w:rPr>
        <w:t>：</w:t>
      </w:r>
      <w:r>
        <w:rPr>
          <w:rFonts w:ascii="宋体" w:hAnsi="宋体" w:hint="eastAsia"/>
          <w:sz w:val="28"/>
          <w:szCs w:val="28"/>
        </w:rPr>
        <w:t xml:space="preserve">  (</w:t>
      </w:r>
      <w:r>
        <w:rPr>
          <w:rFonts w:ascii="宋体" w:hAnsi="宋体" w:cs="宋体" w:hint="eastAsia"/>
          <w:sz w:val="28"/>
          <w:szCs w:val="28"/>
        </w:rPr>
        <w:t>公章</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乙方</w:t>
      </w:r>
      <w:r>
        <w:rPr>
          <w:rFonts w:ascii="宋体" w:hAnsi="宋体" w:cs="宋体" w:hint="eastAsia"/>
          <w:sz w:val="28"/>
          <w:szCs w:val="28"/>
        </w:rPr>
        <w:t>：</w:t>
      </w:r>
      <w:r>
        <w:rPr>
          <w:rFonts w:ascii="宋体" w:hAnsi="宋体" w:hint="eastAsia"/>
          <w:sz w:val="28"/>
          <w:szCs w:val="28"/>
        </w:rPr>
        <w:t xml:space="preserve">  (</w:t>
      </w:r>
      <w:r>
        <w:rPr>
          <w:rFonts w:ascii="宋体" w:hAnsi="宋体" w:cs="宋体" w:hint="eastAsia"/>
          <w:sz w:val="28"/>
          <w:szCs w:val="28"/>
        </w:rPr>
        <w:t>公章</w:t>
      </w:r>
      <w:r>
        <w:rPr>
          <w:rFonts w:ascii="宋体" w:hAnsi="宋体" w:hint="eastAsia"/>
          <w:sz w:val="28"/>
          <w:szCs w:val="28"/>
        </w:rPr>
        <w:t>)</w:t>
      </w:r>
    </w:p>
    <w:p w:rsidR="00454ED3" w:rsidRDefault="00C905E6">
      <w:pPr>
        <w:wordWrap w:val="0"/>
        <w:overflowPunct w:val="0"/>
        <w:snapToGrid w:val="0"/>
        <w:spacing w:line="520" w:lineRule="exact"/>
        <w:ind w:firstLine="240"/>
        <w:rPr>
          <w:rFonts w:ascii="宋体"/>
          <w:sz w:val="28"/>
          <w:szCs w:val="28"/>
        </w:rPr>
      </w:pPr>
      <w:r>
        <w:rPr>
          <w:rFonts w:ascii="宋体" w:hAnsi="宋体" w:cs="宋体" w:hint="eastAsia"/>
          <w:sz w:val="28"/>
          <w:szCs w:val="28"/>
        </w:rPr>
        <w:t>法定代表人或其委托代理人：</w:t>
      </w:r>
      <w:r>
        <w:rPr>
          <w:rFonts w:ascii="宋体" w:hAnsi="宋体" w:cs="宋体" w:hint="eastAsia"/>
          <w:sz w:val="28"/>
          <w:szCs w:val="28"/>
        </w:rPr>
        <w:t xml:space="preserve">       </w:t>
      </w:r>
      <w:r>
        <w:rPr>
          <w:rFonts w:ascii="宋体" w:hAnsi="宋体" w:cs="宋体" w:hint="eastAsia"/>
          <w:sz w:val="28"/>
          <w:szCs w:val="28"/>
        </w:rPr>
        <w:t>法定代表人或其委托代理人：</w:t>
      </w:r>
    </w:p>
    <w:p w:rsidR="00454ED3" w:rsidRDefault="00C905E6">
      <w:pPr>
        <w:wordWrap w:val="0"/>
        <w:overflowPunct w:val="0"/>
        <w:snapToGrid w:val="0"/>
        <w:spacing w:line="520" w:lineRule="exact"/>
        <w:ind w:firstLine="120"/>
        <w:rPr>
          <w:rFonts w:ascii="宋体"/>
          <w:sz w:val="28"/>
          <w:szCs w:val="28"/>
          <w:u w:val="single"/>
        </w:rPr>
      </w:pPr>
      <w:r>
        <w:rPr>
          <w:rFonts w:ascii="宋体" w:hAnsi="宋体" w:cs="宋体" w:hint="eastAsia"/>
          <w:sz w:val="28"/>
          <w:szCs w:val="28"/>
        </w:rPr>
        <w:t>（签字）</w:t>
      </w:r>
      <w:r>
        <w:rPr>
          <w:rFonts w:ascii="宋体" w:hAnsi="宋体" w:cs="宋体" w:hint="eastAsia"/>
          <w:sz w:val="28"/>
          <w:szCs w:val="28"/>
        </w:rPr>
        <w:t xml:space="preserve">                         </w:t>
      </w:r>
      <w:r>
        <w:rPr>
          <w:rFonts w:ascii="宋体" w:hAnsi="宋体" w:cs="宋体" w:hint="eastAsia"/>
          <w:sz w:val="28"/>
          <w:szCs w:val="28"/>
        </w:rPr>
        <w:t>（签字）</w:t>
      </w:r>
    </w:p>
    <w:p w:rsidR="00454ED3" w:rsidRDefault="00C905E6">
      <w:pPr>
        <w:wordWrap w:val="0"/>
        <w:overflowPunct w:val="0"/>
        <w:snapToGrid w:val="0"/>
        <w:spacing w:line="520" w:lineRule="exact"/>
        <w:ind w:firstLine="240"/>
        <w:rPr>
          <w:rFonts w:ascii="宋体"/>
          <w:sz w:val="28"/>
          <w:szCs w:val="28"/>
        </w:rPr>
      </w:pPr>
      <w:r>
        <w:rPr>
          <w:rFonts w:ascii="宋体" w:hAnsi="宋体" w:cs="宋体" w:hint="eastAsia"/>
          <w:sz w:val="28"/>
          <w:szCs w:val="28"/>
        </w:rPr>
        <w:t>组织机构代码：</w:t>
      </w:r>
      <w:r>
        <w:rPr>
          <w:rFonts w:ascii="宋体" w:hAnsi="宋体" w:cs="宋体" w:hint="eastAsia"/>
          <w:sz w:val="28"/>
          <w:szCs w:val="28"/>
        </w:rPr>
        <w:t xml:space="preserve">                   </w:t>
      </w:r>
      <w:r>
        <w:rPr>
          <w:rFonts w:ascii="宋体" w:hAnsi="宋体" w:cs="宋体" w:hint="eastAsia"/>
          <w:sz w:val="28"/>
          <w:szCs w:val="28"/>
        </w:rPr>
        <w:t>组织机构代码：</w:t>
      </w:r>
    </w:p>
    <w:p w:rsidR="00454ED3" w:rsidRDefault="00C905E6">
      <w:pPr>
        <w:wordWrap w:val="0"/>
        <w:overflowPunct w:val="0"/>
        <w:snapToGrid w:val="0"/>
        <w:spacing w:line="520" w:lineRule="exact"/>
        <w:ind w:firstLine="240"/>
        <w:rPr>
          <w:rFonts w:ascii="宋体"/>
          <w:sz w:val="28"/>
          <w:szCs w:val="28"/>
        </w:rPr>
      </w:pPr>
      <w:r>
        <w:rPr>
          <w:rFonts w:ascii="宋体" w:hAnsi="宋体" w:cs="宋体" w:hint="eastAsia"/>
          <w:sz w:val="28"/>
          <w:szCs w:val="28"/>
        </w:rPr>
        <w:t>地址：</w:t>
      </w:r>
      <w:r>
        <w:rPr>
          <w:rFonts w:ascii="宋体" w:hAnsi="宋体" w:cs="宋体" w:hint="eastAsia"/>
          <w:sz w:val="28"/>
          <w:szCs w:val="28"/>
        </w:rPr>
        <w:t xml:space="preserve">                           </w:t>
      </w:r>
      <w:r>
        <w:rPr>
          <w:rFonts w:ascii="宋体" w:hAnsi="宋体" w:cs="宋体" w:hint="eastAsia"/>
          <w:sz w:val="28"/>
          <w:szCs w:val="28"/>
        </w:rPr>
        <w:t>地址：</w:t>
      </w:r>
    </w:p>
    <w:p w:rsidR="00454ED3" w:rsidRDefault="00C905E6">
      <w:pPr>
        <w:wordWrap w:val="0"/>
        <w:overflowPunct w:val="0"/>
        <w:snapToGrid w:val="0"/>
        <w:spacing w:line="520" w:lineRule="exact"/>
        <w:ind w:firstLine="240"/>
        <w:rPr>
          <w:rFonts w:ascii="宋体"/>
          <w:sz w:val="28"/>
          <w:szCs w:val="28"/>
        </w:rPr>
      </w:pPr>
      <w:r>
        <w:rPr>
          <w:rFonts w:ascii="宋体" w:hAnsi="宋体" w:cs="宋体" w:hint="eastAsia"/>
          <w:sz w:val="28"/>
          <w:szCs w:val="28"/>
        </w:rPr>
        <w:t>邮政编码：</w:t>
      </w:r>
      <w:r>
        <w:rPr>
          <w:rFonts w:ascii="宋体" w:hAnsi="宋体" w:cs="宋体" w:hint="eastAsia"/>
          <w:sz w:val="28"/>
          <w:szCs w:val="28"/>
        </w:rPr>
        <w:t xml:space="preserve">                       </w:t>
      </w:r>
      <w:r>
        <w:rPr>
          <w:rFonts w:ascii="宋体" w:hAnsi="宋体" w:cs="宋体" w:hint="eastAsia"/>
          <w:sz w:val="28"/>
          <w:szCs w:val="28"/>
        </w:rPr>
        <w:t>邮政编码：</w:t>
      </w:r>
    </w:p>
    <w:p w:rsidR="00454ED3" w:rsidRDefault="00C905E6">
      <w:pPr>
        <w:wordWrap w:val="0"/>
        <w:overflowPunct w:val="0"/>
        <w:snapToGrid w:val="0"/>
        <w:spacing w:line="520" w:lineRule="exact"/>
        <w:ind w:firstLine="240"/>
        <w:rPr>
          <w:rFonts w:ascii="宋体"/>
          <w:sz w:val="28"/>
          <w:szCs w:val="28"/>
        </w:rPr>
      </w:pPr>
      <w:r>
        <w:rPr>
          <w:rFonts w:ascii="宋体" w:hAnsi="宋体" w:cs="宋体" w:hint="eastAsia"/>
          <w:sz w:val="28"/>
          <w:szCs w:val="28"/>
        </w:rPr>
        <w:t>法定代表人：</w:t>
      </w:r>
      <w:r>
        <w:rPr>
          <w:rFonts w:ascii="宋体" w:hAnsi="宋体" w:cs="宋体" w:hint="eastAsia"/>
          <w:sz w:val="28"/>
          <w:szCs w:val="28"/>
        </w:rPr>
        <w:t xml:space="preserve">                     </w:t>
      </w:r>
      <w:r>
        <w:rPr>
          <w:rFonts w:ascii="宋体" w:hAnsi="宋体" w:cs="宋体" w:hint="eastAsia"/>
          <w:sz w:val="28"/>
          <w:szCs w:val="28"/>
        </w:rPr>
        <w:t>法定代表人：</w:t>
      </w:r>
    </w:p>
    <w:p w:rsidR="00454ED3" w:rsidRDefault="00C905E6">
      <w:pPr>
        <w:wordWrap w:val="0"/>
        <w:overflowPunct w:val="0"/>
        <w:snapToGrid w:val="0"/>
        <w:spacing w:line="520" w:lineRule="exact"/>
        <w:ind w:firstLine="240"/>
        <w:rPr>
          <w:rFonts w:ascii="宋体"/>
          <w:sz w:val="28"/>
          <w:szCs w:val="28"/>
        </w:rPr>
      </w:pPr>
      <w:r>
        <w:rPr>
          <w:rFonts w:ascii="宋体" w:hAnsi="宋体" w:cs="宋体" w:hint="eastAsia"/>
          <w:sz w:val="28"/>
          <w:szCs w:val="28"/>
        </w:rPr>
        <w:t>委托代理人：</w:t>
      </w:r>
      <w:r>
        <w:rPr>
          <w:rFonts w:ascii="宋体" w:hAnsi="宋体" w:cs="宋体" w:hint="eastAsia"/>
          <w:sz w:val="28"/>
          <w:szCs w:val="28"/>
        </w:rPr>
        <w:t xml:space="preserve">                     </w:t>
      </w:r>
      <w:r>
        <w:rPr>
          <w:rFonts w:ascii="宋体" w:hAnsi="宋体" w:cs="宋体" w:hint="eastAsia"/>
          <w:sz w:val="28"/>
          <w:szCs w:val="28"/>
        </w:rPr>
        <w:t>委托代理人：</w:t>
      </w:r>
    </w:p>
    <w:p w:rsidR="00454ED3" w:rsidRDefault="00C905E6">
      <w:pPr>
        <w:wordWrap w:val="0"/>
        <w:overflowPunct w:val="0"/>
        <w:snapToGrid w:val="0"/>
        <w:spacing w:line="520" w:lineRule="exact"/>
        <w:ind w:firstLine="240"/>
        <w:rPr>
          <w:rFonts w:ascii="宋体"/>
          <w:sz w:val="28"/>
          <w:szCs w:val="28"/>
        </w:rPr>
      </w:pPr>
      <w:r>
        <w:rPr>
          <w:rFonts w:ascii="宋体" w:hAnsi="宋体" w:cs="宋体" w:hint="eastAsia"/>
          <w:sz w:val="28"/>
          <w:szCs w:val="28"/>
        </w:rPr>
        <w:t>电话：</w:t>
      </w:r>
      <w:r>
        <w:rPr>
          <w:rFonts w:ascii="宋体" w:hAnsi="宋体" w:cs="宋体" w:hint="eastAsia"/>
          <w:sz w:val="28"/>
          <w:szCs w:val="28"/>
        </w:rPr>
        <w:t xml:space="preserve">                           </w:t>
      </w:r>
      <w:r>
        <w:rPr>
          <w:rFonts w:ascii="宋体" w:hAnsi="宋体" w:cs="宋体" w:hint="eastAsia"/>
          <w:sz w:val="28"/>
          <w:szCs w:val="28"/>
        </w:rPr>
        <w:t>电话：</w:t>
      </w:r>
    </w:p>
    <w:p w:rsidR="00454ED3" w:rsidRDefault="00C905E6">
      <w:pPr>
        <w:wordWrap w:val="0"/>
        <w:overflowPunct w:val="0"/>
        <w:snapToGrid w:val="0"/>
        <w:spacing w:line="520" w:lineRule="exact"/>
        <w:ind w:firstLine="240"/>
        <w:rPr>
          <w:rFonts w:ascii="宋体"/>
          <w:sz w:val="28"/>
          <w:szCs w:val="28"/>
        </w:rPr>
      </w:pPr>
      <w:r>
        <w:rPr>
          <w:rFonts w:ascii="宋体" w:hAnsi="宋体" w:cs="宋体" w:hint="eastAsia"/>
          <w:sz w:val="28"/>
          <w:szCs w:val="28"/>
        </w:rPr>
        <w:t>传真：</w:t>
      </w:r>
      <w:r>
        <w:rPr>
          <w:rFonts w:ascii="宋体" w:hAnsi="宋体" w:cs="宋体" w:hint="eastAsia"/>
          <w:sz w:val="28"/>
          <w:szCs w:val="28"/>
        </w:rPr>
        <w:t xml:space="preserve">                           </w:t>
      </w:r>
      <w:r>
        <w:rPr>
          <w:rFonts w:ascii="宋体" w:hAnsi="宋体" w:cs="宋体" w:hint="eastAsia"/>
          <w:sz w:val="28"/>
          <w:szCs w:val="28"/>
        </w:rPr>
        <w:t>传真：</w:t>
      </w:r>
    </w:p>
    <w:p w:rsidR="00454ED3" w:rsidRDefault="00C905E6">
      <w:pPr>
        <w:wordWrap w:val="0"/>
        <w:overflowPunct w:val="0"/>
        <w:snapToGrid w:val="0"/>
        <w:spacing w:line="520" w:lineRule="exact"/>
        <w:ind w:firstLine="240"/>
        <w:rPr>
          <w:rFonts w:ascii="宋体"/>
          <w:sz w:val="28"/>
          <w:szCs w:val="28"/>
        </w:rPr>
      </w:pPr>
      <w:r>
        <w:rPr>
          <w:rFonts w:ascii="宋体" w:hAnsi="宋体" w:cs="宋体" w:hint="eastAsia"/>
          <w:sz w:val="28"/>
          <w:szCs w:val="28"/>
        </w:rPr>
        <w:t>电子信箱：</w:t>
      </w:r>
      <w:r>
        <w:rPr>
          <w:rFonts w:ascii="宋体" w:hAnsi="宋体" w:cs="宋体" w:hint="eastAsia"/>
          <w:sz w:val="28"/>
          <w:szCs w:val="28"/>
        </w:rPr>
        <w:t xml:space="preserve">                       </w:t>
      </w:r>
      <w:r>
        <w:rPr>
          <w:rFonts w:ascii="宋体" w:hAnsi="宋体" w:cs="宋体" w:hint="eastAsia"/>
          <w:sz w:val="28"/>
          <w:szCs w:val="28"/>
        </w:rPr>
        <w:t>电子信箱：</w:t>
      </w:r>
    </w:p>
    <w:p w:rsidR="00454ED3" w:rsidRDefault="00C905E6">
      <w:pPr>
        <w:wordWrap w:val="0"/>
        <w:overflowPunct w:val="0"/>
        <w:snapToGrid w:val="0"/>
        <w:spacing w:line="520" w:lineRule="exact"/>
        <w:ind w:firstLine="240"/>
        <w:rPr>
          <w:rFonts w:ascii="宋体"/>
          <w:sz w:val="28"/>
          <w:szCs w:val="28"/>
        </w:rPr>
      </w:pPr>
      <w:r>
        <w:rPr>
          <w:rFonts w:ascii="宋体" w:hAnsi="宋体" w:cs="宋体" w:hint="eastAsia"/>
          <w:sz w:val="28"/>
          <w:szCs w:val="28"/>
        </w:rPr>
        <w:t>开户银行：</w:t>
      </w:r>
      <w:r>
        <w:rPr>
          <w:rFonts w:ascii="宋体" w:hAnsi="宋体" w:cs="宋体" w:hint="eastAsia"/>
          <w:sz w:val="28"/>
          <w:szCs w:val="28"/>
        </w:rPr>
        <w:t xml:space="preserve">                       </w:t>
      </w:r>
      <w:r>
        <w:rPr>
          <w:rFonts w:ascii="宋体" w:hAnsi="宋体" w:cs="宋体" w:hint="eastAsia"/>
          <w:sz w:val="28"/>
          <w:szCs w:val="28"/>
        </w:rPr>
        <w:t>开户银行：</w:t>
      </w:r>
    </w:p>
    <w:p w:rsidR="00454ED3" w:rsidRDefault="00C905E6">
      <w:pPr>
        <w:wordWrap w:val="0"/>
        <w:overflowPunct w:val="0"/>
        <w:snapToGrid w:val="0"/>
        <w:spacing w:line="520" w:lineRule="exact"/>
        <w:ind w:firstLine="240"/>
        <w:rPr>
          <w:rFonts w:ascii="宋体" w:hAnsi="宋体"/>
          <w:sz w:val="28"/>
          <w:szCs w:val="28"/>
          <w:u w:val="single"/>
        </w:rPr>
      </w:pPr>
      <w:r>
        <w:rPr>
          <w:rFonts w:ascii="宋体" w:hAnsi="宋体" w:cs="宋体" w:hint="eastAsia"/>
          <w:sz w:val="28"/>
          <w:szCs w:val="28"/>
        </w:rPr>
        <w:t>账号：</w:t>
      </w:r>
      <w:r>
        <w:rPr>
          <w:rFonts w:ascii="宋体" w:hAnsi="宋体" w:cs="宋体" w:hint="eastAsia"/>
          <w:sz w:val="28"/>
          <w:szCs w:val="28"/>
        </w:rPr>
        <w:t xml:space="preserve">                           </w:t>
      </w:r>
      <w:r>
        <w:rPr>
          <w:rFonts w:ascii="宋体" w:hAnsi="宋体" w:cs="宋体" w:hint="eastAsia"/>
          <w:sz w:val="28"/>
          <w:szCs w:val="28"/>
        </w:rPr>
        <w:t>账号：</w:t>
      </w:r>
    </w:p>
    <w:p w:rsidR="00454ED3" w:rsidRDefault="00454ED3">
      <w:pPr>
        <w:pStyle w:val="aa"/>
        <w:snapToGrid w:val="0"/>
        <w:spacing w:line="360" w:lineRule="auto"/>
        <w:rPr>
          <w:rFonts w:hAnsi="宋体" w:hint="default"/>
          <w:sz w:val="28"/>
          <w:szCs w:val="28"/>
        </w:rPr>
      </w:pPr>
    </w:p>
    <w:p w:rsidR="00454ED3" w:rsidRDefault="00C905E6">
      <w:pPr>
        <w:pStyle w:val="aa"/>
        <w:snapToGrid w:val="0"/>
        <w:spacing w:line="360" w:lineRule="auto"/>
        <w:ind w:firstLineChars="1400" w:firstLine="3920"/>
        <w:rPr>
          <w:rFonts w:hAnsi="宋体" w:hint="default"/>
          <w:sz w:val="24"/>
          <w:szCs w:val="24"/>
        </w:rPr>
      </w:pPr>
      <w:r>
        <w:rPr>
          <w:rFonts w:hAnsi="宋体"/>
          <w:sz w:val="28"/>
          <w:szCs w:val="28"/>
        </w:rPr>
        <w:t>签订日期：</w:t>
      </w:r>
      <w:r>
        <w:rPr>
          <w:rFonts w:hAnsi="宋体"/>
          <w:sz w:val="28"/>
          <w:szCs w:val="28"/>
        </w:rPr>
        <w:t xml:space="preserve">      </w:t>
      </w:r>
      <w:r>
        <w:rPr>
          <w:rFonts w:hAnsi="宋体"/>
          <w:sz w:val="28"/>
          <w:szCs w:val="28"/>
        </w:rPr>
        <w:t>年</w:t>
      </w:r>
      <w:r>
        <w:rPr>
          <w:rFonts w:hAnsi="宋体"/>
          <w:sz w:val="28"/>
          <w:szCs w:val="28"/>
        </w:rPr>
        <w:t xml:space="preserve">  </w:t>
      </w:r>
      <w:r>
        <w:rPr>
          <w:rFonts w:hAnsi="宋体"/>
          <w:sz w:val="28"/>
          <w:szCs w:val="28"/>
        </w:rPr>
        <w:t>月</w:t>
      </w:r>
      <w:r>
        <w:rPr>
          <w:rFonts w:hAnsi="宋体"/>
          <w:sz w:val="28"/>
          <w:szCs w:val="28"/>
        </w:rPr>
        <w:t xml:space="preserve">  </w:t>
      </w:r>
      <w:r>
        <w:rPr>
          <w:rFonts w:hAnsi="宋体"/>
          <w:sz w:val="28"/>
          <w:szCs w:val="28"/>
        </w:rPr>
        <w:t>日</w:t>
      </w:r>
      <w:r>
        <w:br w:type="page"/>
      </w:r>
      <w:bookmarkStart w:id="123" w:name="_Toc7252621"/>
    </w:p>
    <w:p w:rsidR="00454ED3" w:rsidRDefault="00C905E6">
      <w:pPr>
        <w:spacing w:line="480" w:lineRule="exact"/>
        <w:rPr>
          <w:rFonts w:ascii="仿宋_GB2312" w:hAnsi="仿宋_GB2312"/>
          <w:b/>
          <w:bCs/>
          <w:sz w:val="32"/>
          <w:szCs w:val="32"/>
        </w:rPr>
      </w:pPr>
      <w:r>
        <w:rPr>
          <w:rFonts w:ascii="仿宋_GB2312" w:hAnsi="仿宋_GB2312"/>
          <w:b/>
          <w:bCs/>
          <w:sz w:val="32"/>
          <w:szCs w:val="32"/>
        </w:rPr>
        <w:lastRenderedPageBreak/>
        <w:t>附件</w:t>
      </w:r>
      <w:r>
        <w:rPr>
          <w:rFonts w:ascii="仿宋_GB2312" w:hAnsi="仿宋_GB2312" w:hint="eastAsia"/>
          <w:b/>
          <w:bCs/>
          <w:sz w:val="32"/>
          <w:szCs w:val="32"/>
        </w:rPr>
        <w:t>一</w:t>
      </w:r>
    </w:p>
    <w:p w:rsidR="00454ED3" w:rsidRDefault="00C905E6">
      <w:pPr>
        <w:spacing w:line="480" w:lineRule="exact"/>
        <w:jc w:val="center"/>
        <w:rPr>
          <w:rFonts w:ascii="宋体"/>
          <w:b/>
          <w:bCs/>
          <w:sz w:val="28"/>
          <w:szCs w:val="28"/>
        </w:rPr>
      </w:pPr>
      <w:r>
        <w:rPr>
          <w:rFonts w:ascii="宋体" w:hAnsi="宋体" w:cs="宋体" w:hint="eastAsia"/>
          <w:b/>
          <w:bCs/>
          <w:sz w:val="28"/>
          <w:szCs w:val="28"/>
        </w:rPr>
        <w:t>项目负责人授权委托书</w:t>
      </w:r>
    </w:p>
    <w:p w:rsidR="00454ED3" w:rsidRDefault="00C905E6">
      <w:pPr>
        <w:spacing w:line="480" w:lineRule="exact"/>
        <w:rPr>
          <w:rFonts w:ascii="宋体"/>
          <w:b/>
          <w:bCs/>
          <w:sz w:val="28"/>
          <w:szCs w:val="28"/>
        </w:rPr>
      </w:pPr>
      <w:r>
        <w:rPr>
          <w:rFonts w:ascii="宋体" w:hAnsi="宋体" w:cs="宋体" w:hint="eastAsia"/>
          <w:b/>
          <w:bCs/>
          <w:sz w:val="28"/>
          <w:szCs w:val="28"/>
        </w:rPr>
        <w:t>盐城幼儿师范高等专科学校：</w:t>
      </w:r>
    </w:p>
    <w:p w:rsidR="00454ED3" w:rsidRDefault="00C905E6">
      <w:pPr>
        <w:spacing w:line="420" w:lineRule="exact"/>
        <w:ind w:firstLine="482"/>
        <w:jc w:val="left"/>
        <w:rPr>
          <w:rFonts w:ascii="宋体" w:hAnsi="宋体" w:cs="宋体"/>
          <w:sz w:val="28"/>
          <w:szCs w:val="28"/>
        </w:rPr>
      </w:pPr>
      <w:r>
        <w:rPr>
          <w:rFonts w:ascii="宋体" w:hAnsi="宋体" w:cs="宋体" w:hint="eastAsia"/>
          <w:sz w:val="28"/>
          <w:szCs w:val="28"/>
        </w:rPr>
        <w:t>本人</w:t>
      </w:r>
      <w:r>
        <w:rPr>
          <w:rFonts w:ascii="宋体" w:hAnsi="宋体" w:cs="宋体" w:hint="eastAsia"/>
          <w:sz w:val="28"/>
          <w:szCs w:val="28"/>
        </w:rPr>
        <w:t>(</w:t>
      </w: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rPr>
        <w:t>系</w:t>
      </w:r>
      <w:r>
        <w:rPr>
          <w:rFonts w:ascii="宋体" w:hAnsi="宋体" w:cs="宋体" w:hint="eastAsia"/>
          <w:sz w:val="28"/>
          <w:szCs w:val="28"/>
        </w:rPr>
        <w:t>(</w:t>
      </w:r>
      <w:r>
        <w:rPr>
          <w:rFonts w:ascii="宋体" w:hAnsi="宋体" w:cs="宋体" w:hint="eastAsia"/>
          <w:sz w:val="28"/>
          <w:szCs w:val="28"/>
        </w:rPr>
        <w:t>单位名称全称</w:t>
      </w:r>
      <w:r>
        <w:rPr>
          <w:rFonts w:ascii="宋体" w:hAnsi="宋体" w:cs="宋体" w:hint="eastAsia"/>
          <w:sz w:val="28"/>
          <w:szCs w:val="28"/>
        </w:rPr>
        <w:t>)</w:t>
      </w:r>
      <w:r>
        <w:rPr>
          <w:rFonts w:ascii="宋体" w:hAnsi="宋体" w:cs="宋体" w:hint="eastAsia"/>
          <w:sz w:val="28"/>
          <w:szCs w:val="28"/>
        </w:rPr>
        <w:t>的法定代表人，现授权委托</w:t>
      </w:r>
      <w:r>
        <w:rPr>
          <w:rFonts w:ascii="宋体" w:hAnsi="宋体" w:cs="宋体" w:hint="eastAsia"/>
          <w:sz w:val="28"/>
          <w:szCs w:val="28"/>
        </w:rPr>
        <w:t>(</w:t>
      </w: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rPr>
        <w:t>为我公司承建贵校项目负责人，以本公司的名义负责该项目的工作。其在我司授权范围内行使以下职权：</w:t>
      </w:r>
    </w:p>
    <w:p w:rsidR="00454ED3" w:rsidRDefault="00C905E6">
      <w:pPr>
        <w:spacing w:line="420" w:lineRule="exact"/>
        <w:ind w:firstLine="482"/>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、作为公司委派的本项目负责人，是工程质量、进度、</w:t>
      </w:r>
      <w:hyperlink r:id="rId15" w:history="1">
        <w:r>
          <w:rPr>
            <w:rStyle w:val="afd"/>
            <w:rFonts w:ascii="宋体" w:hAnsi="宋体" w:cs="宋体" w:hint="eastAsia"/>
            <w:sz w:val="28"/>
            <w:szCs w:val="28"/>
          </w:rPr>
          <w:t>安全</w:t>
        </w:r>
      </w:hyperlink>
      <w:r>
        <w:rPr>
          <w:rFonts w:ascii="宋体" w:hAnsi="宋体" w:cs="宋体" w:hint="eastAsia"/>
          <w:sz w:val="28"/>
          <w:szCs w:val="28"/>
        </w:rPr>
        <w:t>、成本、人力资源管理的第一责任人。</w:t>
      </w:r>
    </w:p>
    <w:p w:rsidR="00454ED3" w:rsidRDefault="00C905E6">
      <w:pPr>
        <w:spacing w:line="420" w:lineRule="exact"/>
        <w:ind w:firstLine="482"/>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、组建项目部，主持项目部的日常工作。负责项目部人员管理、调配等组织工作；负责按照国家规范编制施工进度，实施施工管理；签收有关文件、协议、工程联系单等书面</w:t>
      </w:r>
      <w:r>
        <w:rPr>
          <w:rFonts w:ascii="宋体" w:hAnsi="宋体" w:cs="宋体" w:hint="eastAsia"/>
          <w:sz w:val="28"/>
          <w:szCs w:val="28"/>
        </w:rPr>
        <w:t>材料；负责办理工程签证；负责各阶段</w:t>
      </w:r>
      <w:hyperlink r:id="rId16" w:history="1">
        <w:r>
          <w:rPr>
            <w:rStyle w:val="afd"/>
            <w:rFonts w:ascii="宋体" w:hAnsi="宋体" w:cs="宋体" w:hint="eastAsia"/>
            <w:sz w:val="28"/>
            <w:szCs w:val="28"/>
          </w:rPr>
          <w:t>验收</w:t>
        </w:r>
      </w:hyperlink>
      <w:r>
        <w:rPr>
          <w:rFonts w:ascii="宋体" w:hAnsi="宋体" w:cs="宋体" w:hint="eastAsia"/>
          <w:sz w:val="28"/>
          <w:szCs w:val="28"/>
        </w:rPr>
        <w:t>工作中我司方面的组织工作、准备工作等</w:t>
      </w:r>
      <w:r>
        <w:rPr>
          <w:rFonts w:ascii="宋体" w:hAnsi="宋体" w:cs="宋体" w:hint="eastAsia"/>
          <w:sz w:val="28"/>
          <w:szCs w:val="28"/>
        </w:rPr>
        <w:t>(</w:t>
      </w:r>
      <w:r>
        <w:rPr>
          <w:rFonts w:ascii="宋体" w:hAnsi="宋体" w:cs="宋体" w:hint="eastAsia"/>
          <w:sz w:val="28"/>
          <w:szCs w:val="28"/>
        </w:rPr>
        <w:t>包括施工过程中材料进场验收、隐蔽工程验收，竣工验收，质保期满验收等</w:t>
      </w:r>
      <w:r>
        <w:rPr>
          <w:rFonts w:ascii="宋体" w:hAnsi="宋体" w:cs="宋体" w:hint="eastAsia"/>
          <w:sz w:val="28"/>
          <w:szCs w:val="28"/>
        </w:rPr>
        <w:t>)</w:t>
      </w:r>
      <w:r>
        <w:rPr>
          <w:rFonts w:ascii="宋体" w:hAnsi="宋体" w:cs="宋体" w:hint="eastAsia"/>
          <w:sz w:val="28"/>
          <w:szCs w:val="28"/>
        </w:rPr>
        <w:t>，确保工程质量；负责上报工程竣工决算资料，配合做好项目审计；负责按照国家规范实施施工安全管理，行使现场安全文明施工管理的权力，有权对安全生产、工伤事故按有关</w:t>
      </w:r>
      <w:hyperlink r:id="rId17" w:history="1">
        <w:r>
          <w:rPr>
            <w:rStyle w:val="afd"/>
            <w:rFonts w:ascii="宋体" w:hAnsi="宋体" w:cs="宋体" w:hint="eastAsia"/>
            <w:sz w:val="28"/>
            <w:szCs w:val="28"/>
          </w:rPr>
          <w:t>规定</w:t>
        </w:r>
      </w:hyperlink>
      <w:r>
        <w:rPr>
          <w:rFonts w:ascii="宋体" w:hAnsi="宋体" w:cs="宋体" w:hint="eastAsia"/>
          <w:sz w:val="28"/>
          <w:szCs w:val="28"/>
        </w:rPr>
        <w:t>进行处理。</w:t>
      </w:r>
    </w:p>
    <w:p w:rsidR="00454ED3" w:rsidRDefault="00C905E6">
      <w:pPr>
        <w:spacing w:line="420" w:lineRule="exact"/>
        <w:ind w:firstLine="482"/>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、按照合同和项目进度，代表我司办理项目费用结付手续。</w:t>
      </w:r>
    </w:p>
    <w:p w:rsidR="00454ED3" w:rsidRDefault="00C905E6">
      <w:pPr>
        <w:spacing w:line="420" w:lineRule="exact"/>
        <w:ind w:firstLine="482"/>
        <w:jc w:val="lef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、负责监管农民工工资发放，处理有关拖欠民工工资、材料款、骗取或挪项目费用等事宜。</w:t>
      </w:r>
    </w:p>
    <w:p w:rsidR="00454ED3" w:rsidRDefault="00C905E6">
      <w:pPr>
        <w:spacing w:line="420" w:lineRule="exact"/>
        <w:ind w:firstLine="482"/>
        <w:jc w:val="lef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、负责项目免费保修期内工作（如有调整，我司会出具新的授权委托书）。</w:t>
      </w:r>
    </w:p>
    <w:p w:rsidR="00454ED3" w:rsidRDefault="00C905E6">
      <w:pPr>
        <w:spacing w:line="420" w:lineRule="exact"/>
        <w:ind w:firstLine="482"/>
        <w:jc w:val="left"/>
        <w:rPr>
          <w:rFonts w:ascii="宋体" w:hAnsi="宋体" w:cs="宋体"/>
          <w:sz w:val="28"/>
          <w:szCs w:val="28"/>
        </w:rPr>
      </w:pPr>
      <w:r>
        <w:rPr>
          <w:rFonts w:ascii="宋体" w:hAnsi="宋体" w:cs="宋体" w:hint="eastAsia"/>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454ED3" w:rsidRDefault="00C905E6">
      <w:pPr>
        <w:spacing w:line="420" w:lineRule="exact"/>
        <w:ind w:firstLine="420"/>
        <w:rPr>
          <w:rFonts w:ascii="宋体" w:hAnsi="宋体" w:cs="宋体"/>
          <w:sz w:val="28"/>
          <w:szCs w:val="28"/>
        </w:rPr>
      </w:pPr>
      <w:r>
        <w:rPr>
          <w:rFonts w:ascii="宋体" w:hAnsi="宋体" w:cs="宋体" w:hint="eastAsia"/>
          <w:sz w:val="28"/>
          <w:szCs w:val="28"/>
        </w:rPr>
        <w:t>我司承诺：本工程项目组所有人员在正式开工后，施工期间将常驻工地，如需离开工地，必须</w:t>
      </w:r>
      <w:r>
        <w:rPr>
          <w:rFonts w:ascii="宋体" w:hAnsi="宋体" w:cs="宋体" w:hint="eastAsia"/>
          <w:sz w:val="28"/>
          <w:szCs w:val="28"/>
        </w:rPr>
        <w:t>提请贵校代表批准。如未经贵校代表批准，擅自离开施工现场，贵校可视为擅自离岗，我司无条件同意贵校对相关人员处以每人每次</w:t>
      </w:r>
      <w:r>
        <w:rPr>
          <w:rFonts w:ascii="宋体" w:hAnsi="宋体" w:cs="宋体" w:hint="eastAsia"/>
          <w:sz w:val="28"/>
          <w:szCs w:val="28"/>
        </w:rPr>
        <w:t>500</w:t>
      </w:r>
      <w:r>
        <w:rPr>
          <w:rFonts w:ascii="宋体" w:hAnsi="宋体" w:cs="宋体" w:hint="eastAsia"/>
          <w:sz w:val="28"/>
          <w:szCs w:val="28"/>
        </w:rPr>
        <w:t>元的违约金处罚。若擅自离岗达</w:t>
      </w:r>
      <w:r>
        <w:rPr>
          <w:rFonts w:ascii="宋体" w:hAnsi="宋体" w:cs="宋体" w:hint="eastAsia"/>
          <w:sz w:val="28"/>
          <w:szCs w:val="28"/>
        </w:rPr>
        <w:t>5</w:t>
      </w:r>
      <w:r>
        <w:rPr>
          <w:rFonts w:ascii="宋体" w:hAnsi="宋体" w:cs="宋体" w:hint="eastAsia"/>
          <w:sz w:val="28"/>
          <w:szCs w:val="28"/>
        </w:rPr>
        <w:t>人次以上（含</w:t>
      </w:r>
      <w:r>
        <w:rPr>
          <w:rFonts w:ascii="宋体" w:hAnsi="宋体" w:cs="宋体" w:hint="eastAsia"/>
          <w:sz w:val="28"/>
          <w:szCs w:val="28"/>
        </w:rPr>
        <w:t>5</w:t>
      </w:r>
      <w:r>
        <w:rPr>
          <w:rFonts w:ascii="宋体" w:hAnsi="宋体" w:cs="宋体" w:hint="eastAsia"/>
          <w:sz w:val="28"/>
          <w:szCs w:val="28"/>
        </w:rPr>
        <w:t>人次），贵校有权终止合同，因此给贵校造成损失的，贵校可以依法追偿。上述违约金贵校可以履约保证金中扣除，也可以在支付工程款时从应付的工程款中扣除。</w:t>
      </w:r>
    </w:p>
    <w:p w:rsidR="00454ED3" w:rsidRDefault="00C905E6">
      <w:pPr>
        <w:spacing w:line="420" w:lineRule="exact"/>
        <w:ind w:firstLine="480"/>
        <w:rPr>
          <w:rFonts w:ascii="宋体" w:hAnsi="宋体" w:cs="宋体"/>
          <w:sz w:val="28"/>
          <w:szCs w:val="28"/>
        </w:rPr>
      </w:pPr>
      <w:r>
        <w:rPr>
          <w:rFonts w:ascii="宋体" w:hAnsi="宋体" w:cs="宋体" w:hint="eastAsia"/>
          <w:sz w:val="28"/>
          <w:szCs w:val="28"/>
        </w:rPr>
        <w:lastRenderedPageBreak/>
        <w:t>未经贵校同意，我司擅自更换项目组人员的，贵校可视为我司违约，我司无条件同意贵校对涉及人员处以每人每次</w:t>
      </w:r>
      <w:r>
        <w:rPr>
          <w:rFonts w:ascii="宋体" w:hAnsi="宋体" w:cs="宋体" w:hint="eastAsia"/>
          <w:sz w:val="28"/>
          <w:szCs w:val="28"/>
        </w:rPr>
        <w:t>5000</w:t>
      </w:r>
      <w:r>
        <w:rPr>
          <w:rFonts w:ascii="宋体" w:hAnsi="宋体" w:cs="宋体" w:hint="eastAsia"/>
          <w:sz w:val="28"/>
          <w:szCs w:val="28"/>
        </w:rPr>
        <w:t>元的违约金处罚，且我司将无条件按照贵校要求恢复原项目组人员人选。若擅自更换项目组人员达</w:t>
      </w:r>
      <w:r>
        <w:rPr>
          <w:rFonts w:ascii="宋体" w:hAnsi="宋体" w:cs="宋体" w:hint="eastAsia"/>
          <w:sz w:val="28"/>
          <w:szCs w:val="28"/>
        </w:rPr>
        <w:t>2</w:t>
      </w:r>
      <w:r>
        <w:rPr>
          <w:rFonts w:ascii="宋体" w:hAnsi="宋体" w:cs="宋体" w:hint="eastAsia"/>
          <w:sz w:val="28"/>
          <w:szCs w:val="28"/>
        </w:rPr>
        <w:t>人次</w:t>
      </w:r>
      <w:r>
        <w:rPr>
          <w:rFonts w:ascii="宋体" w:hAnsi="宋体" w:cs="宋体" w:hint="eastAsia"/>
          <w:sz w:val="28"/>
          <w:szCs w:val="28"/>
        </w:rPr>
        <w:t>以上（含</w:t>
      </w:r>
      <w:r>
        <w:rPr>
          <w:rFonts w:ascii="宋体" w:hAnsi="宋体" w:cs="宋体" w:hint="eastAsia"/>
          <w:sz w:val="28"/>
          <w:szCs w:val="28"/>
        </w:rPr>
        <w:t>2</w:t>
      </w:r>
      <w:r>
        <w:rPr>
          <w:rFonts w:ascii="宋体" w:hAnsi="宋体" w:cs="宋体" w:hint="eastAsia"/>
          <w:sz w:val="28"/>
          <w:szCs w:val="28"/>
        </w:rPr>
        <w:t>人次），贵校有权终止合同，因此给贵校造成损失的，贵校可以依法追偿。上述违约金贵校可以履约保证金中扣除，也可以在支付工程款时从应付的工程款中扣除。</w:t>
      </w:r>
    </w:p>
    <w:p w:rsidR="00454ED3" w:rsidRDefault="00C905E6">
      <w:pPr>
        <w:spacing w:line="420" w:lineRule="exact"/>
        <w:ind w:firstLine="480"/>
        <w:rPr>
          <w:rFonts w:ascii="宋体" w:hAnsi="宋体" w:cs="宋体"/>
          <w:sz w:val="28"/>
          <w:szCs w:val="28"/>
        </w:rPr>
      </w:pPr>
      <w:r>
        <w:rPr>
          <w:rFonts w:ascii="宋体" w:hAnsi="宋体" w:cs="宋体" w:hint="eastAsia"/>
          <w:sz w:val="28"/>
          <w:szCs w:val="28"/>
        </w:rPr>
        <w:t>如贵校要求我司更换项目组人员，我司将无条件按照贵校要求在规定时间内更换到位，否则贵校可视为我司违约，我司无条件同意贵校对涉及人员处以每人每次</w:t>
      </w:r>
      <w:r>
        <w:rPr>
          <w:rFonts w:ascii="宋体" w:hAnsi="宋体" w:cs="宋体" w:hint="eastAsia"/>
          <w:sz w:val="28"/>
          <w:szCs w:val="28"/>
        </w:rPr>
        <w:t>5000</w:t>
      </w:r>
      <w:r>
        <w:rPr>
          <w:rFonts w:ascii="宋体" w:hAnsi="宋体" w:cs="宋体" w:hint="eastAsia"/>
          <w:sz w:val="28"/>
          <w:szCs w:val="28"/>
        </w:rPr>
        <w:t>元的违约金处罚，且我司将无条件按照贵校要求更换项目组人员人选。若我司拒绝贵校要求更换项目组人员达</w:t>
      </w:r>
      <w:r>
        <w:rPr>
          <w:rFonts w:ascii="宋体" w:hAnsi="宋体" w:cs="宋体" w:hint="eastAsia"/>
          <w:sz w:val="28"/>
          <w:szCs w:val="28"/>
        </w:rPr>
        <w:t>2</w:t>
      </w:r>
      <w:r>
        <w:rPr>
          <w:rFonts w:ascii="宋体" w:hAnsi="宋体" w:cs="宋体" w:hint="eastAsia"/>
          <w:sz w:val="28"/>
          <w:szCs w:val="28"/>
        </w:rPr>
        <w:t>人次以上（含</w:t>
      </w:r>
      <w:r>
        <w:rPr>
          <w:rFonts w:ascii="宋体" w:hAnsi="宋体" w:cs="宋体" w:hint="eastAsia"/>
          <w:sz w:val="28"/>
          <w:szCs w:val="28"/>
        </w:rPr>
        <w:t>2</w:t>
      </w:r>
      <w:r>
        <w:rPr>
          <w:rFonts w:ascii="宋体" w:hAnsi="宋体" w:cs="宋体" w:hint="eastAsia"/>
          <w:sz w:val="28"/>
          <w:szCs w:val="28"/>
        </w:rPr>
        <w:t>人次），贵校有权终止合同，因此给贵校造成损失的，贵校可以依法追偿。上述违约金贵校可以履约保证金中</w:t>
      </w:r>
      <w:r>
        <w:rPr>
          <w:rFonts w:ascii="宋体" w:hAnsi="宋体" w:cs="宋体" w:hint="eastAsia"/>
          <w:sz w:val="28"/>
          <w:szCs w:val="28"/>
        </w:rPr>
        <w:t>扣除，也可以在支付工程款时从应付的工程款中扣除。</w:t>
      </w:r>
    </w:p>
    <w:p w:rsidR="00454ED3" w:rsidRDefault="00454ED3">
      <w:pPr>
        <w:spacing w:line="420" w:lineRule="exact"/>
        <w:rPr>
          <w:rFonts w:ascii="宋体" w:hAnsi="宋体" w:cs="宋体"/>
          <w:sz w:val="28"/>
          <w:szCs w:val="28"/>
        </w:rPr>
      </w:pPr>
    </w:p>
    <w:p w:rsidR="00454ED3" w:rsidRDefault="00C905E6">
      <w:pPr>
        <w:spacing w:line="420" w:lineRule="exact"/>
        <w:rPr>
          <w:rFonts w:ascii="宋体" w:hAnsi="宋体" w:cs="宋体"/>
          <w:sz w:val="28"/>
          <w:szCs w:val="28"/>
        </w:rPr>
      </w:pPr>
      <w:r>
        <w:rPr>
          <w:rFonts w:ascii="宋体" w:hAnsi="宋体" w:cs="宋体" w:hint="eastAsia"/>
          <w:sz w:val="28"/>
          <w:szCs w:val="28"/>
        </w:rPr>
        <w:t>受委托的项目负责人（签名）：</w:t>
      </w:r>
      <w:r>
        <w:rPr>
          <w:rFonts w:ascii="宋体" w:hAnsi="宋体" w:cs="宋体" w:hint="eastAsia"/>
          <w:sz w:val="28"/>
          <w:szCs w:val="28"/>
        </w:rPr>
        <w:t xml:space="preserve">              </w:t>
      </w:r>
      <w:r>
        <w:rPr>
          <w:rFonts w:ascii="宋体" w:hAnsi="宋体" w:cs="宋体" w:hint="eastAsia"/>
          <w:sz w:val="28"/>
          <w:szCs w:val="28"/>
        </w:rPr>
        <w:t>联系电话：</w:t>
      </w:r>
    </w:p>
    <w:p w:rsidR="00454ED3" w:rsidRDefault="00454ED3">
      <w:pPr>
        <w:spacing w:line="420" w:lineRule="exact"/>
        <w:rPr>
          <w:rFonts w:ascii="宋体" w:hAnsi="宋体" w:cs="宋体"/>
          <w:sz w:val="28"/>
          <w:szCs w:val="28"/>
        </w:rPr>
      </w:pPr>
    </w:p>
    <w:p w:rsidR="00454ED3" w:rsidRDefault="00C905E6">
      <w:pPr>
        <w:spacing w:line="420" w:lineRule="exact"/>
        <w:rPr>
          <w:rFonts w:ascii="宋体" w:hAnsi="宋体" w:cs="宋体"/>
          <w:sz w:val="28"/>
          <w:szCs w:val="28"/>
        </w:rPr>
      </w:pPr>
      <w:r>
        <w:rPr>
          <w:rFonts w:ascii="宋体" w:hAnsi="宋体" w:cs="宋体" w:hint="eastAsia"/>
          <w:sz w:val="28"/>
          <w:szCs w:val="28"/>
        </w:rPr>
        <w:t>性别：</w:t>
      </w:r>
      <w:r>
        <w:rPr>
          <w:rFonts w:ascii="宋体" w:hAnsi="宋体" w:cs="宋体" w:hint="eastAsia"/>
          <w:sz w:val="28"/>
          <w:szCs w:val="28"/>
        </w:rPr>
        <w:t xml:space="preserve">         </w:t>
      </w:r>
      <w:r>
        <w:rPr>
          <w:rFonts w:ascii="宋体" w:hAnsi="宋体" w:cs="宋体" w:hint="eastAsia"/>
          <w:sz w:val="28"/>
          <w:szCs w:val="28"/>
        </w:rPr>
        <w:t>年龄：</w:t>
      </w:r>
      <w:r>
        <w:rPr>
          <w:rFonts w:ascii="宋体" w:hAnsi="宋体" w:cs="宋体" w:hint="eastAsia"/>
          <w:sz w:val="28"/>
          <w:szCs w:val="28"/>
        </w:rPr>
        <w:t xml:space="preserve">                    </w:t>
      </w:r>
      <w:r>
        <w:rPr>
          <w:rFonts w:ascii="宋体" w:hAnsi="宋体" w:cs="宋体" w:hint="eastAsia"/>
          <w:sz w:val="28"/>
          <w:szCs w:val="28"/>
        </w:rPr>
        <w:t>身份证号码：</w:t>
      </w:r>
      <w:r>
        <w:rPr>
          <w:rFonts w:ascii="宋体" w:hAnsi="宋体" w:cs="宋体" w:hint="eastAsia"/>
          <w:sz w:val="28"/>
          <w:szCs w:val="28"/>
        </w:rPr>
        <w:t xml:space="preserve">  </w:t>
      </w:r>
    </w:p>
    <w:p w:rsidR="00454ED3" w:rsidRDefault="00454ED3">
      <w:pPr>
        <w:spacing w:line="420" w:lineRule="exact"/>
        <w:rPr>
          <w:rFonts w:ascii="宋体" w:hAnsi="宋体" w:cs="宋体"/>
          <w:sz w:val="28"/>
          <w:szCs w:val="28"/>
        </w:rPr>
      </w:pPr>
    </w:p>
    <w:p w:rsidR="00454ED3" w:rsidRDefault="00C905E6">
      <w:pPr>
        <w:spacing w:line="420" w:lineRule="exact"/>
        <w:rPr>
          <w:rFonts w:ascii="宋体" w:hAnsi="宋体" w:cs="宋体"/>
          <w:sz w:val="28"/>
          <w:szCs w:val="28"/>
        </w:rPr>
      </w:pPr>
      <w:r>
        <w:rPr>
          <w:rFonts w:ascii="宋体" w:hAnsi="宋体" w:cs="宋体" w:hint="eastAsia"/>
          <w:sz w:val="28"/>
          <w:szCs w:val="28"/>
        </w:rPr>
        <w:t>现家庭详细住址：</w:t>
      </w:r>
    </w:p>
    <w:p w:rsidR="00454ED3" w:rsidRDefault="00454ED3">
      <w:pPr>
        <w:spacing w:line="420" w:lineRule="exact"/>
        <w:rPr>
          <w:rFonts w:ascii="宋体" w:hAnsi="宋体" w:cs="宋体"/>
          <w:sz w:val="28"/>
          <w:szCs w:val="28"/>
        </w:rPr>
      </w:pPr>
    </w:p>
    <w:p w:rsidR="00454ED3" w:rsidRDefault="00C905E6">
      <w:pPr>
        <w:spacing w:line="420" w:lineRule="exact"/>
        <w:rPr>
          <w:rFonts w:ascii="宋体" w:hAnsi="宋体" w:cs="宋体"/>
          <w:sz w:val="28"/>
          <w:szCs w:val="28"/>
        </w:rPr>
      </w:pPr>
      <w:r>
        <w:rPr>
          <w:rFonts w:ascii="宋体" w:hAnsi="宋体" w:cs="宋体" w:hint="eastAsia"/>
          <w:sz w:val="28"/>
          <w:szCs w:val="28"/>
        </w:rPr>
        <w:t>代理人无转委托权。特此委托。</w:t>
      </w:r>
    </w:p>
    <w:p w:rsidR="00454ED3" w:rsidRDefault="00454ED3">
      <w:pPr>
        <w:spacing w:line="420" w:lineRule="exact"/>
        <w:rPr>
          <w:rFonts w:ascii="宋体" w:hAnsi="宋体" w:cs="宋体"/>
          <w:sz w:val="28"/>
          <w:szCs w:val="28"/>
        </w:rPr>
      </w:pPr>
    </w:p>
    <w:p w:rsidR="00454ED3" w:rsidRDefault="00C905E6">
      <w:pPr>
        <w:spacing w:line="420" w:lineRule="exact"/>
        <w:rPr>
          <w:rFonts w:ascii="宋体" w:hAnsi="宋体" w:cs="宋体"/>
          <w:sz w:val="28"/>
          <w:szCs w:val="28"/>
        </w:rPr>
      </w:pPr>
      <w:r>
        <w:rPr>
          <w:rFonts w:ascii="宋体" w:hAnsi="宋体" w:cs="宋体" w:hint="eastAsia"/>
          <w:sz w:val="28"/>
          <w:szCs w:val="28"/>
        </w:rPr>
        <w:t>授权单位：</w:t>
      </w:r>
      <w:r>
        <w:rPr>
          <w:rFonts w:ascii="宋体" w:hAnsi="宋体" w:cs="宋体" w:hint="eastAsia"/>
          <w:sz w:val="28"/>
          <w:szCs w:val="28"/>
        </w:rPr>
        <w:t>(</w:t>
      </w:r>
      <w:r>
        <w:rPr>
          <w:rFonts w:ascii="宋体" w:hAnsi="宋体" w:cs="宋体" w:hint="eastAsia"/>
          <w:sz w:val="28"/>
          <w:szCs w:val="28"/>
        </w:rPr>
        <w:t>盖章</w:t>
      </w:r>
      <w:r>
        <w:rPr>
          <w:rFonts w:ascii="宋体" w:hAnsi="宋体" w:cs="宋体" w:hint="eastAsia"/>
          <w:sz w:val="28"/>
          <w:szCs w:val="28"/>
        </w:rPr>
        <w:t xml:space="preserve">)           </w:t>
      </w:r>
      <w:r>
        <w:rPr>
          <w:rFonts w:ascii="宋体" w:hAnsi="宋体" w:cs="宋体" w:hint="eastAsia"/>
          <w:sz w:val="28"/>
          <w:szCs w:val="28"/>
        </w:rPr>
        <w:t>授权单位法定代表人：</w:t>
      </w:r>
      <w:r>
        <w:rPr>
          <w:rFonts w:ascii="宋体" w:hAnsi="宋体" w:cs="宋体" w:hint="eastAsia"/>
          <w:sz w:val="28"/>
          <w:szCs w:val="28"/>
        </w:rPr>
        <w:t>(</w:t>
      </w:r>
      <w:r>
        <w:rPr>
          <w:rFonts w:ascii="宋体" w:hAnsi="宋体" w:cs="宋体" w:hint="eastAsia"/>
          <w:sz w:val="28"/>
          <w:szCs w:val="28"/>
        </w:rPr>
        <w:t>签字</w:t>
      </w:r>
      <w:r>
        <w:rPr>
          <w:rFonts w:ascii="宋体" w:hAnsi="宋体" w:cs="宋体" w:hint="eastAsia"/>
          <w:sz w:val="28"/>
          <w:szCs w:val="28"/>
        </w:rPr>
        <w:t xml:space="preserve">) </w:t>
      </w:r>
    </w:p>
    <w:p w:rsidR="00454ED3" w:rsidRDefault="00454ED3">
      <w:pPr>
        <w:spacing w:line="420" w:lineRule="exact"/>
        <w:rPr>
          <w:rFonts w:ascii="宋体" w:hAnsi="宋体" w:cs="宋体"/>
          <w:sz w:val="28"/>
          <w:szCs w:val="28"/>
        </w:rPr>
      </w:pPr>
    </w:p>
    <w:p w:rsidR="00454ED3" w:rsidRDefault="00C905E6">
      <w:pPr>
        <w:spacing w:line="420" w:lineRule="exact"/>
        <w:rPr>
          <w:rFonts w:ascii="宋体" w:hAnsi="宋体" w:cs="宋体"/>
          <w:sz w:val="28"/>
          <w:szCs w:val="28"/>
        </w:rPr>
      </w:pPr>
      <w:r>
        <w:rPr>
          <w:rFonts w:ascii="宋体" w:hAnsi="宋体" w:cs="宋体" w:hint="eastAsia"/>
          <w:sz w:val="28"/>
          <w:szCs w:val="28"/>
        </w:rPr>
        <w:t>授权日期：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p>
    <w:p w:rsidR="00454ED3" w:rsidRDefault="00454ED3">
      <w:pPr>
        <w:spacing w:line="420" w:lineRule="exact"/>
        <w:rPr>
          <w:rFonts w:ascii="宋体" w:hAnsi="宋体" w:cs="宋体"/>
          <w:sz w:val="28"/>
          <w:szCs w:val="28"/>
        </w:rPr>
      </w:pPr>
    </w:p>
    <w:p w:rsidR="00454ED3" w:rsidRDefault="00C905E6">
      <w:pPr>
        <w:spacing w:line="420" w:lineRule="exact"/>
        <w:rPr>
          <w:rFonts w:ascii="宋体" w:hAnsi="宋体" w:cs="宋体"/>
          <w:b/>
          <w:bCs/>
          <w:sz w:val="28"/>
          <w:szCs w:val="28"/>
        </w:rPr>
      </w:pPr>
      <w:r>
        <w:rPr>
          <w:rFonts w:ascii="宋体" w:hAnsi="宋体" w:cs="宋体" w:hint="eastAsia"/>
          <w:sz w:val="28"/>
          <w:szCs w:val="28"/>
        </w:rPr>
        <w:t>附：被授权人身份证复印件（正反，签字盖章）</w:t>
      </w:r>
    </w:p>
    <w:p w:rsidR="00454ED3" w:rsidRDefault="00454ED3">
      <w:pPr>
        <w:spacing w:line="480" w:lineRule="exact"/>
        <w:jc w:val="left"/>
        <w:rPr>
          <w:rFonts w:ascii="仿宋_GB2312" w:hAnsi="仿宋_GB2312"/>
          <w:b/>
          <w:bCs/>
          <w:sz w:val="32"/>
          <w:szCs w:val="32"/>
        </w:rPr>
      </w:pPr>
    </w:p>
    <w:p w:rsidR="00454ED3" w:rsidRDefault="00454ED3">
      <w:pPr>
        <w:spacing w:line="480" w:lineRule="exact"/>
        <w:jc w:val="left"/>
        <w:rPr>
          <w:rFonts w:ascii="仿宋_GB2312" w:hAnsi="仿宋_GB2312"/>
          <w:b/>
          <w:bCs/>
          <w:sz w:val="32"/>
          <w:szCs w:val="32"/>
        </w:rPr>
      </w:pPr>
    </w:p>
    <w:p w:rsidR="00454ED3" w:rsidRDefault="00454ED3">
      <w:pPr>
        <w:spacing w:line="480" w:lineRule="exact"/>
        <w:jc w:val="left"/>
        <w:rPr>
          <w:rFonts w:ascii="仿宋_GB2312" w:hAnsi="仿宋_GB2312"/>
          <w:b/>
          <w:bCs/>
          <w:sz w:val="32"/>
          <w:szCs w:val="32"/>
        </w:rPr>
      </w:pPr>
    </w:p>
    <w:p w:rsidR="00454ED3" w:rsidRDefault="00454ED3">
      <w:pPr>
        <w:spacing w:line="480" w:lineRule="exact"/>
        <w:jc w:val="left"/>
        <w:rPr>
          <w:rFonts w:ascii="仿宋_GB2312" w:hAnsi="仿宋_GB2312"/>
          <w:b/>
          <w:bCs/>
          <w:sz w:val="32"/>
          <w:szCs w:val="32"/>
        </w:rPr>
      </w:pPr>
    </w:p>
    <w:p w:rsidR="00454ED3" w:rsidRDefault="00454ED3">
      <w:pPr>
        <w:pStyle w:val="Default"/>
      </w:pPr>
    </w:p>
    <w:p w:rsidR="00454ED3" w:rsidRDefault="00C905E6">
      <w:pPr>
        <w:spacing w:line="480" w:lineRule="exact"/>
        <w:jc w:val="left"/>
        <w:rPr>
          <w:rFonts w:ascii="仿宋_GB2312" w:hAnsi="仿宋_GB2312"/>
          <w:b/>
          <w:bCs/>
          <w:sz w:val="32"/>
          <w:szCs w:val="32"/>
        </w:rPr>
      </w:pPr>
      <w:r>
        <w:rPr>
          <w:rFonts w:ascii="仿宋_GB2312" w:hAnsi="仿宋_GB2312"/>
          <w:b/>
          <w:bCs/>
          <w:sz w:val="32"/>
          <w:szCs w:val="32"/>
        </w:rPr>
        <w:lastRenderedPageBreak/>
        <w:t>附件</w:t>
      </w:r>
      <w:r>
        <w:rPr>
          <w:rFonts w:ascii="仿宋_GB2312" w:hAnsi="仿宋_GB2312" w:hint="eastAsia"/>
          <w:b/>
          <w:bCs/>
          <w:sz w:val="32"/>
          <w:szCs w:val="32"/>
        </w:rPr>
        <w:t>二</w:t>
      </w:r>
    </w:p>
    <w:p w:rsidR="00454ED3" w:rsidRDefault="00C905E6">
      <w:pPr>
        <w:spacing w:line="480" w:lineRule="exact"/>
        <w:jc w:val="center"/>
        <w:rPr>
          <w:rFonts w:ascii="仿宋_GB2312" w:hAnsi="仿宋_GB2312"/>
          <w:b/>
          <w:bCs/>
          <w:sz w:val="32"/>
          <w:szCs w:val="32"/>
        </w:rPr>
      </w:pPr>
      <w:r>
        <w:rPr>
          <w:rFonts w:ascii="仿宋_GB2312" w:hAnsi="仿宋_GB2312"/>
          <w:b/>
          <w:bCs/>
          <w:sz w:val="32"/>
          <w:szCs w:val="32"/>
        </w:rPr>
        <w:t>安全责任书</w:t>
      </w:r>
    </w:p>
    <w:p w:rsidR="00454ED3" w:rsidRDefault="00454ED3">
      <w:pPr>
        <w:spacing w:line="480" w:lineRule="exact"/>
        <w:jc w:val="center"/>
        <w:rPr>
          <w:rFonts w:ascii="仿宋_GB2312" w:hAnsi="仿宋_GB2312"/>
          <w:b/>
          <w:bCs/>
          <w:sz w:val="32"/>
          <w:szCs w:val="32"/>
        </w:rPr>
      </w:pPr>
    </w:p>
    <w:p w:rsidR="00454ED3" w:rsidRDefault="00C905E6">
      <w:pPr>
        <w:spacing w:line="480" w:lineRule="exact"/>
        <w:jc w:val="left"/>
        <w:rPr>
          <w:rFonts w:ascii="仿宋_GB2312" w:hAnsi="仿宋_GB2312"/>
          <w:b/>
          <w:bCs/>
          <w:sz w:val="28"/>
          <w:szCs w:val="28"/>
        </w:rPr>
      </w:pPr>
      <w:r>
        <w:rPr>
          <w:rFonts w:ascii="仿宋_GB2312" w:hAnsi="仿宋_GB2312"/>
          <w:b/>
          <w:bCs/>
          <w:sz w:val="28"/>
          <w:szCs w:val="28"/>
        </w:rPr>
        <w:t>发包人：盐城幼儿师范高等专科学校</w:t>
      </w:r>
      <w:r>
        <w:rPr>
          <w:rFonts w:ascii="仿宋_GB2312" w:hAnsi="仿宋_GB2312"/>
          <w:b/>
          <w:bCs/>
          <w:sz w:val="28"/>
          <w:szCs w:val="28"/>
        </w:rPr>
        <w:t xml:space="preserve">        </w:t>
      </w:r>
      <w:r>
        <w:rPr>
          <w:rFonts w:ascii="仿宋_GB2312" w:hAnsi="仿宋_GB2312"/>
          <w:b/>
          <w:bCs/>
          <w:sz w:val="28"/>
          <w:szCs w:val="28"/>
        </w:rPr>
        <w:t xml:space="preserve">    </w:t>
      </w:r>
      <w:r>
        <w:rPr>
          <w:rFonts w:ascii="仿宋_GB2312" w:hAnsi="仿宋_GB2312"/>
          <w:b/>
          <w:bCs/>
          <w:sz w:val="28"/>
          <w:szCs w:val="28"/>
        </w:rPr>
        <w:t>（以下简称发包人）</w:t>
      </w:r>
    </w:p>
    <w:p w:rsidR="00454ED3" w:rsidRDefault="00454ED3">
      <w:pPr>
        <w:pStyle w:val="Default"/>
      </w:pPr>
    </w:p>
    <w:p w:rsidR="00454ED3" w:rsidRDefault="00C905E6">
      <w:pPr>
        <w:spacing w:line="480" w:lineRule="exact"/>
        <w:jc w:val="left"/>
        <w:rPr>
          <w:rFonts w:ascii="仿宋_GB2312" w:hAnsi="仿宋_GB2312"/>
          <w:b/>
          <w:bCs/>
          <w:sz w:val="28"/>
          <w:szCs w:val="28"/>
        </w:rPr>
      </w:pPr>
      <w:r>
        <w:rPr>
          <w:rFonts w:ascii="仿宋_GB2312" w:hAnsi="仿宋_GB2312"/>
          <w:b/>
          <w:bCs/>
          <w:sz w:val="28"/>
          <w:szCs w:val="28"/>
        </w:rPr>
        <w:t>承包人：</w:t>
      </w:r>
      <w:r>
        <w:rPr>
          <w:rFonts w:ascii="仿宋_GB2312" w:hAnsi="仿宋_GB2312"/>
          <w:b/>
          <w:bCs/>
          <w:sz w:val="28"/>
          <w:szCs w:val="28"/>
        </w:rPr>
        <w:t xml:space="preserve">                                    </w:t>
      </w:r>
      <w:r>
        <w:rPr>
          <w:rFonts w:ascii="仿宋_GB2312" w:hAnsi="仿宋_GB2312"/>
          <w:b/>
          <w:bCs/>
          <w:sz w:val="28"/>
          <w:szCs w:val="28"/>
        </w:rPr>
        <w:t>（以下简称承包人）</w:t>
      </w:r>
    </w:p>
    <w:p w:rsidR="00454ED3" w:rsidRDefault="00454ED3">
      <w:pPr>
        <w:pStyle w:val="Default"/>
        <w:spacing w:line="480" w:lineRule="exact"/>
      </w:pPr>
    </w:p>
    <w:p w:rsidR="00454ED3" w:rsidRDefault="00C905E6">
      <w:pPr>
        <w:spacing w:line="420" w:lineRule="exact"/>
        <w:ind w:firstLine="470"/>
        <w:rPr>
          <w:rFonts w:ascii="宋体" w:hAnsi="宋体" w:cs="宋体"/>
          <w:sz w:val="28"/>
          <w:szCs w:val="28"/>
        </w:rPr>
      </w:pPr>
      <w:r>
        <w:rPr>
          <w:rFonts w:ascii="宋体" w:hAnsi="宋体" w:cs="宋体" w:hint="eastAsia"/>
          <w:sz w:val="28"/>
          <w:szCs w:val="28"/>
        </w:rPr>
        <w:t>为保证安全，保障校园良好秩序，规范施工，凡在我校承担采购、基建、装修、维修项目，以及市政、绿化、水电气及设备安装等项目的参建单位须在合同签署前与发包人签订本责任书。</w:t>
      </w:r>
    </w:p>
    <w:p w:rsidR="00454ED3" w:rsidRDefault="00C905E6">
      <w:pPr>
        <w:spacing w:line="420" w:lineRule="exact"/>
        <w:rPr>
          <w:rFonts w:ascii="宋体" w:hAnsi="宋体" w:cs="宋体"/>
          <w:b/>
          <w:bCs/>
          <w:sz w:val="28"/>
          <w:szCs w:val="28"/>
        </w:rPr>
      </w:pPr>
      <w:r>
        <w:rPr>
          <w:rFonts w:ascii="宋体" w:hAnsi="宋体" w:cs="宋体" w:hint="eastAsia"/>
          <w:b/>
          <w:bCs/>
          <w:sz w:val="28"/>
          <w:szCs w:val="28"/>
        </w:rPr>
        <w:t>一、建立以项目经理为首的安全保证体系</w:t>
      </w:r>
    </w:p>
    <w:p w:rsidR="00454ED3" w:rsidRDefault="00C905E6">
      <w:pPr>
        <w:spacing w:line="420" w:lineRule="exact"/>
        <w:ind w:firstLine="560"/>
        <w:rPr>
          <w:rFonts w:ascii="宋体" w:hAnsi="宋体" w:cs="宋体"/>
          <w:sz w:val="28"/>
          <w:szCs w:val="28"/>
        </w:rPr>
      </w:pPr>
      <w:r>
        <w:rPr>
          <w:rFonts w:ascii="宋体" w:hAnsi="宋体" w:cs="宋体" w:hint="eastAsia"/>
          <w:sz w:val="28"/>
          <w:szCs w:val="28"/>
        </w:rPr>
        <w:t>承包人本着管生产必须管安全的原则组建项目安全保证体系，项目第一管理者首先是安全管理的第一责任者，是各工种安全管理的第一责任者。做到安全责任落实到人，形成人人讲安全，人人管安全的</w:t>
      </w:r>
      <w:r>
        <w:rPr>
          <w:rFonts w:ascii="宋体" w:hAnsi="宋体" w:cs="宋体" w:hint="eastAsia"/>
          <w:sz w:val="28"/>
          <w:szCs w:val="28"/>
        </w:rPr>
        <w:t>良好风气。</w:t>
      </w:r>
    </w:p>
    <w:p w:rsidR="00454ED3" w:rsidRDefault="00C905E6">
      <w:pPr>
        <w:spacing w:line="420" w:lineRule="exact"/>
        <w:rPr>
          <w:rFonts w:ascii="宋体" w:hAnsi="宋体" w:cs="宋体"/>
          <w:b/>
          <w:bCs/>
          <w:sz w:val="28"/>
          <w:szCs w:val="28"/>
        </w:rPr>
      </w:pPr>
      <w:r>
        <w:rPr>
          <w:rFonts w:ascii="宋体" w:hAnsi="宋体" w:cs="宋体" w:hint="eastAsia"/>
          <w:b/>
          <w:bCs/>
          <w:sz w:val="28"/>
          <w:szCs w:val="28"/>
        </w:rPr>
        <w:t>1</w:t>
      </w:r>
      <w:r>
        <w:rPr>
          <w:rFonts w:ascii="宋体" w:hAnsi="宋体" w:cs="宋体" w:hint="eastAsia"/>
          <w:b/>
          <w:bCs/>
          <w:sz w:val="28"/>
          <w:szCs w:val="28"/>
        </w:rPr>
        <w:t>、建立健全各项安全管理制度</w:t>
      </w:r>
    </w:p>
    <w:p w:rsidR="00454ED3" w:rsidRDefault="00C905E6">
      <w:pPr>
        <w:spacing w:line="420" w:lineRule="exact"/>
        <w:ind w:firstLine="560"/>
        <w:rPr>
          <w:rFonts w:ascii="宋体" w:hAnsi="宋体" w:cs="宋体"/>
          <w:sz w:val="28"/>
          <w:szCs w:val="28"/>
        </w:rPr>
      </w:pPr>
      <w:r>
        <w:rPr>
          <w:rFonts w:ascii="宋体" w:hAnsi="宋体" w:cs="宋体" w:hint="eastAsia"/>
          <w:sz w:val="28"/>
          <w:szCs w:val="28"/>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rsidR="00454ED3" w:rsidRDefault="00C905E6">
      <w:pPr>
        <w:spacing w:line="420" w:lineRule="exact"/>
        <w:rPr>
          <w:rFonts w:ascii="宋体" w:hAnsi="宋体" w:cs="宋体"/>
          <w:b/>
          <w:bCs/>
          <w:sz w:val="28"/>
          <w:szCs w:val="28"/>
        </w:rPr>
      </w:pPr>
      <w:r>
        <w:rPr>
          <w:rFonts w:ascii="宋体" w:hAnsi="宋体" w:cs="宋体" w:hint="eastAsia"/>
          <w:b/>
          <w:bCs/>
          <w:sz w:val="28"/>
          <w:szCs w:val="28"/>
        </w:rPr>
        <w:t>2</w:t>
      </w:r>
      <w:r>
        <w:rPr>
          <w:rFonts w:ascii="宋体" w:hAnsi="宋体" w:cs="宋体" w:hint="eastAsia"/>
          <w:b/>
          <w:bCs/>
          <w:sz w:val="28"/>
          <w:szCs w:val="28"/>
        </w:rPr>
        <w:t>、建立安全教育制度</w:t>
      </w:r>
    </w:p>
    <w:p w:rsidR="00454ED3" w:rsidRDefault="00C905E6">
      <w:pPr>
        <w:spacing w:line="420" w:lineRule="exact"/>
        <w:ind w:firstLine="560"/>
        <w:rPr>
          <w:rFonts w:ascii="宋体" w:hAnsi="宋体" w:cs="宋体"/>
          <w:sz w:val="28"/>
          <w:szCs w:val="28"/>
        </w:rPr>
      </w:pPr>
      <w:r>
        <w:rPr>
          <w:rFonts w:ascii="宋体" w:hAnsi="宋体" w:cs="宋体" w:hint="eastAsia"/>
          <w:sz w:val="28"/>
          <w:szCs w:val="28"/>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rsidR="00454ED3" w:rsidRDefault="00C905E6">
      <w:pPr>
        <w:spacing w:line="420" w:lineRule="exact"/>
        <w:rPr>
          <w:rFonts w:ascii="宋体" w:hAnsi="宋体" w:cs="宋体"/>
          <w:b/>
          <w:bCs/>
          <w:sz w:val="28"/>
          <w:szCs w:val="28"/>
        </w:rPr>
      </w:pPr>
      <w:r>
        <w:rPr>
          <w:rFonts w:ascii="宋体" w:hAnsi="宋体" w:cs="宋体" w:hint="eastAsia"/>
          <w:b/>
          <w:bCs/>
          <w:sz w:val="28"/>
          <w:szCs w:val="28"/>
        </w:rPr>
        <w:t>3</w:t>
      </w:r>
      <w:r>
        <w:rPr>
          <w:rFonts w:ascii="宋体" w:hAnsi="宋体" w:cs="宋体" w:hint="eastAsia"/>
          <w:b/>
          <w:bCs/>
          <w:sz w:val="28"/>
          <w:szCs w:val="28"/>
        </w:rPr>
        <w:t>、坚持安全检查制度</w:t>
      </w:r>
    </w:p>
    <w:p w:rsidR="00454ED3" w:rsidRDefault="00C905E6">
      <w:pPr>
        <w:spacing w:line="420" w:lineRule="exact"/>
        <w:ind w:firstLine="560"/>
        <w:rPr>
          <w:rFonts w:ascii="宋体" w:hAnsi="宋体" w:cs="宋体"/>
          <w:sz w:val="28"/>
          <w:szCs w:val="28"/>
        </w:rPr>
      </w:pPr>
      <w:r>
        <w:rPr>
          <w:rFonts w:ascii="宋体" w:hAnsi="宋体" w:cs="宋体" w:hint="eastAsia"/>
          <w:sz w:val="28"/>
          <w:szCs w:val="28"/>
        </w:rPr>
        <w:t>承包人应督促施工方项目部（现场负责人）组织每天一次的安全、消防、文明施工大检查，对工地安全状况进行监督。承包人应督促施工方专职安全员必须在施工期间坚持现场巡查。对检查发现的问题、隐患要做好文字记录，必要时发出监理令，落实到人，限期整改完毕，对危及人身安全的险情，必须立即整改。对每项要整改的问题整改完</w:t>
      </w:r>
      <w:r>
        <w:rPr>
          <w:rFonts w:ascii="宋体" w:hAnsi="宋体" w:cs="宋体" w:hint="eastAsia"/>
          <w:sz w:val="28"/>
          <w:szCs w:val="28"/>
        </w:rPr>
        <w:lastRenderedPageBreak/>
        <w:t>毕后都要由监理进行验证。</w:t>
      </w:r>
    </w:p>
    <w:p w:rsidR="00454ED3" w:rsidRDefault="00C905E6">
      <w:pPr>
        <w:spacing w:line="420" w:lineRule="exact"/>
        <w:rPr>
          <w:rFonts w:ascii="宋体" w:hAnsi="宋体" w:cs="宋体"/>
          <w:b/>
          <w:bCs/>
          <w:sz w:val="28"/>
          <w:szCs w:val="28"/>
        </w:rPr>
      </w:pPr>
      <w:r>
        <w:rPr>
          <w:rFonts w:ascii="宋体" w:hAnsi="宋体" w:cs="宋体" w:hint="eastAsia"/>
          <w:b/>
          <w:bCs/>
          <w:sz w:val="28"/>
          <w:szCs w:val="28"/>
        </w:rPr>
        <w:t>4</w:t>
      </w:r>
      <w:r>
        <w:rPr>
          <w:rFonts w:ascii="宋体" w:hAnsi="宋体" w:cs="宋体" w:hint="eastAsia"/>
          <w:b/>
          <w:bCs/>
          <w:sz w:val="28"/>
          <w:szCs w:val="28"/>
        </w:rPr>
        <w:t>、坚持安全交底制度</w:t>
      </w:r>
    </w:p>
    <w:p w:rsidR="00454ED3" w:rsidRDefault="00C905E6">
      <w:pPr>
        <w:spacing w:line="420" w:lineRule="exact"/>
        <w:ind w:firstLine="600"/>
        <w:jc w:val="left"/>
        <w:rPr>
          <w:rFonts w:ascii="宋体" w:hAnsi="宋体" w:cs="宋体"/>
          <w:sz w:val="28"/>
          <w:szCs w:val="28"/>
        </w:rPr>
      </w:pPr>
      <w:r>
        <w:rPr>
          <w:rFonts w:ascii="宋体" w:hAnsi="宋体" w:cs="宋体" w:hint="eastAsia"/>
          <w:sz w:val="28"/>
          <w:szCs w:val="28"/>
        </w:rPr>
        <w:t>承包人应督促施工方技术人员在编制施工方案、技术措施前，必须严格按照招投标文件、合同等约定，详细、深入地了解施工内容、工作量、技术要求等，必须主</w:t>
      </w:r>
      <w:r>
        <w:rPr>
          <w:rFonts w:ascii="宋体" w:hAnsi="宋体" w:cs="宋体" w:hint="eastAsia"/>
          <w:sz w:val="28"/>
          <w:szCs w:val="28"/>
        </w:rPr>
        <w:t>动联系发包人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w:t>
      </w:r>
      <w:r>
        <w:rPr>
          <w:rFonts w:ascii="宋体" w:hAnsi="宋体" w:cs="宋体" w:hint="eastAsia"/>
          <w:sz w:val="28"/>
          <w:szCs w:val="28"/>
        </w:rPr>
        <w:t>，并在施工前向操作人员进行安全交底，告知在施工中应采取的必要的安全防护措施，保障作业人员及相邻区域的安全，防止相邻区域的管道堵塞、渗漏水、停电、物品毁坏等事故发生，做好文字记录备查、归档。</w:t>
      </w:r>
    </w:p>
    <w:p w:rsidR="00454ED3" w:rsidRDefault="00C905E6">
      <w:pPr>
        <w:spacing w:line="420" w:lineRule="exact"/>
        <w:rPr>
          <w:rFonts w:ascii="宋体" w:hAnsi="宋体" w:cs="宋体"/>
          <w:b/>
          <w:bCs/>
          <w:sz w:val="28"/>
          <w:szCs w:val="28"/>
        </w:rPr>
      </w:pPr>
      <w:r>
        <w:rPr>
          <w:rFonts w:ascii="宋体" w:hAnsi="宋体" w:cs="宋体" w:hint="eastAsia"/>
          <w:b/>
          <w:bCs/>
          <w:sz w:val="28"/>
          <w:szCs w:val="28"/>
        </w:rPr>
        <w:t>5</w:t>
      </w:r>
      <w:r>
        <w:rPr>
          <w:rFonts w:ascii="宋体" w:hAnsi="宋体" w:cs="宋体" w:hint="eastAsia"/>
          <w:b/>
          <w:bCs/>
          <w:sz w:val="28"/>
          <w:szCs w:val="28"/>
        </w:rPr>
        <w:t>、规范安全事故处理制度</w:t>
      </w:r>
    </w:p>
    <w:p w:rsidR="00454ED3" w:rsidRDefault="00C905E6">
      <w:pPr>
        <w:spacing w:line="420" w:lineRule="exact"/>
        <w:ind w:firstLine="437"/>
        <w:rPr>
          <w:rFonts w:ascii="宋体" w:hAnsi="宋体" w:cs="宋体"/>
          <w:sz w:val="28"/>
          <w:szCs w:val="28"/>
        </w:rPr>
      </w:pPr>
      <w:r>
        <w:rPr>
          <w:rFonts w:ascii="宋体" w:hAnsi="宋体" w:cs="宋体" w:hint="eastAsia"/>
          <w:sz w:val="28"/>
          <w:szCs w:val="28"/>
        </w:rPr>
        <w:t>现场发生的安全事故，查明原因，教育大家，并落实整改措施。重大事故必须及时向发包人及地方有关部门汇报，积极配合和接受有关部门的调查处理。</w:t>
      </w:r>
    </w:p>
    <w:p w:rsidR="00454ED3" w:rsidRDefault="00C905E6">
      <w:pPr>
        <w:spacing w:line="420" w:lineRule="exact"/>
        <w:rPr>
          <w:rFonts w:ascii="宋体" w:hAnsi="宋体" w:cs="宋体"/>
          <w:b/>
          <w:bCs/>
          <w:sz w:val="28"/>
          <w:szCs w:val="28"/>
        </w:rPr>
      </w:pPr>
      <w:r>
        <w:rPr>
          <w:rFonts w:ascii="宋体" w:hAnsi="宋体" w:cs="宋体" w:hint="eastAsia"/>
          <w:b/>
          <w:bCs/>
          <w:sz w:val="28"/>
          <w:szCs w:val="28"/>
        </w:rPr>
        <w:t>6</w:t>
      </w:r>
      <w:r>
        <w:rPr>
          <w:rFonts w:ascii="宋体" w:hAnsi="宋体" w:cs="宋体" w:hint="eastAsia"/>
          <w:b/>
          <w:bCs/>
          <w:sz w:val="28"/>
          <w:szCs w:val="28"/>
        </w:rPr>
        <w:t>、坚持特殊工种持证上岗制度</w:t>
      </w:r>
    </w:p>
    <w:p w:rsidR="00454ED3" w:rsidRDefault="00C905E6">
      <w:pPr>
        <w:spacing w:line="420" w:lineRule="exact"/>
        <w:ind w:firstLine="420"/>
        <w:rPr>
          <w:rFonts w:ascii="宋体" w:hAnsi="宋体" w:cs="宋体"/>
          <w:sz w:val="28"/>
          <w:szCs w:val="28"/>
        </w:rPr>
      </w:pPr>
      <w:r>
        <w:rPr>
          <w:rFonts w:ascii="宋体" w:hAnsi="宋体" w:cs="宋体" w:hint="eastAsia"/>
          <w:sz w:val="28"/>
          <w:szCs w:val="28"/>
        </w:rPr>
        <w:t>强电施工、大型机械操作施工等根据国家规定要求持证上岗的或发包人认为有必要的工种，承包人应督促施工方必须制定并坚持持证上岗制度。承包</w:t>
      </w:r>
      <w:r>
        <w:rPr>
          <w:rFonts w:ascii="宋体" w:hAnsi="宋体" w:cs="宋体" w:hint="eastAsia"/>
          <w:sz w:val="28"/>
          <w:szCs w:val="28"/>
        </w:rPr>
        <w:t>人应在特殊工种进场施工前将所有特殊工种人员基本信息签章后（携相关有效证件原件、复印件）上报发包人工地代表逐一审核认可后方可允许上述人员进场施工。</w:t>
      </w:r>
    </w:p>
    <w:p w:rsidR="00454ED3" w:rsidRDefault="00C905E6">
      <w:pPr>
        <w:spacing w:line="420" w:lineRule="exact"/>
        <w:rPr>
          <w:rFonts w:ascii="宋体" w:hAnsi="宋体" w:cs="宋体"/>
          <w:b/>
          <w:bCs/>
          <w:sz w:val="28"/>
          <w:szCs w:val="28"/>
        </w:rPr>
      </w:pPr>
      <w:r>
        <w:rPr>
          <w:rFonts w:ascii="宋体" w:hAnsi="宋体" w:cs="宋体" w:hint="eastAsia"/>
          <w:b/>
          <w:bCs/>
          <w:sz w:val="28"/>
          <w:szCs w:val="28"/>
        </w:rPr>
        <w:t>二、安全施工措施</w:t>
      </w:r>
    </w:p>
    <w:p w:rsidR="00454ED3" w:rsidRDefault="00C905E6">
      <w:pPr>
        <w:spacing w:line="420" w:lineRule="exact"/>
        <w:ind w:firstLine="413"/>
        <w:rPr>
          <w:rFonts w:ascii="宋体" w:hAnsi="宋体" w:cs="宋体"/>
          <w:b/>
          <w:bCs/>
          <w:sz w:val="28"/>
          <w:szCs w:val="28"/>
        </w:rPr>
      </w:pPr>
      <w:r>
        <w:rPr>
          <w:rFonts w:ascii="宋体" w:hAnsi="宋体" w:cs="宋体" w:hint="eastAsia"/>
          <w:b/>
          <w:bCs/>
          <w:sz w:val="28"/>
          <w:szCs w:val="28"/>
        </w:rPr>
        <w:t>1</w:t>
      </w:r>
      <w:r>
        <w:rPr>
          <w:rFonts w:ascii="宋体" w:hAnsi="宋体" w:cs="宋体" w:hint="eastAsia"/>
          <w:b/>
          <w:bCs/>
          <w:sz w:val="28"/>
          <w:szCs w:val="28"/>
        </w:rPr>
        <w:t>、强电施工安全管理</w:t>
      </w:r>
    </w:p>
    <w:p w:rsidR="00454ED3" w:rsidRDefault="00C905E6">
      <w:pPr>
        <w:spacing w:line="420" w:lineRule="exact"/>
        <w:ind w:firstLine="420"/>
        <w:rPr>
          <w:rFonts w:ascii="宋体" w:hAnsi="宋体" w:cs="宋体"/>
          <w:sz w:val="28"/>
          <w:szCs w:val="28"/>
        </w:rPr>
      </w:pPr>
      <w:r>
        <w:rPr>
          <w:rFonts w:ascii="宋体" w:hAnsi="宋体" w:cs="宋体" w:hint="eastAsia"/>
          <w:sz w:val="28"/>
          <w:szCs w:val="28"/>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w:t>
      </w:r>
      <w:r>
        <w:rPr>
          <w:rFonts w:ascii="宋体" w:hAnsi="宋体" w:cs="宋体" w:hint="eastAsia"/>
          <w:sz w:val="28"/>
          <w:szCs w:val="28"/>
        </w:rPr>
        <w:lastRenderedPageBreak/>
        <w:t>线路施工必须符合国家行业规范要求；必须悬挂经发包人工地代表认可的合格计量设备。凡架空电缆、光缆凡是与电力线交越、跨越的，其安全交越距离要符合国家相关标准，同时必须加装安全保护设施。</w:t>
      </w:r>
    </w:p>
    <w:p w:rsidR="00454ED3" w:rsidRDefault="00C905E6">
      <w:pPr>
        <w:spacing w:line="420" w:lineRule="exact"/>
        <w:ind w:firstLine="420"/>
        <w:rPr>
          <w:rFonts w:ascii="宋体" w:hAnsi="宋体" w:cs="宋体"/>
          <w:sz w:val="28"/>
          <w:szCs w:val="28"/>
        </w:rPr>
      </w:pPr>
      <w:r>
        <w:rPr>
          <w:rFonts w:ascii="宋体" w:hAnsi="宋体" w:cs="宋体" w:hint="eastAsia"/>
          <w:sz w:val="28"/>
          <w:szCs w:val="28"/>
        </w:rPr>
        <w:t>承包人应督促施工方强电施工人员要认真进行现场施工工作，确保设备和人员的安全；强电现场领班监督指</w:t>
      </w:r>
      <w:r>
        <w:rPr>
          <w:rFonts w:ascii="宋体" w:hAnsi="宋体" w:cs="宋体" w:hint="eastAsia"/>
          <w:sz w:val="28"/>
          <w:szCs w:val="28"/>
        </w:rPr>
        <w:t>导并检查施工规范及安全防护情况；施工期间必须严格执行电工</w:t>
      </w:r>
      <w:r>
        <w:rPr>
          <w:rFonts w:ascii="宋体" w:hAnsi="宋体" w:cs="宋体" w:hint="eastAsia"/>
          <w:sz w:val="28"/>
          <w:szCs w:val="28"/>
        </w:rPr>
        <w:t>"</w:t>
      </w:r>
      <w:r>
        <w:rPr>
          <w:rFonts w:ascii="宋体" w:hAnsi="宋体" w:cs="宋体" w:hint="eastAsia"/>
          <w:sz w:val="28"/>
          <w:szCs w:val="28"/>
        </w:rPr>
        <w:t>四措八制</w:t>
      </w:r>
      <w:r>
        <w:rPr>
          <w:rFonts w:ascii="宋体" w:hAnsi="宋体" w:cs="宋体" w:hint="eastAsia"/>
          <w:sz w:val="28"/>
          <w:szCs w:val="28"/>
        </w:rPr>
        <w:t>",</w:t>
      </w:r>
      <w:r>
        <w:rPr>
          <w:rFonts w:ascii="宋体" w:hAnsi="宋体" w:cs="宋体" w:hint="eastAsia"/>
          <w:sz w:val="28"/>
          <w:szCs w:val="28"/>
        </w:rPr>
        <w:t>严禁</w:t>
      </w:r>
      <w:hyperlink r:id="rId18" w:history="1">
        <w:r>
          <w:rPr>
            <w:rStyle w:val="afd"/>
            <w:rFonts w:ascii="宋体" w:hAnsi="宋体" w:cs="宋体" w:hint="eastAsia"/>
            <w:sz w:val="28"/>
            <w:szCs w:val="28"/>
          </w:rPr>
          <w:t>违章作业</w:t>
        </w:r>
      </w:hyperlink>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rPr>
        <w:t>四措</w:t>
      </w:r>
      <w:r>
        <w:rPr>
          <w:rFonts w:ascii="宋体" w:hAnsi="宋体" w:cs="宋体" w:hint="eastAsia"/>
          <w:sz w:val="28"/>
          <w:szCs w:val="28"/>
        </w:rPr>
        <w:t xml:space="preserve">": </w:t>
      </w:r>
      <w:r>
        <w:rPr>
          <w:rFonts w:ascii="宋体" w:hAnsi="宋体" w:cs="宋体" w:hint="eastAsia"/>
          <w:sz w:val="28"/>
          <w:szCs w:val="28"/>
        </w:rPr>
        <w:t>⑴停电</w:t>
      </w:r>
      <w:r>
        <w:rPr>
          <w:rFonts w:ascii="宋体" w:hAnsi="宋体" w:cs="宋体" w:hint="eastAsia"/>
          <w:sz w:val="28"/>
          <w:szCs w:val="28"/>
        </w:rPr>
        <w:t xml:space="preserve"> </w:t>
      </w:r>
      <w:r>
        <w:rPr>
          <w:rFonts w:ascii="宋体" w:hAnsi="宋体" w:cs="宋体" w:hint="eastAsia"/>
          <w:sz w:val="28"/>
          <w:szCs w:val="28"/>
        </w:rPr>
        <w:t>⑵验电</w:t>
      </w:r>
      <w:r>
        <w:rPr>
          <w:rFonts w:ascii="宋体" w:hAnsi="宋体" w:cs="宋体" w:hint="eastAsia"/>
          <w:sz w:val="28"/>
          <w:szCs w:val="28"/>
        </w:rPr>
        <w:t xml:space="preserve"> </w:t>
      </w:r>
      <w:r>
        <w:rPr>
          <w:rFonts w:ascii="宋体" w:hAnsi="宋体" w:cs="宋体" w:hint="eastAsia"/>
          <w:sz w:val="28"/>
          <w:szCs w:val="28"/>
        </w:rPr>
        <w:t>⑶挂地线</w:t>
      </w:r>
      <w:r>
        <w:rPr>
          <w:rFonts w:ascii="宋体" w:hAnsi="宋体" w:cs="宋体" w:hint="eastAsia"/>
          <w:sz w:val="28"/>
          <w:szCs w:val="28"/>
        </w:rPr>
        <w:t xml:space="preserve"> </w:t>
      </w:r>
      <w:r>
        <w:rPr>
          <w:rFonts w:ascii="宋体" w:hAnsi="宋体" w:cs="宋体" w:hint="eastAsia"/>
          <w:sz w:val="28"/>
          <w:szCs w:val="28"/>
        </w:rPr>
        <w:t>⑷设临时遮拦、悬挂标示牌</w:t>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rPr>
        <w:t>八制</w:t>
      </w:r>
      <w:r>
        <w:rPr>
          <w:rFonts w:ascii="宋体" w:hAnsi="宋体" w:cs="宋体" w:hint="eastAsia"/>
          <w:sz w:val="28"/>
          <w:szCs w:val="28"/>
        </w:rPr>
        <w:t xml:space="preserve">": </w:t>
      </w:r>
      <w:r>
        <w:rPr>
          <w:rFonts w:ascii="宋体" w:hAnsi="宋体" w:cs="宋体" w:hint="eastAsia"/>
          <w:sz w:val="28"/>
          <w:szCs w:val="28"/>
        </w:rPr>
        <w:t>⑴工作票制度</w:t>
      </w:r>
      <w:r>
        <w:rPr>
          <w:rFonts w:ascii="宋体" w:hAnsi="宋体" w:cs="宋体" w:hint="eastAsia"/>
          <w:sz w:val="28"/>
          <w:szCs w:val="28"/>
        </w:rPr>
        <w:t xml:space="preserve"> </w:t>
      </w:r>
      <w:r>
        <w:rPr>
          <w:rFonts w:ascii="宋体" w:hAnsi="宋体" w:cs="宋体" w:hint="eastAsia"/>
          <w:sz w:val="28"/>
          <w:szCs w:val="28"/>
        </w:rPr>
        <w:t>⑵操作票制度</w:t>
      </w:r>
      <w:r>
        <w:rPr>
          <w:rFonts w:ascii="宋体" w:hAnsi="宋体" w:cs="宋体" w:hint="eastAsia"/>
          <w:sz w:val="28"/>
          <w:szCs w:val="28"/>
        </w:rPr>
        <w:t xml:space="preserve"> </w:t>
      </w:r>
      <w:r>
        <w:rPr>
          <w:rFonts w:ascii="宋体" w:hAnsi="宋体" w:cs="宋体" w:hint="eastAsia"/>
          <w:sz w:val="28"/>
          <w:szCs w:val="28"/>
        </w:rPr>
        <w:t>⑶查话及交底制度</w:t>
      </w:r>
      <w:r>
        <w:rPr>
          <w:rFonts w:ascii="宋体" w:hAnsi="宋体" w:cs="宋体" w:hint="eastAsia"/>
          <w:sz w:val="28"/>
          <w:szCs w:val="28"/>
        </w:rPr>
        <w:t xml:space="preserve"> </w:t>
      </w:r>
      <w:r>
        <w:rPr>
          <w:rFonts w:ascii="宋体" w:hAnsi="宋体" w:cs="宋体" w:hint="eastAsia"/>
          <w:sz w:val="28"/>
          <w:szCs w:val="28"/>
        </w:rPr>
        <w:t>⑷工作许可制度</w:t>
      </w:r>
      <w:r>
        <w:rPr>
          <w:rFonts w:ascii="宋体" w:hAnsi="宋体" w:cs="宋体" w:hint="eastAsia"/>
          <w:sz w:val="28"/>
          <w:szCs w:val="28"/>
        </w:rPr>
        <w:t xml:space="preserve"> </w:t>
      </w:r>
      <w:r>
        <w:rPr>
          <w:rFonts w:ascii="宋体" w:hAnsi="宋体" w:cs="宋体" w:hint="eastAsia"/>
          <w:sz w:val="28"/>
          <w:szCs w:val="28"/>
        </w:rPr>
        <w:t>⑸工作监护制度</w:t>
      </w:r>
      <w:r>
        <w:rPr>
          <w:rFonts w:ascii="宋体" w:hAnsi="宋体" w:cs="宋体" w:hint="eastAsia"/>
          <w:sz w:val="28"/>
          <w:szCs w:val="28"/>
        </w:rPr>
        <w:t xml:space="preserve"> </w:t>
      </w:r>
      <w:r>
        <w:rPr>
          <w:rFonts w:ascii="宋体" w:hAnsi="宋体" w:cs="宋体" w:hint="eastAsia"/>
          <w:sz w:val="28"/>
          <w:szCs w:val="28"/>
        </w:rPr>
        <w:t>⑹工作间断及工作转移制度</w:t>
      </w:r>
      <w:r>
        <w:rPr>
          <w:rFonts w:ascii="宋体" w:hAnsi="宋体" w:cs="宋体" w:hint="eastAsia"/>
          <w:sz w:val="28"/>
          <w:szCs w:val="28"/>
        </w:rPr>
        <w:t xml:space="preserve"> </w:t>
      </w:r>
      <w:r>
        <w:rPr>
          <w:rFonts w:ascii="宋体" w:hAnsi="宋体" w:cs="宋体" w:hint="eastAsia"/>
          <w:sz w:val="28"/>
          <w:szCs w:val="28"/>
        </w:rPr>
        <w:t>⑺工作终结及送电制度</w:t>
      </w:r>
      <w:r>
        <w:rPr>
          <w:rFonts w:ascii="宋体" w:hAnsi="宋体" w:cs="宋体" w:hint="eastAsia"/>
          <w:sz w:val="28"/>
          <w:szCs w:val="28"/>
        </w:rPr>
        <w:t xml:space="preserve"> </w:t>
      </w:r>
      <w:r>
        <w:rPr>
          <w:rFonts w:ascii="宋体" w:hAnsi="宋体" w:cs="宋体" w:hint="eastAsia"/>
          <w:sz w:val="28"/>
          <w:szCs w:val="28"/>
        </w:rPr>
        <w:t>⑻调度管理制度</w:t>
      </w:r>
      <w:r>
        <w:rPr>
          <w:rFonts w:ascii="宋体" w:hAnsi="宋体" w:cs="宋体" w:hint="eastAsia"/>
          <w:sz w:val="28"/>
          <w:szCs w:val="28"/>
        </w:rPr>
        <w:t xml:space="preserve"> </w:t>
      </w:r>
      <w:r>
        <w:rPr>
          <w:rFonts w:ascii="宋体" w:hAnsi="宋体" w:cs="宋体" w:hint="eastAsia"/>
          <w:sz w:val="28"/>
          <w:szCs w:val="28"/>
        </w:rPr>
        <w:t>）；强电施工人员施工时必须穿长袖衫、长裤、绝缘鞋，使用绝缘工具，严禁穿背心、短裤及不符合电气操作人员的服装，如金属丝钉的钮扣等；带电维修时，必须两人以上进行，一人监护一人操作</w:t>
      </w:r>
      <w:r>
        <w:rPr>
          <w:rFonts w:ascii="宋体" w:hAnsi="宋体" w:cs="宋体" w:hint="eastAsia"/>
          <w:sz w:val="28"/>
          <w:szCs w:val="28"/>
        </w:rPr>
        <w:t>，防止触电、短路等事故的发生，严禁一人独立带电操作；严禁带电挂拆地线，严禁带负荷拉合</w:t>
      </w:r>
      <w:hyperlink r:id="rId19" w:history="1">
        <w:r>
          <w:rPr>
            <w:rStyle w:val="afd"/>
            <w:rFonts w:ascii="宋体" w:hAnsi="宋体" w:cs="宋体" w:hint="eastAsia"/>
            <w:sz w:val="28"/>
            <w:szCs w:val="28"/>
          </w:rPr>
          <w:t>隔离开关</w:t>
        </w:r>
      </w:hyperlink>
      <w:r>
        <w:rPr>
          <w:rFonts w:ascii="宋体" w:hAnsi="宋体" w:cs="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454ED3" w:rsidRDefault="00C905E6">
      <w:pPr>
        <w:spacing w:line="420" w:lineRule="exact"/>
        <w:ind w:firstLine="551"/>
        <w:rPr>
          <w:rFonts w:ascii="宋体" w:hAnsi="宋体" w:cs="宋体"/>
          <w:b/>
          <w:bCs/>
          <w:sz w:val="28"/>
          <w:szCs w:val="28"/>
        </w:rPr>
      </w:pPr>
      <w:r>
        <w:rPr>
          <w:rFonts w:ascii="宋体" w:hAnsi="宋体" w:cs="宋体" w:hint="eastAsia"/>
          <w:b/>
          <w:bCs/>
          <w:sz w:val="28"/>
          <w:szCs w:val="28"/>
        </w:rPr>
        <w:t>2</w:t>
      </w:r>
      <w:r>
        <w:rPr>
          <w:rFonts w:ascii="宋体" w:hAnsi="宋体" w:cs="宋体" w:hint="eastAsia"/>
          <w:b/>
          <w:bCs/>
          <w:sz w:val="28"/>
          <w:szCs w:val="28"/>
        </w:rPr>
        <w:t>、施工用水安全管理</w:t>
      </w:r>
    </w:p>
    <w:p w:rsidR="00454ED3" w:rsidRDefault="00C905E6">
      <w:pPr>
        <w:spacing w:line="420" w:lineRule="exact"/>
        <w:ind w:firstLine="420"/>
        <w:rPr>
          <w:rFonts w:ascii="宋体" w:hAnsi="宋体" w:cs="宋体"/>
          <w:sz w:val="28"/>
          <w:szCs w:val="28"/>
        </w:rPr>
      </w:pPr>
      <w:r>
        <w:rPr>
          <w:rFonts w:ascii="宋体" w:hAnsi="宋体" w:cs="宋体" w:hint="eastAsia"/>
          <w:sz w:val="28"/>
          <w:szCs w:val="28"/>
        </w:rPr>
        <w:t>所有用水线路和用水设备现场临时接水须事先与发包人工地代表联系；不得影响学校正常用水安全、秩序；使用的用水设施设备必须符合国家规范标准；线路施工必须符合国家行业规范要求；必须悬挂经发包人工地代</w:t>
      </w:r>
      <w:r>
        <w:rPr>
          <w:rFonts w:ascii="宋体" w:hAnsi="宋体" w:cs="宋体" w:hint="eastAsia"/>
          <w:sz w:val="28"/>
          <w:szCs w:val="28"/>
        </w:rPr>
        <w:t>表认可的合格计量设备。</w:t>
      </w:r>
    </w:p>
    <w:p w:rsidR="00454ED3" w:rsidRDefault="00C905E6">
      <w:pPr>
        <w:spacing w:line="420" w:lineRule="exact"/>
        <w:ind w:firstLine="551"/>
        <w:rPr>
          <w:rFonts w:ascii="宋体" w:hAnsi="宋体" w:cs="宋体"/>
          <w:b/>
          <w:bCs/>
          <w:sz w:val="28"/>
          <w:szCs w:val="28"/>
        </w:rPr>
      </w:pPr>
      <w:r>
        <w:rPr>
          <w:rFonts w:ascii="宋体" w:hAnsi="宋体" w:cs="宋体" w:hint="eastAsia"/>
          <w:b/>
          <w:bCs/>
          <w:sz w:val="28"/>
          <w:szCs w:val="28"/>
        </w:rPr>
        <w:t>3</w:t>
      </w:r>
      <w:r>
        <w:rPr>
          <w:rFonts w:ascii="宋体" w:hAnsi="宋体" w:cs="宋体" w:hint="eastAsia"/>
          <w:b/>
          <w:bCs/>
          <w:sz w:val="28"/>
          <w:szCs w:val="28"/>
        </w:rPr>
        <w:t>、用气用火安全管理</w:t>
      </w:r>
    </w:p>
    <w:p w:rsidR="00454ED3" w:rsidRDefault="00C905E6">
      <w:pPr>
        <w:spacing w:line="420" w:lineRule="exact"/>
        <w:ind w:firstLine="420"/>
        <w:rPr>
          <w:rFonts w:ascii="宋体" w:hAnsi="宋体" w:cs="宋体"/>
          <w:sz w:val="28"/>
          <w:szCs w:val="28"/>
        </w:rPr>
      </w:pPr>
      <w:r>
        <w:rPr>
          <w:rFonts w:ascii="宋体" w:hAnsi="宋体" w:cs="宋体" w:hint="eastAsia"/>
          <w:sz w:val="28"/>
          <w:szCs w:val="28"/>
        </w:rPr>
        <w:t>承包人应督促施工方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作业面进行安全检查，熄火，清除火源溶渣，消除隐患。</w:t>
      </w:r>
    </w:p>
    <w:p w:rsidR="00454ED3" w:rsidRDefault="00C905E6">
      <w:pPr>
        <w:spacing w:line="420" w:lineRule="exact"/>
        <w:ind w:firstLine="551"/>
        <w:rPr>
          <w:rFonts w:ascii="宋体" w:hAnsi="宋体" w:cs="宋体"/>
          <w:b/>
          <w:bCs/>
          <w:sz w:val="28"/>
          <w:szCs w:val="28"/>
        </w:rPr>
      </w:pPr>
      <w:r>
        <w:rPr>
          <w:rFonts w:ascii="宋体" w:hAnsi="宋体" w:cs="宋体" w:hint="eastAsia"/>
          <w:b/>
          <w:bCs/>
          <w:sz w:val="28"/>
          <w:szCs w:val="28"/>
        </w:rPr>
        <w:t>4</w:t>
      </w:r>
      <w:r>
        <w:rPr>
          <w:rFonts w:ascii="宋体" w:hAnsi="宋体" w:cs="宋体" w:hint="eastAsia"/>
          <w:b/>
          <w:bCs/>
          <w:sz w:val="28"/>
          <w:szCs w:val="28"/>
        </w:rPr>
        <w:t>、机械设备使用安全管理</w:t>
      </w:r>
    </w:p>
    <w:p w:rsidR="00454ED3" w:rsidRDefault="00C905E6">
      <w:pPr>
        <w:spacing w:line="420" w:lineRule="exact"/>
        <w:ind w:firstLine="420"/>
        <w:rPr>
          <w:rFonts w:ascii="宋体" w:hAnsi="宋体" w:cs="宋体"/>
          <w:sz w:val="28"/>
          <w:szCs w:val="28"/>
        </w:rPr>
      </w:pPr>
      <w:r>
        <w:rPr>
          <w:rFonts w:ascii="宋体" w:hAnsi="宋体" w:cs="宋体" w:hint="eastAsia"/>
          <w:sz w:val="28"/>
          <w:szCs w:val="28"/>
        </w:rPr>
        <w:t>承包人应督促施工方现场机械设备必须有书面操作规程，操作人员必须持证上岗，并实行定机定人。机械设备管理人员必须经常</w:t>
      </w:r>
      <w:r>
        <w:rPr>
          <w:rFonts w:ascii="宋体" w:hAnsi="宋体" w:cs="宋体" w:hint="eastAsia"/>
          <w:sz w:val="28"/>
          <w:szCs w:val="28"/>
        </w:rPr>
        <w:t>检查机械设备的安全防护装置并予以维修和保养，及时更换失灵和损坏的</w:t>
      </w:r>
      <w:r>
        <w:rPr>
          <w:rFonts w:ascii="宋体" w:hAnsi="宋体" w:cs="宋体" w:hint="eastAsia"/>
          <w:sz w:val="28"/>
          <w:szCs w:val="28"/>
        </w:rPr>
        <w:lastRenderedPageBreak/>
        <w:t>零部件。各种机械设备操作人员必须严格按照操作规程操作，不得带病或酒后作业。车辆须集中停放在发包人指定地点，并排列整齐。机动车、电瓶车校内限时速</w:t>
      </w:r>
      <w:r>
        <w:rPr>
          <w:rFonts w:ascii="宋体" w:hAnsi="宋体" w:cs="宋体" w:hint="eastAsia"/>
          <w:sz w:val="28"/>
          <w:szCs w:val="28"/>
        </w:rPr>
        <w:t>10</w:t>
      </w:r>
      <w:r>
        <w:rPr>
          <w:rFonts w:ascii="宋体" w:hAnsi="宋体" w:cs="宋体" w:hint="eastAsia"/>
          <w:sz w:val="28"/>
          <w:szCs w:val="28"/>
        </w:rPr>
        <w:t>公里</w:t>
      </w:r>
      <w:r>
        <w:rPr>
          <w:rFonts w:ascii="宋体" w:hAnsi="宋体" w:cs="宋体" w:hint="eastAsia"/>
          <w:sz w:val="28"/>
          <w:szCs w:val="28"/>
        </w:rPr>
        <w:t>/</w:t>
      </w:r>
      <w:r>
        <w:rPr>
          <w:rFonts w:ascii="宋体" w:hAnsi="宋体" w:cs="宋体" w:hint="eastAsia"/>
          <w:sz w:val="28"/>
          <w:szCs w:val="28"/>
        </w:rPr>
        <w:t>小时，禁止鸣笛。大型机械进场或在沥青砼路上行驶，须事先向发包人申报，经同意后方可运行，以免损坏路面，并保持路面清洁。</w:t>
      </w:r>
    </w:p>
    <w:p w:rsidR="00454ED3" w:rsidRDefault="00C905E6">
      <w:pPr>
        <w:spacing w:line="420" w:lineRule="exact"/>
        <w:ind w:firstLine="551"/>
        <w:rPr>
          <w:rFonts w:ascii="宋体" w:hAnsi="宋体" w:cs="宋体"/>
          <w:b/>
          <w:bCs/>
          <w:sz w:val="28"/>
          <w:szCs w:val="28"/>
        </w:rPr>
      </w:pPr>
      <w:r>
        <w:rPr>
          <w:rFonts w:ascii="宋体" w:hAnsi="宋体" w:cs="宋体" w:hint="eastAsia"/>
          <w:b/>
          <w:bCs/>
          <w:sz w:val="28"/>
          <w:szCs w:val="28"/>
        </w:rPr>
        <w:t>5</w:t>
      </w:r>
      <w:r>
        <w:rPr>
          <w:rFonts w:ascii="宋体" w:hAnsi="宋体" w:cs="宋体" w:hint="eastAsia"/>
          <w:b/>
          <w:bCs/>
          <w:sz w:val="28"/>
          <w:szCs w:val="28"/>
        </w:rPr>
        <w:t>、施工区域安全管理</w:t>
      </w:r>
    </w:p>
    <w:p w:rsidR="00454ED3" w:rsidRDefault="00C905E6">
      <w:pPr>
        <w:shd w:val="clear" w:color="auto" w:fill="FFFFFF"/>
        <w:spacing w:line="420" w:lineRule="exact"/>
        <w:ind w:firstLine="480"/>
        <w:jc w:val="left"/>
        <w:rPr>
          <w:rFonts w:ascii="宋体" w:hAnsi="宋体" w:cs="宋体"/>
          <w:sz w:val="28"/>
          <w:szCs w:val="28"/>
        </w:rPr>
      </w:pPr>
      <w:r>
        <w:rPr>
          <w:rFonts w:ascii="宋体" w:hAnsi="宋体" w:cs="宋体" w:hint="eastAsia"/>
          <w:sz w:val="28"/>
          <w:szCs w:val="28"/>
        </w:rPr>
        <w:t>承包人应督促施工方施工现场须用专用彩绳或防护网进行有效隔离，在醒目位置设置警示标语等安全标识，专职安全员必须在施工期间坚持现场巡查，确保师生人身安全。</w:t>
      </w:r>
      <w:hyperlink r:id="rId20" w:history="1">
        <w:r>
          <w:rPr>
            <w:rStyle w:val="afd"/>
            <w:rFonts w:ascii="宋体" w:hAnsi="宋体" w:cs="宋体" w:hint="eastAsia"/>
            <w:sz w:val="28"/>
            <w:szCs w:val="28"/>
          </w:rPr>
          <w:t>高空作业</w:t>
        </w:r>
      </w:hyperlink>
      <w:r>
        <w:rPr>
          <w:rFonts w:ascii="宋体" w:hAnsi="宋体" w:cs="宋体" w:hint="eastAsia"/>
          <w:sz w:val="28"/>
          <w:szCs w:val="28"/>
        </w:rPr>
        <w:t>时戴好安全帽，系好安全带，严禁在工作中上下抛掷工具材料和物品。确需上下传递，用吊绳和吊袋传送。凡在坠落高度基准面</w:t>
      </w:r>
      <w:r>
        <w:rPr>
          <w:rFonts w:ascii="宋体" w:hAnsi="宋体" w:cs="宋体" w:hint="eastAsia"/>
          <w:sz w:val="28"/>
          <w:szCs w:val="28"/>
        </w:rPr>
        <w:t>2</w:t>
      </w:r>
      <w:r>
        <w:rPr>
          <w:rFonts w:ascii="宋体" w:hAnsi="宋体" w:cs="宋体" w:hint="eastAsia"/>
          <w:sz w:val="28"/>
          <w:szCs w:val="28"/>
        </w:rPr>
        <w:t>米以上（含</w:t>
      </w:r>
      <w:r>
        <w:rPr>
          <w:rFonts w:ascii="宋体" w:hAnsi="宋体" w:cs="宋体" w:hint="eastAsia"/>
          <w:sz w:val="28"/>
          <w:szCs w:val="28"/>
        </w:rPr>
        <w:t>2</w:t>
      </w:r>
      <w:r>
        <w:rPr>
          <w:rFonts w:ascii="宋体" w:hAnsi="宋体" w:cs="宋体" w:hint="eastAsia"/>
          <w:sz w:val="28"/>
          <w:szCs w:val="28"/>
        </w:rPr>
        <w:t>米）有可能坠落的高处作业的下方</w:t>
      </w:r>
      <w:r>
        <w:rPr>
          <w:rFonts w:ascii="宋体" w:hAnsi="宋体" w:cs="宋体" w:hint="eastAsia"/>
          <w:sz w:val="28"/>
          <w:szCs w:val="28"/>
        </w:rPr>
        <w:t>2</w:t>
      </w:r>
      <w:r>
        <w:rPr>
          <w:rFonts w:ascii="宋体" w:hAnsi="宋体" w:cs="宋体" w:hint="eastAsia"/>
          <w:sz w:val="28"/>
          <w:szCs w:val="28"/>
        </w:rPr>
        <w:t>米范围内不得堆放物品或</w:t>
      </w:r>
      <w:hyperlink r:id="rId21" w:history="1">
        <w:r>
          <w:rPr>
            <w:rStyle w:val="afd"/>
            <w:rFonts w:ascii="宋体" w:hAnsi="宋体" w:cs="宋体" w:hint="eastAsia"/>
            <w:sz w:val="28"/>
            <w:szCs w:val="28"/>
          </w:rPr>
          <w:t>易碎物品</w:t>
        </w:r>
      </w:hyperlink>
      <w:r>
        <w:rPr>
          <w:rFonts w:ascii="宋体" w:hAnsi="宋体" w:cs="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w:t>
      </w:r>
      <w:r>
        <w:rPr>
          <w:rFonts w:ascii="宋体" w:hAnsi="宋体" w:cs="宋体" w:hint="eastAsia"/>
          <w:sz w:val="28"/>
          <w:szCs w:val="28"/>
        </w:rPr>
        <w:t>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w:t>
      </w:r>
      <w:r>
        <w:rPr>
          <w:rFonts w:ascii="宋体" w:hAnsi="宋体" w:cs="宋体" w:hint="eastAsia"/>
          <w:sz w:val="28"/>
          <w:szCs w:val="28"/>
        </w:rPr>
        <w:t xml:space="preserve">   </w:t>
      </w:r>
      <w:r>
        <w:rPr>
          <w:rFonts w:ascii="宋体" w:hAnsi="宋体" w:cs="宋体" w:hint="eastAsia"/>
          <w:sz w:val="28"/>
          <w:szCs w:val="28"/>
        </w:rPr>
        <w:t>前加以检查，确认其完好，否则不能使用；有可能坠落的物体应以撤除或加固，平台及架子上的物体堆放平稳、牢固，防止掉落和不妨碍行走、装卸；高处作业的设施的主要受力杆件，必须经力学计算达安全可靠方可实施；</w:t>
      </w:r>
      <w:r>
        <w:rPr>
          <w:rFonts w:ascii="宋体" w:hAnsi="宋体" w:cs="宋体" w:hint="eastAsia"/>
          <w:sz w:val="28"/>
          <w:szCs w:val="28"/>
        </w:rPr>
        <w:t>高处作业时，与地面相距</w:t>
      </w:r>
      <w:r>
        <w:rPr>
          <w:rFonts w:ascii="宋体" w:hAnsi="宋体" w:cs="宋体" w:hint="eastAsia"/>
          <w:sz w:val="28"/>
          <w:szCs w:val="28"/>
        </w:rPr>
        <w:t>3.2</w:t>
      </w:r>
      <w:r>
        <w:rPr>
          <w:rFonts w:ascii="宋体" w:hAnsi="宋体" w:cs="宋体"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454ED3" w:rsidRDefault="00C905E6">
      <w:pPr>
        <w:shd w:val="clear" w:color="auto" w:fill="FFFFFF"/>
        <w:spacing w:line="420" w:lineRule="exact"/>
        <w:ind w:firstLine="480"/>
        <w:jc w:val="left"/>
        <w:rPr>
          <w:rFonts w:ascii="宋体" w:hAnsi="宋体" w:cs="宋体"/>
          <w:sz w:val="28"/>
          <w:szCs w:val="28"/>
        </w:rPr>
      </w:pPr>
      <w:r>
        <w:rPr>
          <w:rFonts w:ascii="宋体" w:hAnsi="宋体" w:cs="宋体" w:hint="eastAsia"/>
          <w:sz w:val="28"/>
          <w:szCs w:val="28"/>
        </w:rPr>
        <w:t>如遇雨、雪、大风（台风）、雷电等特殊天气，承包人应关注天气变化，提前做好应对准备，并负责教育所有可能进场施工人员。</w:t>
      </w:r>
    </w:p>
    <w:p w:rsidR="00454ED3" w:rsidRDefault="00C905E6">
      <w:pPr>
        <w:spacing w:line="420" w:lineRule="exact"/>
        <w:rPr>
          <w:rFonts w:ascii="宋体" w:hAnsi="宋体" w:cs="宋体"/>
          <w:b/>
          <w:bCs/>
          <w:sz w:val="28"/>
          <w:szCs w:val="28"/>
        </w:rPr>
      </w:pPr>
      <w:r>
        <w:rPr>
          <w:rFonts w:ascii="宋体" w:hAnsi="宋体" w:cs="宋体" w:hint="eastAsia"/>
          <w:b/>
          <w:bCs/>
          <w:sz w:val="28"/>
          <w:szCs w:val="28"/>
        </w:rPr>
        <w:t>三、文明施工要求</w:t>
      </w:r>
    </w:p>
    <w:p w:rsidR="00454ED3" w:rsidRDefault="00C905E6">
      <w:pPr>
        <w:shd w:val="clear" w:color="auto" w:fill="FFFFFF"/>
        <w:spacing w:line="420" w:lineRule="exact"/>
        <w:ind w:firstLine="480"/>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、遵守国家或地方政府有关部门对施工现场管理的规定，管理</w:t>
      </w:r>
      <w:r>
        <w:rPr>
          <w:rFonts w:ascii="宋体" w:hAnsi="宋体" w:cs="宋体" w:hint="eastAsia"/>
          <w:sz w:val="28"/>
          <w:szCs w:val="28"/>
        </w:rPr>
        <w:lastRenderedPageBreak/>
        <w:t>好施工队伍，妥善保护好施工现场周围建筑物、设备管线不受损坏，做好施工现场保卫和垃圾处理等工作，处理好由</w:t>
      </w:r>
      <w:r>
        <w:rPr>
          <w:rFonts w:ascii="宋体" w:hAnsi="宋体" w:cs="宋体" w:hint="eastAsia"/>
          <w:sz w:val="28"/>
          <w:szCs w:val="28"/>
        </w:rPr>
        <w:t>于施工带来的扰民问题及周围单位（住户）的关系。</w:t>
      </w:r>
      <w:r>
        <w:rPr>
          <w:rFonts w:ascii="宋体" w:hAnsi="宋体" w:cs="宋体" w:hint="eastAsia"/>
          <w:sz w:val="28"/>
          <w:szCs w:val="28"/>
        </w:rPr>
        <w:br/>
        <w:t xml:space="preserve">    2</w:t>
      </w:r>
      <w:r>
        <w:rPr>
          <w:rFonts w:ascii="宋体" w:hAnsi="宋体" w:cs="宋体" w:hint="eastAsia"/>
          <w:sz w:val="28"/>
          <w:szCs w:val="28"/>
        </w:rPr>
        <w:t>、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454ED3" w:rsidRDefault="00C905E6">
      <w:pPr>
        <w:spacing w:line="420" w:lineRule="exact"/>
        <w:ind w:firstLine="48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、施工队伍须响应学校管理，车辆进出校门须遵守门卫有关规定。</w:t>
      </w:r>
    </w:p>
    <w:p w:rsidR="00454ED3" w:rsidRDefault="00C905E6">
      <w:pPr>
        <w:spacing w:line="420" w:lineRule="exact"/>
        <w:ind w:firstLine="48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、承包人应督促施工方建筑材料须有序堆放，不得堆放在道路上，不得影响师生出行，不得在道路上搅拌砂浆、砼。</w:t>
      </w:r>
    </w:p>
    <w:p w:rsidR="00454ED3" w:rsidRDefault="00C905E6">
      <w:pPr>
        <w:spacing w:line="420" w:lineRule="exact"/>
        <w:ind w:firstLine="48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、承包人应督促施工方施工中未经发包人同意或有关部门批</w:t>
      </w:r>
      <w:r>
        <w:rPr>
          <w:rFonts w:ascii="宋体" w:hAnsi="宋体" w:cs="宋体" w:hint="eastAsia"/>
          <w:sz w:val="28"/>
          <w:szCs w:val="28"/>
        </w:rPr>
        <w:t>准，不得随意拆改原建筑物结构及各种设备管线。</w:t>
      </w:r>
    </w:p>
    <w:p w:rsidR="00454ED3" w:rsidRDefault="00C905E6">
      <w:pPr>
        <w:spacing w:line="420" w:lineRule="exact"/>
        <w:ind w:firstLine="48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、工程竣工未移交发包人之前，承包人应督促施工方负责对现场的一切设施和工程成品进行保护。</w:t>
      </w:r>
    </w:p>
    <w:p w:rsidR="00454ED3" w:rsidRDefault="00C905E6">
      <w:pPr>
        <w:spacing w:line="420" w:lineRule="exact"/>
        <w:rPr>
          <w:rFonts w:ascii="宋体" w:hAnsi="宋体" w:cs="宋体"/>
          <w:b/>
          <w:bCs/>
          <w:sz w:val="28"/>
          <w:szCs w:val="28"/>
        </w:rPr>
      </w:pPr>
      <w:r>
        <w:rPr>
          <w:rFonts w:ascii="宋体" w:hAnsi="宋体" w:cs="宋体" w:hint="eastAsia"/>
          <w:b/>
          <w:bCs/>
          <w:sz w:val="28"/>
          <w:szCs w:val="28"/>
        </w:rPr>
        <w:t>四、安全责任</w:t>
      </w:r>
    </w:p>
    <w:p w:rsidR="00454ED3" w:rsidRDefault="00C905E6">
      <w:pPr>
        <w:snapToGrid w:val="0"/>
        <w:spacing w:line="420" w:lineRule="exact"/>
        <w:ind w:firstLine="48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、承包人必须按江苏省建设厅和盐城市建设行政主管部门颁布的《建设工程施工安全管理规定》施工。承包人须按国家、地方相关法律、法规及相关管理规定要求，完成各项安全文明施工管理工作。</w:t>
      </w:r>
    </w:p>
    <w:p w:rsidR="00454ED3" w:rsidRDefault="00C905E6">
      <w:pPr>
        <w:snapToGrid w:val="0"/>
        <w:spacing w:line="420" w:lineRule="exact"/>
        <w:ind w:firstLine="480"/>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、承包人必须确保此工程安全（施工场地内及施工运输过程中），若发生不安全问题，自行负责处理并承担一切责任，并同时向发包人承担中标价的</w:t>
      </w:r>
      <w:r>
        <w:rPr>
          <w:rFonts w:ascii="宋体" w:hAnsi="宋体" w:cs="宋体" w:hint="eastAsia"/>
          <w:sz w:val="28"/>
          <w:szCs w:val="28"/>
        </w:rPr>
        <w:t>3%</w:t>
      </w:r>
      <w:r>
        <w:rPr>
          <w:rFonts w:ascii="宋体" w:hAnsi="宋体" w:cs="宋体" w:hint="eastAsia"/>
          <w:sz w:val="28"/>
          <w:szCs w:val="28"/>
        </w:rPr>
        <w:t>违约金。承包人在组织施工时需及时清运施工废弃物，</w:t>
      </w:r>
      <w:r>
        <w:rPr>
          <w:rFonts w:ascii="宋体" w:hAnsi="宋体" w:cs="宋体" w:hint="eastAsia"/>
          <w:sz w:val="28"/>
          <w:szCs w:val="28"/>
        </w:rPr>
        <w:t>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cs="宋体" w:hint="eastAsia"/>
          <w:sz w:val="28"/>
          <w:szCs w:val="28"/>
        </w:rPr>
        <w:t>2000</w:t>
      </w:r>
      <w:r>
        <w:rPr>
          <w:rFonts w:ascii="宋体" w:hAnsi="宋体" w:cs="宋体" w:hint="eastAsia"/>
          <w:sz w:val="28"/>
          <w:szCs w:val="28"/>
        </w:rPr>
        <w:t>元的罚金。</w:t>
      </w:r>
    </w:p>
    <w:p w:rsidR="00454ED3" w:rsidRDefault="00C905E6">
      <w:pPr>
        <w:snapToGrid w:val="0"/>
        <w:spacing w:line="420" w:lineRule="exact"/>
        <w:ind w:firstLine="480"/>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454ED3" w:rsidRDefault="00C905E6">
      <w:pPr>
        <w:snapToGrid w:val="0"/>
        <w:spacing w:line="420" w:lineRule="exact"/>
        <w:ind w:firstLine="360"/>
        <w:jc w:val="lef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、合同当事人对文明施工的要求：施工</w:t>
      </w:r>
      <w:r>
        <w:rPr>
          <w:rFonts w:ascii="宋体" w:hAnsi="宋体" w:cs="宋体" w:hint="eastAsia"/>
          <w:sz w:val="28"/>
          <w:szCs w:val="28"/>
        </w:rPr>
        <w:t>现场应在适当位置悬挂施工标志和文明施工标语，危险区域应当设置危险警示标牌和警示灯。</w:t>
      </w:r>
      <w:r>
        <w:rPr>
          <w:rFonts w:ascii="宋体" w:hAnsi="宋体" w:cs="宋体" w:hint="eastAsia"/>
          <w:sz w:val="28"/>
          <w:szCs w:val="28"/>
        </w:rPr>
        <w:lastRenderedPageBreak/>
        <w:t>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454ED3" w:rsidRDefault="00C905E6">
      <w:pPr>
        <w:snapToGrid w:val="0"/>
        <w:spacing w:line="420" w:lineRule="exact"/>
        <w:ind w:firstLine="480"/>
        <w:jc w:val="left"/>
        <w:rPr>
          <w:rFonts w:ascii="宋体" w:hAnsi="宋体" w:cs="宋体"/>
          <w:sz w:val="28"/>
          <w:szCs w:val="28"/>
        </w:rPr>
      </w:pPr>
      <w:r>
        <w:rPr>
          <w:rFonts w:ascii="宋体" w:hAnsi="宋体" w:cs="宋体" w:hint="eastAsia"/>
          <w:sz w:val="28"/>
          <w:szCs w:val="28"/>
        </w:rPr>
        <w:t>承包人在施工中污染周围环境、施工噪音干扰他人等所引起的政府职能部门罚款或停工整改或引起周围居民纠纷和索赔时，其所有发生的费用与损失将全部由承包人自行承担。</w:t>
      </w:r>
    </w:p>
    <w:p w:rsidR="00454ED3" w:rsidRDefault="00C905E6">
      <w:pPr>
        <w:spacing w:line="420" w:lineRule="exact"/>
        <w:ind w:firstLine="48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、承包人应严格按照采购文件、合同、本责</w:t>
      </w:r>
      <w:r>
        <w:rPr>
          <w:rFonts w:ascii="宋体" w:hAnsi="宋体" w:cs="宋体" w:hint="eastAsia"/>
          <w:sz w:val="28"/>
          <w:szCs w:val="28"/>
        </w:rPr>
        <w:t>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454ED3" w:rsidRDefault="00454ED3">
      <w:pPr>
        <w:spacing w:line="420" w:lineRule="exact"/>
        <w:ind w:firstLine="480"/>
        <w:rPr>
          <w:rFonts w:ascii="宋体" w:hAnsi="宋体" w:cs="宋体"/>
          <w:sz w:val="28"/>
          <w:szCs w:val="28"/>
        </w:rPr>
      </w:pPr>
    </w:p>
    <w:p w:rsidR="00454ED3" w:rsidRDefault="00454ED3">
      <w:pPr>
        <w:spacing w:line="420" w:lineRule="exact"/>
        <w:ind w:firstLine="480"/>
        <w:rPr>
          <w:rFonts w:ascii="宋体" w:hAnsi="宋体" w:cs="宋体"/>
          <w:sz w:val="28"/>
          <w:szCs w:val="28"/>
        </w:rPr>
      </w:pPr>
    </w:p>
    <w:p w:rsidR="00454ED3" w:rsidRDefault="00C905E6">
      <w:pPr>
        <w:wordWrap w:val="0"/>
        <w:spacing w:line="420" w:lineRule="exact"/>
        <w:rPr>
          <w:rFonts w:ascii="宋体" w:hAnsi="宋体" w:cs="宋体"/>
          <w:sz w:val="28"/>
          <w:szCs w:val="28"/>
        </w:rPr>
      </w:pPr>
      <w:r>
        <w:rPr>
          <w:rFonts w:ascii="宋体" w:hAnsi="宋体" w:cs="宋体" w:hint="eastAsia"/>
          <w:sz w:val="28"/>
          <w:szCs w:val="28"/>
        </w:rPr>
        <w:t>发包人：盐城幼儿师范高等专科学校</w:t>
      </w:r>
      <w:r>
        <w:rPr>
          <w:rFonts w:ascii="宋体" w:hAnsi="宋体" w:cs="宋体" w:hint="eastAsia"/>
          <w:sz w:val="28"/>
          <w:szCs w:val="28"/>
        </w:rPr>
        <w:t xml:space="preserve">      </w:t>
      </w:r>
      <w:r>
        <w:rPr>
          <w:rFonts w:ascii="宋体" w:hAnsi="宋体" w:cs="宋体" w:hint="eastAsia"/>
          <w:sz w:val="28"/>
          <w:szCs w:val="28"/>
        </w:rPr>
        <w:t>承包人：</w:t>
      </w:r>
      <w:r>
        <w:rPr>
          <w:rFonts w:ascii="宋体" w:hAnsi="宋体" w:cs="宋体" w:hint="eastAsia"/>
          <w:sz w:val="28"/>
          <w:szCs w:val="28"/>
        </w:rPr>
        <w:t xml:space="preserve"> </w:t>
      </w:r>
    </w:p>
    <w:p w:rsidR="00454ED3" w:rsidRDefault="00454ED3">
      <w:pPr>
        <w:spacing w:line="420" w:lineRule="exact"/>
        <w:rPr>
          <w:rFonts w:ascii="宋体" w:hAnsi="宋体" w:cs="宋体"/>
          <w:sz w:val="28"/>
          <w:szCs w:val="28"/>
        </w:rPr>
      </w:pPr>
    </w:p>
    <w:p w:rsidR="00454ED3" w:rsidRDefault="00454ED3">
      <w:pPr>
        <w:spacing w:line="420" w:lineRule="exact"/>
        <w:ind w:firstLine="600"/>
        <w:rPr>
          <w:rFonts w:ascii="宋体" w:hAnsi="宋体" w:cs="宋体"/>
          <w:sz w:val="28"/>
          <w:szCs w:val="28"/>
        </w:rPr>
      </w:pPr>
    </w:p>
    <w:p w:rsidR="00454ED3" w:rsidRDefault="00C905E6">
      <w:pPr>
        <w:spacing w:line="420" w:lineRule="exact"/>
        <w:rPr>
          <w:rFonts w:ascii="宋体" w:hAnsi="宋体" w:cs="宋体"/>
          <w:sz w:val="28"/>
          <w:szCs w:val="28"/>
        </w:rPr>
      </w:pPr>
      <w:r>
        <w:rPr>
          <w:rFonts w:ascii="宋体" w:hAnsi="宋体" w:cs="宋体" w:hint="eastAsia"/>
          <w:sz w:val="28"/>
          <w:szCs w:val="28"/>
        </w:rPr>
        <w:t>发包人委托代表签字：</w:t>
      </w:r>
      <w:r>
        <w:rPr>
          <w:rFonts w:ascii="宋体" w:hAnsi="宋体" w:cs="宋体" w:hint="eastAsia"/>
          <w:sz w:val="28"/>
          <w:szCs w:val="28"/>
        </w:rPr>
        <w:t xml:space="preserve">                  </w:t>
      </w:r>
      <w:r>
        <w:rPr>
          <w:rFonts w:ascii="宋体" w:hAnsi="宋体" w:cs="宋体" w:hint="eastAsia"/>
          <w:sz w:val="28"/>
          <w:szCs w:val="28"/>
        </w:rPr>
        <w:t>承包人委托代表签字：</w:t>
      </w:r>
    </w:p>
    <w:p w:rsidR="00454ED3" w:rsidRDefault="00454ED3">
      <w:pPr>
        <w:spacing w:line="420" w:lineRule="exact"/>
        <w:rPr>
          <w:rFonts w:ascii="宋体" w:hAnsi="宋体" w:cs="宋体"/>
          <w:sz w:val="28"/>
          <w:szCs w:val="28"/>
        </w:rPr>
      </w:pPr>
    </w:p>
    <w:p w:rsidR="00454ED3" w:rsidRDefault="00C905E6">
      <w:pPr>
        <w:spacing w:line="420" w:lineRule="exact"/>
        <w:ind w:firstLineChars="1900" w:firstLine="5320"/>
        <w:rPr>
          <w:rFonts w:ascii="宋体" w:hAnsi="宋体" w:cs="宋体"/>
          <w:sz w:val="28"/>
          <w:szCs w:val="28"/>
        </w:rPr>
      </w:pPr>
      <w:r>
        <w:rPr>
          <w:rFonts w:ascii="宋体" w:hAnsi="宋体" w:cs="宋体" w:hint="eastAsia"/>
          <w:sz w:val="28"/>
          <w:szCs w:val="28"/>
        </w:rPr>
        <w:t xml:space="preserve">2020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454ED3" w:rsidRDefault="00454ED3">
      <w:pPr>
        <w:spacing w:line="480" w:lineRule="exact"/>
        <w:ind w:firstLineChars="2300" w:firstLine="5520"/>
        <w:rPr>
          <w:rFonts w:ascii="宋体" w:hAnsi="宋体"/>
          <w:sz w:val="24"/>
        </w:rPr>
      </w:pPr>
    </w:p>
    <w:p w:rsidR="00454ED3" w:rsidRDefault="00454ED3">
      <w:pPr>
        <w:spacing w:line="480" w:lineRule="exact"/>
        <w:ind w:firstLineChars="2300" w:firstLine="5520"/>
        <w:rPr>
          <w:rFonts w:ascii="宋体" w:hAnsi="宋体"/>
          <w:sz w:val="24"/>
        </w:rPr>
      </w:pPr>
    </w:p>
    <w:p w:rsidR="00454ED3" w:rsidRDefault="00454ED3">
      <w:pPr>
        <w:pStyle w:val="Default"/>
        <w:rPr>
          <w:rFonts w:ascii="宋体" w:hAnsi="宋体"/>
        </w:rPr>
      </w:pPr>
    </w:p>
    <w:p w:rsidR="00454ED3" w:rsidRDefault="00454ED3">
      <w:pPr>
        <w:pStyle w:val="Default"/>
        <w:rPr>
          <w:rFonts w:ascii="宋体" w:hAnsi="宋体"/>
        </w:rPr>
      </w:pPr>
    </w:p>
    <w:p w:rsidR="00454ED3" w:rsidRDefault="00454ED3">
      <w:pPr>
        <w:wordWrap w:val="0"/>
        <w:snapToGrid w:val="0"/>
        <w:spacing w:line="360" w:lineRule="auto"/>
        <w:rPr>
          <w:rFonts w:ascii="宋体" w:hAnsi="宋体" w:cs="宋体"/>
          <w:b/>
          <w:bCs/>
          <w:sz w:val="24"/>
        </w:rPr>
      </w:pPr>
    </w:p>
    <w:p w:rsidR="00454ED3" w:rsidRDefault="00454ED3">
      <w:pPr>
        <w:wordWrap w:val="0"/>
        <w:snapToGrid w:val="0"/>
        <w:spacing w:line="360" w:lineRule="auto"/>
        <w:rPr>
          <w:rFonts w:ascii="宋体" w:hAnsi="宋体" w:cs="宋体"/>
          <w:b/>
          <w:bCs/>
          <w:sz w:val="24"/>
        </w:rPr>
      </w:pPr>
    </w:p>
    <w:p w:rsidR="00454ED3" w:rsidRDefault="00454ED3">
      <w:pPr>
        <w:wordWrap w:val="0"/>
        <w:snapToGrid w:val="0"/>
        <w:spacing w:line="360" w:lineRule="auto"/>
        <w:rPr>
          <w:rFonts w:ascii="宋体" w:hAnsi="宋体" w:cs="宋体"/>
          <w:b/>
          <w:bCs/>
          <w:sz w:val="24"/>
        </w:rPr>
      </w:pPr>
    </w:p>
    <w:p w:rsidR="00454ED3" w:rsidRDefault="00454ED3">
      <w:pPr>
        <w:wordWrap w:val="0"/>
        <w:snapToGrid w:val="0"/>
        <w:spacing w:line="360" w:lineRule="auto"/>
        <w:rPr>
          <w:rFonts w:ascii="宋体" w:hAnsi="宋体" w:cs="宋体"/>
          <w:b/>
          <w:bCs/>
          <w:sz w:val="24"/>
        </w:rPr>
      </w:pPr>
    </w:p>
    <w:p w:rsidR="00454ED3" w:rsidRDefault="00454ED3">
      <w:pPr>
        <w:wordWrap w:val="0"/>
        <w:snapToGrid w:val="0"/>
        <w:spacing w:line="360" w:lineRule="auto"/>
        <w:rPr>
          <w:rFonts w:ascii="宋体" w:hAnsi="宋体" w:cs="宋体"/>
          <w:b/>
          <w:bCs/>
          <w:sz w:val="24"/>
        </w:rPr>
      </w:pPr>
    </w:p>
    <w:p w:rsidR="00454ED3" w:rsidRDefault="00454ED3">
      <w:pPr>
        <w:wordWrap w:val="0"/>
        <w:snapToGrid w:val="0"/>
        <w:spacing w:line="360" w:lineRule="auto"/>
        <w:rPr>
          <w:rFonts w:ascii="宋体" w:hAnsi="宋体" w:cs="宋体"/>
          <w:b/>
          <w:bCs/>
          <w:sz w:val="24"/>
        </w:rPr>
      </w:pPr>
    </w:p>
    <w:p w:rsidR="00454ED3" w:rsidRDefault="00454ED3">
      <w:pPr>
        <w:wordWrap w:val="0"/>
        <w:snapToGrid w:val="0"/>
        <w:spacing w:line="360" w:lineRule="auto"/>
        <w:rPr>
          <w:rFonts w:ascii="宋体" w:hAnsi="宋体" w:cs="宋体"/>
          <w:b/>
          <w:bCs/>
          <w:sz w:val="24"/>
        </w:rPr>
      </w:pPr>
    </w:p>
    <w:p w:rsidR="00454ED3" w:rsidRDefault="00454ED3">
      <w:pPr>
        <w:wordWrap w:val="0"/>
        <w:snapToGrid w:val="0"/>
        <w:spacing w:line="360" w:lineRule="auto"/>
        <w:rPr>
          <w:rFonts w:ascii="宋体" w:hAnsi="宋体" w:cs="宋体"/>
          <w:b/>
          <w:bCs/>
          <w:sz w:val="24"/>
        </w:rPr>
      </w:pPr>
    </w:p>
    <w:p w:rsidR="00454ED3" w:rsidRDefault="00C905E6">
      <w:pPr>
        <w:wordWrap w:val="0"/>
        <w:snapToGrid w:val="0"/>
        <w:spacing w:line="360" w:lineRule="auto"/>
        <w:rPr>
          <w:rFonts w:ascii="宋体"/>
          <w:sz w:val="24"/>
        </w:rPr>
      </w:pPr>
      <w:r>
        <w:rPr>
          <w:rFonts w:ascii="宋体" w:hAnsi="宋体" w:cs="宋体" w:hint="eastAsia"/>
          <w:b/>
          <w:bCs/>
          <w:sz w:val="24"/>
        </w:rPr>
        <w:lastRenderedPageBreak/>
        <w:t>附件</w:t>
      </w:r>
      <w:r>
        <w:rPr>
          <w:rFonts w:ascii="宋体" w:hAnsi="宋体" w:hint="eastAsia"/>
          <w:b/>
          <w:bCs/>
          <w:sz w:val="24"/>
        </w:rPr>
        <w:t>三</w:t>
      </w:r>
    </w:p>
    <w:p w:rsidR="00454ED3" w:rsidRDefault="00C905E6">
      <w:pPr>
        <w:wordWrap w:val="0"/>
        <w:spacing w:line="360" w:lineRule="auto"/>
        <w:jc w:val="center"/>
        <w:outlineLvl w:val="2"/>
        <w:rPr>
          <w:rFonts w:ascii="宋体"/>
          <w:b/>
          <w:bCs/>
          <w:sz w:val="24"/>
        </w:rPr>
      </w:pPr>
      <w:r>
        <w:rPr>
          <w:rFonts w:ascii="宋体" w:hAnsi="宋体" w:hint="eastAsia"/>
          <w:b/>
          <w:bCs/>
          <w:sz w:val="24"/>
        </w:rPr>
        <w:t xml:space="preserve"> </w:t>
      </w:r>
      <w:r>
        <w:rPr>
          <w:rFonts w:ascii="宋体" w:hAnsi="宋体" w:hint="eastAsia"/>
          <w:b/>
          <w:bCs/>
          <w:sz w:val="24"/>
        </w:rPr>
        <w:t>质量保修书</w:t>
      </w:r>
    </w:p>
    <w:p w:rsidR="00454ED3" w:rsidRDefault="00454ED3">
      <w:pPr>
        <w:wordWrap w:val="0"/>
        <w:snapToGrid w:val="0"/>
        <w:spacing w:line="360" w:lineRule="auto"/>
        <w:ind w:firstLine="482"/>
        <w:jc w:val="left"/>
        <w:rPr>
          <w:rFonts w:ascii="宋体"/>
          <w:b/>
          <w:bCs/>
          <w:sz w:val="24"/>
        </w:rPr>
      </w:pPr>
    </w:p>
    <w:p w:rsidR="00454ED3" w:rsidRDefault="00C905E6">
      <w:pPr>
        <w:wordWrap w:val="0"/>
        <w:snapToGrid w:val="0"/>
        <w:spacing w:line="420" w:lineRule="exact"/>
        <w:jc w:val="left"/>
        <w:rPr>
          <w:rFonts w:ascii="宋体" w:hAnsi="宋体" w:cs="宋体"/>
          <w:b/>
          <w:bCs/>
          <w:sz w:val="28"/>
          <w:szCs w:val="28"/>
        </w:rPr>
      </w:pPr>
      <w:r>
        <w:rPr>
          <w:rFonts w:ascii="宋体" w:hAnsi="宋体" w:cs="宋体" w:hint="eastAsia"/>
          <w:sz w:val="28"/>
          <w:szCs w:val="28"/>
        </w:rPr>
        <w:t>发包人（全称）：</w:t>
      </w:r>
      <w:r>
        <w:rPr>
          <w:rFonts w:ascii="宋体" w:hAnsi="宋体" w:cs="宋体" w:hint="eastAsia"/>
          <w:sz w:val="28"/>
          <w:szCs w:val="28"/>
          <w:u w:val="single"/>
        </w:rPr>
        <w:t>盐城幼儿师范高等专科学校</w:t>
      </w:r>
    </w:p>
    <w:p w:rsidR="00454ED3" w:rsidRDefault="00C905E6">
      <w:pPr>
        <w:wordWrap w:val="0"/>
        <w:snapToGrid w:val="0"/>
        <w:spacing w:line="420" w:lineRule="exact"/>
        <w:rPr>
          <w:rFonts w:ascii="宋体" w:hAnsi="宋体" w:cs="宋体"/>
          <w:sz w:val="28"/>
          <w:szCs w:val="28"/>
        </w:rPr>
      </w:pPr>
      <w:r>
        <w:rPr>
          <w:rFonts w:ascii="宋体" w:hAnsi="宋体" w:cs="宋体" w:hint="eastAsia"/>
          <w:sz w:val="28"/>
          <w:szCs w:val="28"/>
        </w:rPr>
        <w:t>承包人（全称）：</w:t>
      </w:r>
    </w:p>
    <w:p w:rsidR="00454ED3" w:rsidRDefault="00C905E6">
      <w:pPr>
        <w:wordWrap w:val="0"/>
        <w:snapToGrid w:val="0"/>
        <w:spacing w:line="420" w:lineRule="exact"/>
        <w:rPr>
          <w:rFonts w:ascii="宋体" w:hAnsi="宋体" w:cs="宋体"/>
          <w:sz w:val="28"/>
          <w:szCs w:val="28"/>
        </w:rPr>
      </w:pPr>
      <w:r>
        <w:rPr>
          <w:rFonts w:ascii="宋体" w:hAnsi="宋体" w:cs="宋体" w:hint="eastAsia"/>
          <w:sz w:val="28"/>
          <w:szCs w:val="28"/>
        </w:rPr>
        <w:t>发包人和承包人根据《中华人民共和国建筑法》和《建设工程质量管理条例》，经协商一致就</w:t>
      </w:r>
      <w:r>
        <w:rPr>
          <w:rFonts w:ascii="宋体" w:hAnsi="宋体" w:cs="宋体" w:hint="eastAsia"/>
          <w:sz w:val="28"/>
          <w:szCs w:val="28"/>
          <w:u w:val="single"/>
        </w:rPr>
        <w:t xml:space="preserve">   </w:t>
      </w:r>
      <w:r>
        <w:rPr>
          <w:rFonts w:ascii="宋体" w:hAnsi="宋体" w:cs="宋体" w:hint="eastAsia"/>
          <w:sz w:val="28"/>
          <w:szCs w:val="28"/>
          <w:u w:val="single"/>
        </w:rPr>
        <w:t>练习薄印刷采购项目</w:t>
      </w:r>
      <w:r>
        <w:rPr>
          <w:rFonts w:ascii="宋体" w:hAnsi="宋体" w:cs="宋体" w:hint="eastAsia"/>
          <w:sz w:val="28"/>
          <w:szCs w:val="28"/>
          <w:u w:val="single"/>
        </w:rPr>
        <w:t xml:space="preserve"> </w:t>
      </w:r>
      <w:r>
        <w:rPr>
          <w:rFonts w:ascii="宋体" w:hAnsi="宋体" w:cs="宋体" w:hint="eastAsia"/>
          <w:sz w:val="28"/>
          <w:szCs w:val="28"/>
          <w:u w:val="single"/>
        </w:rPr>
        <w:t>（</w:t>
      </w:r>
      <w:r>
        <w:rPr>
          <w:rFonts w:ascii="宋体" w:hAnsi="宋体" w:cs="宋体" w:hint="eastAsia"/>
          <w:sz w:val="28"/>
          <w:szCs w:val="28"/>
        </w:rPr>
        <w:t>工程全称）签订工程质量保修书。</w:t>
      </w:r>
    </w:p>
    <w:p w:rsidR="00454ED3" w:rsidRDefault="00C905E6">
      <w:pPr>
        <w:wordWrap w:val="0"/>
        <w:snapToGrid w:val="0"/>
        <w:spacing w:line="420" w:lineRule="exact"/>
        <w:rPr>
          <w:rFonts w:ascii="宋体" w:hAnsi="宋体" w:cs="宋体"/>
          <w:sz w:val="28"/>
          <w:szCs w:val="28"/>
        </w:rPr>
      </w:pPr>
      <w:r>
        <w:rPr>
          <w:rFonts w:ascii="宋体" w:hAnsi="宋体" w:cs="宋体" w:hint="eastAsia"/>
          <w:sz w:val="28"/>
          <w:szCs w:val="28"/>
        </w:rPr>
        <w:t>一、工程质量保修范围和内容</w:t>
      </w:r>
    </w:p>
    <w:p w:rsidR="00454ED3" w:rsidRDefault="00C905E6">
      <w:pPr>
        <w:wordWrap w:val="0"/>
        <w:snapToGrid w:val="0"/>
        <w:spacing w:line="420" w:lineRule="exact"/>
        <w:rPr>
          <w:rFonts w:ascii="宋体" w:hAnsi="宋体" w:cs="宋体"/>
          <w:sz w:val="28"/>
          <w:szCs w:val="28"/>
        </w:rPr>
      </w:pPr>
      <w:r>
        <w:rPr>
          <w:rFonts w:ascii="宋体" w:hAnsi="宋体" w:cs="宋体" w:hint="eastAsia"/>
          <w:sz w:val="28"/>
          <w:szCs w:val="28"/>
        </w:rPr>
        <w:t>承包人在质量保修期内，按照有关法律规定和合同约定，承担工程质量保修责任。</w:t>
      </w:r>
    </w:p>
    <w:p w:rsidR="00454ED3" w:rsidRDefault="00C905E6">
      <w:pPr>
        <w:wordWrap w:val="0"/>
        <w:snapToGrid w:val="0"/>
        <w:spacing w:line="420" w:lineRule="exact"/>
        <w:rPr>
          <w:rFonts w:ascii="宋体" w:hAnsi="宋体" w:cs="宋体"/>
          <w:sz w:val="28"/>
          <w:szCs w:val="28"/>
        </w:rPr>
      </w:pPr>
      <w:r>
        <w:rPr>
          <w:rFonts w:ascii="宋体" w:hAnsi="宋体" w:cs="宋体" w:hint="eastAsia"/>
          <w:sz w:val="28"/>
          <w:szCs w:val="28"/>
        </w:rPr>
        <w:t>质量保修范围包括地基基础工程、主体结构工程，供热与供冷系统，电气管线、给排水管道、设备安装和装修工程，以及双方约定的其他项目。具体保修的内容，双方约定如下：</w:t>
      </w:r>
      <w:r>
        <w:rPr>
          <w:rFonts w:ascii="宋体" w:hAnsi="宋体" w:cs="宋体" w:hint="eastAsia"/>
          <w:sz w:val="28"/>
          <w:szCs w:val="28"/>
          <w:u w:val="single"/>
        </w:rPr>
        <w:t>承包人负责实施的全部工程项目</w:t>
      </w:r>
      <w:r>
        <w:rPr>
          <w:rFonts w:ascii="宋体" w:hAnsi="宋体" w:cs="宋体" w:hint="eastAsia"/>
          <w:sz w:val="28"/>
          <w:szCs w:val="28"/>
        </w:rPr>
        <w:t>。</w:t>
      </w:r>
    </w:p>
    <w:p w:rsidR="00454ED3" w:rsidRDefault="00C905E6">
      <w:pPr>
        <w:wordWrap w:val="0"/>
        <w:snapToGrid w:val="0"/>
        <w:spacing w:line="420" w:lineRule="exact"/>
        <w:rPr>
          <w:rFonts w:ascii="宋体" w:hAnsi="宋体" w:cs="宋体"/>
          <w:sz w:val="28"/>
          <w:szCs w:val="28"/>
        </w:rPr>
      </w:pPr>
      <w:r>
        <w:rPr>
          <w:rFonts w:ascii="宋体" w:hAnsi="宋体" w:cs="宋体" w:hint="eastAsia"/>
          <w:sz w:val="28"/>
          <w:szCs w:val="28"/>
        </w:rPr>
        <w:t>二、质量保修期</w:t>
      </w:r>
    </w:p>
    <w:p w:rsidR="00454ED3" w:rsidRDefault="00C905E6">
      <w:pPr>
        <w:wordWrap w:val="0"/>
        <w:snapToGrid w:val="0"/>
        <w:spacing w:line="420" w:lineRule="exact"/>
        <w:ind w:firstLine="420"/>
        <w:rPr>
          <w:rFonts w:ascii="宋体" w:hAnsi="宋体" w:cs="宋体"/>
          <w:sz w:val="28"/>
          <w:szCs w:val="28"/>
        </w:rPr>
      </w:pPr>
      <w:r>
        <w:rPr>
          <w:rFonts w:ascii="宋体" w:hAnsi="宋体" w:cs="宋体" w:hint="eastAsia"/>
          <w:sz w:val="28"/>
          <w:szCs w:val="28"/>
        </w:rPr>
        <w:t>根据《建设工程质量管理条例》及有关规定，工程的质量保修期如下：</w:t>
      </w:r>
    </w:p>
    <w:p w:rsidR="00454ED3" w:rsidRDefault="00C905E6">
      <w:pPr>
        <w:wordWrap w:val="0"/>
        <w:snapToGrid w:val="0"/>
        <w:spacing w:line="420" w:lineRule="exact"/>
        <w:ind w:firstLine="42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．地基基础工程和主体结构工程为设计文件规定的工程合理使用年限；</w:t>
      </w:r>
    </w:p>
    <w:p w:rsidR="00454ED3" w:rsidRDefault="00C905E6">
      <w:pPr>
        <w:wordWrap w:val="0"/>
        <w:snapToGrid w:val="0"/>
        <w:spacing w:line="420" w:lineRule="exact"/>
        <w:ind w:firstLine="42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．屋面防水工程、有防水要求的卫生间、房间和外墙面的防渗为</w:t>
      </w:r>
      <w:r>
        <w:rPr>
          <w:rFonts w:ascii="宋体" w:hAnsi="宋体" w:cs="宋体" w:hint="eastAsia"/>
          <w:sz w:val="28"/>
          <w:szCs w:val="28"/>
          <w:u w:val="single"/>
        </w:rPr>
        <w:t>/</w:t>
      </w:r>
      <w:r>
        <w:rPr>
          <w:rFonts w:ascii="宋体" w:hAnsi="宋体" w:cs="宋体" w:hint="eastAsia"/>
          <w:sz w:val="28"/>
          <w:szCs w:val="28"/>
        </w:rPr>
        <w:t>年；</w:t>
      </w:r>
    </w:p>
    <w:p w:rsidR="00454ED3" w:rsidRDefault="00C905E6">
      <w:pPr>
        <w:wordWrap w:val="0"/>
        <w:snapToGrid w:val="0"/>
        <w:spacing w:line="420" w:lineRule="exact"/>
        <w:ind w:firstLine="105"/>
        <w:rPr>
          <w:rFonts w:ascii="宋体" w:hAnsi="宋体" w:cs="宋体"/>
          <w:sz w:val="28"/>
          <w:szCs w:val="28"/>
        </w:rPr>
      </w:pPr>
      <w:r>
        <w:rPr>
          <w:rFonts w:ascii="宋体" w:hAnsi="宋体" w:cs="宋体" w:hint="eastAsia"/>
          <w:sz w:val="28"/>
          <w:szCs w:val="28"/>
        </w:rPr>
        <w:t xml:space="preserve">   3</w:t>
      </w:r>
      <w:r>
        <w:rPr>
          <w:rFonts w:ascii="宋体" w:hAnsi="宋体" w:cs="宋体" w:hint="eastAsia"/>
          <w:sz w:val="28"/>
          <w:szCs w:val="28"/>
        </w:rPr>
        <w:t>．装修工程为</w:t>
      </w:r>
      <w:r>
        <w:rPr>
          <w:rFonts w:ascii="宋体" w:hAnsi="宋体" w:cs="宋体" w:hint="eastAsia"/>
          <w:sz w:val="28"/>
          <w:szCs w:val="28"/>
          <w:u w:val="single"/>
        </w:rPr>
        <w:t xml:space="preserve">  /  </w:t>
      </w:r>
      <w:r>
        <w:rPr>
          <w:rFonts w:ascii="宋体" w:hAnsi="宋体" w:cs="宋体" w:hint="eastAsia"/>
          <w:sz w:val="28"/>
          <w:szCs w:val="28"/>
        </w:rPr>
        <w:t>年；</w:t>
      </w:r>
    </w:p>
    <w:p w:rsidR="00454ED3" w:rsidRDefault="00C905E6">
      <w:pPr>
        <w:wordWrap w:val="0"/>
        <w:snapToGrid w:val="0"/>
        <w:spacing w:line="420" w:lineRule="exact"/>
        <w:ind w:firstLine="105"/>
        <w:rPr>
          <w:rFonts w:ascii="宋体" w:hAnsi="宋体" w:cs="宋体"/>
          <w:sz w:val="28"/>
          <w:szCs w:val="28"/>
        </w:rPr>
      </w:pPr>
      <w:r>
        <w:rPr>
          <w:rFonts w:ascii="宋体" w:hAnsi="宋体" w:cs="宋体" w:hint="eastAsia"/>
          <w:sz w:val="28"/>
          <w:szCs w:val="28"/>
        </w:rPr>
        <w:t xml:space="preserve">   4</w:t>
      </w:r>
      <w:r>
        <w:rPr>
          <w:rFonts w:ascii="宋体" w:hAnsi="宋体" w:cs="宋体" w:hint="eastAsia"/>
          <w:sz w:val="28"/>
          <w:szCs w:val="28"/>
        </w:rPr>
        <w:t>．电气管线、给排水管道、设备安装工程为</w:t>
      </w:r>
      <w:r>
        <w:rPr>
          <w:rFonts w:ascii="宋体" w:hAnsi="宋体" w:cs="宋体" w:hint="eastAsia"/>
          <w:sz w:val="28"/>
          <w:szCs w:val="28"/>
          <w:u w:val="single"/>
        </w:rPr>
        <w:t xml:space="preserve"> /  </w:t>
      </w:r>
      <w:r>
        <w:rPr>
          <w:rFonts w:ascii="宋体" w:hAnsi="宋体" w:cs="宋体" w:hint="eastAsia"/>
          <w:sz w:val="28"/>
          <w:szCs w:val="28"/>
        </w:rPr>
        <w:t>年；</w:t>
      </w:r>
    </w:p>
    <w:p w:rsidR="00454ED3" w:rsidRDefault="00C905E6">
      <w:pPr>
        <w:wordWrap w:val="0"/>
        <w:snapToGrid w:val="0"/>
        <w:spacing w:line="420" w:lineRule="exact"/>
        <w:ind w:firstLine="105"/>
        <w:rPr>
          <w:rFonts w:ascii="宋体" w:hAnsi="宋体" w:cs="宋体"/>
          <w:sz w:val="28"/>
          <w:szCs w:val="28"/>
        </w:rPr>
      </w:pPr>
      <w:r>
        <w:rPr>
          <w:rFonts w:ascii="宋体" w:hAnsi="宋体" w:cs="宋体" w:hint="eastAsia"/>
          <w:sz w:val="28"/>
          <w:szCs w:val="28"/>
        </w:rPr>
        <w:t xml:space="preserve">   5</w:t>
      </w:r>
      <w:r>
        <w:rPr>
          <w:rFonts w:ascii="宋体" w:hAnsi="宋体" w:cs="宋体" w:hint="eastAsia"/>
          <w:sz w:val="28"/>
          <w:szCs w:val="28"/>
        </w:rPr>
        <w:t>．供热与供冷系统为</w:t>
      </w:r>
      <w:r>
        <w:rPr>
          <w:rFonts w:ascii="宋体" w:hAnsi="宋体" w:cs="宋体" w:hint="eastAsia"/>
          <w:sz w:val="28"/>
          <w:szCs w:val="28"/>
          <w:u w:val="single"/>
        </w:rPr>
        <w:t xml:space="preserve">  / </w:t>
      </w:r>
      <w:r>
        <w:rPr>
          <w:rFonts w:ascii="宋体" w:hAnsi="宋体" w:cs="宋体" w:hint="eastAsia"/>
          <w:sz w:val="28"/>
          <w:szCs w:val="28"/>
        </w:rPr>
        <w:t>个采暖期、供冷期；</w:t>
      </w:r>
    </w:p>
    <w:p w:rsidR="00454ED3" w:rsidRDefault="00C905E6">
      <w:pPr>
        <w:wordWrap w:val="0"/>
        <w:snapToGrid w:val="0"/>
        <w:spacing w:line="420" w:lineRule="exact"/>
        <w:ind w:firstLine="105"/>
        <w:rPr>
          <w:rFonts w:ascii="宋体" w:hAnsi="宋体" w:cs="宋体"/>
          <w:sz w:val="28"/>
          <w:szCs w:val="28"/>
        </w:rPr>
      </w:pPr>
      <w:r>
        <w:rPr>
          <w:rFonts w:ascii="宋体" w:hAnsi="宋体" w:cs="宋体" w:hint="eastAsia"/>
          <w:sz w:val="28"/>
          <w:szCs w:val="28"/>
        </w:rPr>
        <w:t xml:space="preserve">   6</w:t>
      </w:r>
      <w:r>
        <w:rPr>
          <w:rFonts w:ascii="宋体" w:hAnsi="宋体" w:cs="宋体" w:hint="eastAsia"/>
          <w:sz w:val="28"/>
          <w:szCs w:val="28"/>
        </w:rPr>
        <w:t>．住宅小区内的给排水设施、道路等配套工程为</w:t>
      </w:r>
      <w:r>
        <w:rPr>
          <w:rFonts w:ascii="宋体" w:hAnsi="宋体" w:cs="宋体" w:hint="eastAsia"/>
          <w:sz w:val="28"/>
          <w:szCs w:val="28"/>
          <w:u w:val="single"/>
        </w:rPr>
        <w:t xml:space="preserve"> / </w:t>
      </w:r>
      <w:r>
        <w:rPr>
          <w:rFonts w:ascii="宋体" w:hAnsi="宋体" w:cs="宋体" w:hint="eastAsia"/>
          <w:sz w:val="28"/>
          <w:szCs w:val="28"/>
        </w:rPr>
        <w:t>年；</w:t>
      </w:r>
    </w:p>
    <w:p w:rsidR="00454ED3" w:rsidRDefault="00C905E6">
      <w:pPr>
        <w:wordWrap w:val="0"/>
        <w:snapToGrid w:val="0"/>
        <w:spacing w:line="420" w:lineRule="exact"/>
        <w:ind w:firstLine="105"/>
        <w:rPr>
          <w:rFonts w:ascii="宋体" w:hAnsi="宋体" w:cs="宋体"/>
          <w:sz w:val="28"/>
          <w:szCs w:val="28"/>
        </w:rPr>
      </w:pPr>
      <w:r>
        <w:rPr>
          <w:rFonts w:ascii="宋体" w:hAnsi="宋体" w:cs="宋体" w:hint="eastAsia"/>
          <w:sz w:val="28"/>
          <w:szCs w:val="28"/>
        </w:rPr>
        <w:t xml:space="preserve">   7</w:t>
      </w:r>
      <w:r>
        <w:rPr>
          <w:rFonts w:ascii="宋体" w:hAnsi="宋体" w:cs="宋体" w:hint="eastAsia"/>
          <w:sz w:val="28"/>
          <w:szCs w:val="28"/>
        </w:rPr>
        <w:t>．其他项目保修期限约定如下：</w:t>
      </w:r>
      <w:r>
        <w:rPr>
          <w:rFonts w:ascii="宋体" w:hAnsi="宋体" w:cs="宋体" w:hint="eastAsia"/>
          <w:sz w:val="28"/>
          <w:szCs w:val="28"/>
          <w:u w:val="single"/>
        </w:rPr>
        <w:t>1</w:t>
      </w:r>
      <w:r>
        <w:rPr>
          <w:rFonts w:ascii="宋体" w:hAnsi="宋体" w:cs="宋体" w:hint="eastAsia"/>
          <w:sz w:val="28"/>
          <w:szCs w:val="28"/>
          <w:u w:val="single"/>
        </w:rPr>
        <w:t>年</w:t>
      </w:r>
      <w:r>
        <w:rPr>
          <w:rFonts w:ascii="宋体" w:hAnsi="宋体" w:cs="宋体" w:hint="eastAsia"/>
          <w:sz w:val="28"/>
          <w:szCs w:val="28"/>
        </w:rPr>
        <w:t>。</w:t>
      </w:r>
    </w:p>
    <w:p w:rsidR="00454ED3" w:rsidRDefault="00C905E6">
      <w:pPr>
        <w:wordWrap w:val="0"/>
        <w:snapToGrid w:val="0"/>
        <w:spacing w:line="420" w:lineRule="exact"/>
        <w:rPr>
          <w:rFonts w:ascii="宋体" w:hAnsi="宋体" w:cs="宋体"/>
          <w:sz w:val="28"/>
          <w:szCs w:val="28"/>
        </w:rPr>
      </w:pPr>
      <w:r>
        <w:rPr>
          <w:rFonts w:ascii="宋体" w:hAnsi="宋体" w:cs="宋体" w:hint="eastAsia"/>
          <w:sz w:val="28"/>
          <w:szCs w:val="28"/>
        </w:rPr>
        <w:t>质量保修期自工程竣工验收合格之日起计算。</w:t>
      </w:r>
    </w:p>
    <w:p w:rsidR="00454ED3" w:rsidRDefault="00C905E6">
      <w:pPr>
        <w:wordWrap w:val="0"/>
        <w:snapToGrid w:val="0"/>
        <w:spacing w:line="420" w:lineRule="exact"/>
        <w:ind w:firstLine="420"/>
        <w:rPr>
          <w:rFonts w:ascii="宋体" w:hAnsi="宋体" w:cs="宋体"/>
          <w:sz w:val="28"/>
          <w:szCs w:val="28"/>
        </w:rPr>
      </w:pPr>
      <w:r>
        <w:rPr>
          <w:rFonts w:ascii="宋体" w:hAnsi="宋体" w:cs="宋体" w:hint="eastAsia"/>
          <w:sz w:val="28"/>
          <w:szCs w:val="28"/>
        </w:rPr>
        <w:t>三、缺陷责任期</w:t>
      </w:r>
    </w:p>
    <w:p w:rsidR="00454ED3" w:rsidRDefault="00C905E6">
      <w:pPr>
        <w:wordWrap w:val="0"/>
        <w:snapToGrid w:val="0"/>
        <w:spacing w:line="420" w:lineRule="exact"/>
        <w:ind w:firstLine="420"/>
        <w:rPr>
          <w:rFonts w:ascii="宋体" w:hAnsi="宋体" w:cs="宋体"/>
          <w:sz w:val="28"/>
          <w:szCs w:val="28"/>
        </w:rPr>
      </w:pPr>
      <w:r>
        <w:rPr>
          <w:rFonts w:ascii="宋体" w:hAnsi="宋体" w:cs="宋体" w:hint="eastAsia"/>
          <w:sz w:val="28"/>
          <w:szCs w:val="28"/>
        </w:rPr>
        <w:t>工程缺陷责任期为</w:t>
      </w:r>
      <w:r>
        <w:rPr>
          <w:rFonts w:ascii="宋体" w:hAnsi="宋体" w:cs="宋体" w:hint="eastAsia"/>
          <w:sz w:val="28"/>
          <w:szCs w:val="28"/>
          <w:u w:val="single"/>
        </w:rPr>
        <w:t>12</w:t>
      </w:r>
      <w:r>
        <w:rPr>
          <w:rFonts w:ascii="宋体" w:hAnsi="宋体" w:cs="宋体" w:hint="eastAsia"/>
          <w:sz w:val="28"/>
          <w:szCs w:val="28"/>
        </w:rPr>
        <w:t>个月，缺陷责任期自工程竣工验收合格之日起计算。单位工程先于全部工程进行验收，单位工程缺陷责任期自单位工程验收合格之日起算。</w:t>
      </w:r>
    </w:p>
    <w:p w:rsidR="00454ED3" w:rsidRDefault="00C905E6">
      <w:pPr>
        <w:wordWrap w:val="0"/>
        <w:snapToGrid w:val="0"/>
        <w:spacing w:line="420" w:lineRule="exact"/>
        <w:ind w:firstLine="420"/>
        <w:rPr>
          <w:rFonts w:ascii="宋体" w:hAnsi="宋体" w:cs="宋体"/>
          <w:sz w:val="28"/>
          <w:szCs w:val="28"/>
        </w:rPr>
      </w:pPr>
      <w:r>
        <w:rPr>
          <w:rFonts w:ascii="宋体" w:hAnsi="宋体" w:cs="宋体" w:hint="eastAsia"/>
          <w:sz w:val="28"/>
          <w:szCs w:val="28"/>
        </w:rPr>
        <w:lastRenderedPageBreak/>
        <w:t>缺陷责任期终止后，发包人应退还剩余的质量保证金。</w:t>
      </w:r>
    </w:p>
    <w:p w:rsidR="00454ED3" w:rsidRDefault="00C905E6">
      <w:pPr>
        <w:wordWrap w:val="0"/>
        <w:snapToGrid w:val="0"/>
        <w:spacing w:line="420" w:lineRule="exact"/>
        <w:rPr>
          <w:rFonts w:ascii="宋体" w:hAnsi="宋体" w:cs="宋体"/>
          <w:sz w:val="28"/>
          <w:szCs w:val="28"/>
        </w:rPr>
      </w:pPr>
      <w:r>
        <w:rPr>
          <w:rFonts w:ascii="宋体" w:hAnsi="宋体" w:cs="宋体" w:hint="eastAsia"/>
          <w:sz w:val="28"/>
          <w:szCs w:val="28"/>
        </w:rPr>
        <w:t>四、质量保修责任</w:t>
      </w:r>
    </w:p>
    <w:p w:rsidR="00454ED3" w:rsidRDefault="00C905E6">
      <w:pPr>
        <w:wordWrap w:val="0"/>
        <w:snapToGrid w:val="0"/>
        <w:spacing w:line="420" w:lineRule="exact"/>
        <w:ind w:firstLine="43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．属于保修范围、内容的项目，承包人应当在接到保修通知之日起</w:t>
      </w:r>
      <w:r>
        <w:rPr>
          <w:rFonts w:ascii="宋体" w:hAnsi="宋体" w:cs="宋体" w:hint="eastAsia"/>
          <w:sz w:val="28"/>
          <w:szCs w:val="28"/>
        </w:rPr>
        <w:t>7</w:t>
      </w:r>
      <w:r>
        <w:rPr>
          <w:rFonts w:ascii="宋体" w:hAnsi="宋体" w:cs="宋体" w:hint="eastAsia"/>
          <w:sz w:val="28"/>
          <w:szCs w:val="28"/>
        </w:rPr>
        <w:t>天内派人保修。承包人不在约定期限内派人保修的，发包人可以委托他人修理。</w:t>
      </w:r>
    </w:p>
    <w:p w:rsidR="00454ED3" w:rsidRDefault="00C905E6">
      <w:pPr>
        <w:wordWrap w:val="0"/>
        <w:snapToGrid w:val="0"/>
        <w:spacing w:line="420" w:lineRule="exact"/>
        <w:ind w:firstLine="43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．发生紧急事故需抢修的，承包人在接到事故通知后，应当立即到达事故现场抢修。</w:t>
      </w:r>
    </w:p>
    <w:p w:rsidR="00454ED3" w:rsidRDefault="00C905E6">
      <w:pPr>
        <w:wordWrap w:val="0"/>
        <w:snapToGrid w:val="0"/>
        <w:spacing w:line="420" w:lineRule="exact"/>
        <w:ind w:firstLine="43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．对于涉及结构安全的质量问题，应当按照《建设工程质量管理条例》的规定，立即向当地建设行政主管部门和有关部门</w:t>
      </w:r>
      <w:r>
        <w:rPr>
          <w:rFonts w:ascii="宋体" w:hAnsi="宋体" w:cs="宋体" w:hint="eastAsia"/>
          <w:sz w:val="28"/>
          <w:szCs w:val="28"/>
        </w:rPr>
        <w:t>报告，采取安全防范措施，并由原设计人或者具有相应资质等级的设计人提出保修方案，承包人实施保修。</w:t>
      </w:r>
    </w:p>
    <w:p w:rsidR="00454ED3" w:rsidRDefault="00C905E6">
      <w:pPr>
        <w:wordWrap w:val="0"/>
        <w:snapToGrid w:val="0"/>
        <w:spacing w:line="420" w:lineRule="exact"/>
        <w:ind w:firstLine="48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．质量保修完成后，由发包人组织验收。</w:t>
      </w:r>
    </w:p>
    <w:p w:rsidR="00454ED3" w:rsidRDefault="00C905E6">
      <w:pPr>
        <w:wordWrap w:val="0"/>
        <w:snapToGrid w:val="0"/>
        <w:spacing w:line="420" w:lineRule="exact"/>
        <w:rPr>
          <w:rFonts w:ascii="宋体" w:hAnsi="宋体" w:cs="宋体"/>
          <w:sz w:val="28"/>
          <w:szCs w:val="28"/>
        </w:rPr>
      </w:pPr>
      <w:r>
        <w:rPr>
          <w:rFonts w:ascii="宋体" w:hAnsi="宋体" w:cs="宋体" w:hint="eastAsia"/>
          <w:sz w:val="28"/>
          <w:szCs w:val="28"/>
        </w:rPr>
        <w:t>五、保修费用</w:t>
      </w:r>
    </w:p>
    <w:p w:rsidR="00454ED3" w:rsidRDefault="00C905E6">
      <w:pPr>
        <w:wordWrap w:val="0"/>
        <w:snapToGrid w:val="0"/>
        <w:spacing w:line="420" w:lineRule="exact"/>
        <w:rPr>
          <w:rFonts w:ascii="宋体" w:hAnsi="宋体" w:cs="宋体"/>
          <w:sz w:val="28"/>
          <w:szCs w:val="28"/>
        </w:rPr>
      </w:pPr>
      <w:r>
        <w:rPr>
          <w:rFonts w:ascii="宋体" w:hAnsi="宋体" w:cs="宋体" w:hint="eastAsia"/>
          <w:sz w:val="28"/>
          <w:szCs w:val="28"/>
        </w:rPr>
        <w:t>保修费用由造成质量缺陷的责任方承担。</w:t>
      </w:r>
    </w:p>
    <w:p w:rsidR="00454ED3" w:rsidRDefault="00C905E6">
      <w:pPr>
        <w:wordWrap w:val="0"/>
        <w:snapToGrid w:val="0"/>
        <w:spacing w:line="420" w:lineRule="exact"/>
        <w:ind w:firstLine="480"/>
        <w:jc w:val="left"/>
        <w:rPr>
          <w:rFonts w:ascii="宋体" w:hAnsi="宋体" w:cs="宋体"/>
          <w:sz w:val="28"/>
          <w:szCs w:val="28"/>
          <w:u w:val="single"/>
        </w:rPr>
      </w:pPr>
      <w:r>
        <w:rPr>
          <w:rFonts w:ascii="宋体" w:hAnsi="宋体" w:cs="宋体" w:hint="eastAsia"/>
          <w:sz w:val="28"/>
          <w:szCs w:val="28"/>
        </w:rPr>
        <w:t>六、双方约定的其他工程质量保修事项：。</w:t>
      </w:r>
    </w:p>
    <w:p w:rsidR="00454ED3" w:rsidRDefault="00C905E6">
      <w:pPr>
        <w:wordWrap w:val="0"/>
        <w:snapToGrid w:val="0"/>
        <w:spacing w:line="420" w:lineRule="exact"/>
        <w:ind w:firstLine="399"/>
        <w:rPr>
          <w:rFonts w:ascii="宋体" w:hAnsi="宋体" w:cs="宋体"/>
          <w:sz w:val="28"/>
          <w:szCs w:val="28"/>
        </w:rPr>
      </w:pPr>
      <w:r>
        <w:rPr>
          <w:rFonts w:ascii="宋体" w:hAnsi="宋体" w:cs="宋体" w:hint="eastAsia"/>
          <w:sz w:val="28"/>
          <w:szCs w:val="28"/>
        </w:rPr>
        <w:t>工程质量保修书由发包人、承包人在工程竣工验收前共同签署，作为施工合同附件，其有效期限至保修期满。</w:t>
      </w:r>
    </w:p>
    <w:p w:rsidR="00454ED3" w:rsidRDefault="00454ED3">
      <w:pPr>
        <w:wordWrap w:val="0"/>
        <w:overflowPunct w:val="0"/>
        <w:snapToGrid w:val="0"/>
        <w:spacing w:line="420" w:lineRule="exact"/>
        <w:ind w:firstLine="240"/>
        <w:rPr>
          <w:rFonts w:ascii="宋体" w:hAnsi="宋体" w:cs="宋体"/>
          <w:sz w:val="28"/>
          <w:szCs w:val="28"/>
        </w:rPr>
      </w:pPr>
    </w:p>
    <w:p w:rsidR="00454ED3" w:rsidRDefault="00C905E6">
      <w:pPr>
        <w:wordWrap w:val="0"/>
        <w:overflowPunct w:val="0"/>
        <w:snapToGrid w:val="0"/>
        <w:spacing w:line="420" w:lineRule="exact"/>
        <w:ind w:firstLine="240"/>
        <w:rPr>
          <w:rFonts w:ascii="宋体" w:hAnsi="宋体" w:cs="宋体"/>
          <w:sz w:val="28"/>
          <w:szCs w:val="28"/>
        </w:rPr>
      </w:pPr>
      <w:r>
        <w:rPr>
          <w:rFonts w:ascii="宋体" w:hAnsi="宋体" w:cs="宋体" w:hint="eastAsia"/>
          <w:sz w:val="28"/>
          <w:szCs w:val="28"/>
        </w:rPr>
        <w:t>发包人：</w:t>
      </w:r>
      <w:r>
        <w:rPr>
          <w:rFonts w:ascii="宋体" w:hAnsi="宋体" w:cs="宋体" w:hint="eastAsia"/>
          <w:sz w:val="28"/>
          <w:szCs w:val="28"/>
        </w:rPr>
        <w:t xml:space="preserve">  (</w:t>
      </w:r>
      <w:r>
        <w:rPr>
          <w:rFonts w:ascii="宋体" w:hAnsi="宋体" w:cs="宋体" w:hint="eastAsia"/>
          <w:sz w:val="28"/>
          <w:szCs w:val="28"/>
        </w:rPr>
        <w:t>公章</w:t>
      </w:r>
      <w:r>
        <w:rPr>
          <w:rFonts w:ascii="宋体" w:hAnsi="宋体" w:cs="宋体" w:hint="eastAsia"/>
          <w:sz w:val="28"/>
          <w:szCs w:val="28"/>
        </w:rPr>
        <w:t xml:space="preserve">)                 </w:t>
      </w:r>
      <w:r>
        <w:rPr>
          <w:rFonts w:ascii="宋体" w:hAnsi="宋体" w:cs="宋体" w:hint="eastAsia"/>
          <w:sz w:val="28"/>
          <w:szCs w:val="28"/>
        </w:rPr>
        <w:t>承包人：</w:t>
      </w:r>
      <w:r>
        <w:rPr>
          <w:rFonts w:ascii="宋体" w:hAnsi="宋体" w:cs="宋体" w:hint="eastAsia"/>
          <w:sz w:val="28"/>
          <w:szCs w:val="28"/>
        </w:rPr>
        <w:t xml:space="preserve">  (</w:t>
      </w:r>
      <w:r>
        <w:rPr>
          <w:rFonts w:ascii="宋体" w:hAnsi="宋体" w:cs="宋体" w:hint="eastAsia"/>
          <w:sz w:val="28"/>
          <w:szCs w:val="28"/>
        </w:rPr>
        <w:t>公章</w:t>
      </w:r>
      <w:r>
        <w:rPr>
          <w:rFonts w:ascii="宋体" w:hAnsi="宋体" w:cs="宋体" w:hint="eastAsia"/>
          <w:sz w:val="28"/>
          <w:szCs w:val="28"/>
        </w:rPr>
        <w:t>)</w:t>
      </w:r>
    </w:p>
    <w:p w:rsidR="00454ED3" w:rsidRDefault="00C905E6">
      <w:pPr>
        <w:wordWrap w:val="0"/>
        <w:overflowPunct w:val="0"/>
        <w:snapToGrid w:val="0"/>
        <w:spacing w:line="420" w:lineRule="exact"/>
        <w:ind w:firstLine="240"/>
        <w:rPr>
          <w:rFonts w:ascii="宋体" w:hAnsi="宋体" w:cs="宋体"/>
          <w:sz w:val="28"/>
          <w:szCs w:val="28"/>
        </w:rPr>
      </w:pPr>
      <w:r>
        <w:rPr>
          <w:rFonts w:ascii="宋体" w:hAnsi="宋体" w:cs="宋体" w:hint="eastAsia"/>
          <w:sz w:val="28"/>
          <w:szCs w:val="28"/>
        </w:rPr>
        <w:t>法定代表人或其委托代理人：</w:t>
      </w:r>
      <w:r>
        <w:rPr>
          <w:rFonts w:ascii="宋体" w:hAnsi="宋体" w:cs="宋体" w:hint="eastAsia"/>
          <w:sz w:val="28"/>
          <w:szCs w:val="28"/>
        </w:rPr>
        <w:t xml:space="preserve">       </w:t>
      </w:r>
      <w:r>
        <w:rPr>
          <w:rFonts w:ascii="宋体" w:hAnsi="宋体" w:cs="宋体" w:hint="eastAsia"/>
          <w:sz w:val="28"/>
          <w:szCs w:val="28"/>
        </w:rPr>
        <w:t>法定代表人或其委托代理人：</w:t>
      </w:r>
    </w:p>
    <w:p w:rsidR="00454ED3" w:rsidRDefault="00C905E6">
      <w:pPr>
        <w:wordWrap w:val="0"/>
        <w:overflowPunct w:val="0"/>
        <w:snapToGrid w:val="0"/>
        <w:spacing w:line="420" w:lineRule="exact"/>
        <w:ind w:firstLine="120"/>
        <w:rPr>
          <w:rFonts w:ascii="宋体" w:hAnsi="宋体" w:cs="宋体"/>
          <w:sz w:val="28"/>
          <w:szCs w:val="28"/>
          <w:u w:val="single"/>
        </w:rPr>
      </w:pPr>
      <w:r>
        <w:rPr>
          <w:rFonts w:ascii="宋体" w:hAnsi="宋体" w:cs="宋体" w:hint="eastAsia"/>
          <w:sz w:val="28"/>
          <w:szCs w:val="28"/>
        </w:rPr>
        <w:t>（签字）</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（签字）</w:t>
      </w:r>
    </w:p>
    <w:p w:rsidR="00454ED3" w:rsidRDefault="00C905E6">
      <w:pPr>
        <w:wordWrap w:val="0"/>
        <w:overflowPunct w:val="0"/>
        <w:snapToGrid w:val="0"/>
        <w:spacing w:line="420" w:lineRule="exact"/>
        <w:ind w:firstLine="240"/>
        <w:rPr>
          <w:rFonts w:ascii="宋体" w:hAnsi="宋体" w:cs="宋体"/>
          <w:sz w:val="28"/>
          <w:szCs w:val="28"/>
        </w:rPr>
      </w:pPr>
      <w:r>
        <w:rPr>
          <w:rFonts w:ascii="宋体" w:hAnsi="宋体" w:cs="宋体" w:hint="eastAsia"/>
          <w:sz w:val="28"/>
          <w:szCs w:val="28"/>
        </w:rPr>
        <w:t>组织机构代码：</w:t>
      </w:r>
      <w:r>
        <w:rPr>
          <w:rFonts w:ascii="宋体" w:hAnsi="宋体" w:cs="宋体" w:hint="eastAsia"/>
          <w:sz w:val="28"/>
          <w:szCs w:val="28"/>
        </w:rPr>
        <w:t xml:space="preserve">                   </w:t>
      </w:r>
      <w:r>
        <w:rPr>
          <w:rFonts w:ascii="宋体" w:hAnsi="宋体" w:cs="宋体" w:hint="eastAsia"/>
          <w:sz w:val="28"/>
          <w:szCs w:val="28"/>
        </w:rPr>
        <w:t>组织机构代码：</w:t>
      </w:r>
    </w:p>
    <w:p w:rsidR="00454ED3" w:rsidRDefault="00C905E6">
      <w:pPr>
        <w:wordWrap w:val="0"/>
        <w:overflowPunct w:val="0"/>
        <w:snapToGrid w:val="0"/>
        <w:spacing w:line="420" w:lineRule="exact"/>
        <w:ind w:firstLine="240"/>
        <w:rPr>
          <w:rFonts w:ascii="宋体" w:hAnsi="宋体" w:cs="宋体"/>
          <w:sz w:val="28"/>
          <w:szCs w:val="28"/>
        </w:rPr>
      </w:pPr>
      <w:r>
        <w:rPr>
          <w:rFonts w:ascii="宋体" w:hAnsi="宋体" w:cs="宋体" w:hint="eastAsia"/>
          <w:sz w:val="28"/>
          <w:szCs w:val="28"/>
        </w:rPr>
        <w:t>地址：</w:t>
      </w:r>
      <w:r>
        <w:rPr>
          <w:rFonts w:ascii="宋体" w:hAnsi="宋体" w:cs="宋体" w:hint="eastAsia"/>
          <w:sz w:val="28"/>
          <w:szCs w:val="28"/>
        </w:rPr>
        <w:t xml:space="preserve">                           </w:t>
      </w:r>
      <w:r>
        <w:rPr>
          <w:rFonts w:ascii="宋体" w:hAnsi="宋体" w:cs="宋体" w:hint="eastAsia"/>
          <w:sz w:val="28"/>
          <w:szCs w:val="28"/>
        </w:rPr>
        <w:t>地址：</w:t>
      </w:r>
    </w:p>
    <w:p w:rsidR="00454ED3" w:rsidRDefault="00C905E6">
      <w:pPr>
        <w:wordWrap w:val="0"/>
        <w:overflowPunct w:val="0"/>
        <w:snapToGrid w:val="0"/>
        <w:spacing w:line="420" w:lineRule="exact"/>
        <w:ind w:firstLine="240"/>
        <w:rPr>
          <w:rFonts w:ascii="宋体" w:hAnsi="宋体" w:cs="宋体"/>
          <w:sz w:val="28"/>
          <w:szCs w:val="28"/>
        </w:rPr>
      </w:pPr>
      <w:r>
        <w:rPr>
          <w:rFonts w:ascii="宋体" w:hAnsi="宋体" w:cs="宋体" w:hint="eastAsia"/>
          <w:sz w:val="28"/>
          <w:szCs w:val="28"/>
        </w:rPr>
        <w:t>邮政编码：</w:t>
      </w:r>
      <w:r>
        <w:rPr>
          <w:rFonts w:ascii="宋体" w:hAnsi="宋体" w:cs="宋体" w:hint="eastAsia"/>
          <w:sz w:val="28"/>
          <w:szCs w:val="28"/>
        </w:rPr>
        <w:t xml:space="preserve">                       </w:t>
      </w:r>
      <w:r>
        <w:rPr>
          <w:rFonts w:ascii="宋体" w:hAnsi="宋体" w:cs="宋体" w:hint="eastAsia"/>
          <w:sz w:val="28"/>
          <w:szCs w:val="28"/>
        </w:rPr>
        <w:t>邮政编码：</w:t>
      </w:r>
    </w:p>
    <w:p w:rsidR="00454ED3" w:rsidRDefault="00C905E6">
      <w:pPr>
        <w:wordWrap w:val="0"/>
        <w:overflowPunct w:val="0"/>
        <w:snapToGrid w:val="0"/>
        <w:spacing w:line="420" w:lineRule="exact"/>
        <w:ind w:firstLine="240"/>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rPr>
        <w:t xml:space="preserve">                     </w:t>
      </w:r>
      <w:r>
        <w:rPr>
          <w:rFonts w:ascii="宋体" w:hAnsi="宋体" w:cs="宋体" w:hint="eastAsia"/>
          <w:sz w:val="28"/>
          <w:szCs w:val="28"/>
        </w:rPr>
        <w:t>法定代表人：</w:t>
      </w:r>
    </w:p>
    <w:p w:rsidR="00454ED3" w:rsidRDefault="00C905E6">
      <w:pPr>
        <w:wordWrap w:val="0"/>
        <w:overflowPunct w:val="0"/>
        <w:snapToGrid w:val="0"/>
        <w:spacing w:line="420" w:lineRule="exact"/>
        <w:ind w:firstLine="240"/>
        <w:rPr>
          <w:rFonts w:ascii="宋体" w:hAnsi="宋体" w:cs="宋体"/>
          <w:sz w:val="28"/>
          <w:szCs w:val="28"/>
        </w:rPr>
      </w:pPr>
      <w:r>
        <w:rPr>
          <w:rFonts w:ascii="宋体" w:hAnsi="宋体" w:cs="宋体" w:hint="eastAsia"/>
          <w:sz w:val="28"/>
          <w:szCs w:val="28"/>
        </w:rPr>
        <w:t>委托代理人：</w:t>
      </w:r>
      <w:r>
        <w:rPr>
          <w:rFonts w:ascii="宋体" w:hAnsi="宋体" w:cs="宋体" w:hint="eastAsia"/>
          <w:sz w:val="28"/>
          <w:szCs w:val="28"/>
        </w:rPr>
        <w:t xml:space="preserve">                     </w:t>
      </w:r>
      <w:r>
        <w:rPr>
          <w:rFonts w:ascii="宋体" w:hAnsi="宋体" w:cs="宋体" w:hint="eastAsia"/>
          <w:sz w:val="28"/>
          <w:szCs w:val="28"/>
        </w:rPr>
        <w:t>委托代理人：</w:t>
      </w:r>
    </w:p>
    <w:p w:rsidR="00454ED3" w:rsidRDefault="00C905E6">
      <w:pPr>
        <w:wordWrap w:val="0"/>
        <w:overflowPunct w:val="0"/>
        <w:snapToGrid w:val="0"/>
        <w:spacing w:line="420" w:lineRule="exact"/>
        <w:ind w:firstLine="240"/>
        <w:rPr>
          <w:rFonts w:ascii="宋体" w:hAnsi="宋体" w:cs="宋体"/>
          <w:sz w:val="28"/>
          <w:szCs w:val="28"/>
        </w:rPr>
      </w:pPr>
      <w:r>
        <w:rPr>
          <w:rFonts w:ascii="宋体" w:hAnsi="宋体" w:cs="宋体" w:hint="eastAsia"/>
          <w:sz w:val="28"/>
          <w:szCs w:val="28"/>
        </w:rPr>
        <w:t>电话：</w:t>
      </w:r>
      <w:r>
        <w:rPr>
          <w:rFonts w:ascii="宋体" w:hAnsi="宋体" w:cs="宋体" w:hint="eastAsia"/>
          <w:sz w:val="28"/>
          <w:szCs w:val="28"/>
        </w:rPr>
        <w:t xml:space="preserve">                           </w:t>
      </w:r>
      <w:r>
        <w:rPr>
          <w:rFonts w:ascii="宋体" w:hAnsi="宋体" w:cs="宋体" w:hint="eastAsia"/>
          <w:sz w:val="28"/>
          <w:szCs w:val="28"/>
        </w:rPr>
        <w:t>电话：</w:t>
      </w:r>
    </w:p>
    <w:p w:rsidR="00454ED3" w:rsidRDefault="00C905E6">
      <w:pPr>
        <w:wordWrap w:val="0"/>
        <w:overflowPunct w:val="0"/>
        <w:snapToGrid w:val="0"/>
        <w:spacing w:line="420" w:lineRule="exact"/>
        <w:ind w:firstLine="240"/>
        <w:rPr>
          <w:rFonts w:ascii="宋体" w:hAnsi="宋体" w:cs="宋体"/>
          <w:sz w:val="28"/>
          <w:szCs w:val="28"/>
        </w:rPr>
      </w:pPr>
      <w:r>
        <w:rPr>
          <w:rFonts w:ascii="宋体" w:hAnsi="宋体" w:cs="宋体" w:hint="eastAsia"/>
          <w:sz w:val="28"/>
          <w:szCs w:val="28"/>
        </w:rPr>
        <w:t>传真：</w:t>
      </w:r>
      <w:r>
        <w:rPr>
          <w:rFonts w:ascii="宋体" w:hAnsi="宋体" w:cs="宋体" w:hint="eastAsia"/>
          <w:sz w:val="28"/>
          <w:szCs w:val="28"/>
        </w:rPr>
        <w:t xml:space="preserve">                           </w:t>
      </w:r>
      <w:r>
        <w:rPr>
          <w:rFonts w:ascii="宋体" w:hAnsi="宋体" w:cs="宋体" w:hint="eastAsia"/>
          <w:sz w:val="28"/>
          <w:szCs w:val="28"/>
        </w:rPr>
        <w:t>传真：</w:t>
      </w:r>
    </w:p>
    <w:p w:rsidR="00454ED3" w:rsidRDefault="00C905E6">
      <w:pPr>
        <w:wordWrap w:val="0"/>
        <w:overflowPunct w:val="0"/>
        <w:snapToGrid w:val="0"/>
        <w:spacing w:line="420" w:lineRule="exact"/>
        <w:ind w:firstLine="240"/>
        <w:rPr>
          <w:rFonts w:ascii="宋体" w:hAnsi="宋体" w:cs="宋体"/>
          <w:sz w:val="28"/>
          <w:szCs w:val="28"/>
        </w:rPr>
      </w:pPr>
      <w:r>
        <w:rPr>
          <w:rFonts w:ascii="宋体" w:hAnsi="宋体" w:cs="宋体" w:hint="eastAsia"/>
          <w:sz w:val="28"/>
          <w:szCs w:val="28"/>
        </w:rPr>
        <w:t>电子信箱</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电子信箱：</w:t>
      </w:r>
    </w:p>
    <w:p w:rsidR="00454ED3" w:rsidRDefault="00C905E6">
      <w:pPr>
        <w:wordWrap w:val="0"/>
        <w:overflowPunct w:val="0"/>
        <w:snapToGrid w:val="0"/>
        <w:spacing w:line="420" w:lineRule="exact"/>
        <w:ind w:firstLine="240"/>
        <w:rPr>
          <w:rFonts w:ascii="宋体" w:hAnsi="宋体" w:cs="宋体"/>
          <w:sz w:val="28"/>
          <w:szCs w:val="28"/>
        </w:rPr>
      </w:pPr>
      <w:r>
        <w:rPr>
          <w:rFonts w:ascii="宋体" w:hAnsi="宋体" w:cs="宋体" w:hint="eastAsia"/>
          <w:sz w:val="28"/>
          <w:szCs w:val="28"/>
        </w:rPr>
        <w:t>开户银行：</w:t>
      </w:r>
      <w:r>
        <w:rPr>
          <w:rFonts w:ascii="宋体" w:hAnsi="宋体" w:cs="宋体" w:hint="eastAsia"/>
          <w:sz w:val="28"/>
          <w:szCs w:val="28"/>
        </w:rPr>
        <w:t xml:space="preserve">                       </w:t>
      </w:r>
      <w:r>
        <w:rPr>
          <w:rFonts w:ascii="宋体" w:hAnsi="宋体" w:cs="宋体" w:hint="eastAsia"/>
          <w:sz w:val="28"/>
          <w:szCs w:val="28"/>
        </w:rPr>
        <w:t>开户银行：</w:t>
      </w:r>
    </w:p>
    <w:p w:rsidR="00454ED3" w:rsidRDefault="00C905E6">
      <w:pPr>
        <w:wordWrap w:val="0"/>
        <w:overflowPunct w:val="0"/>
        <w:snapToGrid w:val="0"/>
        <w:spacing w:line="420" w:lineRule="exact"/>
        <w:ind w:firstLine="240"/>
        <w:rPr>
          <w:rFonts w:ascii="宋体" w:hAnsi="宋体" w:cs="宋体"/>
          <w:color w:val="333333"/>
          <w:kern w:val="0"/>
          <w:sz w:val="28"/>
          <w:szCs w:val="28"/>
        </w:rPr>
      </w:pPr>
      <w:r>
        <w:rPr>
          <w:rFonts w:ascii="宋体" w:hAnsi="宋体" w:cs="宋体" w:hint="eastAsia"/>
          <w:sz w:val="28"/>
          <w:szCs w:val="28"/>
        </w:rPr>
        <w:t>账号：</w:t>
      </w:r>
      <w:r>
        <w:rPr>
          <w:rFonts w:ascii="宋体" w:hAnsi="宋体" w:cs="宋体" w:hint="eastAsia"/>
          <w:sz w:val="28"/>
          <w:szCs w:val="28"/>
        </w:rPr>
        <w:t xml:space="preserve">                           </w:t>
      </w:r>
      <w:r>
        <w:rPr>
          <w:rFonts w:ascii="宋体" w:hAnsi="宋体" w:cs="宋体" w:hint="eastAsia"/>
          <w:sz w:val="28"/>
          <w:szCs w:val="28"/>
        </w:rPr>
        <w:t>账号：</w:t>
      </w:r>
    </w:p>
    <w:p w:rsidR="00454ED3" w:rsidRDefault="00454ED3">
      <w:pPr>
        <w:pStyle w:val="Default"/>
        <w:rPr>
          <w:rFonts w:ascii="宋体" w:hAnsi="宋体"/>
          <w:b/>
        </w:rPr>
      </w:pPr>
      <w:bookmarkStart w:id="124" w:name="_Toc61149622"/>
      <w:bookmarkStart w:id="125" w:name="_Toc26554097"/>
      <w:bookmarkStart w:id="126" w:name="_Toc23828480"/>
      <w:bookmarkEnd w:id="123"/>
    </w:p>
    <w:p w:rsidR="00454ED3" w:rsidRDefault="00C905E6">
      <w:pPr>
        <w:pStyle w:val="1"/>
        <w:jc w:val="center"/>
      </w:pPr>
      <w:r>
        <w:rPr>
          <w:rFonts w:ascii="黑体" w:eastAsia="黑体" w:hint="eastAsia"/>
          <w:sz w:val="44"/>
          <w:szCs w:val="44"/>
        </w:rPr>
        <w:lastRenderedPageBreak/>
        <w:t>第四章</w:t>
      </w:r>
      <w:r>
        <w:rPr>
          <w:rFonts w:ascii="黑体" w:eastAsia="黑体" w:hint="eastAsia"/>
          <w:sz w:val="44"/>
          <w:szCs w:val="44"/>
        </w:rPr>
        <w:t xml:space="preserve">  </w:t>
      </w:r>
      <w:r>
        <w:rPr>
          <w:rFonts w:ascii="黑体" w:eastAsia="黑体" w:hint="eastAsia"/>
          <w:sz w:val="44"/>
          <w:szCs w:val="44"/>
        </w:rPr>
        <w:t>项目需求</w:t>
      </w:r>
    </w:p>
    <w:p w:rsidR="00454ED3" w:rsidRDefault="00454ED3">
      <w:pPr>
        <w:pStyle w:val="Default"/>
        <w:rPr>
          <w:rFonts w:ascii="宋体" w:hAnsi="宋体"/>
          <w:b/>
        </w:rPr>
      </w:pPr>
    </w:p>
    <w:p w:rsidR="00454ED3" w:rsidRDefault="00C905E6">
      <w:pPr>
        <w:spacing w:line="420" w:lineRule="exact"/>
        <w:rPr>
          <w:rFonts w:ascii="宋体" w:hAnsi="宋体" w:cs="宋体"/>
          <w:b/>
          <w:bCs/>
          <w:sz w:val="28"/>
          <w:szCs w:val="28"/>
        </w:rPr>
      </w:pPr>
      <w:r>
        <w:rPr>
          <w:rFonts w:ascii="宋体" w:hAnsi="宋体" w:cs="宋体" w:hint="eastAsia"/>
          <w:b/>
          <w:bCs/>
          <w:sz w:val="28"/>
          <w:szCs w:val="28"/>
        </w:rPr>
        <w:t>一、项目需求</w:t>
      </w:r>
    </w:p>
    <w:p w:rsidR="00454ED3" w:rsidRDefault="00C905E6">
      <w:pPr>
        <w:spacing w:line="420" w:lineRule="exact"/>
        <w:rPr>
          <w:rFonts w:ascii="宋体" w:hAnsi="宋体" w:cs="宋体"/>
          <w:bCs/>
          <w:sz w:val="28"/>
          <w:szCs w:val="28"/>
        </w:rPr>
      </w:pPr>
      <w:r>
        <w:rPr>
          <w:rFonts w:ascii="宋体" w:hAnsi="宋体" w:cs="宋体" w:hint="eastAsia"/>
          <w:b/>
          <w:bCs/>
          <w:sz w:val="28"/>
          <w:szCs w:val="28"/>
        </w:rPr>
        <w:t xml:space="preserve">　　</w:t>
      </w:r>
      <w:r>
        <w:rPr>
          <w:rFonts w:ascii="宋体" w:hAnsi="宋体" w:cs="宋体" w:hint="eastAsia"/>
          <w:bCs/>
          <w:sz w:val="28"/>
          <w:szCs w:val="28"/>
        </w:rPr>
        <w:t>盐城幼儿师范高等专科学校</w:t>
      </w:r>
      <w:r>
        <w:rPr>
          <w:rFonts w:ascii="宋体" w:hAnsi="宋体" w:cs="宋体" w:hint="eastAsia"/>
          <w:bCs/>
          <w:sz w:val="28"/>
          <w:szCs w:val="28"/>
          <w:u w:val="single"/>
        </w:rPr>
        <w:t>2020-2022</w:t>
      </w:r>
      <w:r>
        <w:rPr>
          <w:rFonts w:ascii="宋体" w:hAnsi="宋体" w:cs="宋体" w:hint="eastAsia"/>
          <w:bCs/>
          <w:sz w:val="28"/>
          <w:szCs w:val="28"/>
        </w:rPr>
        <w:t>两个学年度教材采购，</w:t>
      </w:r>
      <w:r>
        <w:rPr>
          <w:rFonts w:ascii="宋体" w:hAnsi="宋体" w:cs="宋体" w:hint="eastAsia"/>
          <w:bCs/>
          <w:sz w:val="28"/>
          <w:szCs w:val="28"/>
        </w:rPr>
        <w:t>本次招标</w:t>
      </w:r>
      <w:r>
        <w:rPr>
          <w:rFonts w:ascii="宋体" w:hAnsi="宋体" w:cs="宋体" w:hint="eastAsia"/>
          <w:bCs/>
          <w:sz w:val="28"/>
          <w:szCs w:val="28"/>
        </w:rPr>
        <w:t>预算限价为</w:t>
      </w:r>
      <w:r>
        <w:rPr>
          <w:rFonts w:ascii="宋体" w:hAnsi="宋体" w:cs="宋体" w:hint="eastAsia"/>
          <w:bCs/>
          <w:sz w:val="28"/>
          <w:szCs w:val="28"/>
        </w:rPr>
        <w:t>30</w:t>
      </w:r>
      <w:r>
        <w:rPr>
          <w:rFonts w:ascii="宋体" w:hAnsi="宋体" w:cs="宋体" w:hint="eastAsia"/>
          <w:bCs/>
          <w:sz w:val="28"/>
          <w:szCs w:val="28"/>
        </w:rPr>
        <w:t>万元</w:t>
      </w:r>
      <w:r>
        <w:rPr>
          <w:rFonts w:ascii="宋体" w:hAnsi="宋体" w:cs="宋体" w:hint="eastAsia"/>
          <w:bCs/>
          <w:sz w:val="28"/>
          <w:szCs w:val="28"/>
        </w:rPr>
        <w:t>，</w:t>
      </w:r>
      <w:r>
        <w:rPr>
          <w:rFonts w:ascii="宋体" w:hAnsi="宋体" w:cs="宋体" w:hint="eastAsia"/>
          <w:bCs/>
          <w:sz w:val="28"/>
          <w:szCs w:val="28"/>
        </w:rPr>
        <w:t>总册书每年</w:t>
      </w:r>
      <w:r>
        <w:rPr>
          <w:rFonts w:ascii="宋体" w:hAnsi="宋体" w:cs="宋体" w:hint="eastAsia"/>
          <w:bCs/>
          <w:sz w:val="28"/>
          <w:szCs w:val="28"/>
        </w:rPr>
        <w:t>约</w:t>
      </w:r>
      <w:r>
        <w:rPr>
          <w:rFonts w:ascii="宋体" w:hAnsi="宋体" w:cs="宋体" w:hint="eastAsia"/>
          <w:bCs/>
          <w:sz w:val="28"/>
          <w:szCs w:val="28"/>
        </w:rPr>
        <w:t>为</w:t>
      </w:r>
      <w:r>
        <w:rPr>
          <w:rFonts w:ascii="宋体" w:hAnsi="宋体" w:cs="宋体" w:hint="eastAsia"/>
          <w:bCs/>
          <w:sz w:val="28"/>
          <w:szCs w:val="28"/>
        </w:rPr>
        <w:t>29</w:t>
      </w:r>
      <w:r>
        <w:rPr>
          <w:rFonts w:ascii="宋体" w:hAnsi="宋体" w:cs="宋体" w:hint="eastAsia"/>
          <w:bCs/>
          <w:sz w:val="28"/>
          <w:szCs w:val="28"/>
        </w:rPr>
        <w:t>万册左右。</w:t>
      </w:r>
    </w:p>
    <w:p w:rsidR="00454ED3" w:rsidRDefault="00454ED3">
      <w:pPr>
        <w:rPr>
          <w:b/>
          <w:bCs/>
          <w:sz w:val="24"/>
        </w:rPr>
      </w:pPr>
    </w:p>
    <w:p w:rsidR="00454ED3" w:rsidRDefault="00C905E6">
      <w:pPr>
        <w:spacing w:line="360" w:lineRule="auto"/>
        <w:rPr>
          <w:rFonts w:ascii="宋体" w:hAnsi="宋体" w:cs="宋体"/>
          <w:b/>
          <w:sz w:val="28"/>
          <w:szCs w:val="28"/>
        </w:rPr>
      </w:pPr>
      <w:r>
        <w:rPr>
          <w:rFonts w:ascii="宋体" w:hAnsi="宋体" w:cs="宋体" w:hint="eastAsia"/>
          <w:b/>
          <w:bCs/>
          <w:sz w:val="28"/>
          <w:szCs w:val="28"/>
        </w:rPr>
        <w:t>二、</w:t>
      </w:r>
      <w:r>
        <w:rPr>
          <w:rFonts w:ascii="宋体" w:hAnsi="宋体" w:cs="宋体" w:hint="eastAsia"/>
          <w:b/>
          <w:sz w:val="28"/>
          <w:szCs w:val="28"/>
        </w:rPr>
        <w:t>质量要求</w:t>
      </w:r>
    </w:p>
    <w:tbl>
      <w:tblPr>
        <w:tblW w:w="9040" w:type="dxa"/>
        <w:tblInd w:w="-286" w:type="dxa"/>
        <w:tblLayout w:type="fixed"/>
        <w:tblLook w:val="04A0"/>
      </w:tblPr>
      <w:tblGrid>
        <w:gridCol w:w="763"/>
        <w:gridCol w:w="941"/>
        <w:gridCol w:w="1677"/>
        <w:gridCol w:w="1214"/>
        <w:gridCol w:w="764"/>
        <w:gridCol w:w="1009"/>
        <w:gridCol w:w="1404"/>
        <w:gridCol w:w="1268"/>
      </w:tblGrid>
      <w:tr w:rsidR="00454ED3">
        <w:trPr>
          <w:trHeight w:val="906"/>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454ED3" w:rsidRDefault="00C905E6">
            <w:pPr>
              <w:rPr>
                <w:sz w:val="24"/>
              </w:rPr>
            </w:pPr>
            <w:r>
              <w:rPr>
                <w:rFonts w:hint="eastAsia"/>
                <w:sz w:val="24"/>
              </w:rPr>
              <w:t>序号</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454ED3" w:rsidRDefault="00C905E6">
            <w:pPr>
              <w:rPr>
                <w:sz w:val="24"/>
              </w:rPr>
            </w:pPr>
            <w:r>
              <w:rPr>
                <w:rFonts w:hint="eastAsia"/>
                <w:sz w:val="24"/>
              </w:rPr>
              <w:t>品名</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454ED3" w:rsidRDefault="00C905E6">
            <w:pPr>
              <w:ind w:firstLineChars="100" w:firstLine="240"/>
              <w:rPr>
                <w:sz w:val="24"/>
              </w:rPr>
            </w:pPr>
            <w:r>
              <w:rPr>
                <w:rFonts w:hint="eastAsia"/>
                <w:sz w:val="24"/>
              </w:rPr>
              <w:t>尺</w:t>
            </w:r>
            <w:r>
              <w:rPr>
                <w:rFonts w:hint="eastAsia"/>
                <w:sz w:val="24"/>
              </w:rPr>
              <w:t xml:space="preserve"> </w:t>
            </w:r>
            <w:r>
              <w:rPr>
                <w:rFonts w:hint="eastAsia"/>
                <w:sz w:val="24"/>
              </w:rPr>
              <w:t>寸</w:t>
            </w:r>
            <w:r>
              <w:rPr>
                <w:rFonts w:hint="eastAsia"/>
                <w:sz w:val="24"/>
              </w:rPr>
              <w:br/>
            </w:r>
            <w:r>
              <w:rPr>
                <w:rFonts w:hint="eastAsia"/>
                <w:sz w:val="24"/>
              </w:rPr>
              <w:t>（例</w:t>
            </w:r>
            <w:r>
              <w:rPr>
                <w:rFonts w:hint="eastAsia"/>
                <w:sz w:val="24"/>
              </w:rPr>
              <w:t>32K</w:t>
            </w:r>
            <w:r>
              <w:rPr>
                <w:rFonts w:hint="eastAsia"/>
                <w:sz w:val="24"/>
              </w:rPr>
              <w:t>、</w:t>
            </w:r>
            <w:r>
              <w:rPr>
                <w:rFonts w:hint="eastAsia"/>
                <w:sz w:val="24"/>
              </w:rPr>
              <w:t>A4</w:t>
            </w:r>
            <w:r>
              <w:rPr>
                <w:rFonts w:hint="eastAsia"/>
                <w:sz w:val="24"/>
              </w:rPr>
              <w:t>）</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454ED3" w:rsidRDefault="00C905E6">
            <w:pPr>
              <w:ind w:firstLineChars="100" w:firstLine="240"/>
              <w:rPr>
                <w:sz w:val="24"/>
              </w:rPr>
            </w:pPr>
            <w:r>
              <w:rPr>
                <w:rFonts w:hint="eastAsia"/>
                <w:sz w:val="24"/>
              </w:rPr>
              <w:t>规</w:t>
            </w:r>
            <w:r>
              <w:rPr>
                <w:rFonts w:hint="eastAsia"/>
                <w:sz w:val="24"/>
              </w:rPr>
              <w:t xml:space="preserve"> </w:t>
            </w:r>
            <w:r>
              <w:rPr>
                <w:rFonts w:hint="eastAsia"/>
                <w:sz w:val="24"/>
              </w:rPr>
              <w:t>格</w:t>
            </w:r>
            <w:r>
              <w:rPr>
                <w:rFonts w:hint="eastAsia"/>
                <w:sz w:val="24"/>
              </w:rPr>
              <w:br/>
            </w:r>
            <w:r>
              <w:rPr>
                <w:rFonts w:hint="eastAsia"/>
                <w:sz w:val="24"/>
              </w:rPr>
              <w:t>（例</w:t>
            </w:r>
            <w:r>
              <w:rPr>
                <w:rFonts w:hint="eastAsia"/>
                <w:sz w:val="24"/>
              </w:rPr>
              <w:t>60g</w:t>
            </w:r>
            <w:r>
              <w:rPr>
                <w:rFonts w:hint="eastAsia"/>
                <w:sz w:val="24"/>
              </w:rPr>
              <w:t>）</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454ED3" w:rsidRDefault="00C905E6">
            <w:pPr>
              <w:rPr>
                <w:sz w:val="24"/>
              </w:rPr>
            </w:pPr>
            <w:r>
              <w:rPr>
                <w:rFonts w:hint="eastAsia"/>
                <w:sz w:val="24"/>
              </w:rPr>
              <w:t>单面</w:t>
            </w:r>
            <w:r>
              <w:rPr>
                <w:rFonts w:hint="eastAsia"/>
                <w:sz w:val="24"/>
              </w:rPr>
              <w:t>/</w:t>
            </w:r>
            <w:r>
              <w:rPr>
                <w:rFonts w:hint="eastAsia"/>
                <w:sz w:val="24"/>
              </w:rPr>
              <w:t>双面</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454ED3" w:rsidRDefault="00C905E6">
            <w:pPr>
              <w:rPr>
                <w:sz w:val="24"/>
              </w:rPr>
            </w:pPr>
            <w:r>
              <w:rPr>
                <w:rFonts w:hint="eastAsia"/>
                <w:sz w:val="24"/>
              </w:rPr>
              <w:t>内芯张数</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454ED3" w:rsidRDefault="00C905E6">
            <w:pPr>
              <w:ind w:left="240" w:hangingChars="100" w:hanging="240"/>
              <w:rPr>
                <w:sz w:val="24"/>
              </w:rPr>
            </w:pPr>
            <w:r>
              <w:rPr>
                <w:rFonts w:hint="eastAsia"/>
                <w:sz w:val="24"/>
              </w:rPr>
              <w:t>封面、封底</w:t>
            </w:r>
            <w:r>
              <w:rPr>
                <w:rFonts w:hint="eastAsia"/>
                <w:sz w:val="24"/>
              </w:rPr>
              <w:br/>
            </w:r>
            <w:r>
              <w:rPr>
                <w:rFonts w:hint="eastAsia"/>
                <w:sz w:val="24"/>
              </w:rPr>
              <w:t>要</w:t>
            </w:r>
            <w:r>
              <w:rPr>
                <w:rFonts w:hint="eastAsia"/>
                <w:sz w:val="24"/>
              </w:rPr>
              <w:t xml:space="preserve">  </w:t>
            </w:r>
            <w:r>
              <w:rPr>
                <w:rFonts w:hint="eastAsia"/>
                <w:sz w:val="24"/>
              </w:rPr>
              <w:t>求</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454ED3" w:rsidRDefault="00C905E6">
            <w:pPr>
              <w:ind w:left="240" w:hangingChars="100" w:hanging="240"/>
              <w:rPr>
                <w:sz w:val="24"/>
              </w:rPr>
            </w:pPr>
            <w:r>
              <w:rPr>
                <w:rFonts w:hint="eastAsia"/>
                <w:sz w:val="24"/>
              </w:rPr>
              <w:t>预估数量</w:t>
            </w:r>
          </w:p>
        </w:tc>
      </w:tr>
      <w:tr w:rsidR="00454ED3">
        <w:trPr>
          <w:trHeight w:val="400"/>
        </w:trPr>
        <w:tc>
          <w:tcPr>
            <w:tcW w:w="763"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1</w:t>
            </w:r>
          </w:p>
        </w:tc>
        <w:tc>
          <w:tcPr>
            <w:tcW w:w="941"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习字稿纸</w:t>
            </w:r>
          </w:p>
        </w:tc>
        <w:tc>
          <w:tcPr>
            <w:tcW w:w="1677"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16</w:t>
            </w:r>
            <w:r>
              <w:rPr>
                <w:rFonts w:hint="eastAsia"/>
                <w:sz w:val="24"/>
              </w:rPr>
              <w:t>开</w:t>
            </w:r>
          </w:p>
        </w:tc>
        <w:tc>
          <w:tcPr>
            <w:tcW w:w="121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60g</w:t>
            </w:r>
          </w:p>
        </w:tc>
        <w:tc>
          <w:tcPr>
            <w:tcW w:w="76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单面</w:t>
            </w:r>
          </w:p>
        </w:tc>
        <w:tc>
          <w:tcPr>
            <w:tcW w:w="1009"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80</w:t>
            </w:r>
            <w:r>
              <w:rPr>
                <w:rFonts w:hint="eastAsia"/>
                <w:sz w:val="24"/>
              </w:rPr>
              <w:t>张</w:t>
            </w:r>
          </w:p>
        </w:tc>
        <w:tc>
          <w:tcPr>
            <w:tcW w:w="140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胶头</w:t>
            </w:r>
          </w:p>
        </w:tc>
        <w:tc>
          <w:tcPr>
            <w:tcW w:w="1268"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30000</w:t>
            </w:r>
          </w:p>
        </w:tc>
      </w:tr>
      <w:tr w:rsidR="00454ED3">
        <w:trPr>
          <w:trHeight w:val="597"/>
        </w:trPr>
        <w:tc>
          <w:tcPr>
            <w:tcW w:w="763"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2</w:t>
            </w:r>
          </w:p>
        </w:tc>
        <w:tc>
          <w:tcPr>
            <w:tcW w:w="941"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大字本</w:t>
            </w:r>
          </w:p>
        </w:tc>
        <w:tc>
          <w:tcPr>
            <w:tcW w:w="1677"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8</w:t>
            </w:r>
            <w:r>
              <w:rPr>
                <w:rFonts w:hint="eastAsia"/>
                <w:sz w:val="24"/>
              </w:rPr>
              <w:t>开</w:t>
            </w:r>
          </w:p>
        </w:tc>
        <w:tc>
          <w:tcPr>
            <w:tcW w:w="121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60g</w:t>
            </w:r>
          </w:p>
        </w:tc>
        <w:tc>
          <w:tcPr>
            <w:tcW w:w="76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单面</w:t>
            </w:r>
          </w:p>
        </w:tc>
        <w:tc>
          <w:tcPr>
            <w:tcW w:w="1009"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30</w:t>
            </w:r>
            <w:r>
              <w:rPr>
                <w:rFonts w:hint="eastAsia"/>
                <w:sz w:val="24"/>
              </w:rPr>
              <w:t>张</w:t>
            </w:r>
          </w:p>
        </w:tc>
        <w:tc>
          <w:tcPr>
            <w:tcW w:w="140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平钉包面</w:t>
            </w:r>
            <w:r>
              <w:rPr>
                <w:rFonts w:hint="eastAsia"/>
                <w:sz w:val="24"/>
              </w:rPr>
              <w:br/>
            </w:r>
            <w:r>
              <w:rPr>
                <w:rFonts w:hint="eastAsia"/>
                <w:sz w:val="24"/>
              </w:rPr>
              <w:t>牛皮纸封面</w:t>
            </w:r>
          </w:p>
        </w:tc>
        <w:tc>
          <w:tcPr>
            <w:tcW w:w="1268"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5000</w:t>
            </w:r>
          </w:p>
        </w:tc>
      </w:tr>
      <w:tr w:rsidR="00454ED3">
        <w:trPr>
          <w:trHeight w:val="806"/>
        </w:trPr>
        <w:tc>
          <w:tcPr>
            <w:tcW w:w="763"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3</w:t>
            </w:r>
          </w:p>
        </w:tc>
        <w:tc>
          <w:tcPr>
            <w:tcW w:w="941"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作文本</w:t>
            </w:r>
          </w:p>
        </w:tc>
        <w:tc>
          <w:tcPr>
            <w:tcW w:w="1677"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16</w:t>
            </w:r>
            <w:r>
              <w:rPr>
                <w:rFonts w:hint="eastAsia"/>
                <w:sz w:val="24"/>
              </w:rPr>
              <w:t>开</w:t>
            </w:r>
          </w:p>
        </w:tc>
        <w:tc>
          <w:tcPr>
            <w:tcW w:w="121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60g</w:t>
            </w:r>
          </w:p>
        </w:tc>
        <w:tc>
          <w:tcPr>
            <w:tcW w:w="76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单面</w:t>
            </w:r>
          </w:p>
        </w:tc>
        <w:tc>
          <w:tcPr>
            <w:tcW w:w="1009"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40</w:t>
            </w:r>
            <w:r>
              <w:rPr>
                <w:rFonts w:hint="eastAsia"/>
                <w:sz w:val="24"/>
              </w:rPr>
              <w:t>张</w:t>
            </w:r>
          </w:p>
        </w:tc>
        <w:tc>
          <w:tcPr>
            <w:tcW w:w="140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平钉包面</w:t>
            </w:r>
            <w:r>
              <w:rPr>
                <w:rFonts w:hint="eastAsia"/>
                <w:sz w:val="24"/>
              </w:rPr>
              <w:br/>
              <w:t>128</w:t>
            </w:r>
            <w:r>
              <w:rPr>
                <w:rFonts w:hint="eastAsia"/>
                <w:sz w:val="24"/>
              </w:rPr>
              <w:t>克铜版</w:t>
            </w:r>
            <w:r>
              <w:rPr>
                <w:rFonts w:hint="eastAsia"/>
                <w:sz w:val="24"/>
              </w:rPr>
              <w:br/>
            </w:r>
            <w:r>
              <w:rPr>
                <w:rFonts w:hint="eastAsia"/>
                <w:sz w:val="24"/>
              </w:rPr>
              <w:t>彩色封面</w:t>
            </w:r>
          </w:p>
        </w:tc>
        <w:tc>
          <w:tcPr>
            <w:tcW w:w="1268"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17000</w:t>
            </w:r>
          </w:p>
        </w:tc>
      </w:tr>
      <w:tr w:rsidR="00454ED3">
        <w:trPr>
          <w:trHeight w:val="806"/>
        </w:trPr>
        <w:tc>
          <w:tcPr>
            <w:tcW w:w="763"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4</w:t>
            </w:r>
          </w:p>
        </w:tc>
        <w:tc>
          <w:tcPr>
            <w:tcW w:w="941"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练习本</w:t>
            </w:r>
          </w:p>
        </w:tc>
        <w:tc>
          <w:tcPr>
            <w:tcW w:w="1677"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24</w:t>
            </w:r>
            <w:r>
              <w:rPr>
                <w:rFonts w:hint="eastAsia"/>
                <w:sz w:val="24"/>
              </w:rPr>
              <w:t>开</w:t>
            </w:r>
          </w:p>
        </w:tc>
        <w:tc>
          <w:tcPr>
            <w:tcW w:w="121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60g</w:t>
            </w:r>
          </w:p>
        </w:tc>
        <w:tc>
          <w:tcPr>
            <w:tcW w:w="76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双面</w:t>
            </w:r>
          </w:p>
        </w:tc>
        <w:tc>
          <w:tcPr>
            <w:tcW w:w="1009"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30</w:t>
            </w:r>
            <w:r>
              <w:rPr>
                <w:rFonts w:hint="eastAsia"/>
                <w:sz w:val="24"/>
              </w:rPr>
              <w:t>张</w:t>
            </w:r>
          </w:p>
        </w:tc>
        <w:tc>
          <w:tcPr>
            <w:tcW w:w="140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骑马钉</w:t>
            </w:r>
            <w:r>
              <w:rPr>
                <w:rFonts w:hint="eastAsia"/>
                <w:sz w:val="24"/>
              </w:rPr>
              <w:br/>
              <w:t>128</w:t>
            </w:r>
            <w:r>
              <w:rPr>
                <w:rFonts w:hint="eastAsia"/>
                <w:sz w:val="24"/>
              </w:rPr>
              <w:t>克铜版</w:t>
            </w:r>
            <w:r>
              <w:rPr>
                <w:rFonts w:hint="eastAsia"/>
                <w:sz w:val="24"/>
              </w:rPr>
              <w:br/>
            </w:r>
            <w:r>
              <w:rPr>
                <w:rFonts w:hint="eastAsia"/>
                <w:sz w:val="24"/>
              </w:rPr>
              <w:t>彩色封面</w:t>
            </w:r>
          </w:p>
        </w:tc>
        <w:tc>
          <w:tcPr>
            <w:tcW w:w="1268"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150000</w:t>
            </w:r>
          </w:p>
        </w:tc>
      </w:tr>
      <w:tr w:rsidR="00454ED3">
        <w:trPr>
          <w:trHeight w:val="806"/>
        </w:trPr>
        <w:tc>
          <w:tcPr>
            <w:tcW w:w="763"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5</w:t>
            </w:r>
          </w:p>
        </w:tc>
        <w:tc>
          <w:tcPr>
            <w:tcW w:w="941"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数学本</w:t>
            </w:r>
          </w:p>
        </w:tc>
        <w:tc>
          <w:tcPr>
            <w:tcW w:w="1677"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24</w:t>
            </w:r>
            <w:r>
              <w:rPr>
                <w:rFonts w:hint="eastAsia"/>
                <w:sz w:val="24"/>
              </w:rPr>
              <w:t>开</w:t>
            </w:r>
          </w:p>
        </w:tc>
        <w:tc>
          <w:tcPr>
            <w:tcW w:w="121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60g</w:t>
            </w:r>
          </w:p>
        </w:tc>
        <w:tc>
          <w:tcPr>
            <w:tcW w:w="76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双面</w:t>
            </w:r>
          </w:p>
        </w:tc>
        <w:tc>
          <w:tcPr>
            <w:tcW w:w="1009"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30</w:t>
            </w:r>
            <w:r>
              <w:rPr>
                <w:rFonts w:hint="eastAsia"/>
                <w:sz w:val="24"/>
              </w:rPr>
              <w:t>张</w:t>
            </w:r>
          </w:p>
        </w:tc>
        <w:tc>
          <w:tcPr>
            <w:tcW w:w="140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骑马钉</w:t>
            </w:r>
            <w:r>
              <w:rPr>
                <w:rFonts w:hint="eastAsia"/>
                <w:sz w:val="24"/>
              </w:rPr>
              <w:br/>
              <w:t>128</w:t>
            </w:r>
            <w:r>
              <w:rPr>
                <w:rFonts w:hint="eastAsia"/>
                <w:sz w:val="24"/>
              </w:rPr>
              <w:t>克铜版</w:t>
            </w:r>
            <w:r>
              <w:rPr>
                <w:rFonts w:hint="eastAsia"/>
                <w:sz w:val="24"/>
              </w:rPr>
              <w:br/>
            </w:r>
            <w:r>
              <w:rPr>
                <w:rFonts w:hint="eastAsia"/>
                <w:sz w:val="24"/>
              </w:rPr>
              <w:t>彩色封面</w:t>
            </w:r>
          </w:p>
        </w:tc>
        <w:tc>
          <w:tcPr>
            <w:tcW w:w="1268"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20000</w:t>
            </w:r>
          </w:p>
        </w:tc>
      </w:tr>
      <w:tr w:rsidR="00454ED3">
        <w:trPr>
          <w:trHeight w:val="806"/>
        </w:trPr>
        <w:tc>
          <w:tcPr>
            <w:tcW w:w="763"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6</w:t>
            </w:r>
          </w:p>
        </w:tc>
        <w:tc>
          <w:tcPr>
            <w:tcW w:w="941"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语练本</w:t>
            </w:r>
          </w:p>
        </w:tc>
        <w:tc>
          <w:tcPr>
            <w:tcW w:w="1677"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16</w:t>
            </w:r>
            <w:r>
              <w:rPr>
                <w:rFonts w:hint="eastAsia"/>
                <w:sz w:val="24"/>
              </w:rPr>
              <w:t>开</w:t>
            </w:r>
          </w:p>
        </w:tc>
        <w:tc>
          <w:tcPr>
            <w:tcW w:w="121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60g</w:t>
            </w:r>
          </w:p>
        </w:tc>
        <w:tc>
          <w:tcPr>
            <w:tcW w:w="76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双面</w:t>
            </w:r>
          </w:p>
        </w:tc>
        <w:tc>
          <w:tcPr>
            <w:tcW w:w="1009"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30</w:t>
            </w:r>
            <w:r>
              <w:rPr>
                <w:rFonts w:hint="eastAsia"/>
                <w:sz w:val="24"/>
              </w:rPr>
              <w:t>张</w:t>
            </w:r>
          </w:p>
        </w:tc>
        <w:tc>
          <w:tcPr>
            <w:tcW w:w="140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平钉包面</w:t>
            </w:r>
            <w:r>
              <w:rPr>
                <w:rFonts w:hint="eastAsia"/>
                <w:sz w:val="24"/>
              </w:rPr>
              <w:br/>
              <w:t>128</w:t>
            </w:r>
            <w:r>
              <w:rPr>
                <w:rFonts w:hint="eastAsia"/>
                <w:sz w:val="24"/>
              </w:rPr>
              <w:t>克铜版</w:t>
            </w:r>
            <w:r>
              <w:rPr>
                <w:rFonts w:hint="eastAsia"/>
                <w:sz w:val="24"/>
              </w:rPr>
              <w:br/>
            </w:r>
            <w:r>
              <w:rPr>
                <w:rFonts w:hint="eastAsia"/>
                <w:sz w:val="24"/>
              </w:rPr>
              <w:t>彩色封面</w:t>
            </w:r>
          </w:p>
        </w:tc>
        <w:tc>
          <w:tcPr>
            <w:tcW w:w="1268"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18000</w:t>
            </w:r>
          </w:p>
        </w:tc>
      </w:tr>
      <w:tr w:rsidR="00454ED3">
        <w:trPr>
          <w:trHeight w:val="806"/>
        </w:trPr>
        <w:tc>
          <w:tcPr>
            <w:tcW w:w="763"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7</w:t>
            </w:r>
          </w:p>
        </w:tc>
        <w:tc>
          <w:tcPr>
            <w:tcW w:w="941"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外语本</w:t>
            </w:r>
          </w:p>
        </w:tc>
        <w:tc>
          <w:tcPr>
            <w:tcW w:w="1677"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24</w:t>
            </w:r>
            <w:r>
              <w:rPr>
                <w:rFonts w:hint="eastAsia"/>
                <w:sz w:val="24"/>
              </w:rPr>
              <w:t>开</w:t>
            </w:r>
          </w:p>
        </w:tc>
        <w:tc>
          <w:tcPr>
            <w:tcW w:w="121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60g</w:t>
            </w:r>
          </w:p>
        </w:tc>
        <w:tc>
          <w:tcPr>
            <w:tcW w:w="76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双面</w:t>
            </w:r>
          </w:p>
        </w:tc>
        <w:tc>
          <w:tcPr>
            <w:tcW w:w="1009"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30</w:t>
            </w:r>
            <w:r>
              <w:rPr>
                <w:rFonts w:hint="eastAsia"/>
                <w:sz w:val="24"/>
              </w:rPr>
              <w:t>张</w:t>
            </w:r>
          </w:p>
        </w:tc>
        <w:tc>
          <w:tcPr>
            <w:tcW w:w="140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骑马钉</w:t>
            </w:r>
            <w:r>
              <w:rPr>
                <w:rFonts w:hint="eastAsia"/>
                <w:sz w:val="24"/>
              </w:rPr>
              <w:br/>
              <w:t>128</w:t>
            </w:r>
            <w:r>
              <w:rPr>
                <w:rFonts w:hint="eastAsia"/>
                <w:sz w:val="24"/>
              </w:rPr>
              <w:t>克铜版</w:t>
            </w:r>
            <w:r>
              <w:rPr>
                <w:rFonts w:hint="eastAsia"/>
                <w:sz w:val="24"/>
              </w:rPr>
              <w:br/>
            </w:r>
            <w:r>
              <w:rPr>
                <w:rFonts w:hint="eastAsia"/>
                <w:sz w:val="24"/>
              </w:rPr>
              <w:t>彩色封面</w:t>
            </w:r>
          </w:p>
        </w:tc>
        <w:tc>
          <w:tcPr>
            <w:tcW w:w="1268"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40000</w:t>
            </w:r>
          </w:p>
        </w:tc>
      </w:tr>
      <w:tr w:rsidR="00454ED3">
        <w:trPr>
          <w:trHeight w:val="806"/>
        </w:trPr>
        <w:tc>
          <w:tcPr>
            <w:tcW w:w="763"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8</w:t>
            </w:r>
          </w:p>
        </w:tc>
        <w:tc>
          <w:tcPr>
            <w:tcW w:w="941"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五线谱本</w:t>
            </w:r>
          </w:p>
        </w:tc>
        <w:tc>
          <w:tcPr>
            <w:tcW w:w="1677"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24</w:t>
            </w:r>
            <w:r>
              <w:rPr>
                <w:rFonts w:hint="eastAsia"/>
                <w:sz w:val="24"/>
              </w:rPr>
              <w:t>开</w:t>
            </w:r>
          </w:p>
        </w:tc>
        <w:tc>
          <w:tcPr>
            <w:tcW w:w="121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60g</w:t>
            </w:r>
          </w:p>
        </w:tc>
        <w:tc>
          <w:tcPr>
            <w:tcW w:w="76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双面</w:t>
            </w:r>
          </w:p>
        </w:tc>
        <w:tc>
          <w:tcPr>
            <w:tcW w:w="1009"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30</w:t>
            </w:r>
            <w:r>
              <w:rPr>
                <w:rFonts w:hint="eastAsia"/>
                <w:sz w:val="24"/>
              </w:rPr>
              <w:t>张</w:t>
            </w:r>
          </w:p>
        </w:tc>
        <w:tc>
          <w:tcPr>
            <w:tcW w:w="140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骑马钉</w:t>
            </w:r>
            <w:r>
              <w:rPr>
                <w:rFonts w:hint="eastAsia"/>
                <w:sz w:val="24"/>
              </w:rPr>
              <w:br/>
              <w:t>128</w:t>
            </w:r>
            <w:r>
              <w:rPr>
                <w:rFonts w:hint="eastAsia"/>
                <w:sz w:val="24"/>
              </w:rPr>
              <w:t>克铜版</w:t>
            </w:r>
            <w:r>
              <w:rPr>
                <w:rFonts w:hint="eastAsia"/>
                <w:sz w:val="24"/>
              </w:rPr>
              <w:br/>
            </w:r>
            <w:r>
              <w:rPr>
                <w:rFonts w:hint="eastAsia"/>
                <w:sz w:val="24"/>
              </w:rPr>
              <w:t>彩色封面</w:t>
            </w:r>
          </w:p>
        </w:tc>
        <w:tc>
          <w:tcPr>
            <w:tcW w:w="1268"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6000</w:t>
            </w:r>
          </w:p>
        </w:tc>
      </w:tr>
      <w:tr w:rsidR="00454ED3">
        <w:trPr>
          <w:trHeight w:val="537"/>
        </w:trPr>
        <w:tc>
          <w:tcPr>
            <w:tcW w:w="763"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9</w:t>
            </w:r>
          </w:p>
        </w:tc>
        <w:tc>
          <w:tcPr>
            <w:tcW w:w="941"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备课笔记</w:t>
            </w:r>
          </w:p>
        </w:tc>
        <w:tc>
          <w:tcPr>
            <w:tcW w:w="1677"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16</w:t>
            </w:r>
            <w:r>
              <w:rPr>
                <w:rFonts w:hint="eastAsia"/>
                <w:sz w:val="24"/>
              </w:rPr>
              <w:t>开</w:t>
            </w:r>
          </w:p>
        </w:tc>
        <w:tc>
          <w:tcPr>
            <w:tcW w:w="121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80g</w:t>
            </w:r>
          </w:p>
        </w:tc>
        <w:tc>
          <w:tcPr>
            <w:tcW w:w="76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双面</w:t>
            </w:r>
          </w:p>
        </w:tc>
        <w:tc>
          <w:tcPr>
            <w:tcW w:w="1009"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80</w:t>
            </w:r>
            <w:r>
              <w:rPr>
                <w:rFonts w:hint="eastAsia"/>
                <w:sz w:val="24"/>
              </w:rPr>
              <w:t>张</w:t>
            </w:r>
          </w:p>
        </w:tc>
        <w:tc>
          <w:tcPr>
            <w:tcW w:w="140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平钉包面</w:t>
            </w:r>
            <w:r>
              <w:rPr>
                <w:rFonts w:hint="eastAsia"/>
                <w:sz w:val="24"/>
              </w:rPr>
              <w:br/>
            </w:r>
            <w:r>
              <w:rPr>
                <w:rFonts w:hint="eastAsia"/>
                <w:sz w:val="24"/>
              </w:rPr>
              <w:t>牛皮纸封面</w:t>
            </w:r>
          </w:p>
        </w:tc>
        <w:tc>
          <w:tcPr>
            <w:tcW w:w="1268"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1600</w:t>
            </w:r>
          </w:p>
        </w:tc>
      </w:tr>
      <w:tr w:rsidR="00454ED3">
        <w:trPr>
          <w:trHeight w:val="537"/>
        </w:trPr>
        <w:tc>
          <w:tcPr>
            <w:tcW w:w="763"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10</w:t>
            </w:r>
          </w:p>
        </w:tc>
        <w:tc>
          <w:tcPr>
            <w:tcW w:w="941"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教师工作</w:t>
            </w:r>
            <w:r>
              <w:rPr>
                <w:rFonts w:hint="eastAsia"/>
                <w:sz w:val="24"/>
              </w:rPr>
              <w:br/>
            </w:r>
            <w:r>
              <w:rPr>
                <w:rFonts w:hint="eastAsia"/>
                <w:sz w:val="24"/>
              </w:rPr>
              <w:t>手册</w:t>
            </w:r>
          </w:p>
        </w:tc>
        <w:tc>
          <w:tcPr>
            <w:tcW w:w="1677"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A4</w:t>
            </w:r>
          </w:p>
        </w:tc>
        <w:tc>
          <w:tcPr>
            <w:tcW w:w="121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80g</w:t>
            </w:r>
          </w:p>
        </w:tc>
        <w:tc>
          <w:tcPr>
            <w:tcW w:w="76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双面</w:t>
            </w:r>
          </w:p>
        </w:tc>
        <w:tc>
          <w:tcPr>
            <w:tcW w:w="1009"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80</w:t>
            </w:r>
            <w:r>
              <w:rPr>
                <w:rFonts w:hint="eastAsia"/>
                <w:sz w:val="24"/>
              </w:rPr>
              <w:t>页</w:t>
            </w:r>
          </w:p>
        </w:tc>
        <w:tc>
          <w:tcPr>
            <w:tcW w:w="1404"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平钉包面</w:t>
            </w:r>
            <w:r>
              <w:rPr>
                <w:rFonts w:hint="eastAsia"/>
                <w:sz w:val="24"/>
              </w:rPr>
              <w:br/>
            </w:r>
            <w:r>
              <w:rPr>
                <w:rFonts w:hint="eastAsia"/>
                <w:sz w:val="24"/>
              </w:rPr>
              <w:t>牛皮纸封面</w:t>
            </w:r>
          </w:p>
        </w:tc>
        <w:tc>
          <w:tcPr>
            <w:tcW w:w="1268" w:type="dxa"/>
            <w:tcBorders>
              <w:top w:val="nil"/>
              <w:left w:val="nil"/>
              <w:bottom w:val="single" w:sz="4" w:space="0" w:color="auto"/>
              <w:right w:val="single" w:sz="4" w:space="0" w:color="auto"/>
            </w:tcBorders>
            <w:shd w:val="clear" w:color="auto" w:fill="auto"/>
            <w:vAlign w:val="center"/>
          </w:tcPr>
          <w:p w:rsidR="00454ED3" w:rsidRDefault="00C905E6">
            <w:pPr>
              <w:jc w:val="center"/>
              <w:rPr>
                <w:sz w:val="24"/>
              </w:rPr>
            </w:pPr>
            <w:r>
              <w:rPr>
                <w:rFonts w:hint="eastAsia"/>
                <w:sz w:val="24"/>
              </w:rPr>
              <w:t>1600</w:t>
            </w:r>
          </w:p>
        </w:tc>
      </w:tr>
    </w:tbl>
    <w:p w:rsidR="00454ED3" w:rsidRDefault="00454ED3">
      <w:pPr>
        <w:rPr>
          <w:b/>
          <w:bCs/>
          <w:sz w:val="24"/>
        </w:rPr>
      </w:pPr>
    </w:p>
    <w:p w:rsidR="00454ED3" w:rsidRDefault="00C905E6">
      <w:pPr>
        <w:spacing w:line="420" w:lineRule="exact"/>
        <w:rPr>
          <w:rFonts w:ascii="宋体" w:hAnsi="宋体" w:cs="宋体"/>
          <w:b/>
          <w:bCs/>
          <w:sz w:val="28"/>
          <w:szCs w:val="28"/>
        </w:rPr>
      </w:pPr>
      <w:r>
        <w:rPr>
          <w:rFonts w:ascii="宋体" w:hAnsi="宋体" w:cs="宋体" w:hint="eastAsia"/>
          <w:b/>
          <w:bCs/>
          <w:sz w:val="28"/>
          <w:szCs w:val="28"/>
        </w:rPr>
        <w:t>1</w:t>
      </w:r>
      <w:r>
        <w:rPr>
          <w:rFonts w:ascii="宋体" w:hAnsi="宋体" w:cs="宋体" w:hint="eastAsia"/>
          <w:b/>
          <w:bCs/>
          <w:sz w:val="28"/>
          <w:szCs w:val="28"/>
        </w:rPr>
        <w:t>、格式以采购人提供的样式为准。以上数量为预估，准确数量以学</w:t>
      </w:r>
      <w:r>
        <w:rPr>
          <w:rFonts w:ascii="宋体" w:hAnsi="宋体" w:cs="宋体" w:hint="eastAsia"/>
          <w:b/>
          <w:bCs/>
          <w:sz w:val="28"/>
          <w:szCs w:val="28"/>
        </w:rPr>
        <w:lastRenderedPageBreak/>
        <w:t>期统计为准，单价不变。</w:t>
      </w:r>
    </w:p>
    <w:p w:rsidR="00454ED3" w:rsidRDefault="00C905E6">
      <w:pPr>
        <w:spacing w:line="420" w:lineRule="exact"/>
        <w:rPr>
          <w:rFonts w:ascii="宋体" w:hAnsi="宋体" w:cs="宋体"/>
          <w:b/>
          <w:bCs/>
          <w:sz w:val="28"/>
          <w:szCs w:val="28"/>
        </w:rPr>
      </w:pPr>
      <w:r>
        <w:rPr>
          <w:rFonts w:ascii="宋体" w:hAnsi="宋体" w:cs="宋体" w:hint="eastAsia"/>
          <w:b/>
          <w:bCs/>
          <w:sz w:val="28"/>
          <w:szCs w:val="28"/>
        </w:rPr>
        <w:t>2</w:t>
      </w:r>
      <w:r>
        <w:rPr>
          <w:rFonts w:ascii="宋体" w:hAnsi="宋体" w:cs="宋体" w:hint="eastAsia"/>
          <w:b/>
          <w:bCs/>
          <w:sz w:val="28"/>
          <w:szCs w:val="28"/>
        </w:rPr>
        <w:t>、招标时，请提供上面用到的纸的样本供参考。</w:t>
      </w:r>
    </w:p>
    <w:p w:rsidR="00454ED3" w:rsidRDefault="00C905E6">
      <w:pPr>
        <w:spacing w:line="420" w:lineRule="exact"/>
        <w:rPr>
          <w:rFonts w:ascii="宋体" w:hAnsi="宋体" w:cs="宋体"/>
          <w:sz w:val="28"/>
          <w:szCs w:val="28"/>
        </w:rPr>
      </w:pPr>
      <w:r>
        <w:rPr>
          <w:rFonts w:ascii="宋体" w:hAnsi="宋体" w:cs="宋体" w:hint="eastAsia"/>
          <w:b/>
          <w:bCs/>
          <w:color w:val="000000"/>
          <w:sz w:val="28"/>
          <w:szCs w:val="28"/>
        </w:rPr>
        <w:t>二、交货期、交货方式及交货地点</w:t>
      </w:r>
    </w:p>
    <w:p w:rsidR="00454ED3" w:rsidRDefault="00C905E6">
      <w:pPr>
        <w:spacing w:line="420" w:lineRule="exact"/>
        <w:rPr>
          <w:rFonts w:ascii="宋体" w:hAnsi="宋体" w:cs="宋体"/>
          <w:sz w:val="28"/>
          <w:szCs w:val="28"/>
        </w:rPr>
      </w:pPr>
      <w:r>
        <w:rPr>
          <w:rFonts w:ascii="宋体" w:hAnsi="宋体" w:cs="宋体" w:hint="eastAsia"/>
          <w:sz w:val="28"/>
          <w:szCs w:val="28"/>
        </w:rPr>
        <w:t xml:space="preserve">2.1 </w:t>
      </w:r>
      <w:r>
        <w:rPr>
          <w:rFonts w:ascii="宋体" w:hAnsi="宋体" w:cs="宋体" w:hint="eastAsia"/>
          <w:sz w:val="28"/>
          <w:szCs w:val="28"/>
        </w:rPr>
        <w:t>交货期：开学二十天前。</w:t>
      </w:r>
    </w:p>
    <w:p w:rsidR="00454ED3" w:rsidRDefault="00C905E6">
      <w:pPr>
        <w:spacing w:line="420" w:lineRule="exact"/>
        <w:rPr>
          <w:rFonts w:ascii="宋体" w:hAnsi="宋体" w:cs="宋体"/>
          <w:sz w:val="28"/>
          <w:szCs w:val="28"/>
        </w:rPr>
      </w:pPr>
      <w:r>
        <w:rPr>
          <w:rFonts w:ascii="宋体" w:hAnsi="宋体" w:cs="宋体" w:hint="eastAsia"/>
          <w:sz w:val="28"/>
          <w:szCs w:val="28"/>
        </w:rPr>
        <w:t xml:space="preserve">2.2 </w:t>
      </w:r>
      <w:r>
        <w:rPr>
          <w:rFonts w:ascii="宋体" w:hAnsi="宋体" w:cs="宋体" w:hint="eastAsia"/>
          <w:sz w:val="28"/>
          <w:szCs w:val="28"/>
        </w:rPr>
        <w:t>交货方式：免费运送到买方</w:t>
      </w:r>
    </w:p>
    <w:p w:rsidR="00454ED3" w:rsidRDefault="00C905E6">
      <w:pPr>
        <w:spacing w:line="420" w:lineRule="exact"/>
        <w:rPr>
          <w:rFonts w:ascii="宋体" w:hAnsi="宋体" w:cs="宋体"/>
          <w:sz w:val="28"/>
          <w:szCs w:val="28"/>
        </w:rPr>
      </w:pPr>
      <w:r>
        <w:rPr>
          <w:rFonts w:ascii="宋体" w:hAnsi="宋体" w:cs="宋体" w:hint="eastAsia"/>
          <w:sz w:val="28"/>
          <w:szCs w:val="28"/>
        </w:rPr>
        <w:t xml:space="preserve">2.3 </w:t>
      </w:r>
      <w:r>
        <w:rPr>
          <w:rFonts w:ascii="宋体" w:hAnsi="宋体" w:cs="宋体" w:hint="eastAsia"/>
          <w:sz w:val="28"/>
          <w:szCs w:val="28"/>
        </w:rPr>
        <w:t>交货地点：买方指定位置、负责分类到各班</w:t>
      </w:r>
    </w:p>
    <w:p w:rsidR="00454ED3" w:rsidRDefault="00C905E6">
      <w:pPr>
        <w:spacing w:line="420" w:lineRule="exact"/>
        <w:rPr>
          <w:rFonts w:ascii="宋体" w:hAnsi="宋体" w:cs="宋体"/>
          <w:b/>
          <w:sz w:val="28"/>
          <w:szCs w:val="28"/>
        </w:rPr>
      </w:pPr>
      <w:r>
        <w:rPr>
          <w:rFonts w:ascii="宋体" w:hAnsi="宋体" w:cs="宋体" w:hint="eastAsia"/>
          <w:b/>
          <w:bCs/>
          <w:color w:val="000000"/>
          <w:sz w:val="28"/>
          <w:szCs w:val="28"/>
        </w:rPr>
        <w:t>三、投标货币：人民币</w:t>
      </w:r>
    </w:p>
    <w:p w:rsidR="00454ED3" w:rsidRDefault="00C905E6">
      <w:pPr>
        <w:widowControl/>
        <w:spacing w:line="420" w:lineRule="exact"/>
        <w:rPr>
          <w:rFonts w:ascii="宋体" w:hAnsi="宋体" w:cs="宋体"/>
          <w:b/>
          <w:sz w:val="28"/>
          <w:szCs w:val="28"/>
        </w:rPr>
      </w:pPr>
      <w:r>
        <w:rPr>
          <w:rFonts w:ascii="宋体" w:hAnsi="宋体" w:cs="宋体" w:hint="eastAsia"/>
          <w:b/>
          <w:sz w:val="28"/>
          <w:szCs w:val="28"/>
        </w:rPr>
        <w:t>四、技术咨询费</w:t>
      </w:r>
    </w:p>
    <w:p w:rsidR="00454ED3" w:rsidRDefault="00C905E6">
      <w:pPr>
        <w:spacing w:line="500" w:lineRule="exact"/>
        <w:ind w:firstLineChars="200" w:firstLine="562"/>
        <w:rPr>
          <w:rFonts w:ascii="宋体" w:hAnsi="宋体" w:cs="宋体"/>
          <w:b/>
          <w:sz w:val="28"/>
          <w:szCs w:val="28"/>
          <w:lang w:val="zh-CN"/>
        </w:rPr>
        <w:sectPr w:rsidR="00454ED3">
          <w:headerReference w:type="default" r:id="rId22"/>
          <w:footerReference w:type="default" r:id="rId23"/>
          <w:pgSz w:w="11906" w:h="16838"/>
          <w:pgMar w:top="1440" w:right="1800" w:bottom="1440" w:left="1800" w:header="851" w:footer="992" w:gutter="0"/>
          <w:pgNumType w:start="1"/>
          <w:cols w:space="720"/>
          <w:docGrid w:type="lines" w:linePitch="312"/>
        </w:sectPr>
      </w:pPr>
      <w:r>
        <w:rPr>
          <w:rFonts w:ascii="宋体" w:hAnsi="宋体" w:cs="宋体" w:hint="eastAsia"/>
          <w:b/>
          <w:sz w:val="28"/>
          <w:szCs w:val="28"/>
          <w:lang w:val="zh-CN"/>
        </w:rPr>
        <w:t>本项目技术咨询费</w:t>
      </w:r>
      <w:r>
        <w:rPr>
          <w:rFonts w:ascii="宋体" w:hAnsi="宋体" w:cs="宋体" w:hint="eastAsia"/>
          <w:b/>
          <w:sz w:val="28"/>
          <w:szCs w:val="28"/>
        </w:rPr>
        <w:t>4</w:t>
      </w:r>
      <w:r>
        <w:rPr>
          <w:rFonts w:ascii="宋体" w:hAnsi="宋体" w:cs="宋体" w:hint="eastAsia"/>
          <w:b/>
          <w:sz w:val="28"/>
          <w:szCs w:val="28"/>
          <w:lang w:val="zh-CN"/>
        </w:rPr>
        <w:t>000.00</w:t>
      </w:r>
      <w:r>
        <w:rPr>
          <w:rFonts w:ascii="宋体" w:hAnsi="宋体" w:cs="宋体" w:hint="eastAsia"/>
          <w:b/>
          <w:sz w:val="28"/>
          <w:szCs w:val="28"/>
          <w:lang w:val="zh-CN"/>
        </w:rPr>
        <w:t>元，各响应供应在报价中综合考虑，不单独列项，由中标单位中标后签订合同前直接支付给采购技术服务单位江苏大洲工程项目管理有限公司（无据）</w:t>
      </w:r>
    </w:p>
    <w:bookmarkEnd w:id="124"/>
    <w:bookmarkEnd w:id="125"/>
    <w:bookmarkEnd w:id="126"/>
    <w:p w:rsidR="00454ED3" w:rsidRDefault="00C905E6">
      <w:pPr>
        <w:pStyle w:val="1"/>
        <w:jc w:val="center"/>
        <w:rPr>
          <w:rFonts w:ascii="黑体" w:eastAsia="黑体"/>
          <w:sz w:val="44"/>
          <w:szCs w:val="44"/>
        </w:rPr>
      </w:pPr>
      <w:r>
        <w:rPr>
          <w:rFonts w:ascii="黑体" w:eastAsia="黑体" w:hint="eastAsia"/>
          <w:sz w:val="44"/>
          <w:szCs w:val="44"/>
        </w:rPr>
        <w:lastRenderedPageBreak/>
        <w:t>第五章</w:t>
      </w:r>
      <w:r>
        <w:rPr>
          <w:rFonts w:ascii="黑体" w:eastAsia="黑体" w:hint="eastAsia"/>
          <w:sz w:val="44"/>
          <w:szCs w:val="44"/>
        </w:rPr>
        <w:t xml:space="preserve">  </w:t>
      </w:r>
      <w:r>
        <w:rPr>
          <w:rFonts w:ascii="黑体" w:eastAsia="黑体" w:hint="eastAsia"/>
          <w:sz w:val="44"/>
          <w:szCs w:val="44"/>
        </w:rPr>
        <w:t>谈判响应文件的组成和格式</w:t>
      </w:r>
    </w:p>
    <w:p w:rsidR="00454ED3" w:rsidRDefault="00454ED3">
      <w:pPr>
        <w:jc w:val="center"/>
        <w:rPr>
          <w:rFonts w:ascii="宋体" w:hAnsi="宋体"/>
          <w:b/>
          <w:sz w:val="72"/>
          <w:szCs w:val="21"/>
        </w:rPr>
      </w:pPr>
    </w:p>
    <w:p w:rsidR="00454ED3" w:rsidRDefault="00C905E6">
      <w:pPr>
        <w:jc w:val="center"/>
        <w:rPr>
          <w:rFonts w:ascii="宋体" w:hAnsi="宋体"/>
          <w:b/>
          <w:sz w:val="72"/>
          <w:szCs w:val="21"/>
        </w:rPr>
      </w:pPr>
      <w:r>
        <w:rPr>
          <w:rFonts w:ascii="宋体" w:hAnsi="宋体" w:hint="eastAsia"/>
          <w:b/>
          <w:sz w:val="72"/>
          <w:szCs w:val="21"/>
        </w:rPr>
        <w:t>竞争性谈判响应文件</w:t>
      </w:r>
    </w:p>
    <w:p w:rsidR="00454ED3" w:rsidRDefault="00454ED3">
      <w:pPr>
        <w:ind w:firstLineChars="300" w:firstLine="1084"/>
        <w:jc w:val="center"/>
        <w:rPr>
          <w:rFonts w:ascii="黑体" w:eastAsia="黑体" w:hAnsi="黑体"/>
          <w:b/>
          <w:sz w:val="36"/>
          <w:szCs w:val="21"/>
        </w:rPr>
      </w:pPr>
    </w:p>
    <w:p w:rsidR="00454ED3" w:rsidRDefault="00454ED3">
      <w:pPr>
        <w:ind w:firstLineChars="196" w:firstLine="708"/>
        <w:jc w:val="center"/>
        <w:rPr>
          <w:rFonts w:ascii="黑体" w:eastAsia="黑体" w:hAnsi="黑体"/>
          <w:b/>
          <w:sz w:val="36"/>
          <w:szCs w:val="21"/>
        </w:rPr>
      </w:pPr>
    </w:p>
    <w:p w:rsidR="00454ED3" w:rsidRDefault="00454ED3">
      <w:pPr>
        <w:ind w:firstLineChars="196" w:firstLine="708"/>
        <w:jc w:val="center"/>
        <w:rPr>
          <w:rFonts w:ascii="黑体" w:eastAsia="黑体" w:hAnsi="黑体"/>
          <w:b/>
          <w:sz w:val="36"/>
          <w:szCs w:val="21"/>
        </w:rPr>
      </w:pPr>
    </w:p>
    <w:p w:rsidR="00454ED3" w:rsidRDefault="00C905E6">
      <w:pPr>
        <w:ind w:firstLineChars="300" w:firstLine="1084"/>
        <w:rPr>
          <w:rFonts w:ascii="黑体" w:eastAsia="黑体" w:hAnsi="黑体"/>
          <w:b/>
          <w:sz w:val="36"/>
          <w:szCs w:val="21"/>
        </w:rPr>
      </w:pPr>
      <w:r>
        <w:rPr>
          <w:rFonts w:ascii="黑体" w:eastAsia="黑体" w:hAnsi="黑体" w:hint="eastAsia"/>
          <w:b/>
          <w:sz w:val="36"/>
          <w:szCs w:val="21"/>
        </w:rPr>
        <w:t xml:space="preserve">              </w:t>
      </w:r>
      <w:r>
        <w:rPr>
          <w:rFonts w:ascii="黑体" w:eastAsia="黑体" w:hAnsi="黑体" w:hint="eastAsia"/>
          <w:b/>
          <w:sz w:val="36"/>
          <w:szCs w:val="21"/>
        </w:rPr>
        <w:t>（正或副本</w:t>
      </w:r>
      <w:r>
        <w:rPr>
          <w:rFonts w:ascii="黑体" w:eastAsia="黑体" w:hAnsi="黑体" w:hint="eastAsia"/>
          <w:b/>
          <w:sz w:val="36"/>
          <w:szCs w:val="21"/>
        </w:rPr>
        <w:t xml:space="preserve"> </w:t>
      </w:r>
      <w:r>
        <w:rPr>
          <w:rFonts w:ascii="黑体" w:eastAsia="黑体" w:hAnsi="黑体" w:hint="eastAsia"/>
          <w:b/>
          <w:sz w:val="36"/>
          <w:szCs w:val="21"/>
        </w:rPr>
        <w:t>）</w:t>
      </w:r>
    </w:p>
    <w:p w:rsidR="00454ED3" w:rsidRDefault="00454ED3">
      <w:pPr>
        <w:ind w:firstLineChars="300" w:firstLine="1084"/>
        <w:rPr>
          <w:rFonts w:ascii="黑体" w:eastAsia="黑体" w:hAnsi="黑体"/>
          <w:b/>
          <w:sz w:val="36"/>
          <w:szCs w:val="21"/>
        </w:rPr>
      </w:pPr>
    </w:p>
    <w:p w:rsidR="00454ED3" w:rsidRDefault="00454ED3">
      <w:pPr>
        <w:ind w:firstLineChars="300" w:firstLine="1084"/>
        <w:rPr>
          <w:rFonts w:ascii="黑体" w:eastAsia="黑体" w:hAnsi="黑体"/>
          <w:b/>
          <w:sz w:val="36"/>
          <w:szCs w:val="21"/>
        </w:rPr>
      </w:pPr>
    </w:p>
    <w:p w:rsidR="00454ED3" w:rsidRDefault="00454ED3">
      <w:pPr>
        <w:ind w:firstLineChars="300" w:firstLine="1084"/>
        <w:rPr>
          <w:rFonts w:ascii="黑体" w:eastAsia="黑体" w:hAnsi="黑体"/>
          <w:b/>
          <w:sz w:val="36"/>
          <w:szCs w:val="21"/>
        </w:rPr>
      </w:pPr>
    </w:p>
    <w:p w:rsidR="00454ED3" w:rsidRDefault="00454ED3">
      <w:pPr>
        <w:ind w:firstLineChars="300" w:firstLine="1084"/>
        <w:rPr>
          <w:rFonts w:ascii="黑体" w:eastAsia="黑体" w:hAnsi="黑体"/>
          <w:b/>
          <w:sz w:val="36"/>
          <w:szCs w:val="21"/>
        </w:rPr>
      </w:pPr>
    </w:p>
    <w:p w:rsidR="00454ED3" w:rsidRDefault="00454ED3">
      <w:pPr>
        <w:ind w:firstLineChars="300" w:firstLine="1084"/>
        <w:rPr>
          <w:rFonts w:ascii="黑体" w:eastAsia="黑体" w:hAnsi="黑体"/>
          <w:b/>
          <w:sz w:val="36"/>
          <w:szCs w:val="21"/>
        </w:rPr>
      </w:pPr>
    </w:p>
    <w:p w:rsidR="00454ED3" w:rsidRDefault="00C905E6">
      <w:pPr>
        <w:ind w:firstLineChars="300" w:firstLine="1084"/>
        <w:rPr>
          <w:rFonts w:ascii="黑体" w:eastAsia="黑体" w:hAnsi="黑体"/>
          <w:b/>
          <w:sz w:val="36"/>
        </w:rPr>
      </w:pPr>
      <w:r>
        <w:rPr>
          <w:rFonts w:ascii="黑体" w:eastAsia="黑体" w:hAnsi="黑体" w:hint="eastAsia"/>
          <w:b/>
          <w:sz w:val="36"/>
        </w:rPr>
        <w:t>项</w:t>
      </w:r>
      <w:r>
        <w:rPr>
          <w:rFonts w:ascii="黑体" w:eastAsia="黑体" w:hAnsi="黑体" w:hint="eastAsia"/>
          <w:b/>
          <w:sz w:val="36"/>
        </w:rPr>
        <w:t xml:space="preserve"> </w:t>
      </w:r>
      <w:r>
        <w:rPr>
          <w:rFonts w:ascii="黑体" w:eastAsia="黑体" w:hAnsi="黑体" w:hint="eastAsia"/>
          <w:b/>
          <w:sz w:val="36"/>
        </w:rPr>
        <w:t>目</w:t>
      </w:r>
      <w:r>
        <w:rPr>
          <w:rFonts w:ascii="黑体" w:eastAsia="黑体" w:hAnsi="黑体" w:hint="eastAsia"/>
          <w:b/>
          <w:sz w:val="36"/>
        </w:rPr>
        <w:t xml:space="preserve"> </w:t>
      </w:r>
      <w:r>
        <w:rPr>
          <w:rFonts w:ascii="黑体" w:eastAsia="黑体" w:hAnsi="黑体" w:hint="eastAsia"/>
          <w:b/>
          <w:sz w:val="36"/>
        </w:rPr>
        <w:t>名</w:t>
      </w:r>
      <w:r>
        <w:rPr>
          <w:rFonts w:ascii="黑体" w:eastAsia="黑体" w:hAnsi="黑体" w:hint="eastAsia"/>
          <w:b/>
          <w:sz w:val="36"/>
        </w:rPr>
        <w:t xml:space="preserve"> </w:t>
      </w:r>
      <w:r>
        <w:rPr>
          <w:rFonts w:ascii="黑体" w:eastAsia="黑体" w:hAnsi="黑体" w:hint="eastAsia"/>
          <w:b/>
          <w:sz w:val="36"/>
        </w:rPr>
        <w:t>称：</w:t>
      </w:r>
    </w:p>
    <w:p w:rsidR="00454ED3" w:rsidRDefault="00C905E6">
      <w:pPr>
        <w:ind w:firstLineChars="300" w:firstLine="1084"/>
        <w:rPr>
          <w:rFonts w:ascii="黑体" w:eastAsia="黑体" w:hAnsi="黑体"/>
          <w:b/>
          <w:sz w:val="36"/>
          <w:u w:val="single"/>
        </w:rPr>
      </w:pPr>
      <w:r>
        <w:rPr>
          <w:rFonts w:ascii="黑体" w:eastAsia="黑体" w:hAnsi="黑体" w:hint="eastAsia"/>
          <w:b/>
          <w:sz w:val="36"/>
        </w:rPr>
        <w:t>项</w:t>
      </w:r>
      <w:r>
        <w:rPr>
          <w:rFonts w:ascii="黑体" w:eastAsia="黑体" w:hAnsi="黑体" w:hint="eastAsia"/>
          <w:b/>
          <w:sz w:val="36"/>
        </w:rPr>
        <w:t xml:space="preserve"> </w:t>
      </w:r>
      <w:r>
        <w:rPr>
          <w:rFonts w:ascii="黑体" w:eastAsia="黑体" w:hAnsi="黑体" w:hint="eastAsia"/>
          <w:b/>
          <w:sz w:val="36"/>
        </w:rPr>
        <w:t>目</w:t>
      </w:r>
      <w:r>
        <w:rPr>
          <w:rFonts w:ascii="黑体" w:eastAsia="黑体" w:hAnsi="黑体" w:hint="eastAsia"/>
          <w:b/>
          <w:sz w:val="36"/>
        </w:rPr>
        <w:t xml:space="preserve"> </w:t>
      </w:r>
      <w:r>
        <w:rPr>
          <w:rFonts w:ascii="黑体" w:eastAsia="黑体" w:hAnsi="黑体" w:hint="eastAsia"/>
          <w:b/>
          <w:sz w:val="36"/>
        </w:rPr>
        <w:t>编</w:t>
      </w:r>
      <w:r>
        <w:rPr>
          <w:rFonts w:ascii="黑体" w:eastAsia="黑体" w:hAnsi="黑体" w:hint="eastAsia"/>
          <w:b/>
          <w:sz w:val="36"/>
        </w:rPr>
        <w:t xml:space="preserve"> </w:t>
      </w:r>
      <w:r>
        <w:rPr>
          <w:rFonts w:ascii="黑体" w:eastAsia="黑体" w:hAnsi="黑体" w:hint="eastAsia"/>
          <w:b/>
          <w:sz w:val="36"/>
        </w:rPr>
        <w:t>号：</w:t>
      </w:r>
    </w:p>
    <w:p w:rsidR="00454ED3" w:rsidRDefault="00C905E6">
      <w:pPr>
        <w:ind w:firstLineChars="300" w:firstLine="1084"/>
        <w:rPr>
          <w:rFonts w:ascii="黑体" w:eastAsia="黑体" w:hAnsi="黑体"/>
          <w:b/>
          <w:sz w:val="36"/>
        </w:rPr>
      </w:pPr>
      <w:r>
        <w:rPr>
          <w:rFonts w:ascii="黑体" w:eastAsia="黑体" w:hAnsi="黑体" w:hint="eastAsia"/>
          <w:b/>
          <w:sz w:val="36"/>
        </w:rPr>
        <w:t>谈判供应商名称：</w:t>
      </w:r>
      <w:r>
        <w:rPr>
          <w:rFonts w:ascii="黑体" w:eastAsia="黑体" w:hAnsi="黑体" w:hint="eastAsia"/>
          <w:b/>
          <w:sz w:val="36"/>
        </w:rPr>
        <w:t xml:space="preserve">               </w:t>
      </w:r>
    </w:p>
    <w:p w:rsidR="00454ED3" w:rsidRDefault="00C905E6">
      <w:pPr>
        <w:rPr>
          <w:rFonts w:ascii="黑体" w:eastAsia="黑体" w:hAnsi="黑体"/>
          <w:b/>
          <w:sz w:val="36"/>
        </w:rPr>
      </w:pPr>
      <w:r>
        <w:rPr>
          <w:rFonts w:ascii="黑体" w:eastAsia="黑体" w:hAnsi="黑体" w:hint="eastAsia"/>
          <w:b/>
          <w:sz w:val="36"/>
        </w:rPr>
        <w:t xml:space="preserve">      </w:t>
      </w:r>
      <w:r>
        <w:rPr>
          <w:rFonts w:ascii="黑体" w:eastAsia="黑体" w:hAnsi="黑体" w:hint="eastAsia"/>
          <w:b/>
          <w:sz w:val="36"/>
        </w:rPr>
        <w:t>日</w:t>
      </w:r>
      <w:r>
        <w:rPr>
          <w:rFonts w:ascii="黑体" w:eastAsia="黑体" w:hAnsi="黑体" w:hint="eastAsia"/>
          <w:b/>
          <w:sz w:val="36"/>
        </w:rPr>
        <w:t xml:space="preserve">       </w:t>
      </w:r>
      <w:r>
        <w:rPr>
          <w:rFonts w:ascii="黑体" w:eastAsia="黑体" w:hAnsi="黑体" w:hint="eastAsia"/>
          <w:b/>
          <w:sz w:val="36"/>
        </w:rPr>
        <w:t>期：</w:t>
      </w:r>
    </w:p>
    <w:p w:rsidR="00454ED3" w:rsidRDefault="00454ED3">
      <w:pPr>
        <w:pStyle w:val="aff5"/>
        <w:ind w:rightChars="47" w:right="99" w:firstLine="0"/>
        <w:jc w:val="center"/>
        <w:rPr>
          <w:rFonts w:ascii="宋体" w:hAnsi="宋体"/>
        </w:rPr>
      </w:pPr>
    </w:p>
    <w:p w:rsidR="00454ED3" w:rsidRDefault="00454ED3">
      <w:pPr>
        <w:pStyle w:val="aff5"/>
        <w:spacing w:before="0" w:after="0"/>
        <w:ind w:firstLine="0"/>
        <w:rPr>
          <w:rFonts w:ascii="宋体" w:hAnsi="宋体"/>
        </w:rPr>
      </w:pPr>
    </w:p>
    <w:p w:rsidR="00454ED3" w:rsidRDefault="00454ED3">
      <w:pPr>
        <w:pStyle w:val="aff5"/>
        <w:spacing w:before="0" w:after="0"/>
        <w:ind w:firstLine="0"/>
        <w:rPr>
          <w:rFonts w:ascii="宋体" w:hAnsi="宋体"/>
        </w:rPr>
      </w:pPr>
    </w:p>
    <w:p w:rsidR="00454ED3" w:rsidRDefault="00454ED3">
      <w:pPr>
        <w:pStyle w:val="aff5"/>
        <w:spacing w:before="0" w:after="0"/>
        <w:ind w:firstLine="0"/>
        <w:rPr>
          <w:rFonts w:ascii="宋体" w:hAnsi="宋体"/>
        </w:rPr>
      </w:pPr>
    </w:p>
    <w:p w:rsidR="00454ED3" w:rsidRDefault="00454ED3">
      <w:pPr>
        <w:pStyle w:val="aff5"/>
        <w:spacing w:before="0" w:after="0"/>
        <w:ind w:firstLine="0"/>
        <w:rPr>
          <w:rFonts w:ascii="宋体" w:hAnsi="宋体"/>
        </w:rPr>
      </w:pPr>
    </w:p>
    <w:p w:rsidR="00454ED3" w:rsidRDefault="00454ED3">
      <w:pPr>
        <w:spacing w:line="440" w:lineRule="exact"/>
        <w:rPr>
          <w:rFonts w:ascii="宋体" w:hAnsi="宋体"/>
          <w:b/>
          <w:bCs/>
          <w:sz w:val="24"/>
        </w:rPr>
      </w:pPr>
    </w:p>
    <w:p w:rsidR="00454ED3" w:rsidRDefault="00C905E6">
      <w:pPr>
        <w:spacing w:line="440" w:lineRule="exact"/>
        <w:jc w:val="center"/>
        <w:rPr>
          <w:rFonts w:ascii="宋体" w:hAnsi="宋体"/>
          <w:b/>
          <w:bCs/>
          <w:sz w:val="28"/>
          <w:szCs w:val="28"/>
        </w:rPr>
      </w:pPr>
      <w:r>
        <w:rPr>
          <w:rFonts w:ascii="宋体" w:hAnsi="宋体" w:hint="eastAsia"/>
          <w:b/>
          <w:bCs/>
          <w:sz w:val="28"/>
          <w:szCs w:val="28"/>
        </w:rPr>
        <w:lastRenderedPageBreak/>
        <w:t>响应文件主要目录</w:t>
      </w:r>
    </w:p>
    <w:p w:rsidR="00454ED3" w:rsidRDefault="00454ED3">
      <w:pPr>
        <w:spacing w:line="560" w:lineRule="exact"/>
        <w:jc w:val="center"/>
        <w:rPr>
          <w:rFonts w:ascii="宋体" w:hAnsi="宋体"/>
          <w:b/>
          <w:bCs/>
          <w:sz w:val="24"/>
        </w:rPr>
      </w:pPr>
    </w:p>
    <w:p w:rsidR="00454ED3" w:rsidRDefault="00C905E6">
      <w:pPr>
        <w:spacing w:line="420" w:lineRule="exact"/>
        <w:ind w:firstLineChars="200" w:firstLine="560"/>
        <w:rPr>
          <w:rFonts w:ascii="宋体" w:hAnsi="宋体"/>
          <w:bCs/>
          <w:sz w:val="28"/>
          <w:szCs w:val="28"/>
        </w:rPr>
      </w:pPr>
      <w:r>
        <w:rPr>
          <w:rFonts w:ascii="宋体" w:hAnsi="宋体" w:hint="eastAsia"/>
          <w:sz w:val="28"/>
          <w:szCs w:val="28"/>
        </w:rPr>
        <w:t>一</w:t>
      </w:r>
      <w:r>
        <w:rPr>
          <w:rFonts w:ascii="宋体" w:hAnsi="宋体" w:hint="eastAsia"/>
          <w:bCs/>
          <w:sz w:val="28"/>
          <w:szCs w:val="28"/>
        </w:rPr>
        <w:t>、资信证明文件要求</w:t>
      </w:r>
    </w:p>
    <w:p w:rsidR="00454ED3" w:rsidRDefault="00C905E6">
      <w:pPr>
        <w:spacing w:line="420" w:lineRule="exact"/>
        <w:ind w:firstLineChars="200" w:firstLine="560"/>
        <w:rPr>
          <w:rFonts w:ascii="宋体" w:hAnsi="宋体"/>
          <w:bCs/>
          <w:sz w:val="28"/>
          <w:szCs w:val="28"/>
        </w:rPr>
      </w:pPr>
      <w:r>
        <w:rPr>
          <w:rFonts w:ascii="宋体" w:hAnsi="宋体" w:hint="eastAsia"/>
          <w:bCs/>
          <w:sz w:val="28"/>
          <w:szCs w:val="28"/>
        </w:rPr>
        <w:t>二、资格性审查响应对照表</w:t>
      </w:r>
    </w:p>
    <w:p w:rsidR="00454ED3" w:rsidRDefault="00C905E6">
      <w:pPr>
        <w:spacing w:line="420" w:lineRule="exact"/>
        <w:ind w:firstLineChars="200" w:firstLine="560"/>
        <w:rPr>
          <w:rFonts w:ascii="宋体" w:hAnsi="宋体"/>
          <w:bCs/>
          <w:sz w:val="28"/>
          <w:szCs w:val="28"/>
        </w:rPr>
      </w:pPr>
      <w:r>
        <w:rPr>
          <w:rFonts w:ascii="宋体" w:hAnsi="宋体" w:hint="eastAsia"/>
          <w:bCs/>
          <w:sz w:val="28"/>
          <w:szCs w:val="28"/>
        </w:rPr>
        <w:t>三、符合性检查响应对照表</w:t>
      </w:r>
    </w:p>
    <w:p w:rsidR="00454ED3" w:rsidRDefault="00C905E6">
      <w:pPr>
        <w:spacing w:line="420" w:lineRule="exact"/>
        <w:ind w:firstLineChars="200" w:firstLine="560"/>
        <w:rPr>
          <w:rFonts w:ascii="宋体" w:hAnsi="宋体"/>
          <w:bCs/>
          <w:sz w:val="28"/>
          <w:szCs w:val="28"/>
        </w:rPr>
      </w:pPr>
      <w:r>
        <w:rPr>
          <w:rFonts w:ascii="宋体" w:hAnsi="宋体" w:hint="eastAsia"/>
          <w:bCs/>
          <w:sz w:val="28"/>
          <w:szCs w:val="28"/>
        </w:rPr>
        <w:t>四、谈判响应函</w:t>
      </w:r>
    </w:p>
    <w:p w:rsidR="00454ED3" w:rsidRDefault="00C905E6">
      <w:pPr>
        <w:spacing w:line="420" w:lineRule="exact"/>
        <w:ind w:firstLineChars="200" w:firstLine="560"/>
        <w:rPr>
          <w:rFonts w:ascii="宋体" w:hAnsi="宋体"/>
          <w:bCs/>
          <w:sz w:val="28"/>
          <w:szCs w:val="28"/>
        </w:rPr>
      </w:pPr>
      <w:r>
        <w:rPr>
          <w:rFonts w:ascii="宋体" w:hAnsi="宋体" w:hint="eastAsia"/>
          <w:bCs/>
          <w:sz w:val="28"/>
          <w:szCs w:val="28"/>
        </w:rPr>
        <w:t>五、开标一览表</w:t>
      </w:r>
    </w:p>
    <w:p w:rsidR="00454ED3" w:rsidRDefault="00C905E6">
      <w:pPr>
        <w:spacing w:line="420" w:lineRule="exact"/>
        <w:ind w:firstLineChars="200" w:firstLine="560"/>
        <w:rPr>
          <w:rFonts w:ascii="宋体" w:hAnsi="宋体"/>
          <w:bCs/>
          <w:color w:val="FF0000"/>
          <w:sz w:val="28"/>
          <w:szCs w:val="28"/>
        </w:rPr>
      </w:pPr>
      <w:r>
        <w:rPr>
          <w:rFonts w:ascii="宋体" w:hAnsi="宋体" w:hint="eastAsia"/>
          <w:bCs/>
          <w:sz w:val="28"/>
          <w:szCs w:val="28"/>
        </w:rPr>
        <w:t>六、谈判响应报价表</w:t>
      </w:r>
    </w:p>
    <w:p w:rsidR="00454ED3" w:rsidRDefault="00C905E6">
      <w:pPr>
        <w:spacing w:line="420" w:lineRule="exact"/>
        <w:ind w:firstLineChars="200" w:firstLine="560"/>
        <w:rPr>
          <w:rFonts w:ascii="宋体" w:hAnsi="宋体"/>
          <w:bCs/>
          <w:sz w:val="28"/>
          <w:szCs w:val="28"/>
        </w:rPr>
      </w:pPr>
      <w:r>
        <w:rPr>
          <w:rFonts w:ascii="宋体" w:hAnsi="宋体" w:hint="eastAsia"/>
          <w:bCs/>
          <w:sz w:val="28"/>
          <w:szCs w:val="28"/>
        </w:rPr>
        <w:t>七、技术参数响应及偏离表</w:t>
      </w:r>
    </w:p>
    <w:p w:rsidR="00454ED3" w:rsidRDefault="00C905E6">
      <w:pPr>
        <w:spacing w:line="420" w:lineRule="exact"/>
        <w:ind w:firstLineChars="200" w:firstLine="560"/>
        <w:rPr>
          <w:rFonts w:ascii="宋体" w:hAnsi="宋体"/>
          <w:bCs/>
          <w:sz w:val="28"/>
          <w:szCs w:val="28"/>
        </w:rPr>
      </w:pPr>
      <w:r>
        <w:rPr>
          <w:rFonts w:ascii="宋体" w:hAnsi="宋体" w:hint="eastAsia"/>
          <w:bCs/>
          <w:sz w:val="28"/>
          <w:szCs w:val="28"/>
        </w:rPr>
        <w:t>八、商务条款响应及偏离表</w:t>
      </w:r>
    </w:p>
    <w:p w:rsidR="00454ED3" w:rsidRDefault="00C905E6">
      <w:pPr>
        <w:spacing w:line="420" w:lineRule="exact"/>
        <w:ind w:firstLineChars="200" w:firstLine="560"/>
        <w:rPr>
          <w:rFonts w:ascii="宋体" w:hAnsi="宋体"/>
          <w:bCs/>
          <w:sz w:val="28"/>
          <w:szCs w:val="28"/>
        </w:rPr>
      </w:pPr>
      <w:r>
        <w:rPr>
          <w:rFonts w:ascii="宋体" w:hAnsi="宋体" w:hint="eastAsia"/>
          <w:bCs/>
          <w:sz w:val="28"/>
          <w:szCs w:val="28"/>
        </w:rPr>
        <w:t>九、谈判文件要求的或谈判供应商认为有必要的其他材料</w:t>
      </w:r>
    </w:p>
    <w:p w:rsidR="00454ED3" w:rsidRDefault="00454ED3">
      <w:pPr>
        <w:pStyle w:val="Default"/>
      </w:pPr>
    </w:p>
    <w:p w:rsidR="00454ED3" w:rsidRDefault="00454ED3">
      <w:pPr>
        <w:pStyle w:val="Default"/>
      </w:pPr>
    </w:p>
    <w:p w:rsidR="00454ED3" w:rsidRDefault="00454ED3">
      <w:pPr>
        <w:ind w:firstLineChars="200" w:firstLine="480"/>
        <w:rPr>
          <w:rFonts w:ascii="宋体" w:hAnsi="宋体"/>
          <w:bCs/>
          <w:sz w:val="24"/>
        </w:rPr>
      </w:pPr>
    </w:p>
    <w:p w:rsidR="00454ED3" w:rsidRDefault="00454ED3">
      <w:pPr>
        <w:spacing w:line="440" w:lineRule="exact"/>
        <w:ind w:firstLineChars="200" w:firstLine="480"/>
        <w:rPr>
          <w:rFonts w:ascii="宋体" w:hAnsi="宋体"/>
          <w:sz w:val="24"/>
        </w:rPr>
      </w:pPr>
    </w:p>
    <w:p w:rsidR="00454ED3" w:rsidRDefault="00454ED3">
      <w:pPr>
        <w:jc w:val="center"/>
        <w:rPr>
          <w:rFonts w:ascii="宋体" w:hAnsi="宋体"/>
          <w:b/>
          <w:sz w:val="32"/>
          <w:szCs w:val="32"/>
        </w:rPr>
      </w:pPr>
    </w:p>
    <w:p w:rsidR="00454ED3" w:rsidRDefault="00454ED3">
      <w:pPr>
        <w:jc w:val="center"/>
        <w:rPr>
          <w:rFonts w:ascii="宋体" w:hAnsi="宋体"/>
          <w:b/>
          <w:sz w:val="32"/>
          <w:szCs w:val="32"/>
        </w:rPr>
      </w:pPr>
    </w:p>
    <w:p w:rsidR="00454ED3" w:rsidRDefault="00454ED3">
      <w:pPr>
        <w:jc w:val="center"/>
        <w:rPr>
          <w:rFonts w:ascii="宋体" w:hAnsi="宋体"/>
          <w:b/>
          <w:sz w:val="32"/>
          <w:szCs w:val="32"/>
        </w:rPr>
      </w:pPr>
    </w:p>
    <w:p w:rsidR="00454ED3" w:rsidRDefault="00454ED3">
      <w:pPr>
        <w:jc w:val="center"/>
        <w:rPr>
          <w:rFonts w:ascii="宋体" w:hAnsi="宋体"/>
          <w:b/>
          <w:sz w:val="32"/>
          <w:szCs w:val="32"/>
        </w:rPr>
      </w:pPr>
    </w:p>
    <w:p w:rsidR="00454ED3" w:rsidRDefault="00454ED3">
      <w:pPr>
        <w:jc w:val="center"/>
        <w:rPr>
          <w:rFonts w:ascii="宋体" w:hAnsi="宋体"/>
          <w:b/>
          <w:sz w:val="32"/>
          <w:szCs w:val="32"/>
        </w:rPr>
      </w:pPr>
    </w:p>
    <w:p w:rsidR="00454ED3" w:rsidRDefault="00454ED3">
      <w:pPr>
        <w:jc w:val="center"/>
        <w:rPr>
          <w:rFonts w:ascii="宋体" w:hAnsi="宋体"/>
          <w:b/>
          <w:sz w:val="32"/>
          <w:szCs w:val="32"/>
        </w:rPr>
      </w:pPr>
    </w:p>
    <w:p w:rsidR="00454ED3" w:rsidRDefault="00454ED3">
      <w:pPr>
        <w:pStyle w:val="Default"/>
        <w:rPr>
          <w:rFonts w:ascii="宋体" w:hAnsi="宋体"/>
          <w:b/>
          <w:sz w:val="32"/>
          <w:szCs w:val="32"/>
        </w:rPr>
      </w:pPr>
    </w:p>
    <w:p w:rsidR="00454ED3" w:rsidRDefault="00454ED3">
      <w:pPr>
        <w:pStyle w:val="Default"/>
        <w:rPr>
          <w:rFonts w:ascii="宋体" w:hAnsi="宋体"/>
          <w:b/>
          <w:sz w:val="32"/>
          <w:szCs w:val="32"/>
        </w:rPr>
      </w:pPr>
    </w:p>
    <w:p w:rsidR="00454ED3" w:rsidRDefault="00454ED3">
      <w:pPr>
        <w:pStyle w:val="Default"/>
        <w:rPr>
          <w:rFonts w:ascii="宋体" w:hAnsi="宋体"/>
          <w:b/>
          <w:sz w:val="32"/>
          <w:szCs w:val="32"/>
        </w:rPr>
      </w:pPr>
    </w:p>
    <w:p w:rsidR="00454ED3" w:rsidRDefault="00454ED3">
      <w:pPr>
        <w:pStyle w:val="Default"/>
        <w:rPr>
          <w:rFonts w:ascii="宋体" w:hAnsi="宋体"/>
          <w:b/>
          <w:sz w:val="32"/>
          <w:szCs w:val="32"/>
        </w:rPr>
      </w:pPr>
    </w:p>
    <w:p w:rsidR="00454ED3" w:rsidRDefault="00454ED3">
      <w:pPr>
        <w:pStyle w:val="Default"/>
        <w:rPr>
          <w:rFonts w:ascii="宋体" w:hAnsi="宋体"/>
          <w:b/>
          <w:sz w:val="32"/>
          <w:szCs w:val="32"/>
        </w:rPr>
      </w:pPr>
    </w:p>
    <w:p w:rsidR="00454ED3" w:rsidRDefault="00454ED3">
      <w:pPr>
        <w:snapToGrid w:val="0"/>
        <w:spacing w:before="50" w:after="50"/>
        <w:outlineLvl w:val="1"/>
        <w:rPr>
          <w:rFonts w:ascii="黑体" w:eastAsia="黑体"/>
          <w:sz w:val="32"/>
          <w:szCs w:val="32"/>
        </w:rPr>
      </w:pPr>
    </w:p>
    <w:p w:rsidR="00454ED3" w:rsidRDefault="00454ED3">
      <w:pPr>
        <w:pStyle w:val="Default"/>
      </w:pPr>
    </w:p>
    <w:p w:rsidR="00454ED3" w:rsidRDefault="00C905E6">
      <w:pPr>
        <w:snapToGrid w:val="0"/>
        <w:spacing w:before="50" w:after="50"/>
        <w:jc w:val="center"/>
        <w:outlineLvl w:val="1"/>
        <w:rPr>
          <w:rFonts w:ascii="黑体" w:eastAsia="黑体"/>
          <w:b/>
          <w:bCs/>
          <w:sz w:val="32"/>
          <w:szCs w:val="32"/>
        </w:rPr>
      </w:pPr>
      <w:r>
        <w:rPr>
          <w:rFonts w:ascii="黑体" w:eastAsia="黑体" w:hint="eastAsia"/>
          <w:sz w:val="32"/>
          <w:szCs w:val="32"/>
        </w:rPr>
        <w:lastRenderedPageBreak/>
        <w:t>一、</w:t>
      </w:r>
      <w:r>
        <w:rPr>
          <w:rFonts w:ascii="黑体" w:eastAsia="黑体" w:hint="eastAsia"/>
          <w:b/>
          <w:bCs/>
          <w:sz w:val="32"/>
          <w:szCs w:val="32"/>
        </w:rPr>
        <w:t>资信证明文件要求</w:t>
      </w:r>
    </w:p>
    <w:p w:rsidR="00454ED3" w:rsidRDefault="00454ED3">
      <w:pPr>
        <w:snapToGrid w:val="0"/>
        <w:spacing w:before="50" w:after="50"/>
        <w:rPr>
          <w:rFonts w:ascii="宋体" w:hAnsi="宋体"/>
          <w:i/>
          <w:u w:val="single"/>
        </w:rPr>
      </w:pPr>
    </w:p>
    <w:p w:rsidR="00454ED3" w:rsidRDefault="00C905E6">
      <w:pPr>
        <w:adjustRightInd w:val="0"/>
        <w:snapToGrid w:val="0"/>
        <w:spacing w:line="420" w:lineRule="exact"/>
        <w:rPr>
          <w:rFonts w:ascii="宋体" w:hAnsi="宋体" w:cs="宋体"/>
          <w:sz w:val="28"/>
          <w:szCs w:val="28"/>
        </w:rPr>
      </w:pPr>
      <w:r>
        <w:rPr>
          <w:rFonts w:ascii="宋体" w:hAnsi="宋体" w:cs="宋体" w:hint="eastAsia"/>
          <w:b/>
          <w:bCs/>
          <w:sz w:val="28"/>
          <w:szCs w:val="28"/>
        </w:rPr>
        <w:t>1</w:t>
      </w:r>
      <w:r>
        <w:rPr>
          <w:rFonts w:ascii="宋体" w:hAnsi="宋体" w:cs="宋体" w:hint="eastAsia"/>
          <w:b/>
          <w:bCs/>
          <w:sz w:val="28"/>
          <w:szCs w:val="28"/>
        </w:rPr>
        <w:t>、实质性资格证明文件目录</w:t>
      </w:r>
    </w:p>
    <w:p w:rsidR="00454ED3" w:rsidRDefault="00C905E6">
      <w:pPr>
        <w:snapToGrid w:val="0"/>
        <w:spacing w:line="420" w:lineRule="exact"/>
        <w:rPr>
          <w:rFonts w:ascii="宋体" w:hAnsi="宋体" w:cs="宋体"/>
          <w:sz w:val="28"/>
          <w:szCs w:val="28"/>
        </w:rPr>
      </w:pPr>
      <w:r>
        <w:rPr>
          <w:rFonts w:ascii="宋体" w:hAnsi="宋体" w:cs="宋体" w:hint="eastAsia"/>
          <w:sz w:val="28"/>
          <w:szCs w:val="28"/>
        </w:rPr>
        <w:t>文件</w:t>
      </w:r>
      <w:r>
        <w:rPr>
          <w:rFonts w:ascii="宋体" w:hAnsi="宋体" w:cs="宋体" w:hint="eastAsia"/>
          <w:sz w:val="28"/>
          <w:szCs w:val="28"/>
        </w:rPr>
        <w:t xml:space="preserve">1  </w:t>
      </w:r>
      <w:r>
        <w:rPr>
          <w:rFonts w:ascii="宋体" w:hAnsi="宋体" w:cs="宋体" w:hint="eastAsia"/>
          <w:sz w:val="28"/>
          <w:szCs w:val="28"/>
        </w:rPr>
        <w:t>法人或者其他组织的营业执照等证明文件，自然人的身份证明（复印件）</w:t>
      </w:r>
    </w:p>
    <w:p w:rsidR="00454ED3" w:rsidRDefault="00C905E6" w:rsidP="00530434">
      <w:pPr>
        <w:snapToGrid w:val="0"/>
        <w:spacing w:before="50" w:afterLines="50" w:line="420" w:lineRule="exact"/>
        <w:jc w:val="left"/>
        <w:rPr>
          <w:rFonts w:ascii="宋体" w:hAnsi="宋体" w:cs="宋体"/>
          <w:sz w:val="28"/>
          <w:szCs w:val="28"/>
        </w:rPr>
      </w:pPr>
      <w:r>
        <w:rPr>
          <w:rFonts w:ascii="宋体" w:hAnsi="宋体" w:cs="宋体" w:hint="eastAsia"/>
          <w:sz w:val="28"/>
          <w:szCs w:val="28"/>
        </w:rPr>
        <w:t>文件</w:t>
      </w:r>
      <w:r>
        <w:rPr>
          <w:rFonts w:ascii="宋体" w:hAnsi="宋体" w:cs="宋体" w:hint="eastAsia"/>
          <w:sz w:val="28"/>
          <w:szCs w:val="28"/>
        </w:rPr>
        <w:t xml:space="preserve">2  </w:t>
      </w:r>
      <w:r>
        <w:rPr>
          <w:rFonts w:ascii="宋体" w:hAnsi="宋体" w:cs="宋体" w:hint="eastAsia"/>
          <w:sz w:val="28"/>
          <w:szCs w:val="28"/>
        </w:rPr>
        <w:t>上一年度财务状况报表（复印件，成立不满一年不需提供）</w:t>
      </w:r>
    </w:p>
    <w:p w:rsidR="00454ED3" w:rsidRDefault="00C905E6">
      <w:pPr>
        <w:snapToGrid w:val="0"/>
        <w:spacing w:line="420" w:lineRule="exact"/>
        <w:rPr>
          <w:rFonts w:ascii="宋体" w:hAnsi="宋体" w:cs="宋体"/>
          <w:sz w:val="28"/>
          <w:szCs w:val="28"/>
        </w:rPr>
      </w:pPr>
      <w:r>
        <w:rPr>
          <w:rFonts w:ascii="宋体" w:hAnsi="宋体" w:cs="宋体" w:hint="eastAsia"/>
          <w:sz w:val="28"/>
          <w:szCs w:val="28"/>
        </w:rPr>
        <w:t>文件</w:t>
      </w:r>
      <w:r>
        <w:rPr>
          <w:rFonts w:ascii="宋体" w:hAnsi="宋体" w:cs="宋体" w:hint="eastAsia"/>
          <w:sz w:val="28"/>
          <w:szCs w:val="28"/>
        </w:rPr>
        <w:t xml:space="preserve">3  </w:t>
      </w:r>
      <w:r>
        <w:rPr>
          <w:rFonts w:ascii="宋体" w:hAnsi="宋体" w:cs="宋体" w:hint="eastAsia"/>
          <w:sz w:val="28"/>
          <w:szCs w:val="28"/>
        </w:rPr>
        <w:t>依法缴纳税收和社会保障资金的相关材料（复印件）</w:t>
      </w:r>
    </w:p>
    <w:p w:rsidR="00454ED3" w:rsidRDefault="00C905E6" w:rsidP="00530434">
      <w:pPr>
        <w:snapToGrid w:val="0"/>
        <w:spacing w:before="50" w:afterLines="50" w:line="420" w:lineRule="exact"/>
        <w:jc w:val="left"/>
        <w:rPr>
          <w:rFonts w:ascii="宋体" w:hAnsi="宋体" w:cs="宋体"/>
          <w:sz w:val="28"/>
          <w:szCs w:val="28"/>
        </w:rPr>
      </w:pPr>
      <w:r>
        <w:rPr>
          <w:rFonts w:ascii="宋体" w:hAnsi="宋体" w:cs="宋体" w:hint="eastAsia"/>
          <w:sz w:val="28"/>
          <w:szCs w:val="28"/>
        </w:rPr>
        <w:t>文件</w:t>
      </w:r>
      <w:r>
        <w:rPr>
          <w:rFonts w:ascii="宋体" w:hAnsi="宋体" w:cs="宋体" w:hint="eastAsia"/>
          <w:sz w:val="28"/>
          <w:szCs w:val="28"/>
        </w:rPr>
        <w:t xml:space="preserve">4  </w:t>
      </w:r>
      <w:r>
        <w:rPr>
          <w:rFonts w:ascii="宋体" w:hAnsi="宋体" w:cs="宋体" w:hint="eastAsia"/>
          <w:sz w:val="28"/>
          <w:szCs w:val="28"/>
        </w:rPr>
        <w:t>具备履行合同所必需的设备和专业技术能力证明材料</w:t>
      </w:r>
    </w:p>
    <w:p w:rsidR="00454ED3" w:rsidRDefault="00C905E6">
      <w:pPr>
        <w:snapToGrid w:val="0"/>
        <w:spacing w:line="420" w:lineRule="exact"/>
        <w:rPr>
          <w:rFonts w:ascii="宋体" w:hAnsi="宋体" w:cs="宋体"/>
          <w:sz w:val="28"/>
          <w:szCs w:val="28"/>
        </w:rPr>
      </w:pPr>
      <w:r>
        <w:rPr>
          <w:rFonts w:ascii="宋体" w:hAnsi="宋体" w:cs="宋体" w:hint="eastAsia"/>
          <w:sz w:val="28"/>
          <w:szCs w:val="28"/>
        </w:rPr>
        <w:t>文件</w:t>
      </w:r>
      <w:r>
        <w:rPr>
          <w:rFonts w:ascii="宋体" w:hAnsi="宋体" w:cs="宋体" w:hint="eastAsia"/>
          <w:sz w:val="28"/>
          <w:szCs w:val="28"/>
        </w:rPr>
        <w:t xml:space="preserve">5 </w:t>
      </w:r>
      <w:r>
        <w:rPr>
          <w:rFonts w:ascii="宋体" w:hAnsi="宋体" w:cs="宋体" w:hint="eastAsia"/>
          <w:sz w:val="28"/>
          <w:szCs w:val="28"/>
        </w:rPr>
        <w:t>参加政府采购活动前</w:t>
      </w:r>
      <w:r>
        <w:rPr>
          <w:rFonts w:ascii="宋体" w:hAnsi="宋体" w:cs="宋体" w:hint="eastAsia"/>
          <w:sz w:val="28"/>
          <w:szCs w:val="28"/>
        </w:rPr>
        <w:t xml:space="preserve"> 3 </w:t>
      </w:r>
      <w:r>
        <w:rPr>
          <w:rFonts w:ascii="宋体" w:hAnsi="宋体" w:cs="宋体" w:hint="eastAsia"/>
          <w:sz w:val="28"/>
          <w:szCs w:val="28"/>
        </w:rPr>
        <w:t>年内在经营活动中没有重大违法记录的书面声明</w:t>
      </w:r>
    </w:p>
    <w:p w:rsidR="00454ED3" w:rsidRDefault="00C905E6" w:rsidP="00530434">
      <w:pPr>
        <w:snapToGrid w:val="0"/>
        <w:spacing w:before="50" w:afterLines="50" w:line="420" w:lineRule="exact"/>
        <w:jc w:val="left"/>
        <w:rPr>
          <w:rFonts w:ascii="宋体" w:hAnsi="宋体" w:cs="宋体"/>
          <w:color w:val="FF0000"/>
          <w:sz w:val="28"/>
          <w:szCs w:val="28"/>
        </w:rPr>
      </w:pPr>
      <w:r>
        <w:rPr>
          <w:rFonts w:ascii="宋体" w:hAnsi="宋体" w:cs="宋体" w:hint="eastAsia"/>
          <w:sz w:val="28"/>
          <w:szCs w:val="28"/>
        </w:rPr>
        <w:t>文件</w:t>
      </w:r>
      <w:r>
        <w:rPr>
          <w:rFonts w:ascii="宋体" w:hAnsi="宋体" w:cs="宋体" w:hint="eastAsia"/>
          <w:sz w:val="28"/>
          <w:szCs w:val="28"/>
        </w:rPr>
        <w:t xml:space="preserve">6 </w:t>
      </w:r>
      <w:r>
        <w:rPr>
          <w:rFonts w:ascii="宋体" w:hAnsi="宋体" w:cs="宋体" w:hint="eastAsia"/>
          <w:sz w:val="28"/>
          <w:szCs w:val="28"/>
        </w:rPr>
        <w:t>法人授权书</w:t>
      </w:r>
    </w:p>
    <w:p w:rsidR="00454ED3" w:rsidRDefault="00C905E6" w:rsidP="00530434">
      <w:pPr>
        <w:snapToGrid w:val="0"/>
        <w:spacing w:before="50" w:afterLines="50" w:line="420" w:lineRule="exact"/>
        <w:jc w:val="left"/>
        <w:rPr>
          <w:rFonts w:ascii="宋体" w:hAnsi="宋体" w:cs="宋体"/>
          <w:sz w:val="28"/>
          <w:szCs w:val="28"/>
        </w:rPr>
      </w:pPr>
      <w:r>
        <w:rPr>
          <w:rFonts w:ascii="宋体" w:hAnsi="宋体" w:cs="宋体" w:hint="eastAsia"/>
          <w:sz w:val="28"/>
          <w:szCs w:val="28"/>
        </w:rPr>
        <w:t>文件</w:t>
      </w:r>
      <w:r>
        <w:rPr>
          <w:rFonts w:ascii="宋体" w:hAnsi="宋体" w:cs="宋体" w:hint="eastAsia"/>
          <w:sz w:val="28"/>
          <w:szCs w:val="28"/>
        </w:rPr>
        <w:t xml:space="preserve">7  </w:t>
      </w:r>
      <w:r>
        <w:rPr>
          <w:rFonts w:ascii="宋体" w:hAnsi="宋体" w:cs="宋体" w:hint="eastAsia"/>
          <w:sz w:val="28"/>
          <w:szCs w:val="28"/>
        </w:rPr>
        <w:t>谈判文件中规定要求提供的证明材料和投标人认为需要提供的其他材料（谈判文件要求提供原件的必须单独封装并与投标文件一起递交，评</w:t>
      </w:r>
      <w:r>
        <w:rPr>
          <w:rFonts w:ascii="宋体" w:hAnsi="宋体" w:cs="宋体" w:hint="eastAsia"/>
          <w:sz w:val="28"/>
          <w:szCs w:val="28"/>
        </w:rPr>
        <w:t>标结束后原件退回；未要求提供原件的提供复印件，原件自带备查）</w:t>
      </w:r>
    </w:p>
    <w:p w:rsidR="00454ED3" w:rsidRDefault="00454ED3" w:rsidP="00530434">
      <w:pPr>
        <w:snapToGrid w:val="0"/>
        <w:spacing w:before="50" w:afterLines="50"/>
        <w:jc w:val="left"/>
        <w:rPr>
          <w:rFonts w:ascii="宋体" w:hAnsi="宋体"/>
          <w:b/>
          <w:i/>
          <w:sz w:val="24"/>
          <w:u w:val="single"/>
        </w:rPr>
      </w:pPr>
    </w:p>
    <w:p w:rsidR="00454ED3" w:rsidRDefault="00454ED3">
      <w:pPr>
        <w:pStyle w:val="a0"/>
        <w:spacing w:line="0" w:lineRule="atLeast"/>
        <w:rPr>
          <w:rFonts w:ascii="宋体" w:hAnsi="宋体"/>
          <w:sz w:val="24"/>
          <w:szCs w:val="24"/>
        </w:rPr>
      </w:pPr>
    </w:p>
    <w:p w:rsidR="00454ED3" w:rsidRDefault="00C905E6">
      <w:pPr>
        <w:pStyle w:val="3"/>
        <w:jc w:val="center"/>
        <w:rPr>
          <w:rFonts w:ascii="宋体" w:hAnsi="宋体" w:cs="宋体"/>
          <w:b w:val="0"/>
          <w:bCs/>
          <w:sz w:val="28"/>
          <w:szCs w:val="28"/>
        </w:rPr>
      </w:pPr>
      <w:r>
        <w:rPr>
          <w:rFonts w:ascii="黑体" w:eastAsia="黑体" w:hAnsi="黑体"/>
          <w:b w:val="0"/>
          <w:sz w:val="30"/>
          <w:szCs w:val="30"/>
        </w:rPr>
        <w:br w:type="page"/>
      </w:r>
      <w:r>
        <w:rPr>
          <w:rFonts w:ascii="宋体" w:hAnsi="宋体" w:cs="宋体" w:hint="eastAsia"/>
          <w:bCs/>
          <w:sz w:val="28"/>
          <w:szCs w:val="28"/>
        </w:rPr>
        <w:lastRenderedPageBreak/>
        <w:t>具备履行合同所必需的设备和专业技术能力的书面声明</w:t>
      </w:r>
    </w:p>
    <w:p w:rsidR="00454ED3" w:rsidRDefault="00C905E6">
      <w:pPr>
        <w:spacing w:line="460" w:lineRule="exact"/>
        <w:ind w:firstLine="492"/>
        <w:rPr>
          <w:rFonts w:ascii="宋体" w:hAnsi="宋体" w:cs="宋体"/>
          <w:bCs/>
          <w:sz w:val="28"/>
          <w:szCs w:val="28"/>
        </w:rPr>
      </w:pPr>
      <w:r>
        <w:rPr>
          <w:rFonts w:ascii="宋体" w:hAnsi="宋体" w:cs="宋体" w:hint="eastAsia"/>
          <w:bCs/>
          <w:sz w:val="28"/>
          <w:szCs w:val="28"/>
        </w:rPr>
        <w:t>我公司郑重声明：我公司具备履行本项采购合同所必需的设备和专业技术能力，为履行本项采购合同我公司具备如下主要设备和主要专业技术能力：</w:t>
      </w:r>
    </w:p>
    <w:p w:rsidR="00454ED3" w:rsidRDefault="00C905E6">
      <w:pPr>
        <w:spacing w:line="460" w:lineRule="exact"/>
        <w:ind w:firstLine="492"/>
        <w:rPr>
          <w:rFonts w:ascii="宋体" w:hAnsi="宋体" w:cs="宋体"/>
          <w:bCs/>
          <w:sz w:val="28"/>
          <w:szCs w:val="28"/>
        </w:rPr>
      </w:pPr>
      <w:r>
        <w:rPr>
          <w:rFonts w:ascii="宋体" w:hAnsi="宋体" w:cs="宋体" w:hint="eastAsia"/>
          <w:bCs/>
          <w:sz w:val="28"/>
          <w:szCs w:val="28"/>
        </w:rPr>
        <w:t>主要设备有：</w:t>
      </w:r>
      <w:r>
        <w:rPr>
          <w:rFonts w:ascii="宋体" w:hAnsi="宋体" w:cs="宋体" w:hint="eastAsia"/>
          <w:bCs/>
          <w:sz w:val="28"/>
          <w:szCs w:val="28"/>
        </w:rPr>
        <w:t xml:space="preserve">  </w:t>
      </w:r>
      <w:r>
        <w:rPr>
          <w:rFonts w:ascii="宋体" w:hAnsi="宋体" w:cs="宋体" w:hint="eastAsia"/>
          <w:bCs/>
          <w:sz w:val="28"/>
          <w:szCs w:val="28"/>
        </w:rPr>
        <w:t>。</w:t>
      </w:r>
    </w:p>
    <w:p w:rsidR="00454ED3" w:rsidRDefault="00C905E6">
      <w:pPr>
        <w:spacing w:line="460" w:lineRule="exact"/>
        <w:ind w:firstLine="492"/>
        <w:rPr>
          <w:rFonts w:ascii="宋体" w:hAnsi="宋体" w:cs="宋体"/>
          <w:bCs/>
          <w:sz w:val="28"/>
          <w:szCs w:val="28"/>
        </w:rPr>
      </w:pPr>
      <w:r>
        <w:rPr>
          <w:rFonts w:ascii="宋体" w:hAnsi="宋体" w:cs="宋体" w:hint="eastAsia"/>
          <w:bCs/>
          <w:sz w:val="28"/>
          <w:szCs w:val="28"/>
        </w:rPr>
        <w:t>主要专业技术能力有：</w:t>
      </w:r>
      <w:r>
        <w:rPr>
          <w:rFonts w:ascii="宋体" w:hAnsi="宋体" w:cs="宋体" w:hint="eastAsia"/>
          <w:bCs/>
          <w:sz w:val="28"/>
          <w:szCs w:val="28"/>
        </w:rPr>
        <w:t xml:space="preserve">   </w:t>
      </w:r>
      <w:r>
        <w:rPr>
          <w:rFonts w:ascii="宋体" w:hAnsi="宋体" w:cs="宋体" w:hint="eastAsia"/>
          <w:bCs/>
          <w:sz w:val="28"/>
          <w:szCs w:val="28"/>
        </w:rPr>
        <w:t>。</w:t>
      </w:r>
    </w:p>
    <w:p w:rsidR="00454ED3" w:rsidRDefault="00454ED3">
      <w:pPr>
        <w:spacing w:line="460" w:lineRule="exact"/>
        <w:ind w:firstLine="492"/>
        <w:rPr>
          <w:rFonts w:ascii="宋体" w:hAnsi="宋体" w:cs="宋体"/>
          <w:bCs/>
          <w:sz w:val="28"/>
          <w:szCs w:val="28"/>
        </w:rPr>
      </w:pPr>
    </w:p>
    <w:p w:rsidR="00454ED3" w:rsidRDefault="00C905E6">
      <w:pPr>
        <w:spacing w:line="460" w:lineRule="exact"/>
        <w:rPr>
          <w:rFonts w:ascii="宋体" w:hAnsi="宋体" w:cs="宋体"/>
          <w:bCs/>
          <w:sz w:val="28"/>
          <w:szCs w:val="28"/>
        </w:rPr>
      </w:pPr>
      <w:r>
        <w:rPr>
          <w:rFonts w:ascii="宋体" w:hAnsi="宋体" w:cs="宋体" w:hint="eastAsia"/>
          <w:bCs/>
          <w:sz w:val="28"/>
          <w:szCs w:val="28"/>
        </w:rPr>
        <w:t xml:space="preserve">                                      </w:t>
      </w:r>
      <w:r>
        <w:rPr>
          <w:rFonts w:ascii="宋体" w:hAnsi="宋体" w:cs="宋体" w:hint="eastAsia"/>
          <w:bCs/>
          <w:sz w:val="28"/>
          <w:szCs w:val="28"/>
        </w:rPr>
        <w:t>供应商名称（公章）：</w:t>
      </w:r>
    </w:p>
    <w:p w:rsidR="00454ED3" w:rsidRDefault="00454ED3">
      <w:pPr>
        <w:spacing w:line="460" w:lineRule="exact"/>
        <w:rPr>
          <w:rFonts w:ascii="宋体" w:hAnsi="宋体" w:cs="宋体"/>
          <w:bCs/>
          <w:sz w:val="28"/>
          <w:szCs w:val="28"/>
        </w:rPr>
      </w:pPr>
    </w:p>
    <w:p w:rsidR="00454ED3" w:rsidRDefault="00C905E6">
      <w:pPr>
        <w:spacing w:line="460" w:lineRule="exact"/>
        <w:rPr>
          <w:rFonts w:ascii="宋体" w:hAnsi="宋体" w:cs="宋体"/>
          <w:bCs/>
          <w:sz w:val="28"/>
          <w:szCs w:val="28"/>
        </w:rPr>
      </w:pPr>
      <w:r>
        <w:rPr>
          <w:rFonts w:ascii="宋体" w:hAnsi="宋体" w:cs="宋体" w:hint="eastAsia"/>
          <w:bCs/>
          <w:sz w:val="28"/>
          <w:szCs w:val="28"/>
        </w:rPr>
        <w:t xml:space="preserve">                                     </w:t>
      </w:r>
      <w:r>
        <w:rPr>
          <w:rFonts w:ascii="宋体" w:hAnsi="宋体" w:cs="宋体" w:hint="eastAsia"/>
          <w:bCs/>
          <w:sz w:val="28"/>
          <w:szCs w:val="28"/>
        </w:rPr>
        <w:t>日期：</w:t>
      </w:r>
      <w:r>
        <w:rPr>
          <w:rFonts w:ascii="宋体" w:hAnsi="宋体" w:cs="宋体" w:hint="eastAsia"/>
          <w:bCs/>
          <w:sz w:val="28"/>
          <w:szCs w:val="28"/>
        </w:rPr>
        <w:t>______</w:t>
      </w:r>
      <w:r>
        <w:rPr>
          <w:rFonts w:ascii="宋体" w:hAnsi="宋体" w:cs="宋体" w:hint="eastAsia"/>
          <w:bCs/>
          <w:sz w:val="28"/>
          <w:szCs w:val="28"/>
        </w:rPr>
        <w:t>年月日</w:t>
      </w:r>
    </w:p>
    <w:p w:rsidR="00454ED3" w:rsidRDefault="00C905E6">
      <w:pPr>
        <w:pStyle w:val="3"/>
        <w:jc w:val="center"/>
        <w:rPr>
          <w:rFonts w:ascii="宋体" w:hAnsi="宋体" w:cs="宋体"/>
          <w:bCs/>
          <w:sz w:val="28"/>
          <w:szCs w:val="28"/>
        </w:rPr>
      </w:pPr>
      <w:r>
        <w:br w:type="page"/>
      </w:r>
      <w:r>
        <w:rPr>
          <w:rFonts w:ascii="宋体" w:hAnsi="宋体" w:cs="宋体" w:hint="eastAsia"/>
          <w:bCs/>
          <w:sz w:val="28"/>
          <w:szCs w:val="28"/>
        </w:rPr>
        <w:lastRenderedPageBreak/>
        <w:t>参加政府采购活动前</w:t>
      </w:r>
      <w:r>
        <w:rPr>
          <w:rFonts w:ascii="宋体" w:hAnsi="宋体" w:cs="宋体" w:hint="eastAsia"/>
          <w:bCs/>
          <w:sz w:val="28"/>
          <w:szCs w:val="28"/>
        </w:rPr>
        <w:t xml:space="preserve"> 3 </w:t>
      </w:r>
      <w:r>
        <w:rPr>
          <w:rFonts w:ascii="宋体" w:hAnsi="宋体" w:cs="宋体" w:hint="eastAsia"/>
          <w:bCs/>
          <w:sz w:val="28"/>
          <w:szCs w:val="28"/>
        </w:rPr>
        <w:t>年内在经营活动中没有重大违法记录的</w:t>
      </w:r>
    </w:p>
    <w:p w:rsidR="00454ED3" w:rsidRDefault="00C905E6">
      <w:pPr>
        <w:pStyle w:val="3"/>
        <w:jc w:val="center"/>
        <w:rPr>
          <w:rFonts w:ascii="宋体" w:hAnsi="宋体" w:cs="宋体"/>
          <w:sz w:val="28"/>
          <w:szCs w:val="28"/>
        </w:rPr>
      </w:pPr>
      <w:r>
        <w:rPr>
          <w:rFonts w:ascii="宋体" w:hAnsi="宋体" w:cs="宋体" w:hint="eastAsia"/>
          <w:bCs/>
          <w:sz w:val="28"/>
          <w:szCs w:val="28"/>
        </w:rPr>
        <w:t>书面声明</w:t>
      </w:r>
    </w:p>
    <w:p w:rsidR="00454ED3" w:rsidRDefault="00454ED3">
      <w:pPr>
        <w:spacing w:line="460" w:lineRule="exact"/>
        <w:rPr>
          <w:rFonts w:ascii="宋体" w:hAnsi="宋体" w:cs="宋体"/>
          <w:b/>
          <w:bCs/>
          <w:sz w:val="28"/>
          <w:szCs w:val="28"/>
        </w:rPr>
      </w:pPr>
    </w:p>
    <w:p w:rsidR="00454ED3" w:rsidRDefault="00C905E6">
      <w:pPr>
        <w:spacing w:line="460" w:lineRule="exact"/>
        <w:jc w:val="center"/>
        <w:rPr>
          <w:rFonts w:ascii="宋体" w:hAnsi="宋体" w:cs="宋体"/>
          <w:b/>
          <w:bCs/>
          <w:sz w:val="28"/>
          <w:szCs w:val="28"/>
        </w:rPr>
      </w:pPr>
      <w:r>
        <w:rPr>
          <w:rFonts w:ascii="宋体" w:hAnsi="宋体" w:cs="宋体" w:hint="eastAsia"/>
          <w:b/>
          <w:bCs/>
          <w:sz w:val="28"/>
          <w:szCs w:val="28"/>
        </w:rPr>
        <w:t>声</w:t>
      </w:r>
      <w:r>
        <w:rPr>
          <w:rFonts w:ascii="宋体" w:hAnsi="宋体" w:cs="宋体" w:hint="eastAsia"/>
          <w:b/>
          <w:bCs/>
          <w:sz w:val="28"/>
          <w:szCs w:val="28"/>
        </w:rPr>
        <w:t xml:space="preserve">  </w:t>
      </w:r>
      <w:r>
        <w:rPr>
          <w:rFonts w:ascii="宋体" w:hAnsi="宋体" w:cs="宋体" w:hint="eastAsia"/>
          <w:b/>
          <w:bCs/>
          <w:sz w:val="28"/>
          <w:szCs w:val="28"/>
        </w:rPr>
        <w:t>明</w:t>
      </w:r>
    </w:p>
    <w:p w:rsidR="00454ED3" w:rsidRDefault="00C905E6">
      <w:pPr>
        <w:spacing w:line="460" w:lineRule="exact"/>
        <w:rPr>
          <w:rFonts w:ascii="宋体" w:hAnsi="宋体" w:cs="宋体"/>
          <w:bCs/>
          <w:sz w:val="28"/>
          <w:szCs w:val="28"/>
        </w:rPr>
      </w:pPr>
      <w:r>
        <w:rPr>
          <w:rFonts w:ascii="宋体" w:hAnsi="宋体" w:cs="宋体" w:hint="eastAsia"/>
          <w:bCs/>
          <w:sz w:val="28"/>
          <w:szCs w:val="28"/>
        </w:rPr>
        <w:t>我公司郑重声明：参加本次政府采购活动前</w:t>
      </w:r>
      <w:r>
        <w:rPr>
          <w:rFonts w:ascii="宋体" w:hAnsi="宋体" w:cs="宋体" w:hint="eastAsia"/>
          <w:bCs/>
          <w:sz w:val="28"/>
          <w:szCs w:val="28"/>
        </w:rPr>
        <w:t xml:space="preserve"> 3 </w:t>
      </w:r>
      <w:r>
        <w:rPr>
          <w:rFonts w:ascii="宋体" w:hAnsi="宋体" w:cs="宋体" w:hint="eastAsia"/>
          <w:bCs/>
          <w:sz w:val="28"/>
          <w:szCs w:val="28"/>
        </w:rPr>
        <w:t>年内，我公司在经营活动中没有因违法经营受到刑事处罚或者责令停产停业、吊销许可证或者执照、较大数额罚款等行政处罚。</w:t>
      </w:r>
    </w:p>
    <w:p w:rsidR="00454ED3" w:rsidRDefault="00454ED3">
      <w:pPr>
        <w:spacing w:line="460" w:lineRule="exact"/>
        <w:rPr>
          <w:rFonts w:ascii="宋体" w:hAnsi="宋体" w:cs="宋体"/>
          <w:bCs/>
          <w:sz w:val="28"/>
          <w:szCs w:val="28"/>
        </w:rPr>
      </w:pPr>
    </w:p>
    <w:p w:rsidR="00454ED3" w:rsidRDefault="00454ED3">
      <w:pPr>
        <w:spacing w:line="460" w:lineRule="exact"/>
        <w:ind w:right="960" w:firstLineChars="1700" w:firstLine="4760"/>
        <w:rPr>
          <w:rFonts w:ascii="宋体" w:hAnsi="宋体" w:cs="宋体"/>
          <w:bCs/>
          <w:sz w:val="28"/>
          <w:szCs w:val="28"/>
        </w:rPr>
      </w:pPr>
    </w:p>
    <w:p w:rsidR="00454ED3" w:rsidRDefault="00454ED3">
      <w:pPr>
        <w:spacing w:line="460" w:lineRule="exact"/>
        <w:ind w:right="960" w:firstLineChars="1700" w:firstLine="4760"/>
        <w:rPr>
          <w:rFonts w:ascii="宋体" w:hAnsi="宋体" w:cs="宋体"/>
          <w:bCs/>
          <w:sz w:val="28"/>
          <w:szCs w:val="28"/>
        </w:rPr>
      </w:pPr>
    </w:p>
    <w:p w:rsidR="00454ED3" w:rsidRDefault="00C905E6">
      <w:pPr>
        <w:spacing w:line="460" w:lineRule="exact"/>
        <w:ind w:right="960" w:firstLineChars="1700" w:firstLine="4760"/>
        <w:rPr>
          <w:rFonts w:ascii="宋体" w:hAnsi="宋体" w:cs="宋体"/>
          <w:bCs/>
          <w:sz w:val="28"/>
          <w:szCs w:val="28"/>
        </w:rPr>
      </w:pPr>
      <w:r>
        <w:rPr>
          <w:rFonts w:ascii="宋体" w:hAnsi="宋体" w:cs="宋体" w:hint="eastAsia"/>
          <w:bCs/>
          <w:sz w:val="28"/>
          <w:szCs w:val="28"/>
        </w:rPr>
        <w:t>供应商名称（公章）：</w:t>
      </w:r>
    </w:p>
    <w:p w:rsidR="00454ED3" w:rsidRDefault="00454ED3">
      <w:pPr>
        <w:spacing w:line="460" w:lineRule="exact"/>
        <w:rPr>
          <w:rFonts w:ascii="宋体" w:hAnsi="宋体" w:cs="宋体"/>
          <w:bCs/>
          <w:sz w:val="28"/>
          <w:szCs w:val="28"/>
        </w:rPr>
      </w:pPr>
    </w:p>
    <w:p w:rsidR="00454ED3" w:rsidRDefault="00C905E6">
      <w:pPr>
        <w:spacing w:line="460" w:lineRule="exact"/>
        <w:ind w:firstLineChars="1700" w:firstLine="4760"/>
        <w:rPr>
          <w:rFonts w:ascii="宋体" w:hAnsi="宋体" w:cs="宋体"/>
          <w:bCs/>
          <w:sz w:val="28"/>
          <w:szCs w:val="28"/>
        </w:rPr>
      </w:pPr>
      <w:r>
        <w:rPr>
          <w:rFonts w:ascii="宋体" w:hAnsi="宋体" w:cs="宋体" w:hint="eastAsia"/>
          <w:bCs/>
          <w:sz w:val="28"/>
          <w:szCs w:val="28"/>
        </w:rPr>
        <w:t>授权代表签字：</w:t>
      </w:r>
    </w:p>
    <w:p w:rsidR="00454ED3" w:rsidRDefault="00454ED3">
      <w:pPr>
        <w:spacing w:line="460" w:lineRule="exact"/>
        <w:rPr>
          <w:rFonts w:ascii="宋体" w:hAnsi="宋体" w:cs="宋体"/>
          <w:bCs/>
          <w:sz w:val="28"/>
          <w:szCs w:val="28"/>
        </w:rPr>
      </w:pPr>
    </w:p>
    <w:p w:rsidR="00454ED3" w:rsidRDefault="00C905E6">
      <w:pPr>
        <w:spacing w:line="460" w:lineRule="exact"/>
        <w:ind w:firstLineChars="1700" w:firstLine="4760"/>
        <w:rPr>
          <w:rFonts w:ascii="宋体" w:hAnsi="宋体" w:cs="宋体"/>
          <w:bCs/>
          <w:sz w:val="28"/>
          <w:szCs w:val="28"/>
        </w:rPr>
      </w:pPr>
      <w:r>
        <w:rPr>
          <w:rFonts w:ascii="宋体" w:hAnsi="宋体" w:cs="宋体" w:hint="eastAsia"/>
          <w:bCs/>
          <w:sz w:val="28"/>
          <w:szCs w:val="28"/>
        </w:rPr>
        <w:t>日期：</w:t>
      </w:r>
      <w:r>
        <w:rPr>
          <w:rFonts w:ascii="宋体" w:hAnsi="宋体" w:cs="宋体" w:hint="eastAsia"/>
          <w:bCs/>
          <w:sz w:val="28"/>
          <w:szCs w:val="28"/>
        </w:rPr>
        <w:t>______</w:t>
      </w:r>
      <w:r>
        <w:rPr>
          <w:rFonts w:ascii="宋体" w:hAnsi="宋体" w:cs="宋体" w:hint="eastAsia"/>
          <w:bCs/>
          <w:sz w:val="28"/>
          <w:szCs w:val="28"/>
        </w:rPr>
        <w:t>年月日</w:t>
      </w:r>
    </w:p>
    <w:p w:rsidR="00454ED3" w:rsidRDefault="00454ED3">
      <w:pPr>
        <w:spacing w:line="460" w:lineRule="exact"/>
        <w:rPr>
          <w:rFonts w:ascii="宋体" w:hAnsi="宋体"/>
          <w:bCs/>
          <w:sz w:val="24"/>
        </w:rPr>
      </w:pPr>
    </w:p>
    <w:p w:rsidR="00454ED3" w:rsidRDefault="00454ED3">
      <w:pPr>
        <w:spacing w:line="460" w:lineRule="exact"/>
        <w:rPr>
          <w:rFonts w:ascii="宋体" w:hAnsi="宋体"/>
          <w:bCs/>
          <w:sz w:val="24"/>
        </w:rPr>
      </w:pPr>
    </w:p>
    <w:p w:rsidR="00454ED3" w:rsidRDefault="00454ED3">
      <w:pPr>
        <w:spacing w:line="460" w:lineRule="exact"/>
        <w:rPr>
          <w:rFonts w:ascii="宋体" w:hAnsi="宋体"/>
          <w:bCs/>
          <w:sz w:val="24"/>
        </w:rPr>
      </w:pPr>
    </w:p>
    <w:p w:rsidR="00454ED3" w:rsidRDefault="00454ED3">
      <w:pPr>
        <w:rPr>
          <w:rFonts w:ascii="宋体" w:hAnsi="宋体"/>
          <w:bCs/>
          <w:sz w:val="24"/>
        </w:rPr>
      </w:pPr>
    </w:p>
    <w:p w:rsidR="00454ED3" w:rsidRDefault="00454ED3">
      <w:pPr>
        <w:jc w:val="center"/>
        <w:rPr>
          <w:rFonts w:ascii="宋体" w:hAnsi="宋体"/>
          <w:bCs/>
          <w:sz w:val="24"/>
        </w:rPr>
      </w:pPr>
    </w:p>
    <w:p w:rsidR="00454ED3" w:rsidRDefault="00C905E6">
      <w:pPr>
        <w:spacing w:line="360" w:lineRule="auto"/>
        <w:jc w:val="center"/>
        <w:rPr>
          <w:b/>
        </w:rPr>
      </w:pPr>
      <w:r>
        <w:rPr>
          <w:rFonts w:ascii="宋体" w:hAnsi="宋体"/>
          <w:b/>
          <w:bCs/>
          <w:sz w:val="24"/>
        </w:rPr>
        <w:br w:type="page"/>
      </w:r>
      <w:r>
        <w:rPr>
          <w:rFonts w:ascii="宋体" w:hAnsi="宋体" w:hint="eastAsia"/>
          <w:b/>
          <w:bCs/>
          <w:sz w:val="28"/>
          <w:szCs w:val="28"/>
        </w:rPr>
        <w:lastRenderedPageBreak/>
        <w:t>法人授权书</w:t>
      </w:r>
    </w:p>
    <w:p w:rsidR="00454ED3" w:rsidRDefault="00C905E6">
      <w:pPr>
        <w:pStyle w:val="Charf2"/>
        <w:spacing w:line="420" w:lineRule="exact"/>
        <w:ind w:firstLine="480"/>
        <w:rPr>
          <w:rFonts w:ascii="宋体" w:hAnsi="宋体" w:cs="宋体"/>
          <w:sz w:val="28"/>
          <w:szCs w:val="28"/>
        </w:rPr>
      </w:pPr>
      <w:r>
        <w:rPr>
          <w:rFonts w:ascii="宋体" w:hAnsi="宋体" w:cs="宋体" w:hint="eastAsia"/>
          <w:sz w:val="28"/>
          <w:szCs w:val="28"/>
        </w:rPr>
        <w:t>本授权书声明：</w:t>
      </w:r>
      <w:r>
        <w:rPr>
          <w:rFonts w:ascii="宋体" w:hAnsi="宋体" w:cs="宋体" w:hint="eastAsia"/>
          <w:sz w:val="28"/>
          <w:szCs w:val="28"/>
        </w:rPr>
        <w:t>____________</w:t>
      </w:r>
      <w:r>
        <w:rPr>
          <w:rFonts w:ascii="宋体" w:hAnsi="宋体" w:cs="宋体" w:hint="eastAsia"/>
          <w:sz w:val="28"/>
          <w:szCs w:val="28"/>
        </w:rPr>
        <w:t>（供应商名称）授权</w:t>
      </w:r>
      <w:r>
        <w:rPr>
          <w:rFonts w:ascii="宋体" w:hAnsi="宋体" w:cs="宋体" w:hint="eastAsia"/>
          <w:sz w:val="28"/>
          <w:szCs w:val="28"/>
        </w:rPr>
        <w:t>________________</w:t>
      </w:r>
      <w:r>
        <w:rPr>
          <w:rFonts w:ascii="宋体" w:hAnsi="宋体" w:cs="宋体" w:hint="eastAsia"/>
          <w:sz w:val="28"/>
          <w:szCs w:val="28"/>
        </w:rPr>
        <w:t>（被授权人的姓名）为我方就号项目采购活动的合法代理人，以本公司名义全权处理一切与该项目采购有关的事务。</w:t>
      </w:r>
    </w:p>
    <w:p w:rsidR="00454ED3" w:rsidRDefault="00C905E6">
      <w:pPr>
        <w:pStyle w:val="Charf2"/>
        <w:spacing w:line="420" w:lineRule="exact"/>
        <w:ind w:firstLine="480"/>
        <w:rPr>
          <w:rFonts w:ascii="宋体" w:hAnsi="宋体" w:cs="宋体"/>
          <w:sz w:val="28"/>
          <w:szCs w:val="28"/>
        </w:rPr>
      </w:pPr>
      <w:r>
        <w:rPr>
          <w:rFonts w:ascii="宋体" w:hAnsi="宋体" w:cs="宋体" w:hint="eastAsia"/>
          <w:sz w:val="28"/>
          <w:szCs w:val="28"/>
        </w:rPr>
        <w:t>本授权书于</w:t>
      </w:r>
      <w:r>
        <w:rPr>
          <w:rFonts w:ascii="宋体" w:hAnsi="宋体" w:cs="宋体" w:hint="eastAsia"/>
          <w:sz w:val="28"/>
          <w:szCs w:val="28"/>
        </w:rPr>
        <w:t>______</w:t>
      </w:r>
      <w:r>
        <w:rPr>
          <w:rFonts w:ascii="宋体" w:hAnsi="宋体" w:cs="宋体" w:hint="eastAsia"/>
          <w:sz w:val="28"/>
          <w:szCs w:val="28"/>
        </w:rPr>
        <w:t>年</w:t>
      </w:r>
      <w:r>
        <w:rPr>
          <w:rFonts w:ascii="宋体" w:hAnsi="宋体" w:cs="宋体" w:hint="eastAsia"/>
          <w:sz w:val="28"/>
          <w:szCs w:val="28"/>
        </w:rPr>
        <w:t>____</w:t>
      </w:r>
      <w:r>
        <w:rPr>
          <w:rFonts w:ascii="宋体" w:hAnsi="宋体" w:cs="宋体" w:hint="eastAsia"/>
          <w:sz w:val="28"/>
          <w:szCs w:val="28"/>
        </w:rPr>
        <w:t>月</w:t>
      </w:r>
      <w:r>
        <w:rPr>
          <w:rFonts w:ascii="宋体" w:hAnsi="宋体" w:cs="宋体" w:hint="eastAsia"/>
          <w:sz w:val="28"/>
          <w:szCs w:val="28"/>
        </w:rPr>
        <w:t>____</w:t>
      </w:r>
      <w:r>
        <w:rPr>
          <w:rFonts w:ascii="宋体" w:hAnsi="宋体" w:cs="宋体" w:hint="eastAsia"/>
          <w:sz w:val="28"/>
          <w:szCs w:val="28"/>
        </w:rPr>
        <w:t>日起生效，特此声明。</w:t>
      </w:r>
    </w:p>
    <w:p w:rsidR="00454ED3" w:rsidRDefault="00454ED3">
      <w:pPr>
        <w:pStyle w:val="Charf2"/>
        <w:spacing w:line="420" w:lineRule="exact"/>
        <w:ind w:firstLineChars="500" w:firstLine="1400"/>
        <w:rPr>
          <w:rFonts w:ascii="宋体" w:hAnsi="宋体" w:cs="宋体"/>
          <w:sz w:val="28"/>
          <w:szCs w:val="28"/>
        </w:rPr>
      </w:pPr>
    </w:p>
    <w:p w:rsidR="00454ED3" w:rsidRDefault="00454ED3">
      <w:pPr>
        <w:pStyle w:val="Charf2"/>
        <w:spacing w:line="420" w:lineRule="exact"/>
        <w:ind w:firstLineChars="500" w:firstLine="1400"/>
        <w:rPr>
          <w:rFonts w:ascii="宋体" w:hAnsi="宋体" w:cs="宋体"/>
          <w:sz w:val="28"/>
          <w:szCs w:val="28"/>
        </w:rPr>
      </w:pPr>
    </w:p>
    <w:p w:rsidR="00454ED3" w:rsidRDefault="00C905E6">
      <w:pPr>
        <w:pStyle w:val="Charf2"/>
        <w:spacing w:line="420" w:lineRule="exact"/>
        <w:ind w:firstLineChars="500" w:firstLine="1400"/>
        <w:rPr>
          <w:rFonts w:ascii="宋体" w:hAnsi="宋体" w:cs="宋体"/>
          <w:sz w:val="28"/>
          <w:szCs w:val="28"/>
        </w:rPr>
      </w:pPr>
      <w:r>
        <w:rPr>
          <w:rFonts w:ascii="宋体" w:hAnsi="宋体" w:cs="宋体" w:hint="eastAsia"/>
          <w:sz w:val="28"/>
          <w:szCs w:val="28"/>
        </w:rPr>
        <w:t>代理人（被授权人）：</w:t>
      </w:r>
    </w:p>
    <w:p w:rsidR="00454ED3" w:rsidRDefault="00454ED3">
      <w:pPr>
        <w:pStyle w:val="Charf2"/>
        <w:spacing w:line="420" w:lineRule="exact"/>
        <w:ind w:firstLineChars="500" w:firstLine="1400"/>
        <w:rPr>
          <w:rFonts w:ascii="宋体" w:hAnsi="宋体" w:cs="宋体"/>
          <w:sz w:val="28"/>
          <w:szCs w:val="28"/>
        </w:rPr>
      </w:pPr>
    </w:p>
    <w:p w:rsidR="00454ED3" w:rsidRDefault="00C905E6">
      <w:pPr>
        <w:pStyle w:val="Charf2"/>
        <w:spacing w:line="420" w:lineRule="exact"/>
        <w:ind w:firstLineChars="500" w:firstLine="1400"/>
        <w:rPr>
          <w:rFonts w:ascii="宋体" w:hAnsi="宋体" w:cs="宋体"/>
          <w:sz w:val="28"/>
          <w:szCs w:val="28"/>
        </w:rPr>
      </w:pPr>
      <w:r>
        <w:rPr>
          <w:rFonts w:ascii="宋体" w:hAnsi="宋体" w:cs="宋体" w:hint="eastAsia"/>
          <w:sz w:val="28"/>
          <w:szCs w:val="28"/>
        </w:rPr>
        <w:t>单位名称：</w:t>
      </w:r>
      <w:r>
        <w:rPr>
          <w:rFonts w:ascii="宋体" w:hAnsi="宋体" w:cs="宋体" w:hint="eastAsia"/>
          <w:sz w:val="28"/>
          <w:szCs w:val="28"/>
        </w:rPr>
        <w:t>____________________________________</w:t>
      </w:r>
    </w:p>
    <w:p w:rsidR="00454ED3" w:rsidRDefault="00454ED3">
      <w:pPr>
        <w:pStyle w:val="Charf2"/>
        <w:spacing w:line="420" w:lineRule="exact"/>
        <w:ind w:firstLineChars="500" w:firstLine="1400"/>
        <w:rPr>
          <w:rFonts w:ascii="宋体" w:hAnsi="宋体" w:cs="宋体"/>
          <w:sz w:val="28"/>
          <w:szCs w:val="28"/>
        </w:rPr>
      </w:pPr>
    </w:p>
    <w:p w:rsidR="00454ED3" w:rsidRDefault="00C905E6">
      <w:pPr>
        <w:pStyle w:val="Charf2"/>
        <w:spacing w:line="420" w:lineRule="exact"/>
        <w:ind w:firstLineChars="500" w:firstLine="1400"/>
        <w:rPr>
          <w:rFonts w:ascii="宋体" w:hAnsi="宋体" w:cs="宋体"/>
          <w:sz w:val="28"/>
          <w:szCs w:val="28"/>
        </w:rPr>
      </w:pPr>
      <w:r>
        <w:rPr>
          <w:rFonts w:ascii="宋体" w:hAnsi="宋体" w:cs="宋体" w:hint="eastAsia"/>
          <w:sz w:val="28"/>
          <w:szCs w:val="28"/>
        </w:rPr>
        <w:t>授权单位盖章：</w:t>
      </w:r>
      <w:r>
        <w:rPr>
          <w:rFonts w:ascii="宋体" w:hAnsi="宋体" w:cs="宋体" w:hint="eastAsia"/>
          <w:sz w:val="28"/>
          <w:szCs w:val="28"/>
        </w:rPr>
        <w:t>________________________________</w:t>
      </w:r>
    </w:p>
    <w:p w:rsidR="00454ED3" w:rsidRDefault="00454ED3">
      <w:pPr>
        <w:pStyle w:val="Charf2"/>
        <w:spacing w:line="420" w:lineRule="exact"/>
        <w:ind w:firstLineChars="500" w:firstLine="1400"/>
        <w:rPr>
          <w:rFonts w:ascii="宋体" w:hAnsi="宋体" w:cs="宋体"/>
          <w:sz w:val="28"/>
          <w:szCs w:val="28"/>
        </w:rPr>
      </w:pPr>
    </w:p>
    <w:p w:rsidR="00454ED3" w:rsidRDefault="00C905E6">
      <w:pPr>
        <w:pStyle w:val="Charf2"/>
        <w:spacing w:line="420" w:lineRule="exact"/>
        <w:ind w:firstLineChars="500" w:firstLine="1400"/>
        <w:rPr>
          <w:rFonts w:ascii="宋体" w:hAnsi="宋体" w:cs="宋体"/>
          <w:sz w:val="28"/>
          <w:szCs w:val="28"/>
        </w:rPr>
      </w:pPr>
      <w:r>
        <w:rPr>
          <w:rFonts w:ascii="宋体" w:hAnsi="宋体" w:cs="宋体" w:hint="eastAsia"/>
          <w:sz w:val="28"/>
          <w:szCs w:val="28"/>
        </w:rPr>
        <w:t>单位名称：</w:t>
      </w:r>
      <w:r>
        <w:rPr>
          <w:rFonts w:ascii="宋体" w:hAnsi="宋体" w:cs="宋体" w:hint="eastAsia"/>
          <w:sz w:val="28"/>
          <w:szCs w:val="28"/>
        </w:rPr>
        <w:t xml:space="preserve">___________________________________ </w:t>
      </w:r>
    </w:p>
    <w:p w:rsidR="00454ED3" w:rsidRDefault="00454ED3" w:rsidP="00530434">
      <w:pPr>
        <w:pStyle w:val="Charf2"/>
        <w:spacing w:line="420" w:lineRule="exact"/>
        <w:ind w:firstLineChars="526" w:firstLine="1473"/>
        <w:rPr>
          <w:rFonts w:ascii="宋体" w:hAnsi="宋体" w:cs="宋体"/>
          <w:sz w:val="28"/>
          <w:szCs w:val="28"/>
        </w:rPr>
      </w:pPr>
    </w:p>
    <w:p w:rsidR="00454ED3" w:rsidRDefault="00C905E6">
      <w:pPr>
        <w:pStyle w:val="Charf2"/>
        <w:spacing w:line="420" w:lineRule="exact"/>
        <w:ind w:firstLineChars="500" w:firstLine="1400"/>
        <w:rPr>
          <w:rFonts w:ascii="宋体" w:hAnsi="宋体" w:cs="宋体"/>
          <w:sz w:val="28"/>
          <w:szCs w:val="28"/>
        </w:rPr>
      </w:pPr>
      <w:r>
        <w:rPr>
          <w:rFonts w:ascii="宋体" w:hAnsi="宋体" w:cs="宋体" w:hint="eastAsia"/>
          <w:sz w:val="28"/>
          <w:szCs w:val="28"/>
        </w:rPr>
        <w:t>地址：</w:t>
      </w:r>
    </w:p>
    <w:p w:rsidR="00454ED3" w:rsidRDefault="00454ED3">
      <w:pPr>
        <w:pStyle w:val="Charf2"/>
        <w:spacing w:line="420" w:lineRule="exact"/>
        <w:rPr>
          <w:rFonts w:ascii="宋体" w:hAnsi="宋体" w:cs="宋体"/>
          <w:sz w:val="28"/>
          <w:szCs w:val="28"/>
        </w:rPr>
      </w:pPr>
    </w:p>
    <w:p w:rsidR="00454ED3" w:rsidRDefault="00C905E6">
      <w:pPr>
        <w:pStyle w:val="Charf2"/>
        <w:spacing w:line="420" w:lineRule="exact"/>
        <w:ind w:firstLineChars="500" w:firstLine="1400"/>
        <w:rPr>
          <w:rFonts w:ascii="宋体" w:hAnsi="宋体" w:cs="宋体"/>
          <w:sz w:val="28"/>
          <w:szCs w:val="28"/>
        </w:rPr>
      </w:pPr>
      <w:r>
        <w:rPr>
          <w:rFonts w:ascii="宋体" w:hAnsi="宋体" w:cs="宋体" w:hint="eastAsia"/>
          <w:sz w:val="28"/>
          <w:szCs w:val="28"/>
        </w:rPr>
        <w:t>日期：</w:t>
      </w:r>
    </w:p>
    <w:p w:rsidR="00454ED3" w:rsidRDefault="00454ED3">
      <w:pPr>
        <w:pStyle w:val="a0"/>
        <w:spacing w:line="420" w:lineRule="exact"/>
        <w:rPr>
          <w:rFonts w:ascii="宋体" w:hAnsi="宋体" w:cs="宋体"/>
          <w:sz w:val="28"/>
          <w:szCs w:val="28"/>
        </w:rPr>
      </w:pPr>
    </w:p>
    <w:p w:rsidR="00454ED3" w:rsidRDefault="00454ED3">
      <w:pPr>
        <w:pStyle w:val="a0"/>
        <w:rPr>
          <w:rFonts w:ascii="宋体" w:hAnsi="宋体" w:cs="宋体"/>
          <w:sz w:val="28"/>
          <w:szCs w:val="28"/>
        </w:rPr>
      </w:pPr>
    </w:p>
    <w:p w:rsidR="00454ED3" w:rsidRDefault="00454ED3">
      <w:pPr>
        <w:snapToGrid w:val="0"/>
        <w:spacing w:before="50" w:after="50"/>
        <w:jc w:val="center"/>
        <w:rPr>
          <w:rFonts w:ascii="宋体" w:hAnsi="宋体"/>
          <w:b/>
          <w:bCs/>
          <w:szCs w:val="21"/>
        </w:rPr>
      </w:pPr>
    </w:p>
    <w:p w:rsidR="00454ED3" w:rsidRDefault="00454ED3">
      <w:pPr>
        <w:snapToGrid w:val="0"/>
        <w:spacing w:before="50" w:after="50"/>
        <w:jc w:val="center"/>
        <w:rPr>
          <w:rFonts w:ascii="宋体" w:hAnsi="宋体"/>
          <w:b/>
          <w:bCs/>
          <w:szCs w:val="21"/>
        </w:rPr>
      </w:pPr>
    </w:p>
    <w:p w:rsidR="00454ED3" w:rsidRDefault="00454ED3">
      <w:pPr>
        <w:snapToGrid w:val="0"/>
        <w:spacing w:before="50" w:after="50"/>
        <w:jc w:val="center"/>
        <w:rPr>
          <w:rFonts w:ascii="宋体" w:hAnsi="宋体"/>
          <w:b/>
          <w:bCs/>
          <w:szCs w:val="21"/>
        </w:rPr>
      </w:pPr>
    </w:p>
    <w:p w:rsidR="00454ED3" w:rsidRDefault="00454ED3">
      <w:pPr>
        <w:snapToGrid w:val="0"/>
        <w:spacing w:before="50" w:after="50"/>
        <w:jc w:val="center"/>
        <w:rPr>
          <w:rFonts w:ascii="宋体" w:hAnsi="宋体"/>
          <w:b/>
          <w:bCs/>
          <w:szCs w:val="21"/>
        </w:rPr>
      </w:pPr>
    </w:p>
    <w:p w:rsidR="00454ED3" w:rsidRDefault="00454ED3">
      <w:pPr>
        <w:snapToGrid w:val="0"/>
        <w:spacing w:before="50" w:after="50"/>
        <w:rPr>
          <w:rFonts w:ascii="宋体" w:hAnsi="宋体"/>
          <w:b/>
          <w:bCs/>
          <w:szCs w:val="21"/>
        </w:rPr>
      </w:pPr>
    </w:p>
    <w:p w:rsidR="00454ED3" w:rsidRDefault="00454ED3">
      <w:pPr>
        <w:snapToGrid w:val="0"/>
        <w:spacing w:before="50" w:after="50"/>
        <w:jc w:val="center"/>
        <w:rPr>
          <w:rFonts w:ascii="宋体" w:hAnsi="宋体"/>
          <w:b/>
          <w:bCs/>
          <w:szCs w:val="21"/>
        </w:rPr>
      </w:pPr>
    </w:p>
    <w:p w:rsidR="00454ED3" w:rsidRDefault="00454ED3">
      <w:pPr>
        <w:snapToGrid w:val="0"/>
        <w:spacing w:before="50" w:after="50"/>
        <w:jc w:val="center"/>
        <w:rPr>
          <w:rFonts w:ascii="宋体" w:hAnsi="宋体"/>
          <w:b/>
          <w:bCs/>
          <w:szCs w:val="21"/>
        </w:rPr>
      </w:pPr>
    </w:p>
    <w:p w:rsidR="00454ED3" w:rsidRDefault="00454ED3">
      <w:pPr>
        <w:snapToGrid w:val="0"/>
        <w:spacing w:before="50" w:after="50"/>
        <w:jc w:val="center"/>
        <w:rPr>
          <w:rFonts w:ascii="宋体" w:hAnsi="宋体"/>
          <w:b/>
          <w:bCs/>
          <w:szCs w:val="21"/>
        </w:rPr>
      </w:pPr>
    </w:p>
    <w:p w:rsidR="00454ED3" w:rsidRDefault="00454ED3">
      <w:pPr>
        <w:pStyle w:val="Default"/>
        <w:rPr>
          <w:rFonts w:ascii="宋体" w:hAnsi="宋体"/>
          <w:b/>
          <w:bCs/>
          <w:szCs w:val="21"/>
        </w:rPr>
      </w:pPr>
    </w:p>
    <w:p w:rsidR="00454ED3" w:rsidRDefault="00454ED3">
      <w:pPr>
        <w:pStyle w:val="Default"/>
        <w:rPr>
          <w:rFonts w:ascii="宋体" w:hAnsi="宋体"/>
          <w:b/>
          <w:bCs/>
          <w:szCs w:val="21"/>
        </w:rPr>
      </w:pPr>
    </w:p>
    <w:p w:rsidR="00454ED3" w:rsidRDefault="00454ED3">
      <w:pPr>
        <w:pStyle w:val="Default"/>
        <w:rPr>
          <w:rFonts w:ascii="宋体" w:hAnsi="宋体"/>
          <w:b/>
          <w:bCs/>
          <w:szCs w:val="21"/>
        </w:rPr>
      </w:pPr>
    </w:p>
    <w:p w:rsidR="00454ED3" w:rsidRDefault="00454ED3">
      <w:pPr>
        <w:pStyle w:val="Default"/>
        <w:rPr>
          <w:rFonts w:ascii="宋体" w:hAnsi="宋体"/>
          <w:b/>
          <w:bCs/>
          <w:szCs w:val="21"/>
        </w:rPr>
      </w:pPr>
    </w:p>
    <w:p w:rsidR="00454ED3" w:rsidRDefault="00454ED3">
      <w:pPr>
        <w:pStyle w:val="Default"/>
        <w:rPr>
          <w:rFonts w:ascii="宋体" w:hAnsi="宋体"/>
          <w:b/>
          <w:bCs/>
          <w:szCs w:val="21"/>
        </w:rPr>
      </w:pPr>
    </w:p>
    <w:p w:rsidR="00454ED3" w:rsidRDefault="00454ED3">
      <w:pPr>
        <w:pStyle w:val="Default"/>
        <w:rPr>
          <w:rFonts w:ascii="宋体" w:hAnsi="宋体"/>
          <w:b/>
          <w:bCs/>
          <w:szCs w:val="21"/>
        </w:rPr>
      </w:pPr>
    </w:p>
    <w:p w:rsidR="00454ED3" w:rsidRDefault="00454ED3">
      <w:pPr>
        <w:snapToGrid w:val="0"/>
        <w:spacing w:before="50" w:after="50"/>
        <w:jc w:val="center"/>
        <w:rPr>
          <w:rFonts w:ascii="宋体" w:hAnsi="宋体"/>
          <w:b/>
          <w:bCs/>
          <w:szCs w:val="21"/>
        </w:rPr>
      </w:pPr>
    </w:p>
    <w:p w:rsidR="00454ED3" w:rsidRDefault="00C905E6">
      <w:pPr>
        <w:snapToGrid w:val="0"/>
        <w:spacing w:before="50" w:after="50"/>
        <w:jc w:val="center"/>
        <w:rPr>
          <w:rFonts w:ascii="黑体" w:eastAsia="黑体"/>
          <w:sz w:val="32"/>
          <w:szCs w:val="32"/>
        </w:rPr>
      </w:pPr>
      <w:r>
        <w:rPr>
          <w:rFonts w:ascii="黑体" w:eastAsia="黑体" w:hint="eastAsia"/>
          <w:sz w:val="32"/>
          <w:szCs w:val="32"/>
        </w:rPr>
        <w:lastRenderedPageBreak/>
        <w:t>二、资格性审查响应对照表（格式）</w:t>
      </w:r>
    </w:p>
    <w:p w:rsidR="00454ED3" w:rsidRDefault="00C905E6">
      <w:pPr>
        <w:ind w:firstLine="309"/>
        <w:rPr>
          <w:rFonts w:ascii="宋体" w:hAnsi="宋体"/>
          <w:sz w:val="24"/>
        </w:rPr>
      </w:pPr>
      <w:r>
        <w:rPr>
          <w:rFonts w:ascii="宋体" w:hAnsi="宋体" w:hint="eastAsia"/>
          <w:sz w:val="24"/>
        </w:rPr>
        <w:t>投标人全称（加盖公章）：</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3040"/>
        <w:gridCol w:w="2434"/>
        <w:gridCol w:w="2130"/>
      </w:tblGrid>
      <w:tr w:rsidR="00454ED3">
        <w:trPr>
          <w:trHeight w:val="882"/>
        </w:trPr>
        <w:tc>
          <w:tcPr>
            <w:tcW w:w="918" w:type="dxa"/>
            <w:vAlign w:val="center"/>
          </w:tcPr>
          <w:p w:rsidR="00454ED3" w:rsidRDefault="00C905E6">
            <w:pPr>
              <w:snapToGrid w:val="0"/>
              <w:spacing w:line="240" w:lineRule="atLeast"/>
              <w:jc w:val="center"/>
              <w:rPr>
                <w:rFonts w:ascii="幼圆" w:eastAsia="幼圆"/>
                <w:b/>
              </w:rPr>
            </w:pPr>
            <w:r>
              <w:rPr>
                <w:rFonts w:ascii="幼圆" w:eastAsia="幼圆" w:hint="eastAsia"/>
                <w:b/>
              </w:rPr>
              <w:t>序号</w:t>
            </w:r>
          </w:p>
        </w:tc>
        <w:tc>
          <w:tcPr>
            <w:tcW w:w="3040" w:type="dxa"/>
            <w:vAlign w:val="center"/>
          </w:tcPr>
          <w:p w:rsidR="00454ED3" w:rsidRDefault="00C905E6">
            <w:pPr>
              <w:snapToGrid w:val="0"/>
              <w:spacing w:line="240" w:lineRule="atLeast"/>
              <w:jc w:val="center"/>
              <w:rPr>
                <w:rFonts w:ascii="幼圆" w:eastAsia="幼圆"/>
                <w:b/>
              </w:rPr>
            </w:pPr>
            <w:r>
              <w:rPr>
                <w:rFonts w:ascii="幼圆" w:eastAsia="幼圆" w:hint="eastAsia"/>
                <w:b/>
              </w:rPr>
              <w:t>资格性审查响应内容</w:t>
            </w:r>
          </w:p>
        </w:tc>
        <w:tc>
          <w:tcPr>
            <w:tcW w:w="2434" w:type="dxa"/>
            <w:vAlign w:val="center"/>
          </w:tcPr>
          <w:p w:rsidR="00454ED3" w:rsidRDefault="00C905E6">
            <w:pPr>
              <w:snapToGrid w:val="0"/>
              <w:spacing w:line="240" w:lineRule="atLeast"/>
              <w:jc w:val="center"/>
              <w:rPr>
                <w:rFonts w:ascii="幼圆" w:eastAsia="幼圆"/>
                <w:b/>
              </w:rPr>
            </w:pPr>
            <w:r>
              <w:rPr>
                <w:rFonts w:ascii="幼圆" w:eastAsia="幼圆" w:hint="eastAsia"/>
                <w:b/>
              </w:rPr>
              <w:t>是否响应</w:t>
            </w:r>
          </w:p>
          <w:p w:rsidR="00454ED3" w:rsidRDefault="00C905E6">
            <w:pPr>
              <w:snapToGrid w:val="0"/>
              <w:spacing w:line="240" w:lineRule="atLeast"/>
              <w:jc w:val="center"/>
              <w:rPr>
                <w:rFonts w:ascii="幼圆" w:eastAsia="幼圆"/>
                <w:b/>
              </w:rPr>
            </w:pPr>
            <w:r>
              <w:rPr>
                <w:rFonts w:ascii="幼圆" w:eastAsia="幼圆" w:hint="eastAsia"/>
                <w:b/>
              </w:rPr>
              <w:t>（填是或者否）</w:t>
            </w:r>
          </w:p>
        </w:tc>
        <w:tc>
          <w:tcPr>
            <w:tcW w:w="2130" w:type="dxa"/>
            <w:vAlign w:val="center"/>
          </w:tcPr>
          <w:p w:rsidR="00454ED3" w:rsidRDefault="00C905E6">
            <w:pPr>
              <w:snapToGrid w:val="0"/>
              <w:spacing w:line="240" w:lineRule="atLeast"/>
              <w:jc w:val="center"/>
              <w:rPr>
                <w:rFonts w:ascii="幼圆" w:eastAsia="幼圆"/>
                <w:b/>
              </w:rPr>
            </w:pPr>
            <w:r>
              <w:rPr>
                <w:rFonts w:ascii="幼圆" w:eastAsia="幼圆" w:hint="eastAsia"/>
                <w:b/>
              </w:rPr>
              <w:t>投标文件中的</w:t>
            </w:r>
          </w:p>
          <w:p w:rsidR="00454ED3" w:rsidRDefault="00C905E6">
            <w:pPr>
              <w:snapToGrid w:val="0"/>
              <w:spacing w:line="240" w:lineRule="atLeast"/>
              <w:jc w:val="center"/>
              <w:rPr>
                <w:rFonts w:ascii="幼圆" w:eastAsia="幼圆"/>
                <w:b/>
              </w:rPr>
            </w:pPr>
            <w:r>
              <w:rPr>
                <w:rFonts w:ascii="幼圆" w:eastAsia="幼圆" w:hint="eastAsia"/>
                <w:b/>
              </w:rPr>
              <w:t>页码位置</w:t>
            </w:r>
          </w:p>
        </w:tc>
      </w:tr>
      <w:tr w:rsidR="00454ED3">
        <w:trPr>
          <w:trHeight w:val="1134"/>
        </w:trPr>
        <w:tc>
          <w:tcPr>
            <w:tcW w:w="918" w:type="dxa"/>
            <w:vAlign w:val="center"/>
          </w:tcPr>
          <w:p w:rsidR="00454ED3" w:rsidRDefault="00C905E6">
            <w:pPr>
              <w:rPr>
                <w:rFonts w:ascii="宋体" w:hAnsi="宋体"/>
              </w:rPr>
            </w:pPr>
            <w:r>
              <w:rPr>
                <w:rFonts w:ascii="宋体" w:hAnsi="宋体" w:hint="eastAsia"/>
              </w:rPr>
              <w:t>1</w:t>
            </w:r>
          </w:p>
        </w:tc>
        <w:tc>
          <w:tcPr>
            <w:tcW w:w="3040" w:type="dxa"/>
            <w:vAlign w:val="center"/>
          </w:tcPr>
          <w:p w:rsidR="00454ED3" w:rsidRDefault="00454ED3">
            <w:pPr>
              <w:spacing w:line="480" w:lineRule="exact"/>
              <w:rPr>
                <w:rFonts w:ascii="宋体" w:hAnsi="宋体"/>
                <w:iCs/>
                <w:sz w:val="24"/>
              </w:rPr>
            </w:pPr>
          </w:p>
        </w:tc>
        <w:tc>
          <w:tcPr>
            <w:tcW w:w="2434" w:type="dxa"/>
            <w:vAlign w:val="center"/>
          </w:tcPr>
          <w:p w:rsidR="00454ED3" w:rsidRDefault="00454ED3">
            <w:pPr>
              <w:rPr>
                <w:rFonts w:ascii="宋体" w:hAnsi="宋体"/>
                <w:b/>
              </w:rPr>
            </w:pPr>
          </w:p>
        </w:tc>
        <w:tc>
          <w:tcPr>
            <w:tcW w:w="2130" w:type="dxa"/>
            <w:vAlign w:val="center"/>
          </w:tcPr>
          <w:p w:rsidR="00454ED3" w:rsidRDefault="00454ED3">
            <w:pPr>
              <w:rPr>
                <w:rFonts w:ascii="宋体" w:hAnsi="宋体"/>
                <w:b/>
              </w:rPr>
            </w:pPr>
          </w:p>
        </w:tc>
      </w:tr>
      <w:tr w:rsidR="00454ED3">
        <w:trPr>
          <w:trHeight w:val="1134"/>
        </w:trPr>
        <w:tc>
          <w:tcPr>
            <w:tcW w:w="918" w:type="dxa"/>
            <w:vAlign w:val="center"/>
          </w:tcPr>
          <w:p w:rsidR="00454ED3" w:rsidRDefault="00C905E6">
            <w:pPr>
              <w:rPr>
                <w:rFonts w:ascii="宋体" w:hAnsi="宋体"/>
              </w:rPr>
            </w:pPr>
            <w:r>
              <w:rPr>
                <w:rFonts w:ascii="宋体" w:hAnsi="宋体" w:hint="eastAsia"/>
              </w:rPr>
              <w:t>2</w:t>
            </w:r>
          </w:p>
        </w:tc>
        <w:tc>
          <w:tcPr>
            <w:tcW w:w="3040" w:type="dxa"/>
            <w:vAlign w:val="center"/>
          </w:tcPr>
          <w:p w:rsidR="00454ED3" w:rsidRDefault="00454ED3">
            <w:pPr>
              <w:spacing w:line="480" w:lineRule="exact"/>
              <w:rPr>
                <w:rFonts w:ascii="宋体" w:hAnsi="宋体"/>
                <w:iCs/>
                <w:sz w:val="24"/>
              </w:rPr>
            </w:pPr>
          </w:p>
        </w:tc>
        <w:tc>
          <w:tcPr>
            <w:tcW w:w="2434" w:type="dxa"/>
            <w:vAlign w:val="center"/>
          </w:tcPr>
          <w:p w:rsidR="00454ED3" w:rsidRDefault="00454ED3">
            <w:pPr>
              <w:rPr>
                <w:rFonts w:ascii="宋体" w:hAnsi="宋体"/>
              </w:rPr>
            </w:pPr>
          </w:p>
        </w:tc>
        <w:tc>
          <w:tcPr>
            <w:tcW w:w="2130" w:type="dxa"/>
            <w:vAlign w:val="center"/>
          </w:tcPr>
          <w:p w:rsidR="00454ED3" w:rsidRDefault="00454ED3">
            <w:pPr>
              <w:rPr>
                <w:rFonts w:ascii="宋体" w:hAnsi="宋体"/>
              </w:rPr>
            </w:pPr>
          </w:p>
        </w:tc>
      </w:tr>
      <w:tr w:rsidR="00454ED3">
        <w:trPr>
          <w:trHeight w:val="1134"/>
        </w:trPr>
        <w:tc>
          <w:tcPr>
            <w:tcW w:w="918" w:type="dxa"/>
            <w:vAlign w:val="center"/>
          </w:tcPr>
          <w:p w:rsidR="00454ED3" w:rsidRDefault="00C905E6">
            <w:pPr>
              <w:rPr>
                <w:rFonts w:ascii="宋体" w:hAnsi="宋体"/>
              </w:rPr>
            </w:pPr>
            <w:r>
              <w:rPr>
                <w:rFonts w:ascii="宋体" w:hAnsi="宋体" w:hint="eastAsia"/>
              </w:rPr>
              <w:t>3</w:t>
            </w:r>
          </w:p>
        </w:tc>
        <w:tc>
          <w:tcPr>
            <w:tcW w:w="3040" w:type="dxa"/>
            <w:vAlign w:val="center"/>
          </w:tcPr>
          <w:p w:rsidR="00454ED3" w:rsidRDefault="00454ED3">
            <w:pPr>
              <w:spacing w:line="480" w:lineRule="exact"/>
              <w:rPr>
                <w:rFonts w:ascii="宋体" w:hAnsi="宋体"/>
                <w:iCs/>
                <w:sz w:val="24"/>
              </w:rPr>
            </w:pPr>
          </w:p>
        </w:tc>
        <w:tc>
          <w:tcPr>
            <w:tcW w:w="2434" w:type="dxa"/>
            <w:vAlign w:val="center"/>
          </w:tcPr>
          <w:p w:rsidR="00454ED3" w:rsidRDefault="00454ED3">
            <w:pPr>
              <w:rPr>
                <w:rFonts w:ascii="宋体" w:hAnsi="宋体"/>
              </w:rPr>
            </w:pPr>
          </w:p>
        </w:tc>
        <w:tc>
          <w:tcPr>
            <w:tcW w:w="2130" w:type="dxa"/>
            <w:vAlign w:val="center"/>
          </w:tcPr>
          <w:p w:rsidR="00454ED3" w:rsidRDefault="00454ED3">
            <w:pPr>
              <w:rPr>
                <w:rFonts w:ascii="宋体" w:hAnsi="宋体"/>
              </w:rPr>
            </w:pPr>
          </w:p>
        </w:tc>
      </w:tr>
      <w:tr w:rsidR="00454ED3">
        <w:trPr>
          <w:trHeight w:val="1134"/>
        </w:trPr>
        <w:tc>
          <w:tcPr>
            <w:tcW w:w="918" w:type="dxa"/>
            <w:vAlign w:val="center"/>
          </w:tcPr>
          <w:p w:rsidR="00454ED3" w:rsidRDefault="00C905E6">
            <w:pPr>
              <w:rPr>
                <w:rFonts w:ascii="宋体" w:hAnsi="宋体"/>
              </w:rPr>
            </w:pPr>
            <w:r>
              <w:rPr>
                <w:rFonts w:ascii="宋体" w:hAnsi="宋体" w:hint="eastAsia"/>
              </w:rPr>
              <w:t>4</w:t>
            </w:r>
          </w:p>
        </w:tc>
        <w:tc>
          <w:tcPr>
            <w:tcW w:w="3040" w:type="dxa"/>
            <w:vAlign w:val="center"/>
          </w:tcPr>
          <w:p w:rsidR="00454ED3" w:rsidRDefault="00454ED3">
            <w:pPr>
              <w:spacing w:line="360" w:lineRule="auto"/>
              <w:rPr>
                <w:rFonts w:ascii="宋体" w:hAnsi="宋体"/>
                <w:iCs/>
                <w:sz w:val="24"/>
              </w:rPr>
            </w:pPr>
          </w:p>
        </w:tc>
        <w:tc>
          <w:tcPr>
            <w:tcW w:w="2434" w:type="dxa"/>
            <w:vAlign w:val="center"/>
          </w:tcPr>
          <w:p w:rsidR="00454ED3" w:rsidRDefault="00454ED3">
            <w:pPr>
              <w:rPr>
                <w:rFonts w:ascii="宋体" w:hAnsi="宋体"/>
              </w:rPr>
            </w:pPr>
          </w:p>
        </w:tc>
        <w:tc>
          <w:tcPr>
            <w:tcW w:w="2130" w:type="dxa"/>
            <w:vAlign w:val="center"/>
          </w:tcPr>
          <w:p w:rsidR="00454ED3" w:rsidRDefault="00454ED3">
            <w:pPr>
              <w:rPr>
                <w:rFonts w:ascii="宋体" w:hAnsi="宋体"/>
              </w:rPr>
            </w:pPr>
          </w:p>
        </w:tc>
      </w:tr>
      <w:tr w:rsidR="00454ED3">
        <w:trPr>
          <w:trHeight w:val="1134"/>
        </w:trPr>
        <w:tc>
          <w:tcPr>
            <w:tcW w:w="918" w:type="dxa"/>
            <w:vAlign w:val="center"/>
          </w:tcPr>
          <w:p w:rsidR="00454ED3" w:rsidRDefault="00C905E6">
            <w:pPr>
              <w:rPr>
                <w:rFonts w:ascii="宋体" w:hAnsi="宋体"/>
              </w:rPr>
            </w:pPr>
            <w:r>
              <w:rPr>
                <w:rFonts w:ascii="宋体" w:hAnsi="宋体" w:hint="eastAsia"/>
              </w:rPr>
              <w:t>5</w:t>
            </w:r>
          </w:p>
        </w:tc>
        <w:tc>
          <w:tcPr>
            <w:tcW w:w="3040" w:type="dxa"/>
            <w:vAlign w:val="center"/>
          </w:tcPr>
          <w:p w:rsidR="00454ED3" w:rsidRDefault="00454ED3">
            <w:pPr>
              <w:snapToGrid w:val="0"/>
              <w:spacing w:line="590" w:lineRule="atLeast"/>
              <w:rPr>
                <w:rFonts w:ascii="宋体" w:hAnsi="宋体"/>
                <w:iCs/>
                <w:sz w:val="24"/>
              </w:rPr>
            </w:pPr>
          </w:p>
        </w:tc>
        <w:tc>
          <w:tcPr>
            <w:tcW w:w="2434" w:type="dxa"/>
            <w:vAlign w:val="center"/>
          </w:tcPr>
          <w:p w:rsidR="00454ED3" w:rsidRDefault="00454ED3">
            <w:pPr>
              <w:rPr>
                <w:rFonts w:ascii="宋体" w:hAnsi="宋体"/>
              </w:rPr>
            </w:pPr>
          </w:p>
        </w:tc>
        <w:tc>
          <w:tcPr>
            <w:tcW w:w="2130" w:type="dxa"/>
            <w:vAlign w:val="center"/>
          </w:tcPr>
          <w:p w:rsidR="00454ED3" w:rsidRDefault="00454ED3">
            <w:pPr>
              <w:rPr>
                <w:rFonts w:ascii="宋体" w:hAnsi="宋体"/>
              </w:rPr>
            </w:pPr>
          </w:p>
        </w:tc>
      </w:tr>
      <w:tr w:rsidR="00454ED3">
        <w:trPr>
          <w:trHeight w:val="1134"/>
        </w:trPr>
        <w:tc>
          <w:tcPr>
            <w:tcW w:w="918" w:type="dxa"/>
            <w:vAlign w:val="center"/>
          </w:tcPr>
          <w:p w:rsidR="00454ED3" w:rsidRDefault="00C905E6">
            <w:pPr>
              <w:rPr>
                <w:rFonts w:ascii="宋体" w:hAnsi="宋体"/>
              </w:rPr>
            </w:pPr>
            <w:r>
              <w:rPr>
                <w:rFonts w:ascii="宋体" w:hAnsi="宋体" w:hint="eastAsia"/>
              </w:rPr>
              <w:t>6</w:t>
            </w:r>
          </w:p>
        </w:tc>
        <w:tc>
          <w:tcPr>
            <w:tcW w:w="3040" w:type="dxa"/>
            <w:vAlign w:val="center"/>
          </w:tcPr>
          <w:p w:rsidR="00454ED3" w:rsidRDefault="00454ED3">
            <w:pPr>
              <w:snapToGrid w:val="0"/>
              <w:spacing w:line="590" w:lineRule="atLeast"/>
              <w:rPr>
                <w:rFonts w:ascii="宋体" w:hAnsi="宋体"/>
                <w:iCs/>
                <w:sz w:val="24"/>
              </w:rPr>
            </w:pPr>
          </w:p>
        </w:tc>
        <w:tc>
          <w:tcPr>
            <w:tcW w:w="2434" w:type="dxa"/>
            <w:vAlign w:val="center"/>
          </w:tcPr>
          <w:p w:rsidR="00454ED3" w:rsidRDefault="00454ED3">
            <w:pPr>
              <w:rPr>
                <w:rFonts w:ascii="宋体" w:hAnsi="宋体"/>
              </w:rPr>
            </w:pPr>
          </w:p>
        </w:tc>
        <w:tc>
          <w:tcPr>
            <w:tcW w:w="2130" w:type="dxa"/>
            <w:vAlign w:val="center"/>
          </w:tcPr>
          <w:p w:rsidR="00454ED3" w:rsidRDefault="00454ED3">
            <w:pPr>
              <w:rPr>
                <w:rFonts w:ascii="宋体" w:hAnsi="宋体"/>
              </w:rPr>
            </w:pPr>
          </w:p>
        </w:tc>
      </w:tr>
      <w:tr w:rsidR="00454ED3">
        <w:trPr>
          <w:trHeight w:val="1134"/>
        </w:trPr>
        <w:tc>
          <w:tcPr>
            <w:tcW w:w="918" w:type="dxa"/>
            <w:vAlign w:val="center"/>
          </w:tcPr>
          <w:p w:rsidR="00454ED3" w:rsidRDefault="00C905E6">
            <w:pPr>
              <w:rPr>
                <w:rFonts w:ascii="宋体" w:hAnsi="宋体"/>
              </w:rPr>
            </w:pPr>
            <w:r>
              <w:rPr>
                <w:rFonts w:ascii="宋体" w:hAnsi="宋体" w:hint="eastAsia"/>
              </w:rPr>
              <w:t>7</w:t>
            </w:r>
          </w:p>
        </w:tc>
        <w:tc>
          <w:tcPr>
            <w:tcW w:w="3040" w:type="dxa"/>
            <w:vAlign w:val="center"/>
          </w:tcPr>
          <w:p w:rsidR="00454ED3" w:rsidRDefault="00454ED3">
            <w:pPr>
              <w:snapToGrid w:val="0"/>
              <w:spacing w:line="590" w:lineRule="atLeast"/>
              <w:rPr>
                <w:rFonts w:ascii="宋体" w:hAnsi="宋体"/>
                <w:iCs/>
                <w:sz w:val="24"/>
              </w:rPr>
            </w:pPr>
          </w:p>
        </w:tc>
        <w:tc>
          <w:tcPr>
            <w:tcW w:w="2434" w:type="dxa"/>
            <w:vAlign w:val="center"/>
          </w:tcPr>
          <w:p w:rsidR="00454ED3" w:rsidRDefault="00454ED3">
            <w:pPr>
              <w:rPr>
                <w:rFonts w:ascii="宋体" w:hAnsi="宋体"/>
              </w:rPr>
            </w:pPr>
          </w:p>
        </w:tc>
        <w:tc>
          <w:tcPr>
            <w:tcW w:w="2130" w:type="dxa"/>
            <w:vAlign w:val="center"/>
          </w:tcPr>
          <w:p w:rsidR="00454ED3" w:rsidRDefault="00454ED3">
            <w:pPr>
              <w:rPr>
                <w:rFonts w:ascii="宋体" w:hAnsi="宋体"/>
              </w:rPr>
            </w:pPr>
          </w:p>
        </w:tc>
      </w:tr>
    </w:tbl>
    <w:p w:rsidR="00454ED3" w:rsidRDefault="00454ED3">
      <w:pPr>
        <w:spacing w:line="440" w:lineRule="exact"/>
        <w:ind w:firstLineChars="200" w:firstLine="480"/>
        <w:rPr>
          <w:rFonts w:ascii="宋体" w:hAnsi="宋体"/>
          <w:sz w:val="24"/>
        </w:rPr>
      </w:pPr>
    </w:p>
    <w:p w:rsidR="00454ED3" w:rsidRDefault="00454ED3">
      <w:pPr>
        <w:snapToGrid w:val="0"/>
        <w:spacing w:before="50" w:after="50"/>
        <w:rPr>
          <w:rFonts w:ascii="黑体" w:eastAsia="黑体"/>
          <w:sz w:val="44"/>
        </w:rPr>
      </w:pPr>
    </w:p>
    <w:p w:rsidR="00454ED3" w:rsidRDefault="00454ED3">
      <w:pPr>
        <w:snapToGrid w:val="0"/>
        <w:spacing w:before="50" w:after="50"/>
        <w:rPr>
          <w:rFonts w:ascii="黑体" w:eastAsia="黑体"/>
          <w:sz w:val="44"/>
        </w:rPr>
      </w:pPr>
    </w:p>
    <w:p w:rsidR="00454ED3" w:rsidRDefault="00454ED3">
      <w:pPr>
        <w:snapToGrid w:val="0"/>
        <w:spacing w:before="50" w:after="50"/>
        <w:rPr>
          <w:rFonts w:ascii="黑体" w:eastAsia="黑体"/>
          <w:sz w:val="44"/>
        </w:rPr>
      </w:pPr>
    </w:p>
    <w:p w:rsidR="00454ED3" w:rsidRDefault="00454ED3">
      <w:pPr>
        <w:snapToGrid w:val="0"/>
        <w:spacing w:before="50" w:after="50"/>
        <w:rPr>
          <w:rFonts w:ascii="黑体" w:eastAsia="黑体"/>
          <w:sz w:val="44"/>
        </w:rPr>
      </w:pPr>
    </w:p>
    <w:p w:rsidR="00454ED3" w:rsidRDefault="00454ED3">
      <w:pPr>
        <w:pStyle w:val="Default"/>
      </w:pPr>
    </w:p>
    <w:p w:rsidR="00454ED3" w:rsidRDefault="00454ED3">
      <w:pPr>
        <w:snapToGrid w:val="0"/>
        <w:spacing w:before="50" w:after="50"/>
        <w:rPr>
          <w:rFonts w:ascii="黑体" w:eastAsia="黑体"/>
          <w:sz w:val="32"/>
          <w:szCs w:val="32"/>
        </w:rPr>
      </w:pPr>
    </w:p>
    <w:p w:rsidR="00454ED3" w:rsidRDefault="00454ED3">
      <w:pPr>
        <w:pStyle w:val="Default"/>
      </w:pPr>
    </w:p>
    <w:p w:rsidR="00454ED3" w:rsidRDefault="00C905E6">
      <w:pPr>
        <w:snapToGrid w:val="0"/>
        <w:spacing w:before="50" w:after="50"/>
        <w:jc w:val="center"/>
        <w:rPr>
          <w:rFonts w:ascii="黑体" w:eastAsia="黑体"/>
          <w:sz w:val="32"/>
          <w:szCs w:val="32"/>
        </w:rPr>
      </w:pPr>
      <w:r>
        <w:rPr>
          <w:rFonts w:ascii="黑体" w:eastAsia="黑体" w:hint="eastAsia"/>
          <w:sz w:val="32"/>
          <w:szCs w:val="32"/>
        </w:rPr>
        <w:lastRenderedPageBreak/>
        <w:t>三、符合性检查响应对照表（格式）</w:t>
      </w:r>
    </w:p>
    <w:p w:rsidR="00454ED3" w:rsidRDefault="00C905E6">
      <w:pPr>
        <w:ind w:firstLine="309"/>
        <w:rPr>
          <w:rFonts w:ascii="宋体" w:hAnsi="宋体"/>
          <w:sz w:val="24"/>
        </w:rPr>
      </w:pPr>
      <w:r>
        <w:rPr>
          <w:rFonts w:ascii="宋体" w:hAnsi="宋体" w:hint="eastAsia"/>
          <w:sz w:val="24"/>
        </w:rPr>
        <w:t>投标人全称（加盖公章）：</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4857"/>
        <w:gridCol w:w="1497"/>
        <w:gridCol w:w="1592"/>
      </w:tblGrid>
      <w:tr w:rsidR="00454ED3">
        <w:trPr>
          <w:trHeight w:val="882"/>
        </w:trPr>
        <w:tc>
          <w:tcPr>
            <w:tcW w:w="576" w:type="dxa"/>
            <w:vAlign w:val="center"/>
          </w:tcPr>
          <w:p w:rsidR="00454ED3" w:rsidRDefault="00C905E6">
            <w:pPr>
              <w:snapToGrid w:val="0"/>
              <w:spacing w:line="240" w:lineRule="atLeast"/>
              <w:jc w:val="center"/>
              <w:rPr>
                <w:rFonts w:ascii="幼圆" w:eastAsia="幼圆"/>
                <w:b/>
              </w:rPr>
            </w:pPr>
            <w:r>
              <w:rPr>
                <w:rFonts w:ascii="幼圆" w:eastAsia="幼圆" w:hint="eastAsia"/>
                <w:b/>
              </w:rPr>
              <w:t>序号</w:t>
            </w:r>
          </w:p>
        </w:tc>
        <w:tc>
          <w:tcPr>
            <w:tcW w:w="4857" w:type="dxa"/>
            <w:vAlign w:val="center"/>
          </w:tcPr>
          <w:p w:rsidR="00454ED3" w:rsidRDefault="00C905E6">
            <w:pPr>
              <w:snapToGrid w:val="0"/>
              <w:spacing w:line="240" w:lineRule="atLeast"/>
              <w:jc w:val="center"/>
              <w:rPr>
                <w:rFonts w:ascii="幼圆" w:eastAsia="幼圆"/>
                <w:b/>
              </w:rPr>
            </w:pPr>
            <w:r>
              <w:rPr>
                <w:rFonts w:ascii="幼圆" w:eastAsia="幼圆" w:hint="eastAsia"/>
                <w:b/>
              </w:rPr>
              <w:t>符合性检查响应内容</w:t>
            </w:r>
          </w:p>
        </w:tc>
        <w:tc>
          <w:tcPr>
            <w:tcW w:w="1497" w:type="dxa"/>
            <w:vAlign w:val="center"/>
          </w:tcPr>
          <w:p w:rsidR="00454ED3" w:rsidRDefault="00C905E6">
            <w:pPr>
              <w:snapToGrid w:val="0"/>
              <w:spacing w:line="240" w:lineRule="atLeast"/>
              <w:jc w:val="center"/>
              <w:rPr>
                <w:rFonts w:ascii="幼圆" w:eastAsia="幼圆"/>
                <w:b/>
              </w:rPr>
            </w:pPr>
            <w:r>
              <w:rPr>
                <w:rFonts w:ascii="幼圆" w:eastAsia="幼圆" w:hint="eastAsia"/>
                <w:b/>
              </w:rPr>
              <w:t>是否响应</w:t>
            </w:r>
          </w:p>
          <w:p w:rsidR="00454ED3" w:rsidRDefault="00C905E6">
            <w:pPr>
              <w:snapToGrid w:val="0"/>
              <w:spacing w:line="240" w:lineRule="atLeast"/>
              <w:jc w:val="center"/>
              <w:rPr>
                <w:rFonts w:ascii="幼圆" w:eastAsia="幼圆"/>
                <w:b/>
              </w:rPr>
            </w:pPr>
            <w:r>
              <w:rPr>
                <w:rFonts w:ascii="幼圆" w:eastAsia="幼圆" w:hint="eastAsia"/>
                <w:b/>
              </w:rPr>
              <w:t>（填是或者否）</w:t>
            </w:r>
          </w:p>
        </w:tc>
        <w:tc>
          <w:tcPr>
            <w:tcW w:w="1592" w:type="dxa"/>
            <w:vAlign w:val="center"/>
          </w:tcPr>
          <w:p w:rsidR="00454ED3" w:rsidRDefault="00C905E6">
            <w:pPr>
              <w:snapToGrid w:val="0"/>
              <w:spacing w:line="240" w:lineRule="atLeast"/>
              <w:jc w:val="center"/>
              <w:rPr>
                <w:rFonts w:ascii="幼圆" w:eastAsia="幼圆"/>
                <w:b/>
              </w:rPr>
            </w:pPr>
            <w:r>
              <w:rPr>
                <w:rFonts w:ascii="幼圆" w:eastAsia="幼圆" w:hint="eastAsia"/>
                <w:b/>
              </w:rPr>
              <w:t>投标文件中的</w:t>
            </w:r>
          </w:p>
          <w:p w:rsidR="00454ED3" w:rsidRDefault="00C905E6">
            <w:pPr>
              <w:snapToGrid w:val="0"/>
              <w:spacing w:line="240" w:lineRule="atLeast"/>
              <w:jc w:val="center"/>
              <w:rPr>
                <w:rFonts w:ascii="幼圆" w:eastAsia="幼圆"/>
                <w:b/>
              </w:rPr>
            </w:pPr>
            <w:r>
              <w:rPr>
                <w:rFonts w:ascii="幼圆" w:eastAsia="幼圆" w:hint="eastAsia"/>
                <w:b/>
              </w:rPr>
              <w:t>页码位置</w:t>
            </w:r>
          </w:p>
        </w:tc>
      </w:tr>
      <w:tr w:rsidR="00454ED3">
        <w:trPr>
          <w:trHeight w:val="1134"/>
        </w:trPr>
        <w:tc>
          <w:tcPr>
            <w:tcW w:w="576" w:type="dxa"/>
            <w:vAlign w:val="center"/>
          </w:tcPr>
          <w:p w:rsidR="00454ED3" w:rsidRDefault="00C905E6">
            <w:pPr>
              <w:rPr>
                <w:rFonts w:ascii="宋体" w:hAnsi="宋体"/>
              </w:rPr>
            </w:pPr>
            <w:r>
              <w:rPr>
                <w:rFonts w:ascii="宋体" w:hAnsi="宋体" w:hint="eastAsia"/>
              </w:rPr>
              <w:t>1</w:t>
            </w:r>
          </w:p>
        </w:tc>
        <w:tc>
          <w:tcPr>
            <w:tcW w:w="4857" w:type="dxa"/>
            <w:vAlign w:val="center"/>
          </w:tcPr>
          <w:p w:rsidR="00454ED3" w:rsidRDefault="00454ED3">
            <w:pPr>
              <w:spacing w:line="480" w:lineRule="exact"/>
              <w:rPr>
                <w:rFonts w:ascii="宋体" w:hAnsi="宋体"/>
                <w:iCs/>
                <w:sz w:val="24"/>
              </w:rPr>
            </w:pPr>
          </w:p>
        </w:tc>
        <w:tc>
          <w:tcPr>
            <w:tcW w:w="1497" w:type="dxa"/>
            <w:vAlign w:val="center"/>
          </w:tcPr>
          <w:p w:rsidR="00454ED3" w:rsidRDefault="00454ED3">
            <w:pPr>
              <w:rPr>
                <w:rFonts w:ascii="宋体" w:hAnsi="宋体"/>
                <w:b/>
              </w:rPr>
            </w:pPr>
          </w:p>
        </w:tc>
        <w:tc>
          <w:tcPr>
            <w:tcW w:w="1592" w:type="dxa"/>
            <w:vAlign w:val="center"/>
          </w:tcPr>
          <w:p w:rsidR="00454ED3" w:rsidRDefault="00454ED3">
            <w:pPr>
              <w:rPr>
                <w:rFonts w:ascii="宋体" w:hAnsi="宋体"/>
                <w:b/>
              </w:rPr>
            </w:pPr>
          </w:p>
        </w:tc>
      </w:tr>
      <w:tr w:rsidR="00454ED3">
        <w:trPr>
          <w:trHeight w:val="1134"/>
        </w:trPr>
        <w:tc>
          <w:tcPr>
            <w:tcW w:w="576" w:type="dxa"/>
            <w:vAlign w:val="center"/>
          </w:tcPr>
          <w:p w:rsidR="00454ED3" w:rsidRDefault="00C905E6">
            <w:pPr>
              <w:rPr>
                <w:rFonts w:ascii="宋体" w:hAnsi="宋体"/>
              </w:rPr>
            </w:pPr>
            <w:r>
              <w:rPr>
                <w:rFonts w:ascii="宋体" w:hAnsi="宋体" w:hint="eastAsia"/>
              </w:rPr>
              <w:t>2</w:t>
            </w:r>
          </w:p>
        </w:tc>
        <w:tc>
          <w:tcPr>
            <w:tcW w:w="4857" w:type="dxa"/>
            <w:vAlign w:val="center"/>
          </w:tcPr>
          <w:p w:rsidR="00454ED3" w:rsidRDefault="00454ED3">
            <w:pPr>
              <w:spacing w:line="480" w:lineRule="exact"/>
              <w:rPr>
                <w:rFonts w:ascii="宋体" w:hAnsi="宋体"/>
                <w:iCs/>
                <w:sz w:val="24"/>
              </w:rPr>
            </w:pPr>
          </w:p>
        </w:tc>
        <w:tc>
          <w:tcPr>
            <w:tcW w:w="1497" w:type="dxa"/>
            <w:vAlign w:val="center"/>
          </w:tcPr>
          <w:p w:rsidR="00454ED3" w:rsidRDefault="00454ED3">
            <w:pPr>
              <w:rPr>
                <w:rFonts w:ascii="宋体" w:hAnsi="宋体"/>
              </w:rPr>
            </w:pPr>
          </w:p>
        </w:tc>
        <w:tc>
          <w:tcPr>
            <w:tcW w:w="1592" w:type="dxa"/>
            <w:vAlign w:val="center"/>
          </w:tcPr>
          <w:p w:rsidR="00454ED3" w:rsidRDefault="00454ED3">
            <w:pPr>
              <w:rPr>
                <w:rFonts w:ascii="宋体" w:hAnsi="宋体"/>
              </w:rPr>
            </w:pPr>
          </w:p>
        </w:tc>
      </w:tr>
      <w:tr w:rsidR="00454ED3">
        <w:trPr>
          <w:trHeight w:val="1134"/>
        </w:trPr>
        <w:tc>
          <w:tcPr>
            <w:tcW w:w="576" w:type="dxa"/>
            <w:vAlign w:val="center"/>
          </w:tcPr>
          <w:p w:rsidR="00454ED3" w:rsidRDefault="00C905E6">
            <w:pPr>
              <w:rPr>
                <w:rFonts w:ascii="宋体" w:hAnsi="宋体"/>
              </w:rPr>
            </w:pPr>
            <w:r>
              <w:rPr>
                <w:rFonts w:ascii="宋体" w:hAnsi="宋体" w:hint="eastAsia"/>
              </w:rPr>
              <w:t>3</w:t>
            </w:r>
          </w:p>
        </w:tc>
        <w:tc>
          <w:tcPr>
            <w:tcW w:w="4857" w:type="dxa"/>
            <w:vAlign w:val="center"/>
          </w:tcPr>
          <w:p w:rsidR="00454ED3" w:rsidRDefault="00454ED3">
            <w:pPr>
              <w:spacing w:line="480" w:lineRule="exact"/>
              <w:rPr>
                <w:rFonts w:ascii="宋体" w:hAnsi="宋体"/>
                <w:iCs/>
                <w:sz w:val="24"/>
              </w:rPr>
            </w:pPr>
          </w:p>
        </w:tc>
        <w:tc>
          <w:tcPr>
            <w:tcW w:w="1497" w:type="dxa"/>
            <w:vAlign w:val="center"/>
          </w:tcPr>
          <w:p w:rsidR="00454ED3" w:rsidRDefault="00454ED3">
            <w:pPr>
              <w:rPr>
                <w:rFonts w:ascii="宋体" w:hAnsi="宋体"/>
              </w:rPr>
            </w:pPr>
          </w:p>
        </w:tc>
        <w:tc>
          <w:tcPr>
            <w:tcW w:w="1592" w:type="dxa"/>
            <w:vAlign w:val="center"/>
          </w:tcPr>
          <w:p w:rsidR="00454ED3" w:rsidRDefault="00454ED3">
            <w:pPr>
              <w:rPr>
                <w:rFonts w:ascii="宋体" w:hAnsi="宋体"/>
              </w:rPr>
            </w:pPr>
          </w:p>
        </w:tc>
      </w:tr>
      <w:tr w:rsidR="00454ED3">
        <w:trPr>
          <w:trHeight w:val="1134"/>
        </w:trPr>
        <w:tc>
          <w:tcPr>
            <w:tcW w:w="576" w:type="dxa"/>
            <w:vAlign w:val="center"/>
          </w:tcPr>
          <w:p w:rsidR="00454ED3" w:rsidRDefault="00C905E6">
            <w:pPr>
              <w:rPr>
                <w:rFonts w:ascii="宋体" w:hAnsi="宋体"/>
              </w:rPr>
            </w:pPr>
            <w:r>
              <w:rPr>
                <w:rFonts w:ascii="宋体" w:hAnsi="宋体" w:hint="eastAsia"/>
              </w:rPr>
              <w:t>4</w:t>
            </w:r>
          </w:p>
        </w:tc>
        <w:tc>
          <w:tcPr>
            <w:tcW w:w="4857" w:type="dxa"/>
            <w:vAlign w:val="center"/>
          </w:tcPr>
          <w:p w:rsidR="00454ED3" w:rsidRDefault="00454ED3">
            <w:pPr>
              <w:spacing w:line="360" w:lineRule="auto"/>
              <w:rPr>
                <w:rFonts w:ascii="宋体" w:hAnsi="宋体"/>
                <w:iCs/>
                <w:sz w:val="24"/>
              </w:rPr>
            </w:pPr>
          </w:p>
        </w:tc>
        <w:tc>
          <w:tcPr>
            <w:tcW w:w="1497" w:type="dxa"/>
            <w:vAlign w:val="center"/>
          </w:tcPr>
          <w:p w:rsidR="00454ED3" w:rsidRDefault="00454ED3">
            <w:pPr>
              <w:rPr>
                <w:rFonts w:ascii="宋体" w:hAnsi="宋体"/>
              </w:rPr>
            </w:pPr>
          </w:p>
        </w:tc>
        <w:tc>
          <w:tcPr>
            <w:tcW w:w="1592" w:type="dxa"/>
            <w:vAlign w:val="center"/>
          </w:tcPr>
          <w:p w:rsidR="00454ED3" w:rsidRDefault="00454ED3">
            <w:pPr>
              <w:rPr>
                <w:rFonts w:ascii="宋体" w:hAnsi="宋体"/>
              </w:rPr>
            </w:pPr>
          </w:p>
        </w:tc>
      </w:tr>
      <w:tr w:rsidR="00454ED3">
        <w:trPr>
          <w:trHeight w:val="1134"/>
        </w:trPr>
        <w:tc>
          <w:tcPr>
            <w:tcW w:w="576" w:type="dxa"/>
            <w:vAlign w:val="center"/>
          </w:tcPr>
          <w:p w:rsidR="00454ED3" w:rsidRDefault="00C905E6">
            <w:pPr>
              <w:rPr>
                <w:rFonts w:ascii="宋体" w:hAnsi="宋体"/>
              </w:rPr>
            </w:pPr>
            <w:r>
              <w:rPr>
                <w:rFonts w:ascii="宋体" w:hAnsi="宋体" w:hint="eastAsia"/>
              </w:rPr>
              <w:t>5</w:t>
            </w:r>
          </w:p>
        </w:tc>
        <w:tc>
          <w:tcPr>
            <w:tcW w:w="4857" w:type="dxa"/>
            <w:vAlign w:val="center"/>
          </w:tcPr>
          <w:p w:rsidR="00454ED3" w:rsidRDefault="00454ED3">
            <w:pPr>
              <w:snapToGrid w:val="0"/>
              <w:spacing w:line="590" w:lineRule="atLeast"/>
              <w:rPr>
                <w:rFonts w:ascii="宋体" w:hAnsi="宋体"/>
                <w:iCs/>
                <w:sz w:val="24"/>
              </w:rPr>
            </w:pPr>
          </w:p>
        </w:tc>
        <w:tc>
          <w:tcPr>
            <w:tcW w:w="1497" w:type="dxa"/>
            <w:vAlign w:val="center"/>
          </w:tcPr>
          <w:p w:rsidR="00454ED3" w:rsidRDefault="00454ED3">
            <w:pPr>
              <w:rPr>
                <w:rFonts w:ascii="宋体" w:hAnsi="宋体"/>
              </w:rPr>
            </w:pPr>
          </w:p>
        </w:tc>
        <w:tc>
          <w:tcPr>
            <w:tcW w:w="1592" w:type="dxa"/>
            <w:vAlign w:val="center"/>
          </w:tcPr>
          <w:p w:rsidR="00454ED3" w:rsidRDefault="00454ED3">
            <w:pPr>
              <w:rPr>
                <w:rFonts w:ascii="宋体" w:hAnsi="宋体"/>
              </w:rPr>
            </w:pPr>
          </w:p>
        </w:tc>
      </w:tr>
      <w:tr w:rsidR="00454ED3">
        <w:trPr>
          <w:trHeight w:val="1134"/>
        </w:trPr>
        <w:tc>
          <w:tcPr>
            <w:tcW w:w="576" w:type="dxa"/>
            <w:vAlign w:val="center"/>
          </w:tcPr>
          <w:p w:rsidR="00454ED3" w:rsidRDefault="00C905E6">
            <w:pPr>
              <w:rPr>
                <w:rFonts w:ascii="宋体" w:hAnsi="宋体"/>
              </w:rPr>
            </w:pPr>
            <w:r>
              <w:rPr>
                <w:rFonts w:ascii="宋体" w:hAnsi="宋体" w:hint="eastAsia"/>
              </w:rPr>
              <w:t>6</w:t>
            </w:r>
          </w:p>
        </w:tc>
        <w:tc>
          <w:tcPr>
            <w:tcW w:w="4857" w:type="dxa"/>
            <w:vAlign w:val="center"/>
          </w:tcPr>
          <w:p w:rsidR="00454ED3" w:rsidRDefault="00454ED3">
            <w:pPr>
              <w:snapToGrid w:val="0"/>
              <w:spacing w:line="590" w:lineRule="atLeast"/>
              <w:rPr>
                <w:rFonts w:ascii="宋体" w:hAnsi="宋体"/>
                <w:iCs/>
                <w:sz w:val="24"/>
              </w:rPr>
            </w:pPr>
          </w:p>
        </w:tc>
        <w:tc>
          <w:tcPr>
            <w:tcW w:w="1497" w:type="dxa"/>
            <w:vAlign w:val="center"/>
          </w:tcPr>
          <w:p w:rsidR="00454ED3" w:rsidRDefault="00454ED3">
            <w:pPr>
              <w:rPr>
                <w:rFonts w:ascii="宋体" w:hAnsi="宋体"/>
              </w:rPr>
            </w:pPr>
          </w:p>
        </w:tc>
        <w:tc>
          <w:tcPr>
            <w:tcW w:w="1592" w:type="dxa"/>
            <w:vAlign w:val="center"/>
          </w:tcPr>
          <w:p w:rsidR="00454ED3" w:rsidRDefault="00454ED3">
            <w:pPr>
              <w:rPr>
                <w:rFonts w:ascii="宋体" w:hAnsi="宋体"/>
              </w:rPr>
            </w:pPr>
          </w:p>
        </w:tc>
      </w:tr>
      <w:tr w:rsidR="00454ED3">
        <w:trPr>
          <w:trHeight w:val="1134"/>
        </w:trPr>
        <w:tc>
          <w:tcPr>
            <w:tcW w:w="576" w:type="dxa"/>
            <w:vAlign w:val="center"/>
          </w:tcPr>
          <w:p w:rsidR="00454ED3" w:rsidRDefault="00C905E6">
            <w:pPr>
              <w:rPr>
                <w:rFonts w:ascii="宋体" w:hAnsi="宋体"/>
              </w:rPr>
            </w:pPr>
            <w:r>
              <w:rPr>
                <w:rFonts w:ascii="宋体" w:hAnsi="宋体" w:hint="eastAsia"/>
              </w:rPr>
              <w:t>7</w:t>
            </w:r>
          </w:p>
        </w:tc>
        <w:tc>
          <w:tcPr>
            <w:tcW w:w="4857" w:type="dxa"/>
            <w:vAlign w:val="center"/>
          </w:tcPr>
          <w:p w:rsidR="00454ED3" w:rsidRDefault="00C905E6">
            <w:pPr>
              <w:snapToGrid w:val="0"/>
              <w:spacing w:line="590" w:lineRule="atLeast"/>
              <w:rPr>
                <w:rFonts w:ascii="宋体" w:hAnsi="宋体"/>
                <w:iCs/>
                <w:sz w:val="24"/>
              </w:rPr>
            </w:pPr>
            <w:r>
              <w:rPr>
                <w:rFonts w:ascii="宋体" w:hAnsi="宋体" w:hint="eastAsia"/>
                <w:iCs/>
                <w:sz w:val="24"/>
              </w:rPr>
              <w:t>谈判文件中的其他实质性要求</w:t>
            </w:r>
          </w:p>
        </w:tc>
        <w:tc>
          <w:tcPr>
            <w:tcW w:w="1497" w:type="dxa"/>
            <w:vAlign w:val="center"/>
          </w:tcPr>
          <w:p w:rsidR="00454ED3" w:rsidRDefault="00454ED3">
            <w:pPr>
              <w:rPr>
                <w:rFonts w:ascii="宋体" w:hAnsi="宋体"/>
              </w:rPr>
            </w:pPr>
          </w:p>
        </w:tc>
        <w:tc>
          <w:tcPr>
            <w:tcW w:w="1592" w:type="dxa"/>
            <w:vAlign w:val="center"/>
          </w:tcPr>
          <w:p w:rsidR="00454ED3" w:rsidRDefault="00454ED3">
            <w:pPr>
              <w:rPr>
                <w:rFonts w:ascii="宋体" w:hAnsi="宋体"/>
              </w:rPr>
            </w:pPr>
          </w:p>
        </w:tc>
      </w:tr>
    </w:tbl>
    <w:p w:rsidR="00454ED3" w:rsidRDefault="00454ED3">
      <w:pPr>
        <w:snapToGrid w:val="0"/>
        <w:spacing w:before="50" w:after="50"/>
        <w:rPr>
          <w:rFonts w:ascii="黑体" w:eastAsia="黑体"/>
          <w:sz w:val="44"/>
        </w:rPr>
      </w:pPr>
    </w:p>
    <w:p w:rsidR="00454ED3" w:rsidRDefault="00454ED3">
      <w:pPr>
        <w:snapToGrid w:val="0"/>
        <w:spacing w:before="50" w:after="50"/>
        <w:rPr>
          <w:rFonts w:ascii="黑体" w:eastAsia="黑体"/>
          <w:sz w:val="44"/>
        </w:rPr>
      </w:pPr>
    </w:p>
    <w:p w:rsidR="00454ED3" w:rsidRDefault="00454ED3">
      <w:pPr>
        <w:snapToGrid w:val="0"/>
        <w:spacing w:before="50" w:after="50"/>
        <w:rPr>
          <w:rFonts w:ascii="黑体" w:eastAsia="黑体"/>
          <w:sz w:val="44"/>
        </w:rPr>
      </w:pPr>
    </w:p>
    <w:p w:rsidR="00454ED3" w:rsidRDefault="00454ED3">
      <w:pPr>
        <w:snapToGrid w:val="0"/>
        <w:spacing w:before="50" w:after="50"/>
        <w:rPr>
          <w:rFonts w:ascii="黑体" w:eastAsia="黑体"/>
          <w:sz w:val="44"/>
        </w:rPr>
      </w:pPr>
    </w:p>
    <w:p w:rsidR="00454ED3" w:rsidRDefault="00454ED3">
      <w:pPr>
        <w:snapToGrid w:val="0"/>
        <w:spacing w:before="50" w:after="50"/>
        <w:rPr>
          <w:rFonts w:ascii="黑体" w:eastAsia="黑体"/>
          <w:sz w:val="44"/>
        </w:rPr>
      </w:pPr>
    </w:p>
    <w:p w:rsidR="00454ED3" w:rsidRDefault="00C905E6">
      <w:pPr>
        <w:jc w:val="center"/>
        <w:rPr>
          <w:rFonts w:ascii="黑体" w:eastAsia="黑体"/>
          <w:sz w:val="32"/>
          <w:szCs w:val="32"/>
        </w:rPr>
      </w:pPr>
      <w:r>
        <w:rPr>
          <w:rFonts w:ascii="黑体" w:eastAsia="黑体"/>
          <w:sz w:val="32"/>
          <w:szCs w:val="32"/>
        </w:rPr>
        <w:br w:type="page"/>
      </w:r>
      <w:r>
        <w:rPr>
          <w:rFonts w:ascii="黑体" w:eastAsia="黑体" w:hint="eastAsia"/>
          <w:sz w:val="32"/>
          <w:szCs w:val="32"/>
        </w:rPr>
        <w:lastRenderedPageBreak/>
        <w:t>四、谈判响应函</w:t>
      </w:r>
    </w:p>
    <w:p w:rsidR="00454ED3" w:rsidRDefault="00454ED3">
      <w:pPr>
        <w:pStyle w:val="Charf2"/>
        <w:spacing w:line="420" w:lineRule="exact"/>
        <w:ind w:firstLine="482"/>
        <w:rPr>
          <w:rFonts w:ascii="宋体" w:hAnsi="宋体" w:cs="宋体"/>
          <w:sz w:val="28"/>
          <w:szCs w:val="28"/>
        </w:rPr>
      </w:pPr>
    </w:p>
    <w:p w:rsidR="00454ED3" w:rsidRDefault="00C905E6">
      <w:pPr>
        <w:pStyle w:val="Charf2"/>
        <w:spacing w:line="420" w:lineRule="exact"/>
        <w:ind w:firstLine="482"/>
        <w:rPr>
          <w:rFonts w:ascii="宋体" w:hAnsi="宋体" w:cs="宋体"/>
          <w:sz w:val="28"/>
          <w:szCs w:val="28"/>
        </w:rPr>
      </w:pPr>
      <w:r>
        <w:rPr>
          <w:rFonts w:ascii="宋体" w:hAnsi="宋体" w:cs="宋体" w:hint="eastAsia"/>
          <w:sz w:val="28"/>
          <w:szCs w:val="28"/>
        </w:rPr>
        <w:t>致：盐城幼儿师范高等专科学校</w:t>
      </w:r>
    </w:p>
    <w:p w:rsidR="00454ED3" w:rsidRDefault="00C905E6">
      <w:pPr>
        <w:pStyle w:val="Charf2"/>
        <w:spacing w:line="420" w:lineRule="exact"/>
        <w:ind w:firstLine="482"/>
        <w:rPr>
          <w:rFonts w:ascii="宋体" w:hAnsi="宋体" w:cs="宋体"/>
          <w:sz w:val="28"/>
          <w:szCs w:val="28"/>
        </w:rPr>
      </w:pPr>
      <w:r>
        <w:rPr>
          <w:rFonts w:ascii="宋体" w:hAnsi="宋体" w:cs="宋体" w:hint="eastAsia"/>
          <w:sz w:val="28"/>
          <w:szCs w:val="28"/>
        </w:rPr>
        <w:t>根据贵方的号谈判文件，正式授权下述签字人</w:t>
      </w:r>
      <w:r>
        <w:rPr>
          <w:rFonts w:ascii="宋体" w:hAnsi="宋体" w:cs="宋体" w:hint="eastAsia"/>
          <w:sz w:val="28"/>
          <w:szCs w:val="28"/>
        </w:rPr>
        <w:t>_________ (</w:t>
      </w:r>
      <w:r>
        <w:rPr>
          <w:rFonts w:ascii="宋体" w:hAnsi="宋体" w:cs="宋体" w:hint="eastAsia"/>
          <w:sz w:val="28"/>
          <w:szCs w:val="28"/>
        </w:rPr>
        <w:t>姓名和职务</w:t>
      </w:r>
      <w:r>
        <w:rPr>
          <w:rFonts w:ascii="宋体" w:hAnsi="宋体" w:cs="宋体" w:hint="eastAsia"/>
          <w:sz w:val="28"/>
          <w:szCs w:val="28"/>
        </w:rPr>
        <w:t>)</w:t>
      </w:r>
      <w:r>
        <w:rPr>
          <w:rFonts w:ascii="宋体" w:hAnsi="宋体" w:cs="宋体" w:hint="eastAsia"/>
          <w:sz w:val="28"/>
          <w:szCs w:val="28"/>
        </w:rPr>
        <w:t>代表我方</w:t>
      </w:r>
      <w:r>
        <w:rPr>
          <w:rFonts w:ascii="宋体" w:hAnsi="宋体" w:cs="宋体" w:hint="eastAsia"/>
          <w:sz w:val="28"/>
          <w:szCs w:val="28"/>
        </w:rPr>
        <w:t>______________</w:t>
      </w:r>
      <w:r>
        <w:rPr>
          <w:rFonts w:ascii="宋体" w:hAnsi="宋体" w:cs="宋体" w:hint="eastAsia"/>
          <w:sz w:val="28"/>
          <w:szCs w:val="28"/>
        </w:rPr>
        <w:t>（供应商的名称），全权处理本次项目谈判采购的有关事宜。</w:t>
      </w:r>
    </w:p>
    <w:p w:rsidR="00454ED3" w:rsidRDefault="00C905E6">
      <w:pPr>
        <w:pStyle w:val="Charf2"/>
        <w:spacing w:line="420" w:lineRule="exact"/>
        <w:ind w:firstLine="482"/>
        <w:rPr>
          <w:rFonts w:ascii="宋体" w:hAnsi="宋体" w:cs="宋体"/>
          <w:sz w:val="28"/>
          <w:szCs w:val="28"/>
        </w:rPr>
      </w:pPr>
      <w:r>
        <w:rPr>
          <w:rFonts w:ascii="宋体" w:hAnsi="宋体" w:cs="宋体" w:hint="eastAsia"/>
          <w:sz w:val="28"/>
          <w:szCs w:val="28"/>
        </w:rPr>
        <w:t>据此函，</w:t>
      </w:r>
      <w:r>
        <w:rPr>
          <w:rFonts w:ascii="宋体" w:hAnsi="宋体" w:cs="宋体" w:hint="eastAsia"/>
          <w:sz w:val="28"/>
          <w:szCs w:val="28"/>
        </w:rPr>
        <w:t>__________</w:t>
      </w:r>
      <w:r>
        <w:rPr>
          <w:rFonts w:ascii="宋体" w:hAnsi="宋体" w:cs="宋体" w:hint="eastAsia"/>
          <w:sz w:val="28"/>
          <w:szCs w:val="28"/>
        </w:rPr>
        <w:t>（签字人）兹宣布同意如下：</w:t>
      </w:r>
    </w:p>
    <w:p w:rsidR="00454ED3" w:rsidRDefault="00C905E6">
      <w:pPr>
        <w:pStyle w:val="Charf2"/>
        <w:spacing w:line="420" w:lineRule="exact"/>
        <w:ind w:firstLine="482"/>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按谈判文件规定的各项要求，向买方提供所需服务。</w:t>
      </w:r>
    </w:p>
    <w:p w:rsidR="00454ED3" w:rsidRDefault="00C905E6">
      <w:pPr>
        <w:pStyle w:val="Charf2"/>
        <w:spacing w:line="420" w:lineRule="exact"/>
        <w:ind w:firstLine="482"/>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我们已详细审核全部谈判文件及其有效补充文件，我们知道必须放弃提出含糊不清或误解问题的权利。</w:t>
      </w:r>
    </w:p>
    <w:p w:rsidR="00454ED3" w:rsidRDefault="00C905E6">
      <w:pPr>
        <w:pStyle w:val="Charf2"/>
        <w:spacing w:line="420" w:lineRule="exact"/>
        <w:ind w:firstLine="482"/>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我们同意从规定的</w:t>
      </w:r>
      <w:r>
        <w:rPr>
          <w:rFonts w:ascii="宋体" w:hAnsi="宋体" w:cs="宋体" w:hint="eastAsia"/>
          <w:color w:val="000000"/>
          <w:sz w:val="28"/>
          <w:szCs w:val="28"/>
        </w:rPr>
        <w:t>响应文件接收截止时间</w:t>
      </w:r>
      <w:r>
        <w:rPr>
          <w:rFonts w:ascii="宋体" w:hAnsi="宋体" w:cs="宋体" w:hint="eastAsia"/>
          <w:sz w:val="28"/>
          <w:szCs w:val="28"/>
        </w:rPr>
        <w:t>起遵循本响应文件，并在规定的谈判有效期期满之前均具有约束力。</w:t>
      </w:r>
    </w:p>
    <w:p w:rsidR="00454ED3" w:rsidRDefault="00C905E6">
      <w:pPr>
        <w:pStyle w:val="Charf2"/>
        <w:spacing w:line="420" w:lineRule="exact"/>
        <w:ind w:firstLine="482"/>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如果在</w:t>
      </w:r>
      <w:r>
        <w:rPr>
          <w:rFonts w:ascii="宋体" w:hAnsi="宋体" w:cs="宋体" w:hint="eastAsia"/>
          <w:color w:val="000000"/>
          <w:sz w:val="28"/>
          <w:szCs w:val="28"/>
        </w:rPr>
        <w:t>响应文件接收截止时间</w:t>
      </w:r>
      <w:r>
        <w:rPr>
          <w:rFonts w:ascii="宋体" w:hAnsi="宋体" w:cs="宋体" w:hint="eastAsia"/>
          <w:sz w:val="28"/>
          <w:szCs w:val="28"/>
        </w:rPr>
        <w:t>后规定的谈判有效期内撤回响应文件或成交后拒绝签订合同，我们的谈判保证金可被贵方没收。</w:t>
      </w:r>
    </w:p>
    <w:p w:rsidR="00454ED3" w:rsidRDefault="00C905E6">
      <w:pPr>
        <w:pStyle w:val="Charf2"/>
        <w:spacing w:line="420" w:lineRule="exact"/>
        <w:ind w:firstLine="482"/>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同意向贵方提供贵方可能另外要求的与谈判采购有关的任何证据或资料，并保证我方已提供和将要提供的文件是真实的、准确的。</w:t>
      </w:r>
    </w:p>
    <w:p w:rsidR="00454ED3" w:rsidRDefault="00C905E6">
      <w:pPr>
        <w:pStyle w:val="Charf2"/>
        <w:spacing w:line="420" w:lineRule="exact"/>
        <w:ind w:firstLine="482"/>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一旦我方成交，我方将根据谈判文件的规定，严格履行合同的责任和义务，并保证在</w:t>
      </w:r>
      <w:r>
        <w:rPr>
          <w:rFonts w:ascii="宋体" w:hAnsi="宋体" w:cs="宋体" w:hint="eastAsia"/>
          <w:sz w:val="28"/>
          <w:szCs w:val="28"/>
        </w:rPr>
        <w:t>谈判文件规定的时间完成项目，交付买方验收、使用。</w:t>
      </w:r>
    </w:p>
    <w:p w:rsidR="00454ED3" w:rsidRDefault="00C905E6">
      <w:pPr>
        <w:pStyle w:val="Charf2"/>
        <w:spacing w:line="420" w:lineRule="exact"/>
        <w:ind w:firstLine="482"/>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遵守谈判文件中要求的收费项目和标准。</w:t>
      </w:r>
    </w:p>
    <w:p w:rsidR="00454ED3" w:rsidRDefault="00C905E6">
      <w:pPr>
        <w:pStyle w:val="Charf2"/>
        <w:spacing w:line="420" w:lineRule="exact"/>
        <w:ind w:firstLine="482"/>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与本谈判采购有关的正式通讯地址为：</w:t>
      </w:r>
    </w:p>
    <w:p w:rsidR="00454ED3" w:rsidRDefault="00C905E6">
      <w:pPr>
        <w:pStyle w:val="Charf2"/>
        <w:spacing w:line="420" w:lineRule="exact"/>
        <w:ind w:firstLine="482"/>
        <w:rPr>
          <w:rFonts w:ascii="宋体" w:hAnsi="宋体" w:cs="宋体"/>
          <w:sz w:val="28"/>
          <w:szCs w:val="28"/>
        </w:rPr>
      </w:pP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址：</w:t>
      </w:r>
      <w:r>
        <w:rPr>
          <w:rFonts w:ascii="宋体" w:hAnsi="宋体" w:cs="宋体" w:hint="eastAsia"/>
          <w:sz w:val="28"/>
          <w:szCs w:val="28"/>
        </w:rPr>
        <w:t xml:space="preserve">                         </w:t>
      </w:r>
      <w:r>
        <w:rPr>
          <w:rFonts w:ascii="宋体" w:hAnsi="宋体" w:cs="宋体" w:hint="eastAsia"/>
          <w:sz w:val="28"/>
          <w:szCs w:val="28"/>
        </w:rPr>
        <w:t>邮</w:t>
      </w:r>
      <w:r>
        <w:rPr>
          <w:rFonts w:ascii="宋体" w:hAnsi="宋体" w:cs="宋体" w:hint="eastAsia"/>
          <w:sz w:val="28"/>
          <w:szCs w:val="28"/>
        </w:rPr>
        <w:t xml:space="preserve"> </w:t>
      </w:r>
      <w:r>
        <w:rPr>
          <w:rFonts w:ascii="宋体" w:hAnsi="宋体" w:cs="宋体" w:hint="eastAsia"/>
          <w:sz w:val="28"/>
          <w:szCs w:val="28"/>
        </w:rPr>
        <w:t>编：</w:t>
      </w:r>
    </w:p>
    <w:p w:rsidR="00454ED3" w:rsidRDefault="00C905E6">
      <w:pPr>
        <w:pStyle w:val="Charf2"/>
        <w:spacing w:line="420" w:lineRule="exact"/>
        <w:ind w:firstLine="482"/>
        <w:rPr>
          <w:rFonts w:ascii="宋体" w:hAnsi="宋体" w:cs="宋体"/>
          <w:sz w:val="28"/>
          <w:szCs w:val="28"/>
        </w:rPr>
      </w:pPr>
      <w:r>
        <w:rPr>
          <w:rFonts w:ascii="宋体" w:hAnsi="宋体" w:cs="宋体" w:hint="eastAsia"/>
          <w:sz w:val="28"/>
          <w:szCs w:val="28"/>
        </w:rPr>
        <w:t>电</w:t>
      </w:r>
      <w:r>
        <w:rPr>
          <w:rFonts w:ascii="宋体" w:hAnsi="宋体" w:cs="宋体" w:hint="eastAsia"/>
          <w:sz w:val="28"/>
          <w:szCs w:val="28"/>
        </w:rPr>
        <w:t xml:space="preserve"> </w:t>
      </w:r>
      <w:r>
        <w:rPr>
          <w:rFonts w:ascii="宋体" w:hAnsi="宋体" w:cs="宋体" w:hint="eastAsia"/>
          <w:sz w:val="28"/>
          <w:szCs w:val="28"/>
        </w:rPr>
        <w:t>话：</w:t>
      </w:r>
      <w:r>
        <w:rPr>
          <w:rFonts w:ascii="宋体" w:hAnsi="宋体" w:cs="宋体" w:hint="eastAsia"/>
          <w:sz w:val="28"/>
          <w:szCs w:val="28"/>
        </w:rPr>
        <w:t xml:space="preserve">                         </w:t>
      </w:r>
      <w:r>
        <w:rPr>
          <w:rFonts w:ascii="宋体" w:hAnsi="宋体" w:cs="宋体" w:hint="eastAsia"/>
          <w:sz w:val="28"/>
          <w:szCs w:val="28"/>
        </w:rPr>
        <w:t>传</w:t>
      </w:r>
      <w:r>
        <w:rPr>
          <w:rFonts w:ascii="宋体" w:hAnsi="宋体" w:cs="宋体" w:hint="eastAsia"/>
          <w:sz w:val="28"/>
          <w:szCs w:val="28"/>
        </w:rPr>
        <w:t xml:space="preserve"> </w:t>
      </w:r>
      <w:r>
        <w:rPr>
          <w:rFonts w:ascii="宋体" w:hAnsi="宋体" w:cs="宋体" w:hint="eastAsia"/>
          <w:sz w:val="28"/>
          <w:szCs w:val="28"/>
        </w:rPr>
        <w:t>真：</w:t>
      </w:r>
    </w:p>
    <w:p w:rsidR="00454ED3" w:rsidRDefault="00C905E6">
      <w:pPr>
        <w:pStyle w:val="Charf2"/>
        <w:spacing w:line="420" w:lineRule="exact"/>
        <w:ind w:firstLine="482"/>
        <w:rPr>
          <w:rFonts w:ascii="宋体" w:hAnsi="宋体" w:cs="宋体"/>
          <w:sz w:val="28"/>
          <w:szCs w:val="28"/>
        </w:rPr>
      </w:pPr>
      <w:r>
        <w:rPr>
          <w:rFonts w:ascii="宋体" w:hAnsi="宋体" w:cs="宋体" w:hint="eastAsia"/>
          <w:sz w:val="28"/>
          <w:szCs w:val="28"/>
        </w:rPr>
        <w:t>供应商开户行：</w:t>
      </w:r>
      <w:r>
        <w:rPr>
          <w:rFonts w:ascii="宋体" w:hAnsi="宋体" w:cs="宋体" w:hint="eastAsia"/>
          <w:sz w:val="28"/>
          <w:szCs w:val="28"/>
        </w:rPr>
        <w:t xml:space="preserve">                  </w:t>
      </w:r>
      <w:r>
        <w:rPr>
          <w:rFonts w:ascii="宋体" w:hAnsi="宋体" w:cs="宋体" w:hint="eastAsia"/>
          <w:sz w:val="28"/>
          <w:szCs w:val="28"/>
        </w:rPr>
        <w:t>账</w:t>
      </w:r>
      <w:r>
        <w:rPr>
          <w:rFonts w:ascii="宋体" w:hAnsi="宋体" w:cs="宋体" w:hint="eastAsia"/>
          <w:sz w:val="28"/>
          <w:szCs w:val="28"/>
        </w:rPr>
        <w:t xml:space="preserve"> </w:t>
      </w:r>
      <w:r>
        <w:rPr>
          <w:rFonts w:ascii="宋体" w:hAnsi="宋体" w:cs="宋体" w:hint="eastAsia"/>
          <w:sz w:val="28"/>
          <w:szCs w:val="28"/>
        </w:rPr>
        <w:t>户：</w:t>
      </w:r>
      <w:r>
        <w:rPr>
          <w:rFonts w:ascii="宋体" w:hAnsi="宋体" w:cs="宋体" w:hint="eastAsia"/>
          <w:sz w:val="28"/>
          <w:szCs w:val="28"/>
        </w:rPr>
        <w:t xml:space="preserve"> </w:t>
      </w:r>
    </w:p>
    <w:p w:rsidR="00454ED3" w:rsidRDefault="00C905E6">
      <w:pPr>
        <w:pStyle w:val="Charf2"/>
        <w:spacing w:line="420" w:lineRule="exact"/>
        <w:ind w:firstLine="482"/>
        <w:rPr>
          <w:rFonts w:ascii="宋体" w:hAnsi="宋体" w:cs="宋体"/>
          <w:sz w:val="28"/>
          <w:szCs w:val="28"/>
        </w:rPr>
      </w:pPr>
      <w:r>
        <w:rPr>
          <w:rFonts w:ascii="宋体" w:hAnsi="宋体" w:cs="宋体" w:hint="eastAsia"/>
          <w:sz w:val="28"/>
          <w:szCs w:val="28"/>
        </w:rPr>
        <w:t>法定代表人或授权代表姓名（签字）：</w:t>
      </w:r>
      <w:r>
        <w:rPr>
          <w:rFonts w:ascii="宋体" w:hAnsi="宋体" w:cs="宋体" w:hint="eastAsia"/>
          <w:sz w:val="28"/>
          <w:szCs w:val="28"/>
        </w:rPr>
        <w:t xml:space="preserve">     </w:t>
      </w:r>
      <w:r>
        <w:rPr>
          <w:rFonts w:ascii="宋体" w:hAnsi="宋体" w:cs="宋体" w:hint="eastAsia"/>
          <w:sz w:val="28"/>
          <w:szCs w:val="28"/>
        </w:rPr>
        <w:t>联系电话：</w:t>
      </w:r>
    </w:p>
    <w:p w:rsidR="00454ED3" w:rsidRDefault="00C905E6">
      <w:pPr>
        <w:pStyle w:val="Charf2"/>
        <w:spacing w:line="420" w:lineRule="exact"/>
        <w:ind w:firstLine="482"/>
        <w:rPr>
          <w:rFonts w:ascii="宋体" w:hAnsi="宋体" w:cs="宋体"/>
          <w:sz w:val="28"/>
          <w:szCs w:val="28"/>
        </w:rPr>
      </w:pPr>
      <w:r>
        <w:rPr>
          <w:rFonts w:ascii="宋体" w:hAnsi="宋体" w:cs="宋体" w:hint="eastAsia"/>
          <w:sz w:val="28"/>
          <w:szCs w:val="28"/>
        </w:rPr>
        <w:t>供应商名称（公章）：</w:t>
      </w:r>
      <w:r>
        <w:rPr>
          <w:rFonts w:ascii="宋体" w:hAnsi="宋体" w:cs="宋体" w:hint="eastAsia"/>
          <w:sz w:val="28"/>
          <w:szCs w:val="28"/>
        </w:rPr>
        <w:t xml:space="preserve">            </w:t>
      </w:r>
    </w:p>
    <w:p w:rsidR="00454ED3" w:rsidRDefault="00C905E6">
      <w:pPr>
        <w:pStyle w:val="Charf2"/>
        <w:spacing w:line="420" w:lineRule="exact"/>
        <w:ind w:firstLine="482"/>
        <w:rPr>
          <w:rFonts w:ascii="宋体" w:hAnsi="宋体" w:cs="宋体"/>
          <w:sz w:val="28"/>
          <w:szCs w:val="28"/>
        </w:rPr>
      </w:pP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r>
        <w:rPr>
          <w:rFonts w:ascii="宋体" w:hAnsi="宋体" w:cs="宋体" w:hint="eastAsia"/>
          <w:sz w:val="28"/>
          <w:szCs w:val="28"/>
        </w:rPr>
        <w:t>________</w:t>
      </w:r>
      <w:r>
        <w:rPr>
          <w:rFonts w:ascii="宋体" w:hAnsi="宋体" w:cs="宋体" w:hint="eastAsia"/>
          <w:sz w:val="28"/>
          <w:szCs w:val="28"/>
        </w:rPr>
        <w:t>年</w:t>
      </w:r>
      <w:r>
        <w:rPr>
          <w:rFonts w:ascii="宋体" w:hAnsi="宋体" w:cs="宋体" w:hint="eastAsia"/>
          <w:sz w:val="28"/>
          <w:szCs w:val="28"/>
        </w:rPr>
        <w:t>____</w:t>
      </w:r>
      <w:r>
        <w:rPr>
          <w:rFonts w:ascii="宋体" w:hAnsi="宋体" w:cs="宋体" w:hint="eastAsia"/>
          <w:sz w:val="28"/>
          <w:szCs w:val="28"/>
        </w:rPr>
        <w:t>月</w:t>
      </w:r>
      <w:r>
        <w:rPr>
          <w:rFonts w:ascii="宋体" w:hAnsi="宋体" w:cs="宋体" w:hint="eastAsia"/>
          <w:sz w:val="28"/>
          <w:szCs w:val="28"/>
        </w:rPr>
        <w:t>____</w:t>
      </w:r>
      <w:r>
        <w:rPr>
          <w:rFonts w:ascii="宋体" w:hAnsi="宋体" w:cs="宋体" w:hint="eastAsia"/>
          <w:sz w:val="28"/>
          <w:szCs w:val="28"/>
        </w:rPr>
        <w:t>日</w:t>
      </w:r>
    </w:p>
    <w:p w:rsidR="00454ED3" w:rsidRDefault="00454ED3">
      <w:pPr>
        <w:snapToGrid w:val="0"/>
        <w:spacing w:before="50" w:after="50"/>
        <w:jc w:val="center"/>
        <w:outlineLvl w:val="1"/>
        <w:rPr>
          <w:rFonts w:ascii="黑体" w:eastAsia="黑体"/>
          <w:sz w:val="32"/>
          <w:szCs w:val="32"/>
        </w:rPr>
      </w:pPr>
    </w:p>
    <w:p w:rsidR="00454ED3" w:rsidRDefault="00454ED3">
      <w:pPr>
        <w:snapToGrid w:val="0"/>
        <w:spacing w:before="50" w:after="50"/>
        <w:jc w:val="center"/>
        <w:outlineLvl w:val="1"/>
        <w:rPr>
          <w:rFonts w:ascii="黑体" w:eastAsia="黑体"/>
          <w:sz w:val="32"/>
          <w:szCs w:val="32"/>
        </w:rPr>
      </w:pPr>
    </w:p>
    <w:p w:rsidR="00454ED3" w:rsidRDefault="00454ED3">
      <w:pPr>
        <w:snapToGrid w:val="0"/>
        <w:spacing w:before="50" w:after="50"/>
        <w:jc w:val="center"/>
        <w:outlineLvl w:val="1"/>
        <w:rPr>
          <w:rFonts w:ascii="黑体" w:eastAsia="黑体"/>
          <w:sz w:val="32"/>
          <w:szCs w:val="32"/>
        </w:rPr>
      </w:pPr>
    </w:p>
    <w:p w:rsidR="00454ED3" w:rsidRDefault="00454ED3">
      <w:pPr>
        <w:snapToGrid w:val="0"/>
        <w:spacing w:before="50" w:after="50"/>
        <w:jc w:val="center"/>
        <w:outlineLvl w:val="1"/>
        <w:rPr>
          <w:rFonts w:ascii="黑体" w:eastAsia="黑体"/>
          <w:sz w:val="32"/>
          <w:szCs w:val="32"/>
        </w:rPr>
      </w:pPr>
    </w:p>
    <w:p w:rsidR="00454ED3" w:rsidRDefault="00454ED3">
      <w:pPr>
        <w:snapToGrid w:val="0"/>
        <w:spacing w:before="50" w:after="50"/>
        <w:outlineLvl w:val="1"/>
        <w:rPr>
          <w:rFonts w:ascii="黑体" w:eastAsia="黑体"/>
          <w:sz w:val="32"/>
          <w:szCs w:val="32"/>
        </w:rPr>
      </w:pPr>
    </w:p>
    <w:p w:rsidR="00454ED3" w:rsidRDefault="00C905E6">
      <w:pPr>
        <w:snapToGrid w:val="0"/>
        <w:spacing w:before="50" w:after="50"/>
        <w:jc w:val="center"/>
        <w:outlineLvl w:val="1"/>
        <w:rPr>
          <w:rFonts w:ascii="黑体" w:eastAsia="黑体"/>
          <w:sz w:val="32"/>
          <w:szCs w:val="32"/>
        </w:rPr>
      </w:pPr>
      <w:r>
        <w:rPr>
          <w:rFonts w:ascii="黑体" w:eastAsia="黑体" w:hint="eastAsia"/>
          <w:sz w:val="32"/>
          <w:szCs w:val="32"/>
        </w:rPr>
        <w:lastRenderedPageBreak/>
        <w:t>五、开标一览表</w:t>
      </w:r>
    </w:p>
    <w:p w:rsidR="00454ED3" w:rsidRDefault="00454ED3">
      <w:pPr>
        <w:rPr>
          <w:rFonts w:eastAsia="隶书"/>
          <w:sz w:val="36"/>
        </w:rPr>
      </w:pPr>
    </w:p>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3"/>
        <w:gridCol w:w="6117"/>
      </w:tblGrid>
      <w:tr w:rsidR="00454ED3">
        <w:trPr>
          <w:cantSplit/>
          <w:trHeight w:val="858"/>
        </w:trPr>
        <w:tc>
          <w:tcPr>
            <w:tcW w:w="2463" w:type="dxa"/>
            <w:vAlign w:val="center"/>
          </w:tcPr>
          <w:p w:rsidR="00454ED3" w:rsidRDefault="00C905E6">
            <w:pPr>
              <w:ind w:firstLineChars="200" w:firstLine="480"/>
              <w:rPr>
                <w:rFonts w:ascii="宋体" w:hAnsi="宋体"/>
                <w:sz w:val="24"/>
              </w:rPr>
            </w:pPr>
            <w:r>
              <w:rPr>
                <w:rFonts w:ascii="宋体" w:hAnsi="宋体" w:hint="eastAsia"/>
                <w:sz w:val="24"/>
              </w:rPr>
              <w:t>项</w:t>
            </w:r>
            <w:r>
              <w:rPr>
                <w:rFonts w:ascii="宋体" w:hAnsi="宋体" w:hint="eastAsia"/>
                <w:sz w:val="24"/>
              </w:rPr>
              <w:t xml:space="preserve"> </w:t>
            </w:r>
            <w:r>
              <w:rPr>
                <w:rFonts w:ascii="宋体" w:hAnsi="宋体" w:hint="eastAsia"/>
                <w:sz w:val="24"/>
              </w:rPr>
              <w:t>目</w:t>
            </w:r>
            <w:r>
              <w:rPr>
                <w:rFonts w:ascii="宋体" w:hAnsi="宋体" w:hint="eastAsia"/>
                <w:sz w:val="24"/>
              </w:rPr>
              <w:t xml:space="preserve"> </w:t>
            </w:r>
            <w:r>
              <w:rPr>
                <w:rFonts w:ascii="宋体" w:hAnsi="宋体" w:hint="eastAsia"/>
                <w:sz w:val="24"/>
              </w:rPr>
              <w:t>编</w:t>
            </w:r>
            <w:r>
              <w:rPr>
                <w:rFonts w:ascii="宋体" w:hAnsi="宋体" w:hint="eastAsia"/>
                <w:sz w:val="24"/>
              </w:rPr>
              <w:t xml:space="preserve"> </w:t>
            </w:r>
            <w:r>
              <w:rPr>
                <w:rFonts w:ascii="宋体" w:hAnsi="宋体" w:hint="eastAsia"/>
                <w:sz w:val="24"/>
              </w:rPr>
              <w:t>号</w:t>
            </w:r>
          </w:p>
        </w:tc>
        <w:tc>
          <w:tcPr>
            <w:tcW w:w="6117" w:type="dxa"/>
            <w:vAlign w:val="center"/>
          </w:tcPr>
          <w:p w:rsidR="00454ED3" w:rsidRDefault="00454ED3">
            <w:pPr>
              <w:pStyle w:val="2"/>
              <w:jc w:val="both"/>
              <w:rPr>
                <w:rFonts w:ascii="宋体" w:eastAsia="宋体" w:hAnsi="宋体"/>
                <w:sz w:val="24"/>
                <w:szCs w:val="24"/>
              </w:rPr>
            </w:pPr>
          </w:p>
        </w:tc>
      </w:tr>
      <w:tr w:rsidR="00454ED3">
        <w:trPr>
          <w:cantSplit/>
          <w:trHeight w:val="858"/>
        </w:trPr>
        <w:tc>
          <w:tcPr>
            <w:tcW w:w="2463" w:type="dxa"/>
            <w:vAlign w:val="center"/>
          </w:tcPr>
          <w:p w:rsidR="00454ED3" w:rsidRDefault="00C905E6">
            <w:pPr>
              <w:ind w:firstLineChars="200" w:firstLine="480"/>
              <w:rPr>
                <w:rFonts w:ascii="宋体" w:hAnsi="宋体"/>
                <w:sz w:val="24"/>
              </w:rPr>
            </w:pPr>
            <w:r>
              <w:rPr>
                <w:rFonts w:ascii="宋体" w:hAnsi="宋体" w:hint="eastAsia"/>
                <w:sz w:val="24"/>
              </w:rPr>
              <w:t>项</w:t>
            </w:r>
            <w:r>
              <w:rPr>
                <w:rFonts w:ascii="宋体" w:hAnsi="宋体" w:hint="eastAsia"/>
                <w:sz w:val="24"/>
              </w:rPr>
              <w:t xml:space="preserve"> </w:t>
            </w:r>
            <w:r>
              <w:rPr>
                <w:rFonts w:ascii="宋体" w:hAnsi="宋体" w:hint="eastAsia"/>
                <w:sz w:val="24"/>
              </w:rPr>
              <w:t>目</w:t>
            </w:r>
            <w:r>
              <w:rPr>
                <w:rFonts w:ascii="宋体" w:hAnsi="宋体" w:hint="eastAsia"/>
                <w:sz w:val="24"/>
              </w:rPr>
              <w:t xml:space="preserve"> </w:t>
            </w:r>
            <w:r>
              <w:rPr>
                <w:rFonts w:ascii="宋体" w:hAnsi="宋体" w:hint="eastAsia"/>
                <w:sz w:val="24"/>
              </w:rPr>
              <w:t>名</w:t>
            </w:r>
            <w:r>
              <w:rPr>
                <w:rFonts w:ascii="宋体" w:hAnsi="宋体" w:hint="eastAsia"/>
                <w:sz w:val="24"/>
              </w:rPr>
              <w:t xml:space="preserve"> </w:t>
            </w:r>
            <w:r>
              <w:rPr>
                <w:rFonts w:ascii="宋体" w:hAnsi="宋体" w:hint="eastAsia"/>
                <w:sz w:val="24"/>
              </w:rPr>
              <w:t>称</w:t>
            </w:r>
          </w:p>
        </w:tc>
        <w:tc>
          <w:tcPr>
            <w:tcW w:w="6117" w:type="dxa"/>
            <w:vAlign w:val="center"/>
          </w:tcPr>
          <w:p w:rsidR="00454ED3" w:rsidRDefault="00454ED3">
            <w:pPr>
              <w:pStyle w:val="2"/>
              <w:jc w:val="both"/>
              <w:rPr>
                <w:rFonts w:asciiTheme="majorEastAsia" w:eastAsiaTheme="majorEastAsia" w:hAnsiTheme="majorEastAsia"/>
                <w:kern w:val="0"/>
                <w:sz w:val="24"/>
                <w:szCs w:val="24"/>
              </w:rPr>
            </w:pPr>
          </w:p>
        </w:tc>
      </w:tr>
      <w:tr w:rsidR="00454ED3">
        <w:trPr>
          <w:cantSplit/>
          <w:trHeight w:val="893"/>
        </w:trPr>
        <w:tc>
          <w:tcPr>
            <w:tcW w:w="8580" w:type="dxa"/>
            <w:gridSpan w:val="2"/>
            <w:vAlign w:val="center"/>
          </w:tcPr>
          <w:p w:rsidR="00454ED3" w:rsidRDefault="00C905E6">
            <w:pPr>
              <w:rPr>
                <w:rFonts w:ascii="宋体" w:hAnsi="宋体"/>
                <w:sz w:val="24"/>
              </w:rPr>
            </w:pPr>
            <w:r>
              <w:rPr>
                <w:rFonts w:ascii="宋体" w:hAnsi="宋体" w:hint="eastAsia"/>
                <w:b/>
                <w:bCs/>
                <w:sz w:val="24"/>
              </w:rPr>
              <w:t>项目投标报价：</w:t>
            </w:r>
            <w:r>
              <w:rPr>
                <w:rFonts w:ascii="宋体" w:hAnsi="宋体" w:hint="eastAsia"/>
                <w:b/>
                <w:bCs/>
                <w:sz w:val="24"/>
              </w:rPr>
              <w:t xml:space="preserve">      </w:t>
            </w:r>
            <w:r>
              <w:rPr>
                <w:rFonts w:ascii="宋体" w:hAnsi="宋体" w:hint="eastAsia"/>
                <w:b/>
                <w:bCs/>
                <w:sz w:val="24"/>
              </w:rPr>
              <w:t>（大写），</w:t>
            </w:r>
            <w:r>
              <w:rPr>
                <w:rFonts w:ascii="宋体" w:hAnsi="宋体" w:hint="eastAsia"/>
                <w:b/>
                <w:bCs/>
                <w:sz w:val="24"/>
              </w:rPr>
              <w:t xml:space="preserve">       </w:t>
            </w:r>
            <w:r>
              <w:rPr>
                <w:rFonts w:ascii="宋体" w:hAnsi="宋体" w:hint="eastAsia"/>
                <w:b/>
                <w:bCs/>
                <w:sz w:val="24"/>
              </w:rPr>
              <w:t>小写：</w:t>
            </w:r>
          </w:p>
        </w:tc>
      </w:tr>
      <w:tr w:rsidR="00454ED3">
        <w:trPr>
          <w:cantSplit/>
          <w:trHeight w:val="893"/>
        </w:trPr>
        <w:tc>
          <w:tcPr>
            <w:tcW w:w="8580" w:type="dxa"/>
            <w:gridSpan w:val="2"/>
            <w:vAlign w:val="center"/>
          </w:tcPr>
          <w:p w:rsidR="00454ED3" w:rsidRDefault="00C905E6">
            <w:pPr>
              <w:rPr>
                <w:rFonts w:ascii="宋体" w:hAnsi="宋体"/>
                <w:b/>
                <w:bCs/>
                <w:sz w:val="24"/>
              </w:rPr>
            </w:pPr>
            <w:r>
              <w:rPr>
                <w:rFonts w:ascii="宋体" w:hAnsi="宋体" w:hint="eastAsia"/>
                <w:b/>
                <w:bCs/>
                <w:sz w:val="24"/>
              </w:rPr>
              <w:t>供货期：</w:t>
            </w:r>
            <w:r>
              <w:rPr>
                <w:rFonts w:ascii="宋体" w:hAnsi="宋体" w:hint="eastAsia"/>
                <w:b/>
                <w:bCs/>
                <w:sz w:val="24"/>
              </w:rPr>
              <w:t xml:space="preserve">      </w:t>
            </w:r>
            <w:r>
              <w:rPr>
                <w:rFonts w:ascii="宋体" w:hAnsi="宋体" w:hint="eastAsia"/>
                <w:b/>
                <w:bCs/>
                <w:sz w:val="24"/>
              </w:rPr>
              <w:t>。</w:t>
            </w:r>
            <w:r>
              <w:rPr>
                <w:rFonts w:ascii="宋体" w:hAnsi="宋体" w:hint="eastAsia"/>
                <w:b/>
                <w:bCs/>
                <w:sz w:val="24"/>
              </w:rPr>
              <w:t xml:space="preserve">       </w:t>
            </w:r>
          </w:p>
        </w:tc>
      </w:tr>
      <w:tr w:rsidR="00454ED3">
        <w:trPr>
          <w:cantSplit/>
          <w:trHeight w:val="878"/>
        </w:trPr>
        <w:tc>
          <w:tcPr>
            <w:tcW w:w="8580" w:type="dxa"/>
            <w:gridSpan w:val="2"/>
            <w:vAlign w:val="center"/>
          </w:tcPr>
          <w:p w:rsidR="00454ED3" w:rsidRDefault="00C905E6">
            <w:pPr>
              <w:rPr>
                <w:rFonts w:ascii="宋体" w:hAnsi="宋体"/>
                <w:b/>
                <w:bCs/>
                <w:sz w:val="24"/>
              </w:rPr>
            </w:pPr>
            <w:r>
              <w:rPr>
                <w:rFonts w:ascii="宋体" w:hAnsi="宋体" w:hint="eastAsia"/>
                <w:b/>
                <w:bCs/>
                <w:sz w:val="24"/>
              </w:rPr>
              <w:t>质量标准：“合格”，并符合谈判文件中技术参数及要求、国家现行的相关规范标准及有关部门最新颁布的相应的最新标准；项目确保按规范和标准验收，且达国家合格标准。</w:t>
            </w:r>
          </w:p>
        </w:tc>
      </w:tr>
      <w:tr w:rsidR="00454ED3">
        <w:trPr>
          <w:cantSplit/>
          <w:trHeight w:val="878"/>
        </w:trPr>
        <w:tc>
          <w:tcPr>
            <w:tcW w:w="8580" w:type="dxa"/>
            <w:gridSpan w:val="2"/>
            <w:vAlign w:val="center"/>
          </w:tcPr>
          <w:p w:rsidR="00454ED3" w:rsidRDefault="00C905E6">
            <w:pPr>
              <w:rPr>
                <w:rFonts w:ascii="宋体" w:hAnsi="宋体"/>
                <w:b/>
                <w:bCs/>
                <w:sz w:val="24"/>
              </w:rPr>
            </w:pPr>
            <w:r>
              <w:rPr>
                <w:rFonts w:ascii="宋体" w:hAnsi="宋体" w:hint="eastAsia"/>
                <w:b/>
                <w:bCs/>
                <w:sz w:val="24"/>
              </w:rPr>
              <w:t>质保期：</w:t>
            </w:r>
            <w:r>
              <w:rPr>
                <w:rFonts w:ascii="宋体" w:hAnsi="宋体" w:hint="eastAsia"/>
                <w:b/>
                <w:bCs/>
                <w:sz w:val="24"/>
              </w:rPr>
              <w:t xml:space="preserve"> </w:t>
            </w:r>
          </w:p>
        </w:tc>
      </w:tr>
      <w:tr w:rsidR="00454ED3">
        <w:trPr>
          <w:trHeight w:val="869"/>
        </w:trPr>
        <w:tc>
          <w:tcPr>
            <w:tcW w:w="8580" w:type="dxa"/>
            <w:gridSpan w:val="2"/>
            <w:vAlign w:val="center"/>
          </w:tcPr>
          <w:p w:rsidR="00454ED3" w:rsidRDefault="00C905E6">
            <w:pPr>
              <w:spacing w:line="360" w:lineRule="auto"/>
              <w:rPr>
                <w:rFonts w:ascii="宋体" w:hAnsi="宋体"/>
                <w:sz w:val="24"/>
              </w:rPr>
            </w:pPr>
            <w:r>
              <w:rPr>
                <w:rFonts w:ascii="宋体" w:hAnsi="宋体" w:hint="eastAsia"/>
                <w:sz w:val="24"/>
              </w:rPr>
              <w:t>保证金形式：</w:t>
            </w:r>
          </w:p>
        </w:tc>
      </w:tr>
    </w:tbl>
    <w:p w:rsidR="00454ED3" w:rsidRDefault="00C905E6">
      <w:pPr>
        <w:spacing w:line="360" w:lineRule="auto"/>
        <w:ind w:firstLine="420"/>
        <w:rPr>
          <w:rFonts w:ascii="宋体" w:hAnsi="宋体"/>
          <w:sz w:val="24"/>
        </w:rPr>
      </w:pPr>
      <w:r>
        <w:rPr>
          <w:rFonts w:ascii="宋体" w:hAnsi="宋体" w:hint="eastAsia"/>
          <w:sz w:val="24"/>
        </w:rPr>
        <w:t>填写说明：</w:t>
      </w:r>
    </w:p>
    <w:p w:rsidR="00454ED3" w:rsidRDefault="00C905E6">
      <w:pPr>
        <w:spacing w:line="360" w:lineRule="auto"/>
        <w:rPr>
          <w:rFonts w:ascii="宋体" w:hAnsi="宋体"/>
          <w:sz w:val="24"/>
        </w:rPr>
      </w:pPr>
      <w:r>
        <w:rPr>
          <w:rFonts w:ascii="宋体" w:hAnsi="宋体" w:hint="eastAsia"/>
          <w:sz w:val="24"/>
        </w:rPr>
        <w:t>1</w:t>
      </w:r>
      <w:r>
        <w:rPr>
          <w:rFonts w:ascii="宋体" w:hAnsi="宋体" w:hint="eastAsia"/>
          <w:sz w:val="24"/>
        </w:rPr>
        <w:t>、开标一览表不得填报选择性报价，否则将作为无效投标；</w:t>
      </w:r>
    </w:p>
    <w:p w:rsidR="00454ED3" w:rsidRDefault="00C905E6">
      <w:pPr>
        <w:spacing w:line="360" w:lineRule="auto"/>
        <w:rPr>
          <w:rFonts w:ascii="宋体" w:hAnsi="宋体"/>
          <w:sz w:val="24"/>
        </w:rPr>
      </w:pPr>
      <w:r>
        <w:rPr>
          <w:rFonts w:ascii="宋体" w:hAnsi="宋体" w:hint="eastAsia"/>
          <w:sz w:val="24"/>
        </w:rPr>
        <w:t>2</w:t>
      </w:r>
      <w:r>
        <w:rPr>
          <w:rFonts w:ascii="宋体" w:hAnsi="宋体" w:hint="eastAsia"/>
          <w:sz w:val="24"/>
        </w:rPr>
        <w:t>、开标一览表中报价与报价清单中不符时，以开标一览表为准；</w:t>
      </w:r>
    </w:p>
    <w:p w:rsidR="00454ED3" w:rsidRDefault="00454ED3">
      <w:pPr>
        <w:ind w:firstLineChars="600" w:firstLine="2640"/>
        <w:rPr>
          <w:rFonts w:ascii="黑体" w:eastAsia="黑体" w:hAnsi="Arial"/>
          <w:sz w:val="44"/>
        </w:rPr>
      </w:pPr>
    </w:p>
    <w:p w:rsidR="00454ED3" w:rsidRDefault="00454ED3">
      <w:pPr>
        <w:pStyle w:val="Default"/>
        <w:ind w:firstLine="1440"/>
      </w:pPr>
    </w:p>
    <w:p w:rsidR="00454ED3" w:rsidRDefault="00C905E6">
      <w:pPr>
        <w:spacing w:line="360" w:lineRule="auto"/>
        <w:ind w:right="480" w:firstLineChars="1300" w:firstLine="3120"/>
        <w:jc w:val="right"/>
        <w:rPr>
          <w:rFonts w:ascii="宋体" w:hAnsi="Arial"/>
          <w:sz w:val="24"/>
        </w:rPr>
      </w:pPr>
      <w:r>
        <w:rPr>
          <w:rFonts w:ascii="宋体" w:hAnsi="Arial" w:hint="eastAsia"/>
          <w:sz w:val="24"/>
        </w:rPr>
        <w:t>供应商（单位公章）：</w:t>
      </w:r>
      <w:r>
        <w:rPr>
          <w:rFonts w:ascii="宋体" w:hAnsi="Arial" w:hint="eastAsia"/>
          <w:sz w:val="24"/>
        </w:rPr>
        <w:t xml:space="preserve"> </w:t>
      </w:r>
    </w:p>
    <w:p w:rsidR="00454ED3" w:rsidRDefault="00C905E6">
      <w:pPr>
        <w:spacing w:line="360" w:lineRule="auto"/>
        <w:ind w:firstLineChars="1150" w:firstLine="2760"/>
        <w:jc w:val="right"/>
        <w:rPr>
          <w:rFonts w:ascii="宋体" w:hAnsi="Arial"/>
          <w:sz w:val="24"/>
        </w:rPr>
      </w:pPr>
      <w:r>
        <w:rPr>
          <w:rFonts w:ascii="宋体" w:hAnsi="Arial" w:hint="eastAsia"/>
          <w:sz w:val="24"/>
        </w:rPr>
        <w:t>法定代表人或授权代表（签字或盖章）：</w:t>
      </w:r>
    </w:p>
    <w:p w:rsidR="00454ED3" w:rsidRDefault="00C905E6">
      <w:pPr>
        <w:spacing w:line="360" w:lineRule="auto"/>
        <w:ind w:firstLineChars="800" w:firstLine="1920"/>
        <w:jc w:val="right"/>
        <w:rPr>
          <w:rFonts w:ascii="宋体" w:hAnsi="Arial"/>
          <w:sz w:val="24"/>
        </w:rPr>
      </w:pPr>
      <w:r>
        <w:rPr>
          <w:rFonts w:ascii="宋体" w:hAnsi="Arial" w:hint="eastAsia"/>
          <w:sz w:val="24"/>
        </w:rPr>
        <w:t>日</w:t>
      </w:r>
      <w:r>
        <w:rPr>
          <w:rFonts w:ascii="宋体" w:hAnsi="Arial" w:hint="eastAsia"/>
          <w:sz w:val="24"/>
        </w:rPr>
        <w:t xml:space="preserve"> </w:t>
      </w:r>
      <w:r>
        <w:rPr>
          <w:rFonts w:ascii="宋体" w:hAnsi="Arial" w:hint="eastAsia"/>
          <w:sz w:val="24"/>
        </w:rPr>
        <w:t>期：年月日</w:t>
      </w:r>
    </w:p>
    <w:p w:rsidR="00454ED3" w:rsidRDefault="00454ED3">
      <w:pPr>
        <w:spacing w:line="360" w:lineRule="auto"/>
        <w:ind w:firstLineChars="800" w:firstLine="1920"/>
        <w:rPr>
          <w:rFonts w:ascii="宋体" w:hAnsi="Arial"/>
          <w:sz w:val="24"/>
        </w:rPr>
      </w:pPr>
    </w:p>
    <w:p w:rsidR="00454ED3" w:rsidRDefault="00454ED3">
      <w:pPr>
        <w:snapToGrid w:val="0"/>
        <w:spacing w:before="50" w:after="50"/>
        <w:jc w:val="center"/>
        <w:outlineLvl w:val="1"/>
        <w:rPr>
          <w:rFonts w:ascii="黑体" w:eastAsia="黑体"/>
          <w:sz w:val="32"/>
          <w:szCs w:val="32"/>
        </w:rPr>
      </w:pPr>
    </w:p>
    <w:p w:rsidR="00454ED3" w:rsidRDefault="00C905E6">
      <w:pPr>
        <w:jc w:val="center"/>
        <w:rPr>
          <w:rFonts w:ascii="宋体" w:hAnsi="宋体"/>
          <w:b/>
          <w:color w:val="000000"/>
          <w:sz w:val="32"/>
          <w:szCs w:val="32"/>
        </w:rPr>
      </w:pPr>
      <w:r>
        <w:rPr>
          <w:rFonts w:ascii="黑体" w:eastAsia="黑体"/>
          <w:sz w:val="32"/>
          <w:szCs w:val="32"/>
        </w:rPr>
        <w:br w:type="page"/>
      </w:r>
      <w:r>
        <w:rPr>
          <w:rFonts w:ascii="宋体" w:hAnsi="宋体" w:hint="eastAsia"/>
          <w:b/>
          <w:color w:val="000000"/>
          <w:sz w:val="32"/>
          <w:szCs w:val="32"/>
        </w:rPr>
        <w:lastRenderedPageBreak/>
        <w:t>六、谈判响应报价表</w:t>
      </w:r>
    </w:p>
    <w:p w:rsidR="00454ED3" w:rsidRDefault="00C905E6">
      <w:pPr>
        <w:spacing w:line="360" w:lineRule="auto"/>
        <w:rPr>
          <w:rFonts w:asciiTheme="majorEastAsia" w:eastAsiaTheme="majorEastAsia" w:hAnsiTheme="majorEastAsia"/>
          <w:b/>
          <w:sz w:val="24"/>
        </w:rPr>
      </w:pPr>
      <w:r>
        <w:rPr>
          <w:rFonts w:ascii="宋体" w:hAnsi="宋体" w:hint="eastAsia"/>
          <w:color w:val="000000"/>
        </w:rPr>
        <w:t>项目名称：</w:t>
      </w:r>
      <w:r>
        <w:rPr>
          <w:rFonts w:ascii="宋体" w:hAnsi="宋体" w:hint="eastAsia"/>
          <w:color w:val="000000"/>
        </w:rPr>
        <w:t xml:space="preserve">                                </w:t>
      </w:r>
      <w:r>
        <w:rPr>
          <w:rFonts w:ascii="宋体" w:hAnsi="宋体" w:hint="eastAsia"/>
          <w:color w:val="000000"/>
          <w:sz w:val="24"/>
        </w:rPr>
        <w:t>项目编号：</w:t>
      </w:r>
      <w:r>
        <w:rPr>
          <w:rFonts w:ascii="宋体" w:hAnsi="宋体" w:hint="eastAsia"/>
          <w:color w:val="000000"/>
          <w:sz w:val="24"/>
        </w:rPr>
        <w:t xml:space="preserve"> </w:t>
      </w:r>
    </w:p>
    <w:tbl>
      <w:tblPr>
        <w:tblW w:w="9777" w:type="dxa"/>
        <w:tblInd w:w="-365" w:type="dxa"/>
        <w:tblLayout w:type="fixed"/>
        <w:tblLook w:val="04A0"/>
      </w:tblPr>
      <w:tblGrid>
        <w:gridCol w:w="578"/>
        <w:gridCol w:w="1140"/>
        <w:gridCol w:w="1241"/>
        <w:gridCol w:w="995"/>
        <w:gridCol w:w="900"/>
        <w:gridCol w:w="1037"/>
        <w:gridCol w:w="1364"/>
        <w:gridCol w:w="859"/>
        <w:gridCol w:w="845"/>
        <w:gridCol w:w="818"/>
      </w:tblGrid>
      <w:tr w:rsidR="00454ED3">
        <w:trPr>
          <w:trHeight w:val="906"/>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rsidR="00454ED3" w:rsidRDefault="00C905E6">
            <w:pPr>
              <w:rPr>
                <w:szCs w:val="21"/>
              </w:rPr>
            </w:pPr>
            <w:r>
              <w:rPr>
                <w:rFonts w:hint="eastAsia"/>
                <w:szCs w:val="21"/>
              </w:rPr>
              <w:t>序号</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品名</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454ED3" w:rsidRDefault="00C905E6">
            <w:pPr>
              <w:ind w:firstLineChars="100" w:firstLine="210"/>
              <w:jc w:val="left"/>
              <w:rPr>
                <w:szCs w:val="21"/>
              </w:rPr>
            </w:pPr>
            <w:r>
              <w:rPr>
                <w:rFonts w:hint="eastAsia"/>
                <w:szCs w:val="21"/>
              </w:rPr>
              <w:t>尺</w:t>
            </w:r>
            <w:r>
              <w:rPr>
                <w:rFonts w:hint="eastAsia"/>
                <w:szCs w:val="21"/>
              </w:rPr>
              <w:t xml:space="preserve"> </w:t>
            </w:r>
            <w:r>
              <w:rPr>
                <w:rFonts w:hint="eastAsia"/>
                <w:szCs w:val="21"/>
              </w:rPr>
              <w:t>寸</w:t>
            </w:r>
            <w:r>
              <w:rPr>
                <w:rFonts w:hint="eastAsia"/>
                <w:szCs w:val="21"/>
              </w:rPr>
              <w:br/>
            </w:r>
            <w:r>
              <w:rPr>
                <w:rFonts w:hint="eastAsia"/>
                <w:szCs w:val="21"/>
              </w:rPr>
              <w:t>（例</w:t>
            </w:r>
            <w:r>
              <w:rPr>
                <w:rFonts w:hint="eastAsia"/>
                <w:szCs w:val="21"/>
              </w:rPr>
              <w:t>32K</w:t>
            </w:r>
            <w:r>
              <w:rPr>
                <w:rFonts w:hint="eastAsia"/>
                <w:szCs w:val="21"/>
              </w:rPr>
              <w:t>、</w:t>
            </w:r>
            <w:r>
              <w:rPr>
                <w:rFonts w:hint="eastAsia"/>
                <w:szCs w:val="21"/>
              </w:rPr>
              <w:t>A4</w:t>
            </w:r>
            <w:r>
              <w:rPr>
                <w:rFonts w:hint="eastAsia"/>
                <w:szCs w:val="21"/>
              </w:rPr>
              <w:t>）</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454ED3" w:rsidRDefault="00C905E6">
            <w:pPr>
              <w:ind w:firstLineChars="100" w:firstLine="210"/>
              <w:rPr>
                <w:szCs w:val="21"/>
              </w:rPr>
            </w:pPr>
            <w:r>
              <w:rPr>
                <w:rFonts w:hint="eastAsia"/>
                <w:szCs w:val="21"/>
              </w:rPr>
              <w:t>规</w:t>
            </w:r>
            <w:r>
              <w:rPr>
                <w:rFonts w:hint="eastAsia"/>
                <w:szCs w:val="21"/>
              </w:rPr>
              <w:t xml:space="preserve"> </w:t>
            </w:r>
            <w:r>
              <w:rPr>
                <w:rFonts w:hint="eastAsia"/>
                <w:szCs w:val="21"/>
              </w:rPr>
              <w:t>格</w:t>
            </w:r>
            <w:r>
              <w:rPr>
                <w:rFonts w:hint="eastAsia"/>
                <w:szCs w:val="21"/>
              </w:rPr>
              <w:br/>
            </w:r>
            <w:r>
              <w:rPr>
                <w:rFonts w:hint="eastAsia"/>
                <w:szCs w:val="21"/>
              </w:rPr>
              <w:t>（例</w:t>
            </w:r>
            <w:r>
              <w:rPr>
                <w:rFonts w:hint="eastAsia"/>
                <w:szCs w:val="21"/>
              </w:rPr>
              <w:t>60g</w:t>
            </w:r>
            <w:r>
              <w:rPr>
                <w:rFonts w:hint="eastAsia"/>
                <w:szCs w:val="21"/>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54ED3" w:rsidRDefault="00C905E6">
            <w:pPr>
              <w:rPr>
                <w:szCs w:val="21"/>
              </w:rPr>
            </w:pPr>
            <w:r>
              <w:rPr>
                <w:rFonts w:hint="eastAsia"/>
                <w:szCs w:val="21"/>
              </w:rPr>
              <w:t>单面</w:t>
            </w:r>
            <w:r>
              <w:rPr>
                <w:rFonts w:hint="eastAsia"/>
                <w:szCs w:val="21"/>
              </w:rPr>
              <w:t>/</w:t>
            </w:r>
            <w:r>
              <w:rPr>
                <w:rFonts w:hint="eastAsia"/>
                <w:szCs w:val="21"/>
              </w:rPr>
              <w:t>双面</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454ED3" w:rsidRDefault="00C905E6">
            <w:pPr>
              <w:rPr>
                <w:szCs w:val="21"/>
              </w:rPr>
            </w:pPr>
            <w:r>
              <w:rPr>
                <w:rFonts w:hint="eastAsia"/>
                <w:szCs w:val="21"/>
              </w:rPr>
              <w:t>内芯张数</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454ED3" w:rsidRDefault="00C905E6">
            <w:pPr>
              <w:ind w:left="210" w:hangingChars="100" w:hanging="210"/>
              <w:rPr>
                <w:szCs w:val="21"/>
              </w:rPr>
            </w:pPr>
            <w:r>
              <w:rPr>
                <w:rFonts w:hint="eastAsia"/>
                <w:szCs w:val="21"/>
              </w:rPr>
              <w:t>封面、封底</w:t>
            </w:r>
            <w:r>
              <w:rPr>
                <w:rFonts w:hint="eastAsia"/>
                <w:szCs w:val="21"/>
              </w:rPr>
              <w:br/>
            </w:r>
            <w:r>
              <w:rPr>
                <w:rFonts w:hint="eastAsia"/>
                <w:szCs w:val="21"/>
              </w:rPr>
              <w:t>要</w:t>
            </w:r>
            <w:r>
              <w:rPr>
                <w:rFonts w:hint="eastAsia"/>
                <w:szCs w:val="21"/>
              </w:rPr>
              <w:t xml:space="preserve">  </w:t>
            </w:r>
            <w:r>
              <w:rPr>
                <w:rFonts w:hint="eastAsia"/>
                <w:szCs w:val="21"/>
              </w:rPr>
              <w:t>求</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454ED3" w:rsidRDefault="00C905E6">
            <w:pPr>
              <w:ind w:left="210" w:hangingChars="100" w:hanging="210"/>
              <w:jc w:val="center"/>
              <w:rPr>
                <w:szCs w:val="21"/>
              </w:rPr>
            </w:pPr>
            <w:r>
              <w:rPr>
                <w:rFonts w:hint="eastAsia"/>
                <w:szCs w:val="21"/>
              </w:rPr>
              <w:t>预估数量</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454ED3" w:rsidRDefault="00C905E6">
            <w:pPr>
              <w:ind w:left="210" w:hangingChars="100" w:hanging="210"/>
              <w:jc w:val="center"/>
              <w:rPr>
                <w:szCs w:val="21"/>
              </w:rPr>
            </w:pPr>
            <w:r>
              <w:rPr>
                <w:rFonts w:hint="eastAsia"/>
                <w:szCs w:val="21"/>
              </w:rPr>
              <w:t>单价</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454ED3" w:rsidRDefault="00C905E6">
            <w:pPr>
              <w:ind w:left="210" w:hangingChars="100" w:hanging="210"/>
              <w:jc w:val="center"/>
              <w:rPr>
                <w:szCs w:val="21"/>
              </w:rPr>
            </w:pPr>
            <w:r>
              <w:rPr>
                <w:rFonts w:hint="eastAsia"/>
                <w:szCs w:val="21"/>
              </w:rPr>
              <w:t>合计</w:t>
            </w:r>
          </w:p>
        </w:tc>
      </w:tr>
      <w:tr w:rsidR="00454ED3">
        <w:trPr>
          <w:trHeight w:val="400"/>
        </w:trPr>
        <w:tc>
          <w:tcPr>
            <w:tcW w:w="578"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1</w:t>
            </w:r>
          </w:p>
        </w:tc>
        <w:tc>
          <w:tcPr>
            <w:tcW w:w="114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习字稿纸</w:t>
            </w:r>
          </w:p>
        </w:tc>
        <w:tc>
          <w:tcPr>
            <w:tcW w:w="1241"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16</w:t>
            </w:r>
            <w:r>
              <w:rPr>
                <w:rFonts w:hint="eastAsia"/>
                <w:szCs w:val="21"/>
              </w:rPr>
              <w:t>开</w:t>
            </w:r>
          </w:p>
        </w:tc>
        <w:tc>
          <w:tcPr>
            <w:tcW w:w="995"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60g</w:t>
            </w:r>
          </w:p>
        </w:tc>
        <w:tc>
          <w:tcPr>
            <w:tcW w:w="90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单面</w:t>
            </w:r>
          </w:p>
        </w:tc>
        <w:tc>
          <w:tcPr>
            <w:tcW w:w="1037"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80</w:t>
            </w:r>
            <w:r>
              <w:rPr>
                <w:rFonts w:hint="eastAsia"/>
                <w:szCs w:val="21"/>
              </w:rPr>
              <w:t>张</w:t>
            </w:r>
          </w:p>
        </w:tc>
        <w:tc>
          <w:tcPr>
            <w:tcW w:w="1364"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胶头</w:t>
            </w:r>
          </w:p>
        </w:tc>
        <w:tc>
          <w:tcPr>
            <w:tcW w:w="859"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30000</w:t>
            </w:r>
          </w:p>
        </w:tc>
        <w:tc>
          <w:tcPr>
            <w:tcW w:w="845"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c>
          <w:tcPr>
            <w:tcW w:w="818"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r>
      <w:tr w:rsidR="00454ED3">
        <w:trPr>
          <w:trHeight w:val="597"/>
        </w:trPr>
        <w:tc>
          <w:tcPr>
            <w:tcW w:w="578"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2</w:t>
            </w:r>
          </w:p>
        </w:tc>
        <w:tc>
          <w:tcPr>
            <w:tcW w:w="114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大字本</w:t>
            </w:r>
          </w:p>
        </w:tc>
        <w:tc>
          <w:tcPr>
            <w:tcW w:w="1241"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8</w:t>
            </w:r>
            <w:r>
              <w:rPr>
                <w:rFonts w:hint="eastAsia"/>
                <w:szCs w:val="21"/>
              </w:rPr>
              <w:t>开</w:t>
            </w:r>
          </w:p>
        </w:tc>
        <w:tc>
          <w:tcPr>
            <w:tcW w:w="995"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60g</w:t>
            </w:r>
          </w:p>
        </w:tc>
        <w:tc>
          <w:tcPr>
            <w:tcW w:w="90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单面</w:t>
            </w:r>
          </w:p>
        </w:tc>
        <w:tc>
          <w:tcPr>
            <w:tcW w:w="1037"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30</w:t>
            </w:r>
            <w:r>
              <w:rPr>
                <w:rFonts w:hint="eastAsia"/>
                <w:szCs w:val="21"/>
              </w:rPr>
              <w:t>张</w:t>
            </w:r>
          </w:p>
        </w:tc>
        <w:tc>
          <w:tcPr>
            <w:tcW w:w="1364"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平钉包面</w:t>
            </w:r>
            <w:r>
              <w:rPr>
                <w:rFonts w:hint="eastAsia"/>
                <w:szCs w:val="21"/>
              </w:rPr>
              <w:br/>
            </w:r>
            <w:r>
              <w:rPr>
                <w:rFonts w:hint="eastAsia"/>
                <w:szCs w:val="21"/>
              </w:rPr>
              <w:t>牛皮纸封面</w:t>
            </w:r>
          </w:p>
        </w:tc>
        <w:tc>
          <w:tcPr>
            <w:tcW w:w="859"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5000</w:t>
            </w:r>
          </w:p>
        </w:tc>
        <w:tc>
          <w:tcPr>
            <w:tcW w:w="845"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c>
          <w:tcPr>
            <w:tcW w:w="818"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r>
      <w:tr w:rsidR="00454ED3">
        <w:trPr>
          <w:trHeight w:val="806"/>
        </w:trPr>
        <w:tc>
          <w:tcPr>
            <w:tcW w:w="578"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3</w:t>
            </w:r>
          </w:p>
        </w:tc>
        <w:tc>
          <w:tcPr>
            <w:tcW w:w="114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作文本</w:t>
            </w:r>
          </w:p>
        </w:tc>
        <w:tc>
          <w:tcPr>
            <w:tcW w:w="1241"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16</w:t>
            </w:r>
            <w:r>
              <w:rPr>
                <w:rFonts w:hint="eastAsia"/>
                <w:szCs w:val="21"/>
              </w:rPr>
              <w:t>开</w:t>
            </w:r>
          </w:p>
        </w:tc>
        <w:tc>
          <w:tcPr>
            <w:tcW w:w="995"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60g</w:t>
            </w:r>
          </w:p>
        </w:tc>
        <w:tc>
          <w:tcPr>
            <w:tcW w:w="90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单面</w:t>
            </w:r>
          </w:p>
        </w:tc>
        <w:tc>
          <w:tcPr>
            <w:tcW w:w="1037"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40</w:t>
            </w:r>
            <w:r>
              <w:rPr>
                <w:rFonts w:hint="eastAsia"/>
                <w:szCs w:val="21"/>
              </w:rPr>
              <w:t>张</w:t>
            </w:r>
          </w:p>
        </w:tc>
        <w:tc>
          <w:tcPr>
            <w:tcW w:w="1364"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平钉包面</w:t>
            </w:r>
            <w:r>
              <w:rPr>
                <w:rFonts w:hint="eastAsia"/>
                <w:szCs w:val="21"/>
              </w:rPr>
              <w:br/>
              <w:t>128</w:t>
            </w:r>
            <w:r>
              <w:rPr>
                <w:rFonts w:hint="eastAsia"/>
                <w:szCs w:val="21"/>
              </w:rPr>
              <w:t>克铜版</w:t>
            </w:r>
            <w:r>
              <w:rPr>
                <w:rFonts w:hint="eastAsia"/>
                <w:szCs w:val="21"/>
              </w:rPr>
              <w:br/>
            </w:r>
            <w:r>
              <w:rPr>
                <w:rFonts w:hint="eastAsia"/>
                <w:szCs w:val="21"/>
              </w:rPr>
              <w:t>彩色封面</w:t>
            </w:r>
          </w:p>
        </w:tc>
        <w:tc>
          <w:tcPr>
            <w:tcW w:w="859"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17000</w:t>
            </w:r>
          </w:p>
        </w:tc>
        <w:tc>
          <w:tcPr>
            <w:tcW w:w="845"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c>
          <w:tcPr>
            <w:tcW w:w="818"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r>
      <w:tr w:rsidR="00454ED3">
        <w:trPr>
          <w:trHeight w:val="806"/>
        </w:trPr>
        <w:tc>
          <w:tcPr>
            <w:tcW w:w="578"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4</w:t>
            </w:r>
          </w:p>
        </w:tc>
        <w:tc>
          <w:tcPr>
            <w:tcW w:w="114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练习本</w:t>
            </w:r>
          </w:p>
        </w:tc>
        <w:tc>
          <w:tcPr>
            <w:tcW w:w="1241"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24</w:t>
            </w:r>
            <w:r>
              <w:rPr>
                <w:rFonts w:hint="eastAsia"/>
                <w:szCs w:val="21"/>
              </w:rPr>
              <w:t>开</w:t>
            </w:r>
          </w:p>
        </w:tc>
        <w:tc>
          <w:tcPr>
            <w:tcW w:w="995"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60g</w:t>
            </w:r>
          </w:p>
        </w:tc>
        <w:tc>
          <w:tcPr>
            <w:tcW w:w="90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双面</w:t>
            </w:r>
          </w:p>
        </w:tc>
        <w:tc>
          <w:tcPr>
            <w:tcW w:w="1037"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30</w:t>
            </w:r>
            <w:r>
              <w:rPr>
                <w:rFonts w:hint="eastAsia"/>
                <w:szCs w:val="21"/>
              </w:rPr>
              <w:t>张</w:t>
            </w:r>
          </w:p>
        </w:tc>
        <w:tc>
          <w:tcPr>
            <w:tcW w:w="1364"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骑马钉</w:t>
            </w:r>
            <w:r>
              <w:rPr>
                <w:rFonts w:hint="eastAsia"/>
                <w:szCs w:val="21"/>
              </w:rPr>
              <w:br/>
              <w:t>128</w:t>
            </w:r>
            <w:r>
              <w:rPr>
                <w:rFonts w:hint="eastAsia"/>
                <w:szCs w:val="21"/>
              </w:rPr>
              <w:t>克铜版</w:t>
            </w:r>
            <w:r>
              <w:rPr>
                <w:rFonts w:hint="eastAsia"/>
                <w:szCs w:val="21"/>
              </w:rPr>
              <w:br/>
            </w:r>
            <w:r>
              <w:rPr>
                <w:rFonts w:hint="eastAsia"/>
                <w:szCs w:val="21"/>
              </w:rPr>
              <w:t>彩色封面</w:t>
            </w:r>
          </w:p>
        </w:tc>
        <w:tc>
          <w:tcPr>
            <w:tcW w:w="859"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150000</w:t>
            </w:r>
          </w:p>
        </w:tc>
        <w:tc>
          <w:tcPr>
            <w:tcW w:w="845"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c>
          <w:tcPr>
            <w:tcW w:w="818"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r>
      <w:tr w:rsidR="00454ED3">
        <w:trPr>
          <w:trHeight w:val="806"/>
        </w:trPr>
        <w:tc>
          <w:tcPr>
            <w:tcW w:w="578"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5</w:t>
            </w:r>
          </w:p>
        </w:tc>
        <w:tc>
          <w:tcPr>
            <w:tcW w:w="114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数学本</w:t>
            </w:r>
          </w:p>
        </w:tc>
        <w:tc>
          <w:tcPr>
            <w:tcW w:w="1241"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24</w:t>
            </w:r>
            <w:r>
              <w:rPr>
                <w:rFonts w:hint="eastAsia"/>
                <w:szCs w:val="21"/>
              </w:rPr>
              <w:t>开</w:t>
            </w:r>
          </w:p>
        </w:tc>
        <w:tc>
          <w:tcPr>
            <w:tcW w:w="995"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60g</w:t>
            </w:r>
          </w:p>
        </w:tc>
        <w:tc>
          <w:tcPr>
            <w:tcW w:w="90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双面</w:t>
            </w:r>
          </w:p>
        </w:tc>
        <w:tc>
          <w:tcPr>
            <w:tcW w:w="1037"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30</w:t>
            </w:r>
            <w:r>
              <w:rPr>
                <w:rFonts w:hint="eastAsia"/>
                <w:szCs w:val="21"/>
              </w:rPr>
              <w:t>张</w:t>
            </w:r>
          </w:p>
        </w:tc>
        <w:tc>
          <w:tcPr>
            <w:tcW w:w="1364"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骑马钉</w:t>
            </w:r>
            <w:r>
              <w:rPr>
                <w:rFonts w:hint="eastAsia"/>
                <w:szCs w:val="21"/>
              </w:rPr>
              <w:br/>
              <w:t>128</w:t>
            </w:r>
            <w:r>
              <w:rPr>
                <w:rFonts w:hint="eastAsia"/>
                <w:szCs w:val="21"/>
              </w:rPr>
              <w:t>克铜版</w:t>
            </w:r>
            <w:r>
              <w:rPr>
                <w:rFonts w:hint="eastAsia"/>
                <w:szCs w:val="21"/>
              </w:rPr>
              <w:br/>
            </w:r>
            <w:r>
              <w:rPr>
                <w:rFonts w:hint="eastAsia"/>
                <w:szCs w:val="21"/>
              </w:rPr>
              <w:t>彩色封面</w:t>
            </w:r>
          </w:p>
        </w:tc>
        <w:tc>
          <w:tcPr>
            <w:tcW w:w="859"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20000</w:t>
            </w:r>
          </w:p>
        </w:tc>
        <w:tc>
          <w:tcPr>
            <w:tcW w:w="845"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c>
          <w:tcPr>
            <w:tcW w:w="818"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r>
      <w:tr w:rsidR="00454ED3">
        <w:trPr>
          <w:trHeight w:val="806"/>
        </w:trPr>
        <w:tc>
          <w:tcPr>
            <w:tcW w:w="578"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6</w:t>
            </w:r>
          </w:p>
        </w:tc>
        <w:tc>
          <w:tcPr>
            <w:tcW w:w="114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语练本</w:t>
            </w:r>
          </w:p>
        </w:tc>
        <w:tc>
          <w:tcPr>
            <w:tcW w:w="1241"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16</w:t>
            </w:r>
            <w:r>
              <w:rPr>
                <w:rFonts w:hint="eastAsia"/>
                <w:szCs w:val="21"/>
              </w:rPr>
              <w:t>开</w:t>
            </w:r>
          </w:p>
        </w:tc>
        <w:tc>
          <w:tcPr>
            <w:tcW w:w="995"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60g</w:t>
            </w:r>
          </w:p>
        </w:tc>
        <w:tc>
          <w:tcPr>
            <w:tcW w:w="90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双面</w:t>
            </w:r>
          </w:p>
        </w:tc>
        <w:tc>
          <w:tcPr>
            <w:tcW w:w="1037"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30</w:t>
            </w:r>
            <w:r>
              <w:rPr>
                <w:rFonts w:hint="eastAsia"/>
                <w:szCs w:val="21"/>
              </w:rPr>
              <w:t>张</w:t>
            </w:r>
          </w:p>
        </w:tc>
        <w:tc>
          <w:tcPr>
            <w:tcW w:w="1364"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平钉包面</w:t>
            </w:r>
            <w:r>
              <w:rPr>
                <w:rFonts w:hint="eastAsia"/>
                <w:szCs w:val="21"/>
              </w:rPr>
              <w:br/>
              <w:t>128</w:t>
            </w:r>
            <w:r>
              <w:rPr>
                <w:rFonts w:hint="eastAsia"/>
                <w:szCs w:val="21"/>
              </w:rPr>
              <w:t>克铜版</w:t>
            </w:r>
            <w:r>
              <w:rPr>
                <w:rFonts w:hint="eastAsia"/>
                <w:szCs w:val="21"/>
              </w:rPr>
              <w:br/>
            </w:r>
            <w:r>
              <w:rPr>
                <w:rFonts w:hint="eastAsia"/>
                <w:szCs w:val="21"/>
              </w:rPr>
              <w:t>彩色封面</w:t>
            </w:r>
          </w:p>
        </w:tc>
        <w:tc>
          <w:tcPr>
            <w:tcW w:w="859"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18000</w:t>
            </w:r>
          </w:p>
        </w:tc>
        <w:tc>
          <w:tcPr>
            <w:tcW w:w="845"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c>
          <w:tcPr>
            <w:tcW w:w="818"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r>
      <w:tr w:rsidR="00454ED3">
        <w:trPr>
          <w:trHeight w:val="806"/>
        </w:trPr>
        <w:tc>
          <w:tcPr>
            <w:tcW w:w="578"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7</w:t>
            </w:r>
          </w:p>
        </w:tc>
        <w:tc>
          <w:tcPr>
            <w:tcW w:w="114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外语本</w:t>
            </w:r>
          </w:p>
        </w:tc>
        <w:tc>
          <w:tcPr>
            <w:tcW w:w="1241"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24</w:t>
            </w:r>
            <w:r>
              <w:rPr>
                <w:rFonts w:hint="eastAsia"/>
                <w:szCs w:val="21"/>
              </w:rPr>
              <w:t>开</w:t>
            </w:r>
          </w:p>
        </w:tc>
        <w:tc>
          <w:tcPr>
            <w:tcW w:w="995"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60g</w:t>
            </w:r>
          </w:p>
        </w:tc>
        <w:tc>
          <w:tcPr>
            <w:tcW w:w="90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双面</w:t>
            </w:r>
          </w:p>
        </w:tc>
        <w:tc>
          <w:tcPr>
            <w:tcW w:w="1037"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30</w:t>
            </w:r>
            <w:r>
              <w:rPr>
                <w:rFonts w:hint="eastAsia"/>
                <w:szCs w:val="21"/>
              </w:rPr>
              <w:t>张</w:t>
            </w:r>
          </w:p>
        </w:tc>
        <w:tc>
          <w:tcPr>
            <w:tcW w:w="1364"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骑马钉</w:t>
            </w:r>
            <w:r>
              <w:rPr>
                <w:rFonts w:hint="eastAsia"/>
                <w:szCs w:val="21"/>
              </w:rPr>
              <w:br/>
              <w:t>128</w:t>
            </w:r>
            <w:r>
              <w:rPr>
                <w:rFonts w:hint="eastAsia"/>
                <w:szCs w:val="21"/>
              </w:rPr>
              <w:t>克铜版</w:t>
            </w:r>
            <w:r>
              <w:rPr>
                <w:rFonts w:hint="eastAsia"/>
                <w:szCs w:val="21"/>
              </w:rPr>
              <w:br/>
            </w:r>
            <w:r>
              <w:rPr>
                <w:rFonts w:hint="eastAsia"/>
                <w:szCs w:val="21"/>
              </w:rPr>
              <w:t>彩色封面</w:t>
            </w:r>
          </w:p>
        </w:tc>
        <w:tc>
          <w:tcPr>
            <w:tcW w:w="859"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40000</w:t>
            </w:r>
          </w:p>
        </w:tc>
        <w:tc>
          <w:tcPr>
            <w:tcW w:w="845"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c>
          <w:tcPr>
            <w:tcW w:w="818"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r>
      <w:tr w:rsidR="00454ED3">
        <w:trPr>
          <w:trHeight w:val="806"/>
        </w:trPr>
        <w:tc>
          <w:tcPr>
            <w:tcW w:w="578"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8</w:t>
            </w:r>
          </w:p>
        </w:tc>
        <w:tc>
          <w:tcPr>
            <w:tcW w:w="114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五线谱本</w:t>
            </w:r>
          </w:p>
        </w:tc>
        <w:tc>
          <w:tcPr>
            <w:tcW w:w="1241"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24</w:t>
            </w:r>
            <w:r>
              <w:rPr>
                <w:rFonts w:hint="eastAsia"/>
                <w:szCs w:val="21"/>
              </w:rPr>
              <w:t>开</w:t>
            </w:r>
          </w:p>
        </w:tc>
        <w:tc>
          <w:tcPr>
            <w:tcW w:w="995"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60g</w:t>
            </w:r>
          </w:p>
        </w:tc>
        <w:tc>
          <w:tcPr>
            <w:tcW w:w="90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双面</w:t>
            </w:r>
          </w:p>
        </w:tc>
        <w:tc>
          <w:tcPr>
            <w:tcW w:w="1037"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30</w:t>
            </w:r>
            <w:r>
              <w:rPr>
                <w:rFonts w:hint="eastAsia"/>
                <w:szCs w:val="21"/>
              </w:rPr>
              <w:t>张</w:t>
            </w:r>
          </w:p>
        </w:tc>
        <w:tc>
          <w:tcPr>
            <w:tcW w:w="1364"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骑马钉</w:t>
            </w:r>
            <w:r>
              <w:rPr>
                <w:rFonts w:hint="eastAsia"/>
                <w:szCs w:val="21"/>
              </w:rPr>
              <w:br/>
              <w:t>128</w:t>
            </w:r>
            <w:r>
              <w:rPr>
                <w:rFonts w:hint="eastAsia"/>
                <w:szCs w:val="21"/>
              </w:rPr>
              <w:t>克铜版</w:t>
            </w:r>
            <w:r>
              <w:rPr>
                <w:rFonts w:hint="eastAsia"/>
                <w:szCs w:val="21"/>
              </w:rPr>
              <w:br/>
            </w:r>
            <w:r>
              <w:rPr>
                <w:rFonts w:hint="eastAsia"/>
                <w:szCs w:val="21"/>
              </w:rPr>
              <w:t>彩色封面</w:t>
            </w:r>
          </w:p>
        </w:tc>
        <w:tc>
          <w:tcPr>
            <w:tcW w:w="859"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6000</w:t>
            </w:r>
          </w:p>
        </w:tc>
        <w:tc>
          <w:tcPr>
            <w:tcW w:w="845"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c>
          <w:tcPr>
            <w:tcW w:w="818"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r>
      <w:tr w:rsidR="00454ED3">
        <w:trPr>
          <w:trHeight w:val="537"/>
        </w:trPr>
        <w:tc>
          <w:tcPr>
            <w:tcW w:w="578"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9</w:t>
            </w:r>
          </w:p>
        </w:tc>
        <w:tc>
          <w:tcPr>
            <w:tcW w:w="114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备课笔记</w:t>
            </w:r>
          </w:p>
        </w:tc>
        <w:tc>
          <w:tcPr>
            <w:tcW w:w="1241"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16</w:t>
            </w:r>
            <w:r>
              <w:rPr>
                <w:rFonts w:hint="eastAsia"/>
                <w:szCs w:val="21"/>
              </w:rPr>
              <w:t>开</w:t>
            </w:r>
          </w:p>
        </w:tc>
        <w:tc>
          <w:tcPr>
            <w:tcW w:w="995"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80g</w:t>
            </w:r>
          </w:p>
        </w:tc>
        <w:tc>
          <w:tcPr>
            <w:tcW w:w="90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双面</w:t>
            </w:r>
          </w:p>
        </w:tc>
        <w:tc>
          <w:tcPr>
            <w:tcW w:w="1037"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80</w:t>
            </w:r>
            <w:r>
              <w:rPr>
                <w:rFonts w:hint="eastAsia"/>
                <w:szCs w:val="21"/>
              </w:rPr>
              <w:t>张</w:t>
            </w:r>
          </w:p>
        </w:tc>
        <w:tc>
          <w:tcPr>
            <w:tcW w:w="1364"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平钉包面</w:t>
            </w:r>
            <w:r>
              <w:rPr>
                <w:rFonts w:hint="eastAsia"/>
                <w:szCs w:val="21"/>
              </w:rPr>
              <w:br/>
            </w:r>
            <w:r>
              <w:rPr>
                <w:rFonts w:hint="eastAsia"/>
                <w:szCs w:val="21"/>
              </w:rPr>
              <w:t>牛皮纸封面</w:t>
            </w:r>
          </w:p>
        </w:tc>
        <w:tc>
          <w:tcPr>
            <w:tcW w:w="859"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1600</w:t>
            </w:r>
          </w:p>
        </w:tc>
        <w:tc>
          <w:tcPr>
            <w:tcW w:w="845"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c>
          <w:tcPr>
            <w:tcW w:w="818"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r>
      <w:tr w:rsidR="00454ED3">
        <w:trPr>
          <w:trHeight w:val="537"/>
        </w:trPr>
        <w:tc>
          <w:tcPr>
            <w:tcW w:w="578" w:type="dxa"/>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10</w:t>
            </w:r>
          </w:p>
        </w:tc>
        <w:tc>
          <w:tcPr>
            <w:tcW w:w="114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教师工作</w:t>
            </w:r>
            <w:r>
              <w:rPr>
                <w:rFonts w:hint="eastAsia"/>
                <w:szCs w:val="21"/>
              </w:rPr>
              <w:br/>
            </w:r>
            <w:r>
              <w:rPr>
                <w:rFonts w:hint="eastAsia"/>
                <w:szCs w:val="21"/>
              </w:rPr>
              <w:t>手册</w:t>
            </w:r>
          </w:p>
        </w:tc>
        <w:tc>
          <w:tcPr>
            <w:tcW w:w="1241"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A4</w:t>
            </w:r>
          </w:p>
        </w:tc>
        <w:tc>
          <w:tcPr>
            <w:tcW w:w="995"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80g</w:t>
            </w:r>
          </w:p>
        </w:tc>
        <w:tc>
          <w:tcPr>
            <w:tcW w:w="900"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双面</w:t>
            </w:r>
          </w:p>
        </w:tc>
        <w:tc>
          <w:tcPr>
            <w:tcW w:w="1037"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80</w:t>
            </w:r>
            <w:r>
              <w:rPr>
                <w:rFonts w:hint="eastAsia"/>
                <w:szCs w:val="21"/>
              </w:rPr>
              <w:t>页</w:t>
            </w:r>
          </w:p>
        </w:tc>
        <w:tc>
          <w:tcPr>
            <w:tcW w:w="1364"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平钉包面</w:t>
            </w:r>
            <w:r>
              <w:rPr>
                <w:rFonts w:hint="eastAsia"/>
                <w:szCs w:val="21"/>
              </w:rPr>
              <w:br/>
            </w:r>
            <w:r>
              <w:rPr>
                <w:rFonts w:hint="eastAsia"/>
                <w:szCs w:val="21"/>
              </w:rPr>
              <w:t>牛皮纸封面</w:t>
            </w:r>
          </w:p>
        </w:tc>
        <w:tc>
          <w:tcPr>
            <w:tcW w:w="859" w:type="dxa"/>
            <w:tcBorders>
              <w:top w:val="nil"/>
              <w:left w:val="nil"/>
              <w:bottom w:val="single" w:sz="4" w:space="0" w:color="auto"/>
              <w:right w:val="single" w:sz="4" w:space="0" w:color="auto"/>
            </w:tcBorders>
            <w:shd w:val="clear" w:color="auto" w:fill="auto"/>
            <w:vAlign w:val="center"/>
          </w:tcPr>
          <w:p w:rsidR="00454ED3" w:rsidRDefault="00C905E6">
            <w:pPr>
              <w:jc w:val="center"/>
              <w:rPr>
                <w:szCs w:val="21"/>
              </w:rPr>
            </w:pPr>
            <w:r>
              <w:rPr>
                <w:rFonts w:hint="eastAsia"/>
                <w:szCs w:val="21"/>
              </w:rPr>
              <w:t>1600</w:t>
            </w:r>
          </w:p>
        </w:tc>
        <w:tc>
          <w:tcPr>
            <w:tcW w:w="845"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c>
          <w:tcPr>
            <w:tcW w:w="818" w:type="dxa"/>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r>
      <w:tr w:rsidR="00454ED3">
        <w:trPr>
          <w:trHeight w:val="537"/>
        </w:trPr>
        <w:tc>
          <w:tcPr>
            <w:tcW w:w="7255" w:type="dxa"/>
            <w:gridSpan w:val="7"/>
            <w:tcBorders>
              <w:top w:val="nil"/>
              <w:left w:val="single" w:sz="4" w:space="0" w:color="auto"/>
              <w:bottom w:val="single" w:sz="4" w:space="0" w:color="auto"/>
              <w:right w:val="single" w:sz="4" w:space="0" w:color="auto"/>
            </w:tcBorders>
            <w:shd w:val="clear" w:color="auto" w:fill="auto"/>
            <w:vAlign w:val="center"/>
          </w:tcPr>
          <w:p w:rsidR="00454ED3" w:rsidRDefault="00C905E6">
            <w:pPr>
              <w:jc w:val="center"/>
              <w:rPr>
                <w:szCs w:val="21"/>
              </w:rPr>
            </w:pPr>
            <w:r>
              <w:rPr>
                <w:rFonts w:hint="eastAsia"/>
                <w:b/>
                <w:bCs/>
                <w:szCs w:val="21"/>
              </w:rPr>
              <w:t>总合计</w:t>
            </w:r>
          </w:p>
        </w:tc>
        <w:tc>
          <w:tcPr>
            <w:tcW w:w="2522" w:type="dxa"/>
            <w:gridSpan w:val="3"/>
            <w:tcBorders>
              <w:top w:val="nil"/>
              <w:left w:val="nil"/>
              <w:bottom w:val="single" w:sz="4" w:space="0" w:color="auto"/>
              <w:right w:val="single" w:sz="4" w:space="0" w:color="auto"/>
            </w:tcBorders>
            <w:shd w:val="clear" w:color="auto" w:fill="auto"/>
            <w:vAlign w:val="center"/>
          </w:tcPr>
          <w:p w:rsidR="00454ED3" w:rsidRDefault="00454ED3">
            <w:pPr>
              <w:jc w:val="center"/>
              <w:rPr>
                <w:szCs w:val="21"/>
              </w:rPr>
            </w:pPr>
          </w:p>
        </w:tc>
      </w:tr>
    </w:tbl>
    <w:p w:rsidR="00454ED3" w:rsidRDefault="00C905E6">
      <w:pPr>
        <w:spacing w:line="360" w:lineRule="auto"/>
        <w:rPr>
          <w:rFonts w:ascii="宋体" w:hAnsi="宋体"/>
          <w:color w:val="000000"/>
          <w:sz w:val="24"/>
        </w:rPr>
      </w:pPr>
      <w:r>
        <w:rPr>
          <w:rFonts w:ascii="宋体" w:hAnsi="宋体" w:hint="eastAsia"/>
          <w:color w:val="000000"/>
          <w:sz w:val="24"/>
        </w:rPr>
        <w:t>法定代表人或者授权代表人（签字或盖章）：</w:t>
      </w:r>
      <w:r>
        <w:rPr>
          <w:rFonts w:ascii="宋体" w:hAnsi="宋体" w:hint="eastAsia"/>
          <w:color w:val="000000"/>
          <w:sz w:val="24"/>
        </w:rPr>
        <w:t xml:space="preserve">                    </w:t>
      </w:r>
    </w:p>
    <w:p w:rsidR="00454ED3" w:rsidRDefault="00C905E6">
      <w:pPr>
        <w:spacing w:line="360" w:lineRule="auto"/>
        <w:rPr>
          <w:rFonts w:ascii="宋体" w:hAnsi="宋体"/>
          <w:color w:val="000000"/>
          <w:sz w:val="24"/>
          <w:u w:val="single"/>
        </w:rPr>
      </w:pPr>
      <w:r>
        <w:rPr>
          <w:rFonts w:ascii="宋体" w:hAnsi="宋体" w:hint="eastAsia"/>
          <w:color w:val="000000"/>
          <w:sz w:val="24"/>
        </w:rPr>
        <w:t>谈判供应商全称（盖章）：</w:t>
      </w:r>
    </w:p>
    <w:p w:rsidR="00454ED3" w:rsidRDefault="00C905E6">
      <w:pPr>
        <w:spacing w:line="360" w:lineRule="auto"/>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454ED3" w:rsidRDefault="00C905E6">
      <w:pPr>
        <w:spacing w:line="360" w:lineRule="auto"/>
        <w:rPr>
          <w:rFonts w:ascii="宋体" w:hAnsi="宋体"/>
          <w:color w:val="000000"/>
          <w:sz w:val="24"/>
        </w:rPr>
      </w:pPr>
      <w:r>
        <w:rPr>
          <w:rFonts w:ascii="宋体" w:hAnsi="宋体" w:hint="eastAsia"/>
          <w:color w:val="000000"/>
          <w:sz w:val="24"/>
        </w:rPr>
        <w:t>价格构成或报价要求：</w:t>
      </w:r>
    </w:p>
    <w:p w:rsidR="00454ED3" w:rsidRDefault="00C905E6">
      <w:pPr>
        <w:spacing w:line="360" w:lineRule="auto"/>
        <w:rPr>
          <w:rFonts w:ascii="宋体" w:hAnsi="宋体"/>
          <w:color w:val="000000"/>
          <w:sz w:val="24"/>
        </w:rPr>
      </w:pPr>
      <w:r>
        <w:rPr>
          <w:rFonts w:ascii="宋体" w:hAnsi="宋体" w:hint="eastAsia"/>
          <w:color w:val="000000"/>
          <w:sz w:val="24"/>
        </w:rPr>
        <w:t>1</w:t>
      </w:r>
      <w:r>
        <w:rPr>
          <w:rFonts w:ascii="宋体" w:hAnsi="宋体" w:hint="eastAsia"/>
          <w:color w:val="000000"/>
          <w:sz w:val="24"/>
        </w:rPr>
        <w:t>、此表可以根据需要自行增减行数，且该表报价非本次谈判中的最后报价。</w:t>
      </w:r>
    </w:p>
    <w:p w:rsidR="00454ED3" w:rsidRDefault="00C905E6">
      <w:pPr>
        <w:spacing w:line="360" w:lineRule="auto"/>
        <w:rPr>
          <w:rFonts w:ascii="宋体" w:hAnsi="宋体"/>
          <w:color w:val="000000"/>
          <w:sz w:val="24"/>
        </w:rPr>
      </w:pPr>
      <w:r>
        <w:rPr>
          <w:rFonts w:ascii="宋体" w:hAnsi="宋体" w:hint="eastAsia"/>
          <w:color w:val="000000"/>
          <w:sz w:val="24"/>
        </w:rPr>
        <w:t>2</w:t>
      </w:r>
      <w:r>
        <w:rPr>
          <w:rFonts w:ascii="宋体" w:hAnsi="宋体" w:hint="eastAsia"/>
          <w:color w:val="000000"/>
          <w:sz w:val="24"/>
        </w:rPr>
        <w:t>、项目如有分包，请各谈判供应商按投报的分包分别列表。</w:t>
      </w:r>
    </w:p>
    <w:p w:rsidR="00454ED3" w:rsidRDefault="00C905E6">
      <w:pPr>
        <w:pStyle w:val="2"/>
        <w:rPr>
          <w:rFonts w:ascii="黑体" w:eastAsia="黑体" w:hAnsi="黑体"/>
          <w:b w:val="0"/>
          <w:sz w:val="32"/>
          <w:szCs w:val="32"/>
        </w:rPr>
      </w:pPr>
      <w:r>
        <w:rPr>
          <w:rFonts w:ascii="黑体" w:eastAsia="黑体" w:hAnsi="黑体" w:hint="eastAsia"/>
          <w:b w:val="0"/>
          <w:sz w:val="32"/>
          <w:szCs w:val="32"/>
        </w:rPr>
        <w:lastRenderedPageBreak/>
        <w:t>七、技术参数响应及偏离表</w:t>
      </w:r>
    </w:p>
    <w:p w:rsidR="00454ED3" w:rsidRDefault="00C905E6">
      <w:pPr>
        <w:spacing w:line="360" w:lineRule="auto"/>
        <w:rPr>
          <w:rFonts w:ascii="宋体" w:hAnsi="宋体"/>
          <w:b/>
          <w:color w:val="000000"/>
          <w:sz w:val="24"/>
        </w:rPr>
      </w:pPr>
      <w:r>
        <w:rPr>
          <w:rFonts w:ascii="宋体" w:hAnsi="宋体" w:hint="eastAsia"/>
          <w:b/>
          <w:color w:val="000000"/>
          <w:sz w:val="24"/>
        </w:rPr>
        <w:t>参加谈判供应商全称（加盖公章）：</w:t>
      </w: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440"/>
        <w:gridCol w:w="876"/>
        <w:gridCol w:w="1659"/>
        <w:gridCol w:w="2291"/>
        <w:gridCol w:w="1227"/>
        <w:gridCol w:w="791"/>
      </w:tblGrid>
      <w:tr w:rsidR="00454ED3">
        <w:tc>
          <w:tcPr>
            <w:tcW w:w="828" w:type="dxa"/>
            <w:vAlign w:val="center"/>
          </w:tcPr>
          <w:p w:rsidR="00454ED3" w:rsidRDefault="00C905E6">
            <w:pPr>
              <w:spacing w:line="276" w:lineRule="auto"/>
              <w:jc w:val="center"/>
              <w:rPr>
                <w:rFonts w:ascii="宋体" w:hAnsi="宋体"/>
                <w:color w:val="000000"/>
                <w:sz w:val="24"/>
              </w:rPr>
            </w:pPr>
            <w:r>
              <w:rPr>
                <w:rFonts w:ascii="宋体" w:hAnsi="宋体" w:hint="eastAsia"/>
                <w:color w:val="000000"/>
                <w:sz w:val="24"/>
              </w:rPr>
              <w:t>序号</w:t>
            </w:r>
          </w:p>
        </w:tc>
        <w:tc>
          <w:tcPr>
            <w:tcW w:w="1440" w:type="dxa"/>
            <w:vAlign w:val="center"/>
          </w:tcPr>
          <w:p w:rsidR="00454ED3" w:rsidRDefault="00C905E6">
            <w:pPr>
              <w:spacing w:line="276" w:lineRule="auto"/>
              <w:jc w:val="center"/>
              <w:rPr>
                <w:rFonts w:ascii="宋体" w:hAnsi="宋体"/>
                <w:color w:val="000000"/>
                <w:sz w:val="24"/>
              </w:rPr>
            </w:pPr>
            <w:r>
              <w:rPr>
                <w:rFonts w:ascii="宋体" w:hAnsi="宋体" w:hint="eastAsia"/>
                <w:color w:val="000000"/>
                <w:sz w:val="24"/>
              </w:rPr>
              <w:t>货物或设备名称</w:t>
            </w:r>
          </w:p>
        </w:tc>
        <w:tc>
          <w:tcPr>
            <w:tcW w:w="876" w:type="dxa"/>
            <w:vAlign w:val="center"/>
          </w:tcPr>
          <w:p w:rsidR="00454ED3" w:rsidRDefault="00C905E6">
            <w:pPr>
              <w:spacing w:line="276" w:lineRule="auto"/>
              <w:jc w:val="center"/>
              <w:rPr>
                <w:rFonts w:ascii="宋体" w:hAnsi="宋体"/>
                <w:color w:val="000000"/>
                <w:sz w:val="24"/>
              </w:rPr>
            </w:pPr>
            <w:r>
              <w:rPr>
                <w:rFonts w:ascii="宋体" w:hAnsi="宋体" w:hint="eastAsia"/>
                <w:color w:val="000000"/>
                <w:sz w:val="24"/>
              </w:rPr>
              <w:t>规格</w:t>
            </w:r>
          </w:p>
        </w:tc>
        <w:tc>
          <w:tcPr>
            <w:tcW w:w="1659" w:type="dxa"/>
            <w:vAlign w:val="center"/>
          </w:tcPr>
          <w:p w:rsidR="00454ED3" w:rsidRDefault="00C905E6">
            <w:pPr>
              <w:spacing w:line="276" w:lineRule="auto"/>
              <w:jc w:val="center"/>
              <w:rPr>
                <w:rFonts w:ascii="宋体" w:hAnsi="宋体"/>
                <w:color w:val="000000"/>
                <w:sz w:val="24"/>
              </w:rPr>
            </w:pPr>
            <w:r>
              <w:rPr>
                <w:rFonts w:ascii="宋体" w:hAnsi="宋体" w:hint="eastAsia"/>
                <w:color w:val="000000"/>
                <w:sz w:val="24"/>
              </w:rPr>
              <w:t>谈判文件要求参数</w:t>
            </w:r>
          </w:p>
        </w:tc>
        <w:tc>
          <w:tcPr>
            <w:tcW w:w="2291" w:type="dxa"/>
            <w:vAlign w:val="center"/>
          </w:tcPr>
          <w:p w:rsidR="00454ED3" w:rsidRDefault="00C905E6">
            <w:pPr>
              <w:spacing w:line="276" w:lineRule="auto"/>
              <w:jc w:val="center"/>
              <w:rPr>
                <w:rFonts w:ascii="宋体" w:hAnsi="宋体"/>
                <w:color w:val="000000"/>
                <w:sz w:val="24"/>
              </w:rPr>
            </w:pPr>
            <w:r>
              <w:rPr>
                <w:rFonts w:ascii="宋体" w:hAnsi="宋体" w:hint="eastAsia"/>
                <w:color w:val="000000"/>
                <w:sz w:val="24"/>
              </w:rPr>
              <w:t>响应货物设备实际参数（与谈判文件要求一一对应）</w:t>
            </w:r>
          </w:p>
        </w:tc>
        <w:tc>
          <w:tcPr>
            <w:tcW w:w="1227" w:type="dxa"/>
            <w:vAlign w:val="center"/>
          </w:tcPr>
          <w:p w:rsidR="00454ED3" w:rsidRDefault="00C905E6">
            <w:pPr>
              <w:spacing w:line="276" w:lineRule="auto"/>
              <w:rPr>
                <w:rFonts w:ascii="宋体" w:hAnsi="宋体"/>
                <w:color w:val="FF0000"/>
                <w:sz w:val="24"/>
              </w:rPr>
            </w:pPr>
            <w:r>
              <w:rPr>
                <w:rFonts w:ascii="宋体" w:hAnsi="宋体" w:hint="eastAsia"/>
                <w:color w:val="FF0000"/>
                <w:sz w:val="24"/>
              </w:rPr>
              <w:t>超出、符合或偏离</w:t>
            </w:r>
          </w:p>
        </w:tc>
        <w:tc>
          <w:tcPr>
            <w:tcW w:w="791" w:type="dxa"/>
            <w:vAlign w:val="center"/>
          </w:tcPr>
          <w:p w:rsidR="00454ED3" w:rsidRDefault="00C905E6">
            <w:pPr>
              <w:spacing w:line="276" w:lineRule="auto"/>
              <w:jc w:val="center"/>
              <w:rPr>
                <w:rFonts w:ascii="宋体" w:hAnsi="宋体"/>
                <w:color w:val="000000"/>
                <w:sz w:val="24"/>
              </w:rPr>
            </w:pPr>
            <w:r>
              <w:rPr>
                <w:rFonts w:ascii="宋体" w:hAnsi="宋体" w:hint="eastAsia"/>
                <w:color w:val="000000"/>
                <w:sz w:val="24"/>
              </w:rPr>
              <w:t>原因</w:t>
            </w:r>
          </w:p>
        </w:tc>
      </w:tr>
      <w:tr w:rsidR="00454ED3">
        <w:trPr>
          <w:trHeight w:val="630"/>
        </w:trPr>
        <w:tc>
          <w:tcPr>
            <w:tcW w:w="828" w:type="dxa"/>
          </w:tcPr>
          <w:p w:rsidR="00454ED3" w:rsidRDefault="00454ED3">
            <w:pPr>
              <w:spacing w:line="360" w:lineRule="auto"/>
              <w:rPr>
                <w:rFonts w:ascii="宋体" w:hAnsi="宋体"/>
                <w:b/>
                <w:color w:val="000000"/>
                <w:sz w:val="24"/>
              </w:rPr>
            </w:pPr>
          </w:p>
        </w:tc>
        <w:tc>
          <w:tcPr>
            <w:tcW w:w="1440" w:type="dxa"/>
          </w:tcPr>
          <w:p w:rsidR="00454ED3" w:rsidRDefault="00454ED3">
            <w:pPr>
              <w:spacing w:line="360" w:lineRule="auto"/>
              <w:rPr>
                <w:rFonts w:ascii="宋体" w:hAnsi="宋体"/>
                <w:b/>
                <w:color w:val="000000"/>
                <w:sz w:val="24"/>
              </w:rPr>
            </w:pPr>
          </w:p>
        </w:tc>
        <w:tc>
          <w:tcPr>
            <w:tcW w:w="876" w:type="dxa"/>
          </w:tcPr>
          <w:p w:rsidR="00454ED3" w:rsidRDefault="00454ED3">
            <w:pPr>
              <w:spacing w:line="360" w:lineRule="auto"/>
              <w:rPr>
                <w:rFonts w:ascii="宋体" w:hAnsi="宋体"/>
                <w:b/>
                <w:color w:val="000000"/>
                <w:sz w:val="24"/>
              </w:rPr>
            </w:pPr>
          </w:p>
        </w:tc>
        <w:tc>
          <w:tcPr>
            <w:tcW w:w="1659" w:type="dxa"/>
          </w:tcPr>
          <w:p w:rsidR="00454ED3" w:rsidRDefault="00454ED3">
            <w:pPr>
              <w:spacing w:line="360" w:lineRule="auto"/>
              <w:rPr>
                <w:rFonts w:ascii="宋体" w:hAnsi="宋体"/>
                <w:b/>
                <w:color w:val="000000"/>
                <w:sz w:val="24"/>
              </w:rPr>
            </w:pPr>
          </w:p>
        </w:tc>
        <w:tc>
          <w:tcPr>
            <w:tcW w:w="2291" w:type="dxa"/>
          </w:tcPr>
          <w:p w:rsidR="00454ED3" w:rsidRDefault="00454ED3">
            <w:pPr>
              <w:spacing w:line="360" w:lineRule="auto"/>
              <w:rPr>
                <w:rFonts w:ascii="宋体" w:hAnsi="宋体"/>
                <w:b/>
                <w:color w:val="000000"/>
                <w:sz w:val="24"/>
              </w:rPr>
            </w:pPr>
          </w:p>
        </w:tc>
        <w:tc>
          <w:tcPr>
            <w:tcW w:w="1227" w:type="dxa"/>
          </w:tcPr>
          <w:p w:rsidR="00454ED3" w:rsidRDefault="00454ED3">
            <w:pPr>
              <w:spacing w:line="360" w:lineRule="auto"/>
              <w:rPr>
                <w:rFonts w:ascii="宋体" w:hAnsi="宋体"/>
                <w:b/>
                <w:color w:val="000000"/>
                <w:sz w:val="24"/>
              </w:rPr>
            </w:pPr>
          </w:p>
        </w:tc>
        <w:tc>
          <w:tcPr>
            <w:tcW w:w="791" w:type="dxa"/>
          </w:tcPr>
          <w:p w:rsidR="00454ED3" w:rsidRDefault="00454ED3">
            <w:pPr>
              <w:spacing w:line="360" w:lineRule="auto"/>
              <w:rPr>
                <w:rFonts w:ascii="宋体" w:hAnsi="宋体"/>
                <w:b/>
                <w:color w:val="000000"/>
                <w:sz w:val="24"/>
              </w:rPr>
            </w:pPr>
          </w:p>
        </w:tc>
      </w:tr>
      <w:tr w:rsidR="00454ED3">
        <w:trPr>
          <w:trHeight w:val="630"/>
        </w:trPr>
        <w:tc>
          <w:tcPr>
            <w:tcW w:w="828" w:type="dxa"/>
          </w:tcPr>
          <w:p w:rsidR="00454ED3" w:rsidRDefault="00454ED3">
            <w:pPr>
              <w:spacing w:line="360" w:lineRule="auto"/>
              <w:rPr>
                <w:rFonts w:ascii="宋体" w:hAnsi="宋体"/>
                <w:b/>
                <w:color w:val="000000"/>
                <w:sz w:val="24"/>
              </w:rPr>
            </w:pPr>
          </w:p>
        </w:tc>
        <w:tc>
          <w:tcPr>
            <w:tcW w:w="1440" w:type="dxa"/>
          </w:tcPr>
          <w:p w:rsidR="00454ED3" w:rsidRDefault="00454ED3">
            <w:pPr>
              <w:spacing w:line="360" w:lineRule="auto"/>
              <w:rPr>
                <w:rFonts w:ascii="宋体" w:hAnsi="宋体"/>
                <w:b/>
                <w:color w:val="000000"/>
                <w:sz w:val="24"/>
              </w:rPr>
            </w:pPr>
          </w:p>
        </w:tc>
        <w:tc>
          <w:tcPr>
            <w:tcW w:w="876" w:type="dxa"/>
          </w:tcPr>
          <w:p w:rsidR="00454ED3" w:rsidRDefault="00454ED3">
            <w:pPr>
              <w:spacing w:line="360" w:lineRule="auto"/>
              <w:rPr>
                <w:rFonts w:ascii="宋体" w:hAnsi="宋体"/>
                <w:b/>
                <w:color w:val="000000"/>
                <w:sz w:val="24"/>
              </w:rPr>
            </w:pPr>
          </w:p>
        </w:tc>
        <w:tc>
          <w:tcPr>
            <w:tcW w:w="1659" w:type="dxa"/>
          </w:tcPr>
          <w:p w:rsidR="00454ED3" w:rsidRDefault="00454ED3">
            <w:pPr>
              <w:spacing w:line="360" w:lineRule="auto"/>
              <w:rPr>
                <w:rFonts w:ascii="宋体" w:hAnsi="宋体"/>
                <w:b/>
                <w:color w:val="000000"/>
                <w:sz w:val="24"/>
              </w:rPr>
            </w:pPr>
          </w:p>
        </w:tc>
        <w:tc>
          <w:tcPr>
            <w:tcW w:w="2291" w:type="dxa"/>
          </w:tcPr>
          <w:p w:rsidR="00454ED3" w:rsidRDefault="00454ED3">
            <w:pPr>
              <w:spacing w:line="360" w:lineRule="auto"/>
              <w:rPr>
                <w:rFonts w:ascii="宋体" w:hAnsi="宋体"/>
                <w:b/>
                <w:color w:val="000000"/>
                <w:sz w:val="24"/>
              </w:rPr>
            </w:pPr>
          </w:p>
        </w:tc>
        <w:tc>
          <w:tcPr>
            <w:tcW w:w="1227" w:type="dxa"/>
          </w:tcPr>
          <w:p w:rsidR="00454ED3" w:rsidRDefault="00454ED3">
            <w:pPr>
              <w:spacing w:line="360" w:lineRule="auto"/>
              <w:rPr>
                <w:rFonts w:ascii="宋体" w:hAnsi="宋体"/>
                <w:b/>
                <w:color w:val="000000"/>
                <w:sz w:val="24"/>
              </w:rPr>
            </w:pPr>
          </w:p>
        </w:tc>
        <w:tc>
          <w:tcPr>
            <w:tcW w:w="791" w:type="dxa"/>
          </w:tcPr>
          <w:p w:rsidR="00454ED3" w:rsidRDefault="00454ED3">
            <w:pPr>
              <w:spacing w:line="360" w:lineRule="auto"/>
              <w:rPr>
                <w:rFonts w:ascii="宋体" w:hAnsi="宋体"/>
                <w:b/>
                <w:color w:val="000000"/>
                <w:sz w:val="24"/>
              </w:rPr>
            </w:pPr>
          </w:p>
        </w:tc>
      </w:tr>
      <w:tr w:rsidR="00454ED3">
        <w:trPr>
          <w:trHeight w:val="630"/>
        </w:trPr>
        <w:tc>
          <w:tcPr>
            <w:tcW w:w="828" w:type="dxa"/>
          </w:tcPr>
          <w:p w:rsidR="00454ED3" w:rsidRDefault="00454ED3">
            <w:pPr>
              <w:spacing w:line="360" w:lineRule="auto"/>
              <w:rPr>
                <w:rFonts w:ascii="宋体" w:hAnsi="宋体"/>
                <w:b/>
                <w:color w:val="000000"/>
                <w:sz w:val="24"/>
              </w:rPr>
            </w:pPr>
          </w:p>
        </w:tc>
        <w:tc>
          <w:tcPr>
            <w:tcW w:w="1440" w:type="dxa"/>
          </w:tcPr>
          <w:p w:rsidR="00454ED3" w:rsidRDefault="00454ED3">
            <w:pPr>
              <w:spacing w:line="360" w:lineRule="auto"/>
              <w:rPr>
                <w:rFonts w:ascii="宋体" w:hAnsi="宋体"/>
                <w:b/>
                <w:color w:val="000000"/>
                <w:sz w:val="24"/>
              </w:rPr>
            </w:pPr>
          </w:p>
        </w:tc>
        <w:tc>
          <w:tcPr>
            <w:tcW w:w="876" w:type="dxa"/>
          </w:tcPr>
          <w:p w:rsidR="00454ED3" w:rsidRDefault="00454ED3">
            <w:pPr>
              <w:spacing w:line="360" w:lineRule="auto"/>
              <w:rPr>
                <w:rFonts w:ascii="宋体" w:hAnsi="宋体"/>
                <w:b/>
                <w:color w:val="000000"/>
                <w:sz w:val="24"/>
              </w:rPr>
            </w:pPr>
          </w:p>
        </w:tc>
        <w:tc>
          <w:tcPr>
            <w:tcW w:w="1659" w:type="dxa"/>
          </w:tcPr>
          <w:p w:rsidR="00454ED3" w:rsidRDefault="00454ED3">
            <w:pPr>
              <w:spacing w:line="360" w:lineRule="auto"/>
              <w:rPr>
                <w:rFonts w:ascii="宋体" w:hAnsi="宋体"/>
                <w:b/>
                <w:color w:val="000000"/>
                <w:sz w:val="24"/>
              </w:rPr>
            </w:pPr>
          </w:p>
        </w:tc>
        <w:tc>
          <w:tcPr>
            <w:tcW w:w="2291" w:type="dxa"/>
          </w:tcPr>
          <w:p w:rsidR="00454ED3" w:rsidRDefault="00454ED3">
            <w:pPr>
              <w:spacing w:line="360" w:lineRule="auto"/>
              <w:rPr>
                <w:rFonts w:ascii="宋体" w:hAnsi="宋体"/>
                <w:b/>
                <w:color w:val="000000"/>
                <w:sz w:val="24"/>
              </w:rPr>
            </w:pPr>
          </w:p>
        </w:tc>
        <w:tc>
          <w:tcPr>
            <w:tcW w:w="1227" w:type="dxa"/>
          </w:tcPr>
          <w:p w:rsidR="00454ED3" w:rsidRDefault="00454ED3">
            <w:pPr>
              <w:spacing w:line="360" w:lineRule="auto"/>
              <w:rPr>
                <w:rFonts w:ascii="宋体" w:hAnsi="宋体"/>
                <w:b/>
                <w:color w:val="000000"/>
                <w:sz w:val="24"/>
              </w:rPr>
            </w:pPr>
          </w:p>
        </w:tc>
        <w:tc>
          <w:tcPr>
            <w:tcW w:w="791" w:type="dxa"/>
          </w:tcPr>
          <w:p w:rsidR="00454ED3" w:rsidRDefault="00454ED3">
            <w:pPr>
              <w:spacing w:line="360" w:lineRule="auto"/>
              <w:rPr>
                <w:rFonts w:ascii="宋体" w:hAnsi="宋体"/>
                <w:b/>
                <w:color w:val="000000"/>
                <w:sz w:val="24"/>
              </w:rPr>
            </w:pPr>
          </w:p>
        </w:tc>
      </w:tr>
      <w:tr w:rsidR="00454ED3">
        <w:trPr>
          <w:trHeight w:val="630"/>
        </w:trPr>
        <w:tc>
          <w:tcPr>
            <w:tcW w:w="828" w:type="dxa"/>
          </w:tcPr>
          <w:p w:rsidR="00454ED3" w:rsidRDefault="00454ED3">
            <w:pPr>
              <w:spacing w:line="360" w:lineRule="auto"/>
              <w:rPr>
                <w:rFonts w:ascii="宋体" w:hAnsi="宋体"/>
                <w:b/>
                <w:color w:val="000000"/>
                <w:sz w:val="24"/>
              </w:rPr>
            </w:pPr>
          </w:p>
        </w:tc>
        <w:tc>
          <w:tcPr>
            <w:tcW w:w="1440" w:type="dxa"/>
          </w:tcPr>
          <w:p w:rsidR="00454ED3" w:rsidRDefault="00454ED3">
            <w:pPr>
              <w:spacing w:line="360" w:lineRule="auto"/>
              <w:rPr>
                <w:rFonts w:ascii="宋体" w:hAnsi="宋体"/>
                <w:b/>
                <w:color w:val="000000"/>
                <w:sz w:val="24"/>
              </w:rPr>
            </w:pPr>
          </w:p>
        </w:tc>
        <w:tc>
          <w:tcPr>
            <w:tcW w:w="876" w:type="dxa"/>
          </w:tcPr>
          <w:p w:rsidR="00454ED3" w:rsidRDefault="00454ED3">
            <w:pPr>
              <w:spacing w:line="360" w:lineRule="auto"/>
              <w:rPr>
                <w:rFonts w:ascii="宋体" w:hAnsi="宋体"/>
                <w:b/>
                <w:color w:val="000000"/>
                <w:sz w:val="24"/>
              </w:rPr>
            </w:pPr>
          </w:p>
        </w:tc>
        <w:tc>
          <w:tcPr>
            <w:tcW w:w="1659" w:type="dxa"/>
          </w:tcPr>
          <w:p w:rsidR="00454ED3" w:rsidRDefault="00454ED3">
            <w:pPr>
              <w:spacing w:line="360" w:lineRule="auto"/>
              <w:rPr>
                <w:rFonts w:ascii="宋体" w:hAnsi="宋体"/>
                <w:b/>
                <w:color w:val="000000"/>
                <w:sz w:val="24"/>
              </w:rPr>
            </w:pPr>
          </w:p>
        </w:tc>
        <w:tc>
          <w:tcPr>
            <w:tcW w:w="2291" w:type="dxa"/>
          </w:tcPr>
          <w:p w:rsidR="00454ED3" w:rsidRDefault="00454ED3">
            <w:pPr>
              <w:spacing w:line="360" w:lineRule="auto"/>
              <w:rPr>
                <w:rFonts w:ascii="宋体" w:hAnsi="宋体"/>
                <w:b/>
                <w:color w:val="000000"/>
                <w:sz w:val="24"/>
              </w:rPr>
            </w:pPr>
          </w:p>
        </w:tc>
        <w:tc>
          <w:tcPr>
            <w:tcW w:w="1227" w:type="dxa"/>
          </w:tcPr>
          <w:p w:rsidR="00454ED3" w:rsidRDefault="00454ED3">
            <w:pPr>
              <w:spacing w:line="360" w:lineRule="auto"/>
              <w:rPr>
                <w:rFonts w:ascii="宋体" w:hAnsi="宋体"/>
                <w:b/>
                <w:color w:val="000000"/>
                <w:sz w:val="24"/>
              </w:rPr>
            </w:pPr>
          </w:p>
        </w:tc>
        <w:tc>
          <w:tcPr>
            <w:tcW w:w="791" w:type="dxa"/>
          </w:tcPr>
          <w:p w:rsidR="00454ED3" w:rsidRDefault="00454ED3">
            <w:pPr>
              <w:spacing w:line="360" w:lineRule="auto"/>
              <w:rPr>
                <w:rFonts w:ascii="宋体" w:hAnsi="宋体"/>
                <w:b/>
                <w:color w:val="000000"/>
                <w:sz w:val="24"/>
              </w:rPr>
            </w:pPr>
          </w:p>
        </w:tc>
      </w:tr>
      <w:tr w:rsidR="00454ED3">
        <w:trPr>
          <w:trHeight w:val="630"/>
        </w:trPr>
        <w:tc>
          <w:tcPr>
            <w:tcW w:w="828" w:type="dxa"/>
          </w:tcPr>
          <w:p w:rsidR="00454ED3" w:rsidRDefault="00454ED3">
            <w:pPr>
              <w:spacing w:line="360" w:lineRule="auto"/>
              <w:rPr>
                <w:rFonts w:ascii="宋体" w:hAnsi="宋体"/>
                <w:b/>
                <w:color w:val="000000"/>
                <w:sz w:val="24"/>
              </w:rPr>
            </w:pPr>
          </w:p>
        </w:tc>
        <w:tc>
          <w:tcPr>
            <w:tcW w:w="1440" w:type="dxa"/>
          </w:tcPr>
          <w:p w:rsidR="00454ED3" w:rsidRDefault="00454ED3">
            <w:pPr>
              <w:spacing w:line="360" w:lineRule="auto"/>
              <w:rPr>
                <w:rFonts w:ascii="宋体" w:hAnsi="宋体"/>
                <w:b/>
                <w:color w:val="000000"/>
                <w:sz w:val="24"/>
              </w:rPr>
            </w:pPr>
          </w:p>
        </w:tc>
        <w:tc>
          <w:tcPr>
            <w:tcW w:w="876" w:type="dxa"/>
            <w:vAlign w:val="center"/>
          </w:tcPr>
          <w:p w:rsidR="00454ED3" w:rsidRDefault="00454ED3">
            <w:pPr>
              <w:spacing w:line="360" w:lineRule="auto"/>
              <w:jc w:val="center"/>
              <w:rPr>
                <w:rFonts w:ascii="宋体" w:hAnsi="宋体"/>
                <w:b/>
                <w:color w:val="000000"/>
                <w:sz w:val="24"/>
              </w:rPr>
            </w:pPr>
          </w:p>
        </w:tc>
        <w:tc>
          <w:tcPr>
            <w:tcW w:w="1659" w:type="dxa"/>
          </w:tcPr>
          <w:p w:rsidR="00454ED3" w:rsidRDefault="00454ED3">
            <w:pPr>
              <w:spacing w:line="360" w:lineRule="auto"/>
              <w:rPr>
                <w:rFonts w:ascii="宋体" w:hAnsi="宋体"/>
                <w:b/>
                <w:color w:val="000000"/>
                <w:sz w:val="24"/>
              </w:rPr>
            </w:pPr>
          </w:p>
        </w:tc>
        <w:tc>
          <w:tcPr>
            <w:tcW w:w="2291" w:type="dxa"/>
          </w:tcPr>
          <w:p w:rsidR="00454ED3" w:rsidRDefault="00454ED3">
            <w:pPr>
              <w:spacing w:line="360" w:lineRule="auto"/>
              <w:rPr>
                <w:rFonts w:ascii="宋体" w:hAnsi="宋体"/>
                <w:b/>
                <w:color w:val="000000"/>
                <w:sz w:val="24"/>
              </w:rPr>
            </w:pPr>
          </w:p>
        </w:tc>
        <w:tc>
          <w:tcPr>
            <w:tcW w:w="1227" w:type="dxa"/>
          </w:tcPr>
          <w:p w:rsidR="00454ED3" w:rsidRDefault="00454ED3">
            <w:pPr>
              <w:spacing w:line="360" w:lineRule="auto"/>
              <w:rPr>
                <w:rFonts w:ascii="宋体" w:hAnsi="宋体"/>
                <w:b/>
                <w:color w:val="000000"/>
                <w:sz w:val="24"/>
              </w:rPr>
            </w:pPr>
          </w:p>
        </w:tc>
        <w:tc>
          <w:tcPr>
            <w:tcW w:w="791" w:type="dxa"/>
          </w:tcPr>
          <w:p w:rsidR="00454ED3" w:rsidRDefault="00454ED3">
            <w:pPr>
              <w:spacing w:line="360" w:lineRule="auto"/>
              <w:rPr>
                <w:rFonts w:ascii="宋体" w:hAnsi="宋体"/>
                <w:b/>
                <w:color w:val="000000"/>
                <w:sz w:val="24"/>
              </w:rPr>
            </w:pPr>
          </w:p>
        </w:tc>
      </w:tr>
      <w:tr w:rsidR="00454ED3">
        <w:trPr>
          <w:trHeight w:val="630"/>
        </w:trPr>
        <w:tc>
          <w:tcPr>
            <w:tcW w:w="828" w:type="dxa"/>
          </w:tcPr>
          <w:p w:rsidR="00454ED3" w:rsidRDefault="00454ED3">
            <w:pPr>
              <w:spacing w:line="360" w:lineRule="auto"/>
              <w:rPr>
                <w:rFonts w:ascii="宋体" w:hAnsi="宋体"/>
                <w:b/>
                <w:color w:val="000000"/>
                <w:sz w:val="24"/>
              </w:rPr>
            </w:pPr>
          </w:p>
        </w:tc>
        <w:tc>
          <w:tcPr>
            <w:tcW w:w="1440" w:type="dxa"/>
          </w:tcPr>
          <w:p w:rsidR="00454ED3" w:rsidRDefault="00454ED3">
            <w:pPr>
              <w:spacing w:line="360" w:lineRule="auto"/>
              <w:rPr>
                <w:rFonts w:ascii="宋体" w:hAnsi="宋体"/>
                <w:b/>
                <w:color w:val="000000"/>
                <w:sz w:val="24"/>
              </w:rPr>
            </w:pPr>
          </w:p>
        </w:tc>
        <w:tc>
          <w:tcPr>
            <w:tcW w:w="876" w:type="dxa"/>
            <w:vAlign w:val="center"/>
          </w:tcPr>
          <w:p w:rsidR="00454ED3" w:rsidRDefault="00454ED3">
            <w:pPr>
              <w:spacing w:line="360" w:lineRule="auto"/>
              <w:jc w:val="center"/>
              <w:rPr>
                <w:rFonts w:ascii="宋体" w:hAnsi="宋体"/>
                <w:b/>
                <w:color w:val="000000"/>
                <w:sz w:val="24"/>
              </w:rPr>
            </w:pPr>
          </w:p>
        </w:tc>
        <w:tc>
          <w:tcPr>
            <w:tcW w:w="1659" w:type="dxa"/>
          </w:tcPr>
          <w:p w:rsidR="00454ED3" w:rsidRDefault="00454ED3">
            <w:pPr>
              <w:spacing w:line="360" w:lineRule="auto"/>
              <w:rPr>
                <w:rFonts w:ascii="宋体" w:hAnsi="宋体"/>
                <w:b/>
                <w:color w:val="000000"/>
                <w:sz w:val="24"/>
              </w:rPr>
            </w:pPr>
          </w:p>
        </w:tc>
        <w:tc>
          <w:tcPr>
            <w:tcW w:w="2291" w:type="dxa"/>
          </w:tcPr>
          <w:p w:rsidR="00454ED3" w:rsidRDefault="00454ED3">
            <w:pPr>
              <w:spacing w:line="360" w:lineRule="auto"/>
              <w:rPr>
                <w:rFonts w:ascii="宋体" w:hAnsi="宋体"/>
                <w:b/>
                <w:color w:val="000000"/>
                <w:sz w:val="24"/>
              </w:rPr>
            </w:pPr>
          </w:p>
        </w:tc>
        <w:tc>
          <w:tcPr>
            <w:tcW w:w="1227" w:type="dxa"/>
          </w:tcPr>
          <w:p w:rsidR="00454ED3" w:rsidRDefault="00454ED3">
            <w:pPr>
              <w:spacing w:line="360" w:lineRule="auto"/>
              <w:rPr>
                <w:rFonts w:ascii="宋体" w:hAnsi="宋体"/>
                <w:b/>
                <w:color w:val="000000"/>
                <w:sz w:val="24"/>
              </w:rPr>
            </w:pPr>
          </w:p>
        </w:tc>
        <w:tc>
          <w:tcPr>
            <w:tcW w:w="791" w:type="dxa"/>
          </w:tcPr>
          <w:p w:rsidR="00454ED3" w:rsidRDefault="00454ED3">
            <w:pPr>
              <w:spacing w:line="360" w:lineRule="auto"/>
              <w:rPr>
                <w:rFonts w:ascii="宋体" w:hAnsi="宋体"/>
                <w:b/>
                <w:color w:val="000000"/>
                <w:sz w:val="24"/>
              </w:rPr>
            </w:pPr>
          </w:p>
        </w:tc>
      </w:tr>
      <w:tr w:rsidR="00454ED3">
        <w:trPr>
          <w:trHeight w:val="630"/>
        </w:trPr>
        <w:tc>
          <w:tcPr>
            <w:tcW w:w="828" w:type="dxa"/>
          </w:tcPr>
          <w:p w:rsidR="00454ED3" w:rsidRDefault="00454ED3">
            <w:pPr>
              <w:spacing w:line="360" w:lineRule="auto"/>
              <w:rPr>
                <w:rFonts w:ascii="宋体" w:hAnsi="宋体"/>
                <w:b/>
                <w:color w:val="000000"/>
                <w:sz w:val="24"/>
              </w:rPr>
            </w:pPr>
          </w:p>
        </w:tc>
        <w:tc>
          <w:tcPr>
            <w:tcW w:w="1440" w:type="dxa"/>
          </w:tcPr>
          <w:p w:rsidR="00454ED3" w:rsidRDefault="00454ED3">
            <w:pPr>
              <w:spacing w:line="360" w:lineRule="auto"/>
              <w:rPr>
                <w:rFonts w:ascii="宋体" w:hAnsi="宋体"/>
                <w:b/>
                <w:color w:val="000000"/>
                <w:sz w:val="24"/>
              </w:rPr>
            </w:pPr>
          </w:p>
        </w:tc>
        <w:tc>
          <w:tcPr>
            <w:tcW w:w="876" w:type="dxa"/>
          </w:tcPr>
          <w:p w:rsidR="00454ED3" w:rsidRDefault="00454ED3">
            <w:pPr>
              <w:spacing w:line="360" w:lineRule="auto"/>
              <w:rPr>
                <w:rFonts w:ascii="宋体" w:hAnsi="宋体"/>
                <w:b/>
                <w:color w:val="000000"/>
                <w:sz w:val="24"/>
              </w:rPr>
            </w:pPr>
          </w:p>
        </w:tc>
        <w:tc>
          <w:tcPr>
            <w:tcW w:w="1659" w:type="dxa"/>
          </w:tcPr>
          <w:p w:rsidR="00454ED3" w:rsidRDefault="00454ED3">
            <w:pPr>
              <w:spacing w:line="360" w:lineRule="auto"/>
              <w:rPr>
                <w:rFonts w:ascii="宋体" w:hAnsi="宋体"/>
                <w:b/>
                <w:color w:val="000000"/>
                <w:sz w:val="24"/>
              </w:rPr>
            </w:pPr>
          </w:p>
        </w:tc>
        <w:tc>
          <w:tcPr>
            <w:tcW w:w="2291" w:type="dxa"/>
          </w:tcPr>
          <w:p w:rsidR="00454ED3" w:rsidRDefault="00454ED3">
            <w:pPr>
              <w:spacing w:line="360" w:lineRule="auto"/>
              <w:rPr>
                <w:rFonts w:ascii="宋体" w:hAnsi="宋体"/>
                <w:b/>
                <w:color w:val="000000"/>
                <w:sz w:val="24"/>
              </w:rPr>
            </w:pPr>
          </w:p>
        </w:tc>
        <w:tc>
          <w:tcPr>
            <w:tcW w:w="1227" w:type="dxa"/>
          </w:tcPr>
          <w:p w:rsidR="00454ED3" w:rsidRDefault="00454ED3">
            <w:pPr>
              <w:spacing w:line="360" w:lineRule="auto"/>
              <w:rPr>
                <w:rFonts w:ascii="宋体" w:hAnsi="宋体"/>
                <w:b/>
                <w:color w:val="000000"/>
                <w:sz w:val="24"/>
              </w:rPr>
            </w:pPr>
          </w:p>
        </w:tc>
        <w:tc>
          <w:tcPr>
            <w:tcW w:w="791" w:type="dxa"/>
          </w:tcPr>
          <w:p w:rsidR="00454ED3" w:rsidRDefault="00454ED3">
            <w:pPr>
              <w:spacing w:line="360" w:lineRule="auto"/>
              <w:rPr>
                <w:rFonts w:ascii="宋体" w:hAnsi="宋体"/>
                <w:b/>
                <w:color w:val="000000"/>
                <w:sz w:val="24"/>
              </w:rPr>
            </w:pPr>
          </w:p>
        </w:tc>
      </w:tr>
      <w:tr w:rsidR="00454ED3">
        <w:trPr>
          <w:cantSplit/>
          <w:trHeight w:val="790"/>
        </w:trPr>
        <w:tc>
          <w:tcPr>
            <w:tcW w:w="828" w:type="dxa"/>
            <w:vAlign w:val="center"/>
          </w:tcPr>
          <w:p w:rsidR="00454ED3" w:rsidRDefault="00C905E6">
            <w:pPr>
              <w:spacing w:line="360" w:lineRule="auto"/>
              <w:jc w:val="center"/>
              <w:rPr>
                <w:rFonts w:ascii="宋体" w:hAnsi="宋体"/>
                <w:b/>
                <w:color w:val="000000"/>
                <w:sz w:val="24"/>
              </w:rPr>
            </w:pPr>
            <w:r>
              <w:rPr>
                <w:rFonts w:ascii="宋体" w:hAnsi="宋体" w:hint="eastAsia"/>
                <w:b/>
                <w:color w:val="000000"/>
                <w:sz w:val="24"/>
              </w:rPr>
              <w:t>备注</w:t>
            </w:r>
          </w:p>
        </w:tc>
        <w:tc>
          <w:tcPr>
            <w:tcW w:w="8284" w:type="dxa"/>
            <w:gridSpan w:val="6"/>
          </w:tcPr>
          <w:p w:rsidR="00454ED3" w:rsidRDefault="00454ED3">
            <w:pPr>
              <w:spacing w:line="360" w:lineRule="auto"/>
              <w:rPr>
                <w:rFonts w:ascii="宋体" w:hAnsi="宋体"/>
                <w:b/>
                <w:color w:val="000000"/>
                <w:sz w:val="24"/>
              </w:rPr>
            </w:pPr>
          </w:p>
        </w:tc>
      </w:tr>
    </w:tbl>
    <w:p w:rsidR="00454ED3" w:rsidRDefault="00C905E6">
      <w:pPr>
        <w:spacing w:line="360" w:lineRule="auto"/>
        <w:rPr>
          <w:rFonts w:ascii="宋体" w:hAnsi="宋体"/>
          <w:color w:val="000000"/>
          <w:sz w:val="24"/>
        </w:rPr>
      </w:pPr>
      <w:r>
        <w:rPr>
          <w:rFonts w:ascii="宋体" w:hAnsi="宋体" w:hint="eastAsia"/>
          <w:color w:val="000000"/>
          <w:sz w:val="24"/>
        </w:rPr>
        <w:t>法定代表人或授权代表（签字或盖章）</w:t>
      </w:r>
    </w:p>
    <w:p w:rsidR="00454ED3" w:rsidRDefault="00C905E6">
      <w:pPr>
        <w:spacing w:line="360" w:lineRule="auto"/>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454ED3" w:rsidRDefault="00454ED3">
      <w:pPr>
        <w:spacing w:line="360" w:lineRule="auto"/>
        <w:rPr>
          <w:rFonts w:ascii="宋体" w:hAnsi="宋体"/>
          <w:b/>
          <w:color w:val="000000"/>
          <w:sz w:val="24"/>
        </w:rPr>
      </w:pPr>
    </w:p>
    <w:p w:rsidR="00454ED3" w:rsidRDefault="00C905E6">
      <w:pPr>
        <w:spacing w:line="360" w:lineRule="auto"/>
        <w:rPr>
          <w:rFonts w:ascii="宋体" w:hAnsi="宋体"/>
          <w:bCs/>
          <w:color w:val="000000"/>
          <w:sz w:val="24"/>
        </w:rPr>
      </w:pPr>
      <w:r>
        <w:rPr>
          <w:rFonts w:ascii="宋体" w:hAnsi="宋体" w:hint="eastAsia"/>
          <w:b/>
          <w:color w:val="000000"/>
          <w:sz w:val="24"/>
        </w:rPr>
        <w:t>注：</w:t>
      </w:r>
      <w:r>
        <w:rPr>
          <w:rFonts w:ascii="宋体" w:hAnsi="宋体" w:hint="eastAsia"/>
          <w:bCs/>
          <w:color w:val="000000"/>
          <w:sz w:val="24"/>
        </w:rPr>
        <w:t>1</w:t>
      </w:r>
      <w:r>
        <w:rPr>
          <w:rFonts w:ascii="宋体" w:hAnsi="宋体" w:hint="eastAsia"/>
          <w:bCs/>
          <w:color w:val="000000"/>
          <w:sz w:val="24"/>
        </w:rPr>
        <w:t>、按照基本技术要求详细填列；</w:t>
      </w:r>
    </w:p>
    <w:p w:rsidR="00454ED3" w:rsidRDefault="00C905E6">
      <w:pPr>
        <w:spacing w:line="360" w:lineRule="auto"/>
        <w:ind w:firstLine="480"/>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、行数不够，可自行添加。</w:t>
      </w:r>
    </w:p>
    <w:p w:rsidR="00454ED3" w:rsidRDefault="00C905E6">
      <w:pPr>
        <w:spacing w:line="360" w:lineRule="auto"/>
        <w:ind w:firstLine="48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、技术偏离表应针对项目需求逐条应答。</w:t>
      </w:r>
    </w:p>
    <w:p w:rsidR="00454ED3" w:rsidRDefault="00454ED3">
      <w:pPr>
        <w:jc w:val="center"/>
        <w:rPr>
          <w:rFonts w:ascii="宋体" w:hAnsi="宋体"/>
          <w:sz w:val="24"/>
        </w:rPr>
      </w:pPr>
    </w:p>
    <w:p w:rsidR="00454ED3" w:rsidRDefault="00454ED3">
      <w:pPr>
        <w:rPr>
          <w:rFonts w:ascii="黑体" w:eastAsia="黑体" w:hAnsi="Arial"/>
          <w:b/>
          <w:sz w:val="36"/>
        </w:rPr>
      </w:pPr>
    </w:p>
    <w:p w:rsidR="00454ED3" w:rsidRDefault="00454ED3">
      <w:pPr>
        <w:pStyle w:val="Default"/>
        <w:rPr>
          <w:rFonts w:ascii="黑体" w:eastAsia="黑体" w:hAnsi="Arial"/>
          <w:b/>
          <w:sz w:val="36"/>
        </w:rPr>
      </w:pPr>
    </w:p>
    <w:p w:rsidR="00454ED3" w:rsidRDefault="00454ED3">
      <w:pPr>
        <w:pStyle w:val="Default"/>
        <w:rPr>
          <w:rFonts w:ascii="黑体" w:eastAsia="黑体" w:hAnsi="Arial"/>
          <w:b/>
          <w:sz w:val="36"/>
        </w:rPr>
      </w:pPr>
    </w:p>
    <w:p w:rsidR="00454ED3" w:rsidRDefault="00454ED3">
      <w:pPr>
        <w:pStyle w:val="Default"/>
        <w:rPr>
          <w:rFonts w:ascii="黑体" w:eastAsia="黑体" w:hAnsi="Arial"/>
          <w:b/>
          <w:sz w:val="36"/>
        </w:rPr>
      </w:pPr>
    </w:p>
    <w:p w:rsidR="00454ED3" w:rsidRDefault="00C905E6">
      <w:pPr>
        <w:pStyle w:val="2"/>
        <w:rPr>
          <w:rFonts w:ascii="黑体" w:eastAsia="黑体" w:hAnsi="黑体"/>
          <w:b w:val="0"/>
          <w:sz w:val="32"/>
          <w:szCs w:val="32"/>
        </w:rPr>
      </w:pPr>
      <w:r>
        <w:rPr>
          <w:rFonts w:ascii="黑体" w:eastAsia="黑体" w:hAnsi="黑体"/>
          <w:b w:val="0"/>
          <w:sz w:val="32"/>
          <w:szCs w:val="32"/>
        </w:rPr>
        <w:br w:type="page"/>
      </w:r>
      <w:r>
        <w:rPr>
          <w:rFonts w:ascii="黑体" w:eastAsia="黑体" w:hAnsi="黑体" w:hint="eastAsia"/>
          <w:b w:val="0"/>
          <w:sz w:val="32"/>
          <w:szCs w:val="32"/>
        </w:rPr>
        <w:lastRenderedPageBreak/>
        <w:t>八、商务条款响应及偏离表</w:t>
      </w:r>
    </w:p>
    <w:p w:rsidR="00454ED3" w:rsidRDefault="00C905E6">
      <w:pPr>
        <w:spacing w:line="560" w:lineRule="exact"/>
        <w:rPr>
          <w:rFonts w:ascii="宋体" w:hAnsi="宋体"/>
          <w:sz w:val="24"/>
        </w:rPr>
      </w:pPr>
      <w:r>
        <w:rPr>
          <w:rFonts w:ascii="宋体" w:hAnsi="宋体" w:hint="eastAsia"/>
          <w:sz w:val="24"/>
        </w:rPr>
        <w:t>参加谈判供应商全称（加盖公章）：</w:t>
      </w:r>
      <w:r>
        <w:rPr>
          <w:rFonts w:ascii="宋体" w:hAnsi="宋体" w:hint="eastAsia"/>
          <w:sz w:val="24"/>
        </w:rPr>
        <w:t xml:space="preserve">        </w:t>
      </w:r>
      <w:r>
        <w:rPr>
          <w:rFonts w:ascii="宋体" w:hAnsi="宋体" w:hint="eastAsia"/>
          <w:sz w:val="24"/>
        </w:rPr>
        <w:t>项目名称：</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548"/>
        <w:gridCol w:w="2700"/>
        <w:gridCol w:w="1260"/>
        <w:gridCol w:w="3020"/>
      </w:tblGrid>
      <w:tr w:rsidR="00454ED3">
        <w:trPr>
          <w:trHeight w:val="642"/>
        </w:trPr>
        <w:tc>
          <w:tcPr>
            <w:tcW w:w="1548" w:type="dxa"/>
            <w:tcBorders>
              <w:top w:val="single" w:sz="4" w:space="0" w:color="auto"/>
              <w:left w:val="single" w:sz="4" w:space="0" w:color="auto"/>
              <w:bottom w:val="single" w:sz="4" w:space="0" w:color="auto"/>
              <w:right w:val="single" w:sz="4" w:space="0" w:color="auto"/>
            </w:tcBorders>
          </w:tcPr>
          <w:p w:rsidR="00454ED3" w:rsidRDefault="00C905E6" w:rsidP="00530434">
            <w:pPr>
              <w:snapToGrid w:val="0"/>
              <w:spacing w:beforeLines="50" w:line="560" w:lineRule="exact"/>
              <w:rPr>
                <w:rFonts w:ascii="宋体" w:hAnsi="宋体"/>
                <w:sz w:val="24"/>
                <w:szCs w:val="20"/>
              </w:rPr>
            </w:pPr>
            <w:r>
              <w:rPr>
                <w:rFonts w:ascii="宋体" w:hAnsi="宋体" w:hint="eastAsia"/>
                <w:sz w:val="24"/>
              </w:rPr>
              <w:t>项目</w:t>
            </w:r>
          </w:p>
        </w:tc>
        <w:tc>
          <w:tcPr>
            <w:tcW w:w="2700" w:type="dxa"/>
            <w:tcBorders>
              <w:top w:val="single" w:sz="4" w:space="0" w:color="auto"/>
              <w:left w:val="single" w:sz="4" w:space="0" w:color="auto"/>
              <w:bottom w:val="single" w:sz="4" w:space="0" w:color="auto"/>
              <w:right w:val="single" w:sz="4" w:space="0" w:color="auto"/>
            </w:tcBorders>
          </w:tcPr>
          <w:p w:rsidR="00454ED3" w:rsidRDefault="00C905E6" w:rsidP="00530434">
            <w:pPr>
              <w:snapToGrid w:val="0"/>
              <w:spacing w:beforeLines="50" w:line="560" w:lineRule="exact"/>
              <w:rPr>
                <w:rFonts w:ascii="宋体" w:hAnsi="宋体"/>
                <w:sz w:val="24"/>
                <w:szCs w:val="20"/>
              </w:rPr>
            </w:pPr>
            <w:r>
              <w:rPr>
                <w:rFonts w:ascii="宋体" w:hAnsi="宋体" w:hint="eastAsia"/>
                <w:color w:val="000000"/>
                <w:sz w:val="24"/>
              </w:rPr>
              <w:t>竞争性谈判文件</w:t>
            </w:r>
            <w:r>
              <w:rPr>
                <w:rFonts w:ascii="宋体" w:hAnsi="宋体" w:hint="eastAsia"/>
                <w:sz w:val="24"/>
              </w:rPr>
              <w:t>要求</w:t>
            </w:r>
          </w:p>
        </w:tc>
        <w:tc>
          <w:tcPr>
            <w:tcW w:w="1260" w:type="dxa"/>
            <w:tcBorders>
              <w:top w:val="single" w:sz="4" w:space="0" w:color="auto"/>
              <w:left w:val="single" w:sz="4" w:space="0" w:color="auto"/>
              <w:bottom w:val="single" w:sz="4" w:space="0" w:color="auto"/>
              <w:right w:val="single" w:sz="4" w:space="0" w:color="auto"/>
            </w:tcBorders>
          </w:tcPr>
          <w:p w:rsidR="00454ED3" w:rsidRDefault="00C905E6" w:rsidP="00530434">
            <w:pPr>
              <w:snapToGrid w:val="0"/>
              <w:spacing w:beforeLines="50" w:line="560" w:lineRule="exact"/>
              <w:rPr>
                <w:rFonts w:ascii="宋体" w:hAnsi="宋体"/>
                <w:sz w:val="24"/>
                <w:szCs w:val="20"/>
              </w:rPr>
            </w:pPr>
            <w:r>
              <w:rPr>
                <w:rFonts w:ascii="宋体" w:hAnsi="宋体" w:hint="eastAsia"/>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454ED3" w:rsidRDefault="00C905E6" w:rsidP="00530434">
            <w:pPr>
              <w:snapToGrid w:val="0"/>
              <w:spacing w:beforeLines="50" w:line="560" w:lineRule="exact"/>
              <w:rPr>
                <w:rFonts w:ascii="宋体" w:hAnsi="宋体"/>
                <w:sz w:val="24"/>
                <w:szCs w:val="20"/>
              </w:rPr>
            </w:pPr>
            <w:r>
              <w:rPr>
                <w:rFonts w:ascii="宋体" w:hAnsi="宋体" w:hint="eastAsia"/>
                <w:color w:val="000000"/>
                <w:sz w:val="24"/>
              </w:rPr>
              <w:t>谈判供应商</w:t>
            </w:r>
            <w:r>
              <w:rPr>
                <w:rFonts w:ascii="宋体" w:hAnsi="宋体" w:hint="eastAsia"/>
                <w:sz w:val="24"/>
              </w:rPr>
              <w:t>的承诺或说明</w:t>
            </w:r>
          </w:p>
        </w:tc>
      </w:tr>
      <w:tr w:rsidR="00454ED3">
        <w:trPr>
          <w:trHeight w:val="469"/>
        </w:trPr>
        <w:tc>
          <w:tcPr>
            <w:tcW w:w="1548" w:type="dxa"/>
            <w:tcBorders>
              <w:top w:val="single" w:sz="4" w:space="0" w:color="auto"/>
              <w:left w:val="single" w:sz="4" w:space="0" w:color="auto"/>
              <w:bottom w:val="single" w:sz="4" w:space="0" w:color="auto"/>
              <w:right w:val="single" w:sz="4" w:space="0" w:color="auto"/>
            </w:tcBorders>
          </w:tcPr>
          <w:p w:rsidR="00454ED3" w:rsidRDefault="00C905E6" w:rsidP="00530434">
            <w:pPr>
              <w:snapToGrid w:val="0"/>
              <w:spacing w:beforeLines="50" w:line="560" w:lineRule="exact"/>
              <w:rPr>
                <w:rFonts w:ascii="宋体" w:hAnsi="宋体"/>
                <w:sz w:val="24"/>
                <w:szCs w:val="20"/>
              </w:rPr>
            </w:pPr>
            <w:r>
              <w:rPr>
                <w:rFonts w:ascii="宋体" w:hAnsi="宋体" w:hint="eastAsia"/>
                <w:sz w:val="24"/>
              </w:rPr>
              <w:t>质保期</w:t>
            </w:r>
          </w:p>
        </w:tc>
        <w:tc>
          <w:tcPr>
            <w:tcW w:w="2700" w:type="dxa"/>
            <w:tcBorders>
              <w:top w:val="single" w:sz="4" w:space="0" w:color="auto"/>
              <w:left w:val="single" w:sz="4" w:space="0" w:color="auto"/>
              <w:bottom w:val="single" w:sz="4" w:space="0" w:color="auto"/>
              <w:right w:val="single" w:sz="4" w:space="0" w:color="auto"/>
            </w:tcBorders>
          </w:tcPr>
          <w:p w:rsidR="00454ED3" w:rsidRDefault="00454ED3" w:rsidP="00530434">
            <w:pPr>
              <w:snapToGrid w:val="0"/>
              <w:spacing w:beforeLines="50" w:line="560" w:lineRule="exact"/>
              <w:rPr>
                <w:rFonts w:ascii="宋体"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454ED3" w:rsidRDefault="00454ED3" w:rsidP="00530434">
            <w:pPr>
              <w:snapToGrid w:val="0"/>
              <w:spacing w:beforeLines="50" w:line="560" w:lineRule="exact"/>
              <w:rPr>
                <w:rFonts w:ascii="宋体"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454ED3" w:rsidRDefault="00454ED3" w:rsidP="00530434">
            <w:pPr>
              <w:snapToGrid w:val="0"/>
              <w:spacing w:beforeLines="50" w:line="560" w:lineRule="exact"/>
              <w:rPr>
                <w:rFonts w:ascii="宋体" w:hAnsi="宋体"/>
                <w:sz w:val="24"/>
                <w:szCs w:val="20"/>
              </w:rPr>
            </w:pPr>
          </w:p>
        </w:tc>
      </w:tr>
      <w:tr w:rsidR="00454ED3">
        <w:trPr>
          <w:trHeight w:val="719"/>
        </w:trPr>
        <w:tc>
          <w:tcPr>
            <w:tcW w:w="1548" w:type="dxa"/>
            <w:tcBorders>
              <w:top w:val="single" w:sz="4" w:space="0" w:color="auto"/>
              <w:left w:val="single" w:sz="4" w:space="0" w:color="auto"/>
              <w:bottom w:val="single" w:sz="4" w:space="0" w:color="auto"/>
              <w:right w:val="single" w:sz="4" w:space="0" w:color="auto"/>
            </w:tcBorders>
          </w:tcPr>
          <w:p w:rsidR="00454ED3" w:rsidRDefault="00C905E6" w:rsidP="00530434">
            <w:pPr>
              <w:snapToGrid w:val="0"/>
              <w:spacing w:beforeLines="50" w:line="560" w:lineRule="exact"/>
              <w:rPr>
                <w:rFonts w:ascii="宋体" w:hAnsi="宋体"/>
                <w:sz w:val="24"/>
                <w:szCs w:val="20"/>
              </w:rPr>
            </w:pPr>
            <w:r>
              <w:rPr>
                <w:rFonts w:ascii="宋体" w:hAnsi="宋体" w:hint="eastAsia"/>
                <w:sz w:val="24"/>
              </w:rPr>
              <w:t>售后技术服务要求</w:t>
            </w:r>
          </w:p>
        </w:tc>
        <w:tc>
          <w:tcPr>
            <w:tcW w:w="2700" w:type="dxa"/>
            <w:tcBorders>
              <w:top w:val="single" w:sz="4" w:space="0" w:color="auto"/>
              <w:left w:val="single" w:sz="4" w:space="0" w:color="auto"/>
              <w:bottom w:val="single" w:sz="4" w:space="0" w:color="auto"/>
              <w:right w:val="single" w:sz="4" w:space="0" w:color="auto"/>
            </w:tcBorders>
          </w:tcPr>
          <w:p w:rsidR="00454ED3" w:rsidRDefault="00454ED3" w:rsidP="00530434">
            <w:pPr>
              <w:snapToGrid w:val="0"/>
              <w:spacing w:beforeLines="50" w:line="560" w:lineRule="exact"/>
              <w:rPr>
                <w:rFonts w:ascii="宋体"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454ED3" w:rsidRDefault="00454ED3" w:rsidP="00530434">
            <w:pPr>
              <w:snapToGrid w:val="0"/>
              <w:spacing w:beforeLines="50" w:line="560" w:lineRule="exact"/>
              <w:rPr>
                <w:rFonts w:ascii="宋体"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454ED3" w:rsidRDefault="00454ED3" w:rsidP="00530434">
            <w:pPr>
              <w:snapToGrid w:val="0"/>
              <w:spacing w:beforeLines="50" w:line="560" w:lineRule="exact"/>
              <w:rPr>
                <w:rFonts w:ascii="宋体" w:hAnsi="宋体"/>
                <w:sz w:val="24"/>
                <w:szCs w:val="20"/>
              </w:rPr>
            </w:pPr>
          </w:p>
        </w:tc>
      </w:tr>
      <w:tr w:rsidR="00454ED3">
        <w:trPr>
          <w:trHeight w:val="1198"/>
        </w:trPr>
        <w:tc>
          <w:tcPr>
            <w:tcW w:w="1548" w:type="dxa"/>
            <w:tcBorders>
              <w:top w:val="single" w:sz="4" w:space="0" w:color="auto"/>
              <w:left w:val="single" w:sz="4" w:space="0" w:color="auto"/>
              <w:bottom w:val="single" w:sz="4" w:space="0" w:color="auto"/>
              <w:right w:val="single" w:sz="4" w:space="0" w:color="auto"/>
            </w:tcBorders>
          </w:tcPr>
          <w:p w:rsidR="00454ED3" w:rsidRDefault="00C905E6" w:rsidP="00530434">
            <w:pPr>
              <w:snapToGrid w:val="0"/>
              <w:spacing w:beforeLines="50" w:line="560" w:lineRule="exact"/>
              <w:rPr>
                <w:rFonts w:ascii="宋体" w:hAnsi="宋体"/>
                <w:sz w:val="24"/>
                <w:szCs w:val="20"/>
              </w:rPr>
            </w:pPr>
            <w:r>
              <w:rPr>
                <w:rFonts w:ascii="宋体" w:hAnsi="宋体" w:hint="eastAsia"/>
                <w:sz w:val="24"/>
              </w:rPr>
              <w:t>交货时间及地点</w:t>
            </w:r>
          </w:p>
        </w:tc>
        <w:tc>
          <w:tcPr>
            <w:tcW w:w="2700" w:type="dxa"/>
            <w:tcBorders>
              <w:top w:val="single" w:sz="4" w:space="0" w:color="auto"/>
              <w:left w:val="single" w:sz="4" w:space="0" w:color="auto"/>
              <w:bottom w:val="single" w:sz="4" w:space="0" w:color="auto"/>
              <w:right w:val="single" w:sz="4" w:space="0" w:color="auto"/>
            </w:tcBorders>
          </w:tcPr>
          <w:p w:rsidR="00454ED3" w:rsidRDefault="00C905E6" w:rsidP="00530434">
            <w:pPr>
              <w:snapToGrid w:val="0"/>
              <w:spacing w:beforeLines="50" w:line="560" w:lineRule="exact"/>
              <w:rPr>
                <w:rFonts w:ascii="宋体" w:hAnsi="宋体"/>
                <w:sz w:val="24"/>
                <w:szCs w:val="20"/>
              </w:rPr>
            </w:pPr>
            <w:r>
              <w:rPr>
                <w:rFonts w:ascii="宋体" w:hAnsi="宋体" w:hint="eastAsia"/>
                <w:szCs w:val="21"/>
              </w:rPr>
              <w:t>自签订合同之日起日内交货并安装、调试结束。</w:t>
            </w:r>
            <w:r>
              <w:rPr>
                <w:rFonts w:ascii="宋体" w:hAnsi="宋体" w:hint="eastAsia"/>
                <w:color w:val="000000"/>
                <w:sz w:val="24"/>
              </w:rPr>
              <w:t>交货地点：</w:t>
            </w:r>
          </w:p>
        </w:tc>
        <w:tc>
          <w:tcPr>
            <w:tcW w:w="1260" w:type="dxa"/>
            <w:tcBorders>
              <w:top w:val="single" w:sz="4" w:space="0" w:color="auto"/>
              <w:left w:val="single" w:sz="4" w:space="0" w:color="auto"/>
              <w:bottom w:val="single" w:sz="4" w:space="0" w:color="auto"/>
              <w:right w:val="single" w:sz="4" w:space="0" w:color="auto"/>
            </w:tcBorders>
          </w:tcPr>
          <w:p w:rsidR="00454ED3" w:rsidRDefault="00454ED3" w:rsidP="00530434">
            <w:pPr>
              <w:snapToGrid w:val="0"/>
              <w:spacing w:beforeLines="50" w:line="560" w:lineRule="exact"/>
              <w:ind w:left="43"/>
              <w:rPr>
                <w:rFonts w:ascii="宋体"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454ED3" w:rsidRDefault="00454ED3" w:rsidP="00530434">
            <w:pPr>
              <w:snapToGrid w:val="0"/>
              <w:spacing w:beforeLines="50" w:line="560" w:lineRule="exact"/>
              <w:ind w:left="43"/>
              <w:rPr>
                <w:rFonts w:ascii="宋体" w:hAnsi="宋体"/>
                <w:sz w:val="24"/>
                <w:szCs w:val="20"/>
              </w:rPr>
            </w:pPr>
          </w:p>
        </w:tc>
      </w:tr>
      <w:tr w:rsidR="00454ED3">
        <w:trPr>
          <w:trHeight w:val="820"/>
        </w:trPr>
        <w:tc>
          <w:tcPr>
            <w:tcW w:w="1548" w:type="dxa"/>
            <w:tcBorders>
              <w:top w:val="single" w:sz="4" w:space="0" w:color="auto"/>
              <w:left w:val="single" w:sz="4" w:space="0" w:color="auto"/>
              <w:bottom w:val="single" w:sz="4" w:space="0" w:color="auto"/>
              <w:right w:val="single" w:sz="4" w:space="0" w:color="auto"/>
            </w:tcBorders>
          </w:tcPr>
          <w:p w:rsidR="00454ED3" w:rsidRDefault="00C905E6" w:rsidP="00530434">
            <w:pPr>
              <w:snapToGrid w:val="0"/>
              <w:spacing w:beforeLines="50" w:line="560" w:lineRule="exact"/>
              <w:rPr>
                <w:rFonts w:ascii="宋体" w:hAnsi="宋体"/>
                <w:color w:val="000000"/>
                <w:sz w:val="24"/>
                <w:szCs w:val="20"/>
              </w:rPr>
            </w:pPr>
            <w:r>
              <w:rPr>
                <w:rFonts w:ascii="宋体" w:hAnsi="宋体" w:hint="eastAsia"/>
                <w:color w:val="000000"/>
                <w:sz w:val="24"/>
              </w:rPr>
              <w:t>付款条件</w:t>
            </w:r>
          </w:p>
        </w:tc>
        <w:tc>
          <w:tcPr>
            <w:tcW w:w="2700" w:type="dxa"/>
            <w:tcBorders>
              <w:top w:val="single" w:sz="4" w:space="0" w:color="auto"/>
              <w:left w:val="single" w:sz="4" w:space="0" w:color="auto"/>
              <w:bottom w:val="single" w:sz="4" w:space="0" w:color="auto"/>
              <w:right w:val="single" w:sz="4" w:space="0" w:color="auto"/>
            </w:tcBorders>
          </w:tcPr>
          <w:p w:rsidR="00454ED3" w:rsidRDefault="00454ED3" w:rsidP="00530434">
            <w:pPr>
              <w:snapToGrid w:val="0"/>
              <w:spacing w:beforeLines="50" w:line="560" w:lineRule="exact"/>
              <w:rPr>
                <w:rFonts w:ascii="宋体" w:hAnsi="宋体"/>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454ED3" w:rsidRDefault="00454ED3" w:rsidP="00530434">
            <w:pPr>
              <w:snapToGrid w:val="0"/>
              <w:spacing w:beforeLines="50" w:line="560" w:lineRule="exact"/>
              <w:rPr>
                <w:rFonts w:ascii="宋体" w:hAnsi="宋体"/>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454ED3" w:rsidRDefault="00454ED3" w:rsidP="00530434">
            <w:pPr>
              <w:snapToGrid w:val="0"/>
              <w:spacing w:beforeLines="50" w:line="560" w:lineRule="exact"/>
              <w:rPr>
                <w:rFonts w:ascii="宋体" w:hAnsi="宋体"/>
                <w:color w:val="000000"/>
                <w:sz w:val="24"/>
                <w:szCs w:val="20"/>
              </w:rPr>
            </w:pPr>
          </w:p>
        </w:tc>
      </w:tr>
      <w:tr w:rsidR="00454ED3">
        <w:tc>
          <w:tcPr>
            <w:tcW w:w="1548" w:type="dxa"/>
            <w:tcBorders>
              <w:top w:val="single" w:sz="4" w:space="0" w:color="auto"/>
              <w:left w:val="single" w:sz="4" w:space="0" w:color="auto"/>
              <w:bottom w:val="single" w:sz="4" w:space="0" w:color="auto"/>
              <w:right w:val="single" w:sz="4" w:space="0" w:color="auto"/>
            </w:tcBorders>
          </w:tcPr>
          <w:p w:rsidR="00454ED3" w:rsidRDefault="00454ED3" w:rsidP="00530434">
            <w:pPr>
              <w:snapToGrid w:val="0"/>
              <w:spacing w:beforeLines="50" w:line="560" w:lineRule="exact"/>
              <w:rPr>
                <w:rFonts w:ascii="宋体" w:hAnsi="宋体"/>
                <w:sz w:val="24"/>
                <w:szCs w:val="20"/>
              </w:rPr>
            </w:pPr>
          </w:p>
        </w:tc>
        <w:tc>
          <w:tcPr>
            <w:tcW w:w="2700" w:type="dxa"/>
            <w:tcBorders>
              <w:top w:val="single" w:sz="4" w:space="0" w:color="auto"/>
              <w:left w:val="single" w:sz="4" w:space="0" w:color="auto"/>
              <w:bottom w:val="single" w:sz="4" w:space="0" w:color="auto"/>
              <w:right w:val="single" w:sz="4" w:space="0" w:color="auto"/>
            </w:tcBorders>
          </w:tcPr>
          <w:p w:rsidR="00454ED3" w:rsidRDefault="00454ED3" w:rsidP="00530434">
            <w:pPr>
              <w:snapToGrid w:val="0"/>
              <w:spacing w:beforeLines="50" w:line="560" w:lineRule="exact"/>
              <w:rPr>
                <w:rFonts w:ascii="宋体"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454ED3" w:rsidRDefault="00454ED3" w:rsidP="00530434">
            <w:pPr>
              <w:snapToGrid w:val="0"/>
              <w:spacing w:beforeLines="50" w:line="560" w:lineRule="exact"/>
              <w:rPr>
                <w:rFonts w:ascii="宋体"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454ED3" w:rsidRDefault="00454ED3" w:rsidP="00530434">
            <w:pPr>
              <w:snapToGrid w:val="0"/>
              <w:spacing w:beforeLines="50" w:line="560" w:lineRule="exact"/>
              <w:rPr>
                <w:rFonts w:ascii="宋体" w:hAnsi="宋体"/>
                <w:sz w:val="24"/>
                <w:szCs w:val="20"/>
              </w:rPr>
            </w:pPr>
          </w:p>
        </w:tc>
      </w:tr>
      <w:tr w:rsidR="00454ED3">
        <w:tc>
          <w:tcPr>
            <w:tcW w:w="1548" w:type="dxa"/>
            <w:tcBorders>
              <w:top w:val="single" w:sz="4" w:space="0" w:color="auto"/>
              <w:left w:val="single" w:sz="4" w:space="0" w:color="auto"/>
              <w:bottom w:val="single" w:sz="4" w:space="0" w:color="auto"/>
              <w:right w:val="single" w:sz="4" w:space="0" w:color="auto"/>
            </w:tcBorders>
          </w:tcPr>
          <w:p w:rsidR="00454ED3" w:rsidRDefault="00C905E6" w:rsidP="00530434">
            <w:pPr>
              <w:snapToGrid w:val="0"/>
              <w:spacing w:beforeLines="50" w:line="560" w:lineRule="exact"/>
              <w:rPr>
                <w:rFonts w:ascii="宋体" w:hAnsi="宋体"/>
                <w:sz w:val="24"/>
                <w:szCs w:val="20"/>
              </w:rPr>
            </w:pPr>
            <w:r>
              <w:rPr>
                <w:rFonts w:ascii="宋体" w:hAnsi="宋体" w:hint="eastAsia"/>
                <w:sz w:val="24"/>
              </w:rPr>
              <w:t>其他</w:t>
            </w:r>
          </w:p>
        </w:tc>
        <w:tc>
          <w:tcPr>
            <w:tcW w:w="2700" w:type="dxa"/>
            <w:tcBorders>
              <w:top w:val="single" w:sz="4" w:space="0" w:color="auto"/>
              <w:left w:val="single" w:sz="4" w:space="0" w:color="auto"/>
              <w:bottom w:val="single" w:sz="4" w:space="0" w:color="auto"/>
              <w:right w:val="single" w:sz="4" w:space="0" w:color="auto"/>
            </w:tcBorders>
          </w:tcPr>
          <w:p w:rsidR="00454ED3" w:rsidRDefault="00454ED3" w:rsidP="00530434">
            <w:pPr>
              <w:snapToGrid w:val="0"/>
              <w:spacing w:beforeLines="50" w:line="560" w:lineRule="exact"/>
              <w:rPr>
                <w:rFonts w:ascii="宋体"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454ED3" w:rsidRDefault="00454ED3" w:rsidP="00530434">
            <w:pPr>
              <w:snapToGrid w:val="0"/>
              <w:spacing w:beforeLines="50" w:line="560" w:lineRule="exact"/>
              <w:rPr>
                <w:rFonts w:ascii="宋体"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454ED3" w:rsidRDefault="00454ED3" w:rsidP="00530434">
            <w:pPr>
              <w:snapToGrid w:val="0"/>
              <w:spacing w:beforeLines="50" w:line="560" w:lineRule="exact"/>
              <w:rPr>
                <w:rFonts w:ascii="宋体" w:hAnsi="宋体"/>
                <w:sz w:val="24"/>
                <w:szCs w:val="20"/>
              </w:rPr>
            </w:pPr>
          </w:p>
        </w:tc>
      </w:tr>
    </w:tbl>
    <w:p w:rsidR="00454ED3" w:rsidRDefault="00C905E6">
      <w:pPr>
        <w:spacing w:line="560" w:lineRule="exact"/>
        <w:rPr>
          <w:rFonts w:ascii="宋体" w:hAnsi="宋体"/>
          <w:sz w:val="24"/>
        </w:rPr>
      </w:pPr>
      <w:r>
        <w:rPr>
          <w:rFonts w:ascii="宋体" w:hAnsi="宋体" w:hint="eastAsia"/>
          <w:sz w:val="24"/>
        </w:rPr>
        <w:t>法定代表人或授权代表签字：</w:t>
      </w:r>
    </w:p>
    <w:p w:rsidR="00454ED3" w:rsidRDefault="00454ED3">
      <w:pPr>
        <w:pStyle w:val="a4"/>
      </w:pPr>
    </w:p>
    <w:p w:rsidR="00454ED3" w:rsidRDefault="00454ED3"/>
    <w:p w:rsidR="00454ED3" w:rsidRDefault="00454ED3">
      <w:pPr>
        <w:pStyle w:val="a4"/>
      </w:pPr>
    </w:p>
    <w:p w:rsidR="00454ED3" w:rsidRDefault="00454ED3"/>
    <w:p w:rsidR="00454ED3" w:rsidRDefault="00454ED3">
      <w:pPr>
        <w:pStyle w:val="Default"/>
      </w:pPr>
    </w:p>
    <w:p w:rsidR="00454ED3" w:rsidRDefault="00454ED3">
      <w:pPr>
        <w:pStyle w:val="Default"/>
      </w:pPr>
    </w:p>
    <w:p w:rsidR="00454ED3" w:rsidRDefault="00454ED3">
      <w:pPr>
        <w:pStyle w:val="Default"/>
      </w:pPr>
    </w:p>
    <w:p w:rsidR="00454ED3" w:rsidRDefault="00454ED3">
      <w:pPr>
        <w:pStyle w:val="Default"/>
      </w:pPr>
    </w:p>
    <w:p w:rsidR="00454ED3" w:rsidRDefault="00454ED3">
      <w:pPr>
        <w:pStyle w:val="a4"/>
      </w:pPr>
    </w:p>
    <w:p w:rsidR="00454ED3" w:rsidRDefault="00454ED3"/>
    <w:p w:rsidR="00454ED3" w:rsidRDefault="00454ED3">
      <w:pPr>
        <w:pStyle w:val="34"/>
        <w:adjustRightInd w:val="0"/>
        <w:snapToGrid w:val="0"/>
        <w:spacing w:line="360" w:lineRule="auto"/>
        <w:ind w:firstLine="480"/>
        <w:jc w:val="center"/>
        <w:rPr>
          <w:rFonts w:ascii="宋体" w:hAnsi="宋体"/>
          <w:bCs/>
          <w:sz w:val="24"/>
          <w:szCs w:val="24"/>
        </w:rPr>
      </w:pPr>
    </w:p>
    <w:p w:rsidR="00454ED3" w:rsidRDefault="00454ED3">
      <w:pPr>
        <w:snapToGrid w:val="0"/>
        <w:spacing w:before="50" w:after="50"/>
        <w:outlineLvl w:val="1"/>
        <w:rPr>
          <w:rFonts w:ascii="黑体" w:eastAsia="黑体"/>
          <w:sz w:val="32"/>
          <w:szCs w:val="32"/>
        </w:rPr>
      </w:pPr>
    </w:p>
    <w:p w:rsidR="00454ED3" w:rsidRDefault="00454ED3">
      <w:pPr>
        <w:snapToGrid w:val="0"/>
        <w:spacing w:before="50" w:after="50"/>
        <w:outlineLvl w:val="1"/>
        <w:rPr>
          <w:rFonts w:ascii="黑体" w:eastAsia="黑体"/>
          <w:sz w:val="32"/>
          <w:szCs w:val="32"/>
        </w:rPr>
      </w:pPr>
    </w:p>
    <w:p w:rsidR="00454ED3" w:rsidRDefault="00C905E6">
      <w:pPr>
        <w:snapToGrid w:val="0"/>
        <w:spacing w:before="50" w:after="50"/>
        <w:jc w:val="center"/>
        <w:outlineLvl w:val="1"/>
        <w:rPr>
          <w:rFonts w:ascii="黑体" w:eastAsia="黑体"/>
          <w:sz w:val="32"/>
          <w:szCs w:val="32"/>
        </w:rPr>
      </w:pPr>
      <w:r>
        <w:rPr>
          <w:rFonts w:ascii="黑体" w:eastAsia="黑体" w:hint="eastAsia"/>
          <w:sz w:val="32"/>
          <w:szCs w:val="32"/>
        </w:rPr>
        <w:lastRenderedPageBreak/>
        <w:t>九</w:t>
      </w:r>
      <w:r>
        <w:rPr>
          <w:rFonts w:ascii="黑体" w:eastAsia="黑体"/>
          <w:sz w:val="32"/>
          <w:szCs w:val="32"/>
        </w:rPr>
        <w:t>、</w:t>
      </w:r>
      <w:r>
        <w:rPr>
          <w:rFonts w:ascii="黑体" w:eastAsia="黑体" w:hint="eastAsia"/>
          <w:sz w:val="32"/>
          <w:szCs w:val="32"/>
        </w:rPr>
        <w:t>谈判文件要求的或谈判供应商认为有必要的其他材料</w:t>
      </w:r>
    </w:p>
    <w:p w:rsidR="00454ED3" w:rsidRDefault="00454ED3">
      <w:pPr>
        <w:jc w:val="center"/>
        <w:rPr>
          <w:rFonts w:ascii="宋体" w:hAnsi="宋体"/>
          <w:sz w:val="24"/>
        </w:rPr>
      </w:pPr>
    </w:p>
    <w:p w:rsidR="00454ED3" w:rsidRDefault="00454ED3"/>
    <w:p w:rsidR="00454ED3" w:rsidRDefault="00454ED3">
      <w:pPr>
        <w:pStyle w:val="Default"/>
      </w:pPr>
    </w:p>
    <w:p w:rsidR="00454ED3" w:rsidRDefault="00454ED3">
      <w:pPr>
        <w:pStyle w:val="Default"/>
        <w:rPr>
          <w:color w:val="auto"/>
        </w:rPr>
      </w:pPr>
    </w:p>
    <w:p w:rsidR="00454ED3" w:rsidRDefault="00454ED3"/>
    <w:p w:rsidR="00454ED3" w:rsidRDefault="00454ED3">
      <w:pPr>
        <w:pStyle w:val="Default"/>
        <w:rPr>
          <w:color w:val="auto"/>
        </w:rPr>
      </w:pPr>
    </w:p>
    <w:p w:rsidR="00454ED3" w:rsidRDefault="00454ED3"/>
    <w:sectPr w:rsidR="00454ED3" w:rsidSect="00454ED3">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5E6" w:rsidRDefault="00C905E6" w:rsidP="00454ED3">
      <w:r>
        <w:separator/>
      </w:r>
    </w:p>
  </w:endnote>
  <w:endnote w:type="continuationSeparator" w:id="1">
    <w:p w:rsidR="00C905E6" w:rsidRDefault="00C905E6" w:rsidP="00454ED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宋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微软雅黑"/>
    <w:charset w:val="86"/>
    <w:family w:val="swiss"/>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楷体_GBK">
    <w:altName w:val="黑体"/>
    <w:charset w:val="86"/>
    <w:family w:val="script"/>
    <w:pitch w:val="default"/>
    <w:sig w:usb0="00000000" w:usb1="00000000" w:usb2="00000010" w:usb3="00000000" w:csb0="00040000" w:csb1="00000000"/>
  </w:font>
  <w:font w:name="Book Antiqua">
    <w:altName w:val="Segoe Print"/>
    <w:panose1 w:val="02040602050305030304"/>
    <w:charset w:val="00"/>
    <w:family w:val="roman"/>
    <w:pitch w:val="variable"/>
    <w:sig w:usb0="00000287" w:usb1="00000000" w:usb2="00000000" w:usb3="00000000" w:csb0="0000009F" w:csb1="00000000"/>
  </w:font>
  <w:font w:name="方正仿宋简体">
    <w:altName w:val="微软雅黑"/>
    <w:charset w:val="86"/>
    <w:family w:val="auto"/>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黑体_GBK">
    <w:altName w:val="微软雅黑"/>
    <w:charset w:val="86"/>
    <w:family w:val="script"/>
    <w:pitch w:val="default"/>
    <w:sig w:usb0="00000000" w:usb1="00000000" w:usb2="00000010" w:usb3="00000000" w:csb0="00040000" w:csb1="00000000"/>
  </w:font>
  <w:font w:name="方正姚体">
    <w:altName w:val="宋体"/>
    <w:charset w:val="86"/>
    <w:family w:val="auto"/>
    <w:pitch w:val="default"/>
    <w:sig w:usb0="00000000" w:usb1="00000000" w:usb2="00000010" w:usb3="00000000" w:csb0="00040000" w:csb1="00000000"/>
  </w:font>
  <w:font w:name="隶书">
    <w:altName w:val="微软雅黑"/>
    <w:charset w:val="86"/>
    <w:family w:val="modern"/>
    <w:pitch w:val="default"/>
    <w:sig w:usb0="00000000" w:usb1="00000000" w:usb2="00000010" w:usb3="00000000" w:csb0="00040000" w:csb1="00000000"/>
  </w:font>
  <w:font w:name="华文隶书">
    <w:altName w:val="微软雅黑"/>
    <w:charset w:val="86"/>
    <w:family w:val="auto"/>
    <w:pitch w:val="default"/>
    <w:sig w:usb0="00000000" w:usb1="00000000" w:usb2="00000010" w:usb3="00000000" w:csb0="00040000" w:csb1="00000000"/>
  </w:font>
  <w:font w:name="Showcard Gothic">
    <w:altName w:val="Gabriola"/>
    <w:charset w:val="00"/>
    <w:family w:val="decorative"/>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434" w:rsidRDefault="00530434">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D3" w:rsidRDefault="00454ED3">
    <w:pPr>
      <w:pStyle w:val="ae"/>
      <w:jc w:val="center"/>
      <w:rPr>
        <w:b/>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434" w:rsidRDefault="00530434">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44316"/>
    </w:sdtPr>
    <w:sdtContent>
      <w:p w:rsidR="00454ED3" w:rsidRDefault="00454ED3">
        <w:pPr>
          <w:pStyle w:val="ae"/>
          <w:jc w:val="center"/>
        </w:pPr>
        <w:r>
          <w:fldChar w:fldCharType="begin"/>
        </w:r>
        <w:r w:rsidR="00C905E6">
          <w:instrText>PAGE   \* MERGEFORMAT</w:instrText>
        </w:r>
        <w:r>
          <w:fldChar w:fldCharType="separate"/>
        </w:r>
        <w:r w:rsidR="00530434" w:rsidRPr="00530434">
          <w:rPr>
            <w:noProof/>
            <w:lang w:val="zh-CN"/>
          </w:rPr>
          <w:t>3</w:t>
        </w:r>
        <w:r>
          <w:fldChar w:fldCharType="end"/>
        </w:r>
      </w:p>
    </w:sdtContent>
  </w:sdt>
  <w:p w:rsidR="00454ED3" w:rsidRDefault="00454ED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5E6" w:rsidRDefault="00C905E6" w:rsidP="00454ED3">
      <w:r>
        <w:separator/>
      </w:r>
    </w:p>
  </w:footnote>
  <w:footnote w:type="continuationSeparator" w:id="1">
    <w:p w:rsidR="00C905E6" w:rsidRDefault="00C905E6" w:rsidP="00454E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434" w:rsidRDefault="00530434">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D3" w:rsidRDefault="00C905E6">
    <w:pPr>
      <w:pStyle w:val="af"/>
      <w:rPr>
        <w:rFonts w:eastAsia="隶书"/>
        <w:color w:val="FF0000"/>
        <w:spacing w:val="40"/>
        <w:sz w:val="21"/>
        <w:szCs w:val="21"/>
      </w:rPr>
    </w:pPr>
    <w:r>
      <w:rPr>
        <w:rFonts w:eastAsia="隶书"/>
        <w:color w:val="000000"/>
        <w:spacing w:val="40"/>
        <w:sz w:val="21"/>
        <w:szCs w:val="21"/>
      </w:rPr>
      <w:t>盐城市政府采购</w:t>
    </w:r>
    <w:r>
      <w:rPr>
        <w:rFonts w:hint="eastAsia"/>
        <w:b/>
        <w:bCs/>
        <w:color w:val="000000"/>
        <w:sz w:val="21"/>
        <w:szCs w:val="21"/>
      </w:rPr>
      <w:t>（</w:t>
    </w:r>
    <w:r>
      <w:rPr>
        <w:rFonts w:hint="eastAsia"/>
        <w:b/>
        <w:bCs/>
        <w:color w:val="000000"/>
        <w:sz w:val="21"/>
        <w:szCs w:val="21"/>
      </w:rPr>
      <w:t>YCCG1907-TP058</w:t>
    </w:r>
    <w:r>
      <w:rPr>
        <w:rFonts w:hint="eastAsia"/>
        <w:b/>
        <w:bCs/>
        <w:color w:val="000000"/>
        <w:sz w:val="21"/>
        <w:szCs w:val="21"/>
      </w:rPr>
      <w:t>）</w:t>
    </w:r>
    <w:r>
      <w:rPr>
        <w:rFonts w:eastAsia="隶书"/>
        <w:color w:val="000000"/>
        <w:spacing w:val="40"/>
        <w:sz w:val="21"/>
        <w:szCs w:val="21"/>
      </w:rPr>
      <w:t>招标文件</w:t>
    </w:r>
  </w:p>
  <w:p w:rsidR="00454ED3" w:rsidRDefault="00454ED3">
    <w:pPr>
      <w:pStyle w:val="af"/>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D3" w:rsidRDefault="00C905E6">
    <w:pPr>
      <w:pStyle w:val="af"/>
      <w:rPr>
        <w:rFonts w:eastAsia="仿宋_GB2312"/>
      </w:rPr>
    </w:pPr>
    <w:r>
      <w:rPr>
        <w:rFonts w:eastAsia="华文隶书" w:hint="eastAsia"/>
        <w:sz w:val="21"/>
      </w:rPr>
      <w:t>盐城幼儿师范高等专科学校竞争性谈判文件</w:t>
    </w:r>
    <w:r>
      <w:rPr>
        <w:rFonts w:ascii="宋体" w:eastAsia="仿宋_GB2312" w:hAnsi="仿宋_GB2312"/>
        <w:b/>
        <w:color w:val="000000"/>
        <w:sz w:val="28"/>
        <w:szCs w:val="28"/>
      </w:rPr>
      <w:t>ycyz</w:t>
    </w:r>
    <w:r>
      <w:rPr>
        <w:rFonts w:ascii="宋体" w:eastAsia="仿宋_GB2312" w:hAnsi="仿宋_GB2312"/>
        <w:b/>
        <w:color w:val="000000"/>
        <w:sz w:val="24"/>
        <w:szCs w:val="24"/>
      </w:rPr>
      <w:t>20</w:t>
    </w:r>
    <w:r>
      <w:rPr>
        <w:rFonts w:ascii="宋体" w:eastAsia="仿宋_GB2312" w:hAnsi="仿宋_GB2312" w:hint="eastAsia"/>
        <w:b/>
        <w:color w:val="000000"/>
        <w:sz w:val="24"/>
        <w:szCs w:val="24"/>
      </w:rPr>
      <w:t>20</w:t>
    </w:r>
    <w:r>
      <w:rPr>
        <w:rFonts w:ascii="宋体" w:eastAsia="仿宋_GB2312" w:hAnsi="仿宋_GB2312"/>
        <w:b/>
        <w:color w:val="000000"/>
        <w:sz w:val="28"/>
        <w:szCs w:val="28"/>
      </w:rPr>
      <w:t>hw</w:t>
    </w:r>
    <w:r>
      <w:rPr>
        <w:rFonts w:ascii="宋体" w:eastAsia="仿宋_GB2312" w:hAnsi="仿宋_GB2312"/>
        <w:b/>
        <w:color w:val="000000"/>
        <w:sz w:val="24"/>
        <w:szCs w:val="24"/>
      </w:rPr>
      <w:t>0</w:t>
    </w:r>
    <w:r>
      <w:rPr>
        <w:rFonts w:ascii="宋体" w:eastAsia="仿宋_GB2312" w:hAnsi="仿宋_GB2312" w:hint="eastAsia"/>
        <w:b/>
        <w:color w:val="000000"/>
        <w:sz w:val="24"/>
        <w:szCs w:val="24"/>
      </w:rPr>
      <w:t>02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D3" w:rsidRDefault="00C905E6">
    <w:pPr>
      <w:pStyle w:val="af"/>
      <w:rPr>
        <w:rFonts w:eastAsia="仿宋_GB2312"/>
      </w:rPr>
    </w:pPr>
    <w:r>
      <w:rPr>
        <w:rFonts w:eastAsia="华文隶书" w:hint="eastAsia"/>
        <w:sz w:val="21"/>
      </w:rPr>
      <w:t>盐城幼儿师范高等专科学校竞争性谈判文件</w:t>
    </w:r>
    <w:r>
      <w:rPr>
        <w:rFonts w:ascii="宋体" w:eastAsia="仿宋_GB2312" w:hAnsi="仿宋_GB2312"/>
        <w:b/>
        <w:color w:val="000000"/>
        <w:sz w:val="28"/>
        <w:szCs w:val="28"/>
      </w:rPr>
      <w:t>ycyz</w:t>
    </w:r>
    <w:r>
      <w:rPr>
        <w:rFonts w:ascii="宋体" w:eastAsia="仿宋_GB2312" w:hAnsi="仿宋_GB2312"/>
        <w:b/>
        <w:color w:val="000000"/>
        <w:sz w:val="24"/>
        <w:szCs w:val="24"/>
      </w:rPr>
      <w:t>20</w:t>
    </w:r>
    <w:r>
      <w:rPr>
        <w:rFonts w:ascii="宋体" w:eastAsia="仿宋_GB2312" w:hAnsi="仿宋_GB2312" w:hint="eastAsia"/>
        <w:b/>
        <w:color w:val="000000"/>
        <w:sz w:val="24"/>
        <w:szCs w:val="24"/>
      </w:rPr>
      <w:t>20</w:t>
    </w:r>
    <w:r>
      <w:rPr>
        <w:rFonts w:ascii="宋体" w:eastAsia="仿宋_GB2312" w:hAnsi="仿宋_GB2312"/>
        <w:b/>
        <w:color w:val="000000"/>
        <w:sz w:val="28"/>
        <w:szCs w:val="28"/>
      </w:rPr>
      <w:t>hw</w:t>
    </w:r>
    <w:r>
      <w:rPr>
        <w:rFonts w:ascii="宋体" w:eastAsia="仿宋_GB2312" w:hAnsi="仿宋_GB2312"/>
        <w:b/>
        <w:color w:val="000000"/>
        <w:sz w:val="24"/>
        <w:szCs w:val="24"/>
      </w:rPr>
      <w:t>0</w:t>
    </w:r>
    <w:r>
      <w:rPr>
        <w:rFonts w:ascii="宋体" w:eastAsia="仿宋_GB2312" w:hAnsi="仿宋_GB2312" w:hint="eastAsia"/>
        <w:b/>
        <w:color w:val="000000"/>
        <w:sz w:val="24"/>
        <w:szCs w:val="24"/>
      </w:rPr>
      <w:t>02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1661C"/>
    <w:multiLevelType w:val="singleLevel"/>
    <w:tmpl w:val="20E1661C"/>
    <w:lvl w:ilvl="0">
      <w:start w:val="3"/>
      <w:numFmt w:val="decimal"/>
      <w:suff w:val="nothing"/>
      <w:lvlText w:val="（%1）"/>
      <w:lvlJc w:val="left"/>
    </w:lvl>
  </w:abstractNum>
  <w:abstractNum w:abstractNumId="1">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3F0A"/>
    <w:rsid w:val="00070C0E"/>
    <w:rsid w:val="00262B0F"/>
    <w:rsid w:val="00323480"/>
    <w:rsid w:val="00336A76"/>
    <w:rsid w:val="00376A06"/>
    <w:rsid w:val="00436379"/>
    <w:rsid w:val="00454ED3"/>
    <w:rsid w:val="00471F88"/>
    <w:rsid w:val="00473EB4"/>
    <w:rsid w:val="005065B0"/>
    <w:rsid w:val="00510416"/>
    <w:rsid w:val="00513A76"/>
    <w:rsid w:val="00513F0A"/>
    <w:rsid w:val="00530434"/>
    <w:rsid w:val="00532013"/>
    <w:rsid w:val="005F6C2E"/>
    <w:rsid w:val="006732DA"/>
    <w:rsid w:val="006C01EA"/>
    <w:rsid w:val="0077660B"/>
    <w:rsid w:val="008B56BD"/>
    <w:rsid w:val="008F70BB"/>
    <w:rsid w:val="00940386"/>
    <w:rsid w:val="00A86557"/>
    <w:rsid w:val="00A92BAF"/>
    <w:rsid w:val="00B478FE"/>
    <w:rsid w:val="00B523FD"/>
    <w:rsid w:val="00B61560"/>
    <w:rsid w:val="00BE1B23"/>
    <w:rsid w:val="00C131CB"/>
    <w:rsid w:val="00C6466F"/>
    <w:rsid w:val="00C905E6"/>
    <w:rsid w:val="00CD0895"/>
    <w:rsid w:val="00DB753A"/>
    <w:rsid w:val="00DD4F1A"/>
    <w:rsid w:val="00DF0439"/>
    <w:rsid w:val="00E470F4"/>
    <w:rsid w:val="00ED0F2F"/>
    <w:rsid w:val="00FA67F5"/>
    <w:rsid w:val="03D76E7C"/>
    <w:rsid w:val="06D302DC"/>
    <w:rsid w:val="07E23F96"/>
    <w:rsid w:val="08BF456D"/>
    <w:rsid w:val="09785DE8"/>
    <w:rsid w:val="0C971FF7"/>
    <w:rsid w:val="0F630D33"/>
    <w:rsid w:val="19D22D40"/>
    <w:rsid w:val="1AD92AFD"/>
    <w:rsid w:val="21A70A45"/>
    <w:rsid w:val="247408B0"/>
    <w:rsid w:val="279E38A4"/>
    <w:rsid w:val="2A8554C1"/>
    <w:rsid w:val="3092720E"/>
    <w:rsid w:val="36EF5309"/>
    <w:rsid w:val="3878752B"/>
    <w:rsid w:val="43F6192C"/>
    <w:rsid w:val="45B14310"/>
    <w:rsid w:val="469B4BE0"/>
    <w:rsid w:val="51F51560"/>
    <w:rsid w:val="5683286A"/>
    <w:rsid w:val="58113B40"/>
    <w:rsid w:val="5BBF39D7"/>
    <w:rsid w:val="60075949"/>
    <w:rsid w:val="6C063D6B"/>
    <w:rsid w:val="6C105EA7"/>
    <w:rsid w:val="7BDA239B"/>
    <w:rsid w:val="7CEB04F5"/>
    <w:rsid w:val="7DDA3A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qFormat="1"/>
    <w:lsdException w:name="endnote reference" w:semiHidden="1" w:unhideWhenUsed="1"/>
    <w:lsdException w:name="endnote text" w:uiPriority="0" w:qFormat="1"/>
    <w:lsdException w:name="table of authorities" w:uiPriority="0" w:qFormat="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454ED3"/>
    <w:pPr>
      <w:widowControl w:val="0"/>
      <w:jc w:val="both"/>
    </w:pPr>
    <w:rPr>
      <w:kern w:val="2"/>
      <w:sz w:val="21"/>
      <w:szCs w:val="24"/>
    </w:rPr>
  </w:style>
  <w:style w:type="paragraph" w:styleId="1">
    <w:name w:val="heading 1"/>
    <w:basedOn w:val="a"/>
    <w:next w:val="a"/>
    <w:link w:val="1Char"/>
    <w:qFormat/>
    <w:rsid w:val="00454ED3"/>
    <w:pPr>
      <w:keepNext/>
      <w:outlineLvl w:val="0"/>
    </w:pPr>
    <w:rPr>
      <w:rFonts w:ascii="楷体_GB2312" w:eastAsia="楷体_GB2312"/>
      <w:sz w:val="28"/>
      <w:szCs w:val="20"/>
    </w:rPr>
  </w:style>
  <w:style w:type="paragraph" w:styleId="2">
    <w:name w:val="heading 2"/>
    <w:basedOn w:val="a"/>
    <w:next w:val="a"/>
    <w:link w:val="2Char"/>
    <w:uiPriority w:val="99"/>
    <w:qFormat/>
    <w:rsid w:val="00454ED3"/>
    <w:pPr>
      <w:keepNext/>
      <w:keepLines/>
      <w:spacing w:before="260" w:after="260" w:line="416" w:lineRule="auto"/>
      <w:jc w:val="center"/>
      <w:outlineLvl w:val="1"/>
    </w:pPr>
    <w:rPr>
      <w:rFonts w:ascii="Arial" w:eastAsia="幼圆" w:hAnsi="Arial"/>
      <w:b/>
      <w:sz w:val="44"/>
      <w:szCs w:val="20"/>
    </w:rPr>
  </w:style>
  <w:style w:type="paragraph" w:styleId="3">
    <w:name w:val="heading 3"/>
    <w:basedOn w:val="a"/>
    <w:next w:val="a0"/>
    <w:link w:val="3Char"/>
    <w:qFormat/>
    <w:rsid w:val="00454ED3"/>
    <w:pPr>
      <w:keepNext/>
      <w:keepLines/>
      <w:spacing w:before="260" w:after="260" w:line="416" w:lineRule="auto"/>
      <w:outlineLvl w:val="2"/>
    </w:pPr>
    <w:rPr>
      <w:b/>
      <w:sz w:val="32"/>
      <w:szCs w:val="20"/>
    </w:rPr>
  </w:style>
  <w:style w:type="paragraph" w:styleId="4">
    <w:name w:val="heading 4"/>
    <w:basedOn w:val="a"/>
    <w:next w:val="a"/>
    <w:link w:val="4Char"/>
    <w:qFormat/>
    <w:rsid w:val="00454ED3"/>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454ED3"/>
    <w:pPr>
      <w:keepNext/>
      <w:outlineLvl w:val="4"/>
    </w:pPr>
    <w:rPr>
      <w:rFonts w:ascii="宋体" w:hAnsi="宋体"/>
      <w:b/>
      <w:bCs/>
    </w:rPr>
  </w:style>
  <w:style w:type="paragraph" w:styleId="6">
    <w:name w:val="heading 6"/>
    <w:basedOn w:val="a"/>
    <w:next w:val="a"/>
    <w:link w:val="6Char"/>
    <w:qFormat/>
    <w:rsid w:val="00454ED3"/>
    <w:pPr>
      <w:keepNext/>
      <w:keepLines/>
      <w:tabs>
        <w:tab w:val="left" w:pos="907"/>
      </w:tabs>
      <w:spacing w:before="240" w:after="64" w:line="320" w:lineRule="auto"/>
      <w:ind w:left="907" w:hanging="907"/>
      <w:outlineLvl w:val="5"/>
    </w:pPr>
    <w:rPr>
      <w:rFonts w:ascii="Arial" w:eastAsia="黑体" w:hAnsi="Arial"/>
      <w:b/>
      <w:bCs/>
      <w:sz w:val="24"/>
    </w:rPr>
  </w:style>
  <w:style w:type="paragraph" w:styleId="7">
    <w:name w:val="heading 7"/>
    <w:basedOn w:val="a"/>
    <w:next w:val="a"/>
    <w:link w:val="7Char"/>
    <w:qFormat/>
    <w:rsid w:val="00454ED3"/>
    <w:pPr>
      <w:keepNext/>
      <w:keepLines/>
      <w:tabs>
        <w:tab w:val="left" w:pos="907"/>
      </w:tabs>
      <w:spacing w:before="240" w:after="64" w:line="320" w:lineRule="auto"/>
      <w:ind w:left="907" w:hanging="907"/>
      <w:outlineLvl w:val="6"/>
    </w:pPr>
    <w:rPr>
      <w:b/>
      <w:bCs/>
      <w:sz w:val="24"/>
    </w:rPr>
  </w:style>
  <w:style w:type="paragraph" w:styleId="8">
    <w:name w:val="heading 8"/>
    <w:basedOn w:val="a"/>
    <w:next w:val="a"/>
    <w:link w:val="8Char"/>
    <w:qFormat/>
    <w:rsid w:val="00454ED3"/>
    <w:pPr>
      <w:keepNext/>
      <w:keepLines/>
      <w:tabs>
        <w:tab w:val="left" w:pos="907"/>
      </w:tabs>
      <w:spacing w:before="240" w:after="64" w:line="320" w:lineRule="auto"/>
      <w:ind w:left="907" w:hanging="907"/>
      <w:outlineLvl w:val="7"/>
    </w:pPr>
    <w:rPr>
      <w:rFonts w:ascii="Arial" w:eastAsia="黑体" w:hAnsi="Arial"/>
      <w:sz w:val="24"/>
    </w:rPr>
  </w:style>
  <w:style w:type="paragraph" w:styleId="9">
    <w:name w:val="heading 9"/>
    <w:basedOn w:val="a"/>
    <w:next w:val="a"/>
    <w:link w:val="9Char"/>
    <w:qFormat/>
    <w:rsid w:val="00454ED3"/>
    <w:pPr>
      <w:keepNext/>
      <w:keepLines/>
      <w:tabs>
        <w:tab w:val="left" w:pos="907"/>
      </w:tabs>
      <w:spacing w:before="240" w:after="64" w:line="320" w:lineRule="auto"/>
      <w:ind w:left="907" w:hanging="907"/>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rsid w:val="00454ED3"/>
    <w:pPr>
      <w:widowControl w:val="0"/>
      <w:autoSpaceDE w:val="0"/>
      <w:autoSpaceDN w:val="0"/>
      <w:adjustRightInd w:val="0"/>
    </w:pPr>
    <w:rPr>
      <w:rFonts w:ascii="仿宋_GB2312" w:eastAsia="仿宋_GB2312" w:cs="仿宋_GB2312"/>
      <w:color w:val="000000"/>
      <w:sz w:val="24"/>
      <w:szCs w:val="24"/>
    </w:rPr>
  </w:style>
  <w:style w:type="paragraph" w:styleId="a0">
    <w:name w:val="Normal Indent"/>
    <w:basedOn w:val="a"/>
    <w:link w:val="Char"/>
    <w:qFormat/>
    <w:rsid w:val="00454ED3"/>
    <w:pPr>
      <w:ind w:firstLine="420"/>
    </w:pPr>
    <w:rPr>
      <w:rFonts w:asciiTheme="minorHAnsi" w:hAnsiTheme="minorHAnsi" w:cstheme="minorBidi"/>
      <w:szCs w:val="22"/>
    </w:rPr>
  </w:style>
  <w:style w:type="paragraph" w:styleId="30">
    <w:name w:val="List 3"/>
    <w:basedOn w:val="a"/>
    <w:qFormat/>
    <w:rsid w:val="00454ED3"/>
    <w:pPr>
      <w:ind w:leftChars="400" w:left="100" w:hangingChars="200" w:hanging="200"/>
    </w:pPr>
    <w:rPr>
      <w:szCs w:val="21"/>
    </w:rPr>
  </w:style>
  <w:style w:type="paragraph" w:styleId="70">
    <w:name w:val="toc 7"/>
    <w:basedOn w:val="a"/>
    <w:next w:val="a"/>
    <w:qFormat/>
    <w:rsid w:val="00454ED3"/>
    <w:pPr>
      <w:ind w:left="1260"/>
      <w:jc w:val="left"/>
    </w:pPr>
    <w:rPr>
      <w:rFonts w:ascii="Calibri" w:hAnsi="Calibri" w:cs="Calibri"/>
      <w:sz w:val="18"/>
      <w:szCs w:val="18"/>
    </w:rPr>
  </w:style>
  <w:style w:type="paragraph" w:styleId="a4">
    <w:name w:val="table of authorities"/>
    <w:basedOn w:val="a"/>
    <w:next w:val="a"/>
    <w:qFormat/>
    <w:rsid w:val="00454ED3"/>
    <w:pPr>
      <w:ind w:leftChars="200" w:left="420"/>
    </w:pPr>
    <w:rPr>
      <w:rFonts w:ascii="Calibri" w:hAnsi="Calibri"/>
      <w:sz w:val="24"/>
      <w:szCs w:val="22"/>
    </w:rPr>
  </w:style>
  <w:style w:type="paragraph" w:styleId="a5">
    <w:name w:val="caption"/>
    <w:basedOn w:val="a"/>
    <w:next w:val="a"/>
    <w:qFormat/>
    <w:rsid w:val="00454ED3"/>
    <w:pPr>
      <w:suppressLineNumbers/>
      <w:suppressAutoHyphens/>
      <w:spacing w:before="120" w:after="120"/>
    </w:pPr>
    <w:rPr>
      <w:rFonts w:cs="Arial"/>
      <w:i/>
      <w:iCs/>
      <w:kern w:val="1"/>
      <w:sz w:val="24"/>
    </w:rPr>
  </w:style>
  <w:style w:type="paragraph" w:styleId="a6">
    <w:name w:val="Document Map"/>
    <w:basedOn w:val="a"/>
    <w:link w:val="Char0"/>
    <w:qFormat/>
    <w:rsid w:val="00454ED3"/>
    <w:pPr>
      <w:shd w:val="clear" w:color="auto" w:fill="000080"/>
    </w:pPr>
    <w:rPr>
      <w:rFonts w:asciiTheme="minorHAnsi" w:eastAsiaTheme="minorEastAsia" w:hAnsiTheme="minorHAnsi" w:cstheme="minorBidi"/>
    </w:rPr>
  </w:style>
  <w:style w:type="paragraph" w:styleId="a7">
    <w:name w:val="annotation text"/>
    <w:basedOn w:val="a"/>
    <w:link w:val="Char1"/>
    <w:qFormat/>
    <w:rsid w:val="00454ED3"/>
    <w:pPr>
      <w:jc w:val="left"/>
    </w:pPr>
    <w:rPr>
      <w:rFonts w:asciiTheme="minorHAnsi" w:eastAsiaTheme="minorEastAsia" w:hAnsiTheme="minorHAnsi" w:cstheme="minorBidi"/>
      <w:szCs w:val="21"/>
    </w:rPr>
  </w:style>
  <w:style w:type="paragraph" w:styleId="31">
    <w:name w:val="Body Text 3"/>
    <w:basedOn w:val="a"/>
    <w:link w:val="3Char1"/>
    <w:qFormat/>
    <w:rsid w:val="00454ED3"/>
    <w:rPr>
      <w:rFonts w:ascii="仿宋_GB2312" w:eastAsia="仿宋_GB2312" w:hAnsi="Arial"/>
      <w:sz w:val="32"/>
      <w:szCs w:val="20"/>
    </w:rPr>
  </w:style>
  <w:style w:type="paragraph" w:styleId="a8">
    <w:name w:val="Body Text"/>
    <w:basedOn w:val="a"/>
    <w:link w:val="Char2"/>
    <w:unhideWhenUsed/>
    <w:qFormat/>
    <w:rsid w:val="00454ED3"/>
    <w:pPr>
      <w:spacing w:after="120"/>
    </w:pPr>
  </w:style>
  <w:style w:type="paragraph" w:styleId="a9">
    <w:name w:val="Body Text Indent"/>
    <w:basedOn w:val="a"/>
    <w:link w:val="Char3"/>
    <w:qFormat/>
    <w:rsid w:val="00454ED3"/>
    <w:pPr>
      <w:ind w:firstLine="645"/>
    </w:pPr>
    <w:rPr>
      <w:rFonts w:ascii="楷体_GB2312" w:eastAsia="楷体_GB2312" w:hAnsiTheme="minorHAnsi" w:cstheme="minorBidi"/>
      <w:sz w:val="32"/>
      <w:szCs w:val="22"/>
    </w:rPr>
  </w:style>
  <w:style w:type="paragraph" w:styleId="20">
    <w:name w:val="List 2"/>
    <w:basedOn w:val="a"/>
    <w:qFormat/>
    <w:rsid w:val="00454ED3"/>
    <w:pPr>
      <w:ind w:leftChars="200" w:left="100" w:hangingChars="200" w:hanging="200"/>
    </w:pPr>
    <w:rPr>
      <w:szCs w:val="21"/>
    </w:rPr>
  </w:style>
  <w:style w:type="paragraph" w:styleId="50">
    <w:name w:val="toc 5"/>
    <w:basedOn w:val="a"/>
    <w:next w:val="a"/>
    <w:qFormat/>
    <w:rsid w:val="00454ED3"/>
    <w:pPr>
      <w:ind w:left="840"/>
      <w:jc w:val="left"/>
    </w:pPr>
    <w:rPr>
      <w:rFonts w:ascii="Calibri" w:hAnsi="Calibri" w:cs="Calibri"/>
      <w:sz w:val="18"/>
      <w:szCs w:val="18"/>
    </w:rPr>
  </w:style>
  <w:style w:type="paragraph" w:styleId="32">
    <w:name w:val="toc 3"/>
    <w:basedOn w:val="a"/>
    <w:next w:val="a"/>
    <w:qFormat/>
    <w:rsid w:val="00454ED3"/>
    <w:pPr>
      <w:ind w:left="420"/>
      <w:jc w:val="left"/>
    </w:pPr>
    <w:rPr>
      <w:rFonts w:ascii="Calibri" w:hAnsi="Calibri" w:cs="Calibri"/>
      <w:i/>
      <w:iCs/>
      <w:sz w:val="20"/>
      <w:szCs w:val="20"/>
    </w:rPr>
  </w:style>
  <w:style w:type="paragraph" w:styleId="aa">
    <w:name w:val="Plain Text"/>
    <w:basedOn w:val="a"/>
    <w:link w:val="Char10"/>
    <w:uiPriority w:val="99"/>
    <w:qFormat/>
    <w:rsid w:val="00454ED3"/>
    <w:rPr>
      <w:rFonts w:ascii="宋体" w:hAnsi="Courier New" w:hint="eastAsia"/>
      <w:szCs w:val="20"/>
    </w:rPr>
  </w:style>
  <w:style w:type="paragraph" w:styleId="80">
    <w:name w:val="toc 8"/>
    <w:basedOn w:val="a"/>
    <w:next w:val="a"/>
    <w:qFormat/>
    <w:rsid w:val="00454ED3"/>
    <w:pPr>
      <w:ind w:left="1470"/>
      <w:jc w:val="left"/>
    </w:pPr>
    <w:rPr>
      <w:rFonts w:ascii="Calibri" w:hAnsi="Calibri" w:cs="Calibri"/>
      <w:sz w:val="18"/>
      <w:szCs w:val="18"/>
    </w:rPr>
  </w:style>
  <w:style w:type="paragraph" w:styleId="ab">
    <w:name w:val="Date"/>
    <w:basedOn w:val="a"/>
    <w:next w:val="a"/>
    <w:link w:val="Char11"/>
    <w:qFormat/>
    <w:rsid w:val="00454ED3"/>
    <w:rPr>
      <w:sz w:val="24"/>
      <w:szCs w:val="20"/>
    </w:rPr>
  </w:style>
  <w:style w:type="paragraph" w:styleId="21">
    <w:name w:val="Body Text Indent 2"/>
    <w:basedOn w:val="a"/>
    <w:link w:val="2Char0"/>
    <w:qFormat/>
    <w:rsid w:val="00454ED3"/>
    <w:pPr>
      <w:ind w:firstLineChars="200" w:firstLine="560"/>
    </w:pPr>
    <w:rPr>
      <w:rFonts w:ascii="宋体" w:eastAsiaTheme="minorEastAsia" w:hAnsi="宋体" w:cstheme="minorBidi"/>
      <w:sz w:val="28"/>
    </w:rPr>
  </w:style>
  <w:style w:type="paragraph" w:styleId="ac">
    <w:name w:val="endnote text"/>
    <w:basedOn w:val="a"/>
    <w:link w:val="Char12"/>
    <w:qFormat/>
    <w:rsid w:val="00454ED3"/>
    <w:pPr>
      <w:suppressAutoHyphens/>
      <w:snapToGrid w:val="0"/>
      <w:jc w:val="left"/>
    </w:pPr>
    <w:rPr>
      <w:rFonts w:asciiTheme="minorHAnsi" w:eastAsiaTheme="minorEastAsia" w:hAnsiTheme="minorHAnsi" w:cstheme="minorBidi"/>
      <w:kern w:val="1"/>
      <w:sz w:val="28"/>
      <w:szCs w:val="22"/>
    </w:rPr>
  </w:style>
  <w:style w:type="paragraph" w:styleId="ad">
    <w:name w:val="Balloon Text"/>
    <w:basedOn w:val="a"/>
    <w:link w:val="Char20"/>
    <w:qFormat/>
    <w:rsid w:val="00454ED3"/>
    <w:rPr>
      <w:sz w:val="18"/>
      <w:szCs w:val="18"/>
    </w:rPr>
  </w:style>
  <w:style w:type="paragraph" w:styleId="ae">
    <w:name w:val="footer"/>
    <w:basedOn w:val="a"/>
    <w:link w:val="Char4"/>
    <w:uiPriority w:val="99"/>
    <w:qFormat/>
    <w:rsid w:val="00454ED3"/>
    <w:pPr>
      <w:tabs>
        <w:tab w:val="center" w:pos="4153"/>
        <w:tab w:val="right" w:pos="8306"/>
      </w:tabs>
      <w:snapToGrid w:val="0"/>
      <w:jc w:val="left"/>
    </w:pPr>
    <w:rPr>
      <w:rFonts w:asciiTheme="minorHAnsi" w:eastAsiaTheme="minorEastAsia" w:hAnsiTheme="minorHAnsi" w:cstheme="minorBidi"/>
      <w:sz w:val="18"/>
      <w:szCs w:val="22"/>
    </w:rPr>
  </w:style>
  <w:style w:type="paragraph" w:styleId="af">
    <w:name w:val="header"/>
    <w:basedOn w:val="a"/>
    <w:link w:val="Char21"/>
    <w:qFormat/>
    <w:rsid w:val="00454ED3"/>
    <w:pPr>
      <w:pBdr>
        <w:bottom w:val="single" w:sz="6" w:space="1" w:color="auto"/>
      </w:pBdr>
      <w:tabs>
        <w:tab w:val="center" w:pos="4153"/>
        <w:tab w:val="right" w:pos="8306"/>
      </w:tabs>
      <w:snapToGrid w:val="0"/>
      <w:jc w:val="center"/>
    </w:pPr>
    <w:rPr>
      <w:sz w:val="18"/>
      <w:szCs w:val="18"/>
    </w:rPr>
  </w:style>
  <w:style w:type="paragraph" w:styleId="af0">
    <w:name w:val="Signature"/>
    <w:basedOn w:val="a"/>
    <w:link w:val="Char13"/>
    <w:qFormat/>
    <w:rsid w:val="00454ED3"/>
    <w:pPr>
      <w:suppressAutoHyphens/>
      <w:spacing w:after="600" w:line="312" w:lineRule="atLeast"/>
      <w:jc w:val="center"/>
    </w:pPr>
    <w:rPr>
      <w:rFonts w:asciiTheme="minorHAnsi" w:eastAsia="仿宋_GB2312" w:hAnsiTheme="minorHAnsi" w:cstheme="minorBidi"/>
      <w:kern w:val="1"/>
      <w:sz w:val="24"/>
      <w:szCs w:val="22"/>
    </w:rPr>
  </w:style>
  <w:style w:type="paragraph" w:styleId="10">
    <w:name w:val="toc 1"/>
    <w:basedOn w:val="a"/>
    <w:next w:val="a"/>
    <w:uiPriority w:val="39"/>
    <w:qFormat/>
    <w:rsid w:val="00454ED3"/>
    <w:pPr>
      <w:spacing w:before="120" w:after="120"/>
      <w:jc w:val="left"/>
    </w:pPr>
    <w:rPr>
      <w:rFonts w:ascii="Calibri" w:hAnsi="Calibri" w:cs="Calibri"/>
      <w:b/>
      <w:bCs/>
      <w:caps/>
      <w:sz w:val="20"/>
      <w:szCs w:val="20"/>
    </w:rPr>
  </w:style>
  <w:style w:type="paragraph" w:styleId="40">
    <w:name w:val="toc 4"/>
    <w:basedOn w:val="a"/>
    <w:next w:val="a"/>
    <w:qFormat/>
    <w:rsid w:val="00454ED3"/>
    <w:pPr>
      <w:ind w:left="630"/>
      <w:jc w:val="left"/>
    </w:pPr>
    <w:rPr>
      <w:rFonts w:ascii="Calibri" w:hAnsi="Calibri" w:cs="Calibri"/>
      <w:sz w:val="18"/>
      <w:szCs w:val="18"/>
    </w:rPr>
  </w:style>
  <w:style w:type="paragraph" w:styleId="af1">
    <w:name w:val="Subtitle"/>
    <w:basedOn w:val="a"/>
    <w:next w:val="a"/>
    <w:link w:val="Char5"/>
    <w:qFormat/>
    <w:rsid w:val="00454ED3"/>
    <w:pPr>
      <w:spacing w:before="240" w:after="60" w:line="312" w:lineRule="auto"/>
      <w:jc w:val="center"/>
      <w:outlineLvl w:val="1"/>
    </w:pPr>
    <w:rPr>
      <w:rFonts w:ascii="Cambria" w:eastAsiaTheme="minorEastAsia" w:hAnsi="Cambria" w:cstheme="minorBidi"/>
      <w:b/>
      <w:bCs/>
      <w:kern w:val="28"/>
      <w:sz w:val="32"/>
      <w:szCs w:val="32"/>
    </w:rPr>
  </w:style>
  <w:style w:type="paragraph" w:styleId="af2">
    <w:name w:val="List"/>
    <w:basedOn w:val="a"/>
    <w:qFormat/>
    <w:rsid w:val="00454ED3"/>
    <w:pPr>
      <w:ind w:left="200" w:hangingChars="200" w:hanging="200"/>
    </w:pPr>
    <w:rPr>
      <w:szCs w:val="21"/>
    </w:rPr>
  </w:style>
  <w:style w:type="paragraph" w:styleId="60">
    <w:name w:val="toc 6"/>
    <w:basedOn w:val="a"/>
    <w:next w:val="a"/>
    <w:qFormat/>
    <w:rsid w:val="00454ED3"/>
    <w:pPr>
      <w:ind w:left="1050"/>
      <w:jc w:val="left"/>
    </w:pPr>
    <w:rPr>
      <w:rFonts w:ascii="Calibri" w:hAnsi="Calibri" w:cs="Calibri"/>
      <w:sz w:val="18"/>
      <w:szCs w:val="18"/>
    </w:rPr>
  </w:style>
  <w:style w:type="paragraph" w:styleId="33">
    <w:name w:val="Body Text Indent 3"/>
    <w:basedOn w:val="a"/>
    <w:link w:val="3Char10"/>
    <w:qFormat/>
    <w:rsid w:val="00454ED3"/>
    <w:pPr>
      <w:ind w:firstLine="523"/>
    </w:pPr>
    <w:rPr>
      <w:rFonts w:ascii="仿宋_GB2312" w:eastAsia="仿宋_GB2312" w:hAnsi="宋体"/>
      <w:sz w:val="24"/>
    </w:rPr>
  </w:style>
  <w:style w:type="paragraph" w:styleId="af3">
    <w:name w:val="table of figures"/>
    <w:basedOn w:val="a"/>
    <w:next w:val="a"/>
    <w:qFormat/>
    <w:rsid w:val="00454ED3"/>
    <w:pPr>
      <w:ind w:left="840" w:hanging="420"/>
    </w:pPr>
    <w:rPr>
      <w:szCs w:val="21"/>
    </w:rPr>
  </w:style>
  <w:style w:type="paragraph" w:styleId="22">
    <w:name w:val="toc 2"/>
    <w:basedOn w:val="a"/>
    <w:next w:val="a"/>
    <w:uiPriority w:val="39"/>
    <w:qFormat/>
    <w:rsid w:val="00454ED3"/>
    <w:pPr>
      <w:ind w:left="210"/>
      <w:jc w:val="left"/>
    </w:pPr>
    <w:rPr>
      <w:rFonts w:ascii="Calibri" w:hAnsi="Calibri" w:cs="Calibri"/>
      <w:smallCaps/>
      <w:sz w:val="20"/>
      <w:szCs w:val="20"/>
    </w:rPr>
  </w:style>
  <w:style w:type="paragraph" w:styleId="90">
    <w:name w:val="toc 9"/>
    <w:basedOn w:val="a"/>
    <w:next w:val="a"/>
    <w:qFormat/>
    <w:rsid w:val="00454ED3"/>
    <w:pPr>
      <w:ind w:left="1680"/>
      <w:jc w:val="left"/>
    </w:pPr>
    <w:rPr>
      <w:rFonts w:ascii="Calibri" w:hAnsi="Calibri" w:cs="Calibri"/>
      <w:sz w:val="18"/>
      <w:szCs w:val="18"/>
    </w:rPr>
  </w:style>
  <w:style w:type="paragraph" w:styleId="23">
    <w:name w:val="Body Text 2"/>
    <w:basedOn w:val="a"/>
    <w:link w:val="2Char1"/>
    <w:qFormat/>
    <w:rsid w:val="00454ED3"/>
    <w:pPr>
      <w:jc w:val="center"/>
    </w:pPr>
    <w:rPr>
      <w:rFonts w:ascii="仿宋_GB2312" w:eastAsia="仿宋_GB2312"/>
      <w:sz w:val="44"/>
    </w:rPr>
  </w:style>
  <w:style w:type="paragraph" w:styleId="HTML">
    <w:name w:val="HTML Preformatted"/>
    <w:basedOn w:val="a"/>
    <w:link w:val="HTMLChar"/>
    <w:qFormat/>
    <w:rsid w:val="00454E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Cs w:val="22"/>
    </w:rPr>
  </w:style>
  <w:style w:type="paragraph" w:styleId="af4">
    <w:name w:val="Normal (Web)"/>
    <w:basedOn w:val="a"/>
    <w:unhideWhenUsed/>
    <w:qFormat/>
    <w:rsid w:val="00454ED3"/>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454ED3"/>
    <w:rPr>
      <w:rFonts w:ascii="宋体" w:hAnsi="宋体"/>
      <w:szCs w:val="18"/>
    </w:rPr>
  </w:style>
  <w:style w:type="paragraph" w:styleId="af5">
    <w:name w:val="Title"/>
    <w:basedOn w:val="a"/>
    <w:next w:val="a8"/>
    <w:link w:val="Char6"/>
    <w:qFormat/>
    <w:rsid w:val="00454ED3"/>
    <w:pPr>
      <w:keepNext/>
      <w:suppressAutoHyphens/>
      <w:spacing w:before="240" w:after="120"/>
    </w:pPr>
    <w:rPr>
      <w:rFonts w:ascii="Liberation Sans" w:eastAsia="微软雅黑" w:hAnsi="Liberation Sans" w:cstheme="minorBidi"/>
      <w:kern w:val="1"/>
      <w:sz w:val="28"/>
      <w:szCs w:val="28"/>
    </w:rPr>
  </w:style>
  <w:style w:type="paragraph" w:styleId="af6">
    <w:name w:val="annotation subject"/>
    <w:basedOn w:val="a7"/>
    <w:next w:val="a7"/>
    <w:link w:val="Char7"/>
    <w:qFormat/>
    <w:rsid w:val="00454ED3"/>
    <w:rPr>
      <w:b/>
      <w:bCs/>
    </w:rPr>
  </w:style>
  <w:style w:type="paragraph" w:styleId="af7">
    <w:name w:val="Body Text First Indent"/>
    <w:basedOn w:val="a"/>
    <w:link w:val="Char8"/>
    <w:qFormat/>
    <w:rsid w:val="00454ED3"/>
    <w:pPr>
      <w:spacing w:line="360" w:lineRule="auto"/>
      <w:ind w:firstLineChars="200" w:firstLine="200"/>
    </w:pPr>
    <w:rPr>
      <w:rFonts w:ascii="仿宋_GB2312" w:eastAsia="仿宋_GB2312" w:hAnsi="Arial" w:cstheme="minorBidi"/>
      <w:sz w:val="30"/>
      <w:szCs w:val="30"/>
    </w:rPr>
  </w:style>
  <w:style w:type="paragraph" w:styleId="24">
    <w:name w:val="Body Text First Indent 2"/>
    <w:basedOn w:val="a9"/>
    <w:link w:val="2Char2"/>
    <w:qFormat/>
    <w:rsid w:val="00454ED3"/>
    <w:pPr>
      <w:spacing w:line="360" w:lineRule="auto"/>
      <w:ind w:firstLineChars="200" w:firstLine="420"/>
    </w:pPr>
    <w:rPr>
      <w:rFonts w:ascii="宋体" w:hAnsi="宋体"/>
      <w:sz w:val="21"/>
    </w:rPr>
  </w:style>
  <w:style w:type="table" w:styleId="af8">
    <w:name w:val="Table Grid"/>
    <w:basedOn w:val="a2"/>
    <w:qFormat/>
    <w:rsid w:val="00454E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454ED3"/>
    <w:rPr>
      <w:b/>
      <w:bCs/>
    </w:rPr>
  </w:style>
  <w:style w:type="character" w:styleId="afa">
    <w:name w:val="page number"/>
    <w:basedOn w:val="a1"/>
    <w:uiPriority w:val="99"/>
    <w:qFormat/>
    <w:rsid w:val="00454ED3"/>
  </w:style>
  <w:style w:type="character" w:styleId="afb">
    <w:name w:val="FollowedHyperlink"/>
    <w:qFormat/>
    <w:rsid w:val="00454ED3"/>
    <w:rPr>
      <w:color w:val="800080"/>
      <w:u w:val="single"/>
    </w:rPr>
  </w:style>
  <w:style w:type="character" w:styleId="afc">
    <w:name w:val="Emphasis"/>
    <w:qFormat/>
    <w:rsid w:val="00454ED3"/>
    <w:rPr>
      <w:color w:val="FF0000"/>
    </w:rPr>
  </w:style>
  <w:style w:type="character" w:styleId="afd">
    <w:name w:val="Hyperlink"/>
    <w:basedOn w:val="a1"/>
    <w:uiPriority w:val="99"/>
    <w:qFormat/>
    <w:rsid w:val="00454ED3"/>
    <w:rPr>
      <w:color w:val="0000FF"/>
      <w:u w:val="single"/>
    </w:rPr>
  </w:style>
  <w:style w:type="character" w:styleId="afe">
    <w:name w:val="annotation reference"/>
    <w:qFormat/>
    <w:rsid w:val="00454ED3"/>
    <w:rPr>
      <w:sz w:val="21"/>
      <w:szCs w:val="21"/>
    </w:rPr>
  </w:style>
  <w:style w:type="character" w:customStyle="1" w:styleId="1Char">
    <w:name w:val="标题 1 Char"/>
    <w:basedOn w:val="a1"/>
    <w:link w:val="1"/>
    <w:qFormat/>
    <w:rsid w:val="00454ED3"/>
    <w:rPr>
      <w:rFonts w:ascii="楷体_GB2312" w:eastAsia="楷体_GB2312" w:hAnsi="Times New Roman" w:cs="Times New Roman"/>
      <w:sz w:val="28"/>
      <w:szCs w:val="20"/>
    </w:rPr>
  </w:style>
  <w:style w:type="character" w:customStyle="1" w:styleId="2Char">
    <w:name w:val="标题 2 Char"/>
    <w:basedOn w:val="a1"/>
    <w:link w:val="2"/>
    <w:uiPriority w:val="99"/>
    <w:qFormat/>
    <w:rsid w:val="00454ED3"/>
    <w:rPr>
      <w:rFonts w:ascii="Arial" w:eastAsia="幼圆" w:hAnsi="Arial" w:cs="Times New Roman"/>
      <w:b/>
      <w:sz w:val="44"/>
      <w:szCs w:val="20"/>
    </w:rPr>
  </w:style>
  <w:style w:type="character" w:customStyle="1" w:styleId="3Char">
    <w:name w:val="标题 3 Char"/>
    <w:basedOn w:val="a1"/>
    <w:link w:val="3"/>
    <w:qFormat/>
    <w:rsid w:val="00454ED3"/>
    <w:rPr>
      <w:rFonts w:ascii="Times New Roman" w:eastAsia="宋体" w:hAnsi="Times New Roman" w:cs="Times New Roman"/>
      <w:b/>
      <w:sz w:val="32"/>
      <w:szCs w:val="20"/>
    </w:rPr>
  </w:style>
  <w:style w:type="character" w:customStyle="1" w:styleId="4Char">
    <w:name w:val="标题 4 Char"/>
    <w:basedOn w:val="a1"/>
    <w:link w:val="4"/>
    <w:qFormat/>
    <w:rsid w:val="00454ED3"/>
    <w:rPr>
      <w:rFonts w:ascii="Arial" w:eastAsia="黑体" w:hAnsi="Arial" w:cs="Times New Roman"/>
      <w:b/>
      <w:bCs/>
      <w:sz w:val="28"/>
      <w:szCs w:val="28"/>
    </w:rPr>
  </w:style>
  <w:style w:type="character" w:customStyle="1" w:styleId="5Char">
    <w:name w:val="标题 5 Char"/>
    <w:basedOn w:val="a1"/>
    <w:link w:val="5"/>
    <w:qFormat/>
    <w:rsid w:val="00454ED3"/>
    <w:rPr>
      <w:rFonts w:ascii="宋体" w:eastAsia="宋体" w:hAnsi="宋体" w:cs="Times New Roman"/>
      <w:b/>
      <w:bCs/>
      <w:szCs w:val="24"/>
    </w:rPr>
  </w:style>
  <w:style w:type="character" w:customStyle="1" w:styleId="6Char">
    <w:name w:val="标题 6 Char"/>
    <w:basedOn w:val="a1"/>
    <w:link w:val="6"/>
    <w:qFormat/>
    <w:rsid w:val="00454ED3"/>
    <w:rPr>
      <w:rFonts w:ascii="Arial" w:eastAsia="黑体" w:hAnsi="Arial" w:cs="Times New Roman"/>
      <w:b/>
      <w:bCs/>
      <w:sz w:val="24"/>
      <w:szCs w:val="24"/>
    </w:rPr>
  </w:style>
  <w:style w:type="character" w:customStyle="1" w:styleId="7Char">
    <w:name w:val="标题 7 Char"/>
    <w:basedOn w:val="a1"/>
    <w:link w:val="7"/>
    <w:qFormat/>
    <w:rsid w:val="00454ED3"/>
    <w:rPr>
      <w:rFonts w:ascii="Times New Roman" w:eastAsia="宋体" w:hAnsi="Times New Roman" w:cs="Times New Roman"/>
      <w:b/>
      <w:bCs/>
      <w:sz w:val="24"/>
      <w:szCs w:val="24"/>
    </w:rPr>
  </w:style>
  <w:style w:type="character" w:customStyle="1" w:styleId="8Char">
    <w:name w:val="标题 8 Char"/>
    <w:basedOn w:val="a1"/>
    <w:link w:val="8"/>
    <w:qFormat/>
    <w:rsid w:val="00454ED3"/>
    <w:rPr>
      <w:rFonts w:ascii="Arial" w:eastAsia="黑体" w:hAnsi="Arial" w:cs="Times New Roman"/>
      <w:sz w:val="24"/>
      <w:szCs w:val="24"/>
    </w:rPr>
  </w:style>
  <w:style w:type="character" w:customStyle="1" w:styleId="9Char">
    <w:name w:val="标题 9 Char"/>
    <w:basedOn w:val="a1"/>
    <w:link w:val="9"/>
    <w:qFormat/>
    <w:rsid w:val="00454ED3"/>
    <w:rPr>
      <w:rFonts w:ascii="Arial" w:eastAsia="黑体" w:hAnsi="Arial" w:cs="Times New Roman"/>
      <w:szCs w:val="21"/>
    </w:rPr>
  </w:style>
  <w:style w:type="character" w:customStyle="1" w:styleId="2Char0">
    <w:name w:val="正文文本缩进 2 Char"/>
    <w:link w:val="21"/>
    <w:qFormat/>
    <w:rsid w:val="00454ED3"/>
    <w:rPr>
      <w:rFonts w:ascii="宋体" w:hAnsi="宋体"/>
      <w:sz w:val="28"/>
      <w:szCs w:val="24"/>
    </w:rPr>
  </w:style>
  <w:style w:type="character" w:customStyle="1" w:styleId="ca-41">
    <w:name w:val="ca-41"/>
    <w:qFormat/>
    <w:rsid w:val="00454ED3"/>
    <w:rPr>
      <w:rFonts w:ascii="宋体" w:eastAsia="宋体" w:hAnsi="宋体" w:cs="宋体"/>
      <w:b/>
      <w:bCs/>
      <w:color w:val="000000"/>
      <w:spacing w:val="-20"/>
      <w:sz w:val="21"/>
    </w:rPr>
  </w:style>
  <w:style w:type="character" w:customStyle="1" w:styleId="WW8Num1z4">
    <w:name w:val="WW8Num1z4"/>
    <w:qFormat/>
    <w:rsid w:val="00454ED3"/>
  </w:style>
  <w:style w:type="character" w:customStyle="1" w:styleId="Char1">
    <w:name w:val="批注文字 Char"/>
    <w:link w:val="a7"/>
    <w:qFormat/>
    <w:rsid w:val="00454ED3"/>
    <w:rPr>
      <w:szCs w:val="21"/>
    </w:rPr>
  </w:style>
  <w:style w:type="character" w:customStyle="1" w:styleId="WW8Num14z0">
    <w:name w:val="WW8Num14z0"/>
    <w:qFormat/>
    <w:rsid w:val="00454ED3"/>
  </w:style>
  <w:style w:type="character" w:customStyle="1" w:styleId="WW8Num16z3">
    <w:name w:val="WW8Num16z3"/>
    <w:qFormat/>
    <w:rsid w:val="00454ED3"/>
  </w:style>
  <w:style w:type="character" w:customStyle="1" w:styleId="WW8Num29z5">
    <w:name w:val="WW8Num29z5"/>
    <w:qFormat/>
    <w:rsid w:val="00454ED3"/>
  </w:style>
  <w:style w:type="character" w:customStyle="1" w:styleId="WW8Num27z0">
    <w:name w:val="WW8Num27z0"/>
    <w:qFormat/>
    <w:rsid w:val="00454ED3"/>
    <w:rPr>
      <w:rFonts w:ascii="宋体" w:hAnsi="宋体" w:cs="宋体" w:hint="default"/>
      <w:b/>
      <w:sz w:val="24"/>
      <w:szCs w:val="24"/>
    </w:rPr>
  </w:style>
  <w:style w:type="character" w:customStyle="1" w:styleId="WW8Num3z1">
    <w:name w:val="WW8Num3z1"/>
    <w:qFormat/>
    <w:rsid w:val="00454ED3"/>
  </w:style>
  <w:style w:type="character" w:customStyle="1" w:styleId="font5Char">
    <w:name w:val="font5 Char"/>
    <w:qFormat/>
    <w:rsid w:val="00454ED3"/>
    <w:rPr>
      <w:rFonts w:ascii="宋体" w:eastAsia="宋体" w:hAnsi="宋体"/>
      <w:sz w:val="28"/>
      <w:szCs w:val="28"/>
      <w:lang w:val="en-US" w:eastAsia="zh-CN" w:bidi="ar-SA"/>
    </w:rPr>
  </w:style>
  <w:style w:type="character" w:customStyle="1" w:styleId="ca-21">
    <w:name w:val="ca-21"/>
    <w:qFormat/>
    <w:rsid w:val="00454ED3"/>
    <w:rPr>
      <w:rFonts w:ascii="宋体" w:eastAsia="宋体" w:hAnsi="宋体" w:cs="宋体" w:hint="eastAsia"/>
      <w:sz w:val="21"/>
    </w:rPr>
  </w:style>
  <w:style w:type="character" w:customStyle="1" w:styleId="WW8Num30z6">
    <w:name w:val="WW8Num30z6"/>
    <w:qFormat/>
    <w:rsid w:val="00454ED3"/>
  </w:style>
  <w:style w:type="character" w:customStyle="1" w:styleId="WW8Num21z3">
    <w:name w:val="WW8Num21z3"/>
    <w:qFormat/>
    <w:rsid w:val="00454ED3"/>
  </w:style>
  <w:style w:type="character" w:customStyle="1" w:styleId="WW8Num30z0">
    <w:name w:val="WW8Num30z0"/>
    <w:qFormat/>
    <w:rsid w:val="00454ED3"/>
    <w:rPr>
      <w:rFonts w:hint="default"/>
    </w:rPr>
  </w:style>
  <w:style w:type="character" w:customStyle="1" w:styleId="WW8Num1z6">
    <w:name w:val="WW8Num1z6"/>
    <w:qFormat/>
    <w:rsid w:val="00454ED3"/>
  </w:style>
  <w:style w:type="character" w:customStyle="1" w:styleId="CharChar21">
    <w:name w:val="Char Char21"/>
    <w:qFormat/>
    <w:rsid w:val="00454ED3"/>
    <w:rPr>
      <w:rFonts w:ascii="黑体" w:eastAsia="黑体" w:hAnsi="宋体"/>
      <w:bCs/>
      <w:sz w:val="28"/>
      <w:szCs w:val="28"/>
    </w:rPr>
  </w:style>
  <w:style w:type="character" w:customStyle="1" w:styleId="WW8Num13z6">
    <w:name w:val="WW8Num13z6"/>
    <w:qFormat/>
    <w:rsid w:val="00454ED3"/>
  </w:style>
  <w:style w:type="character" w:customStyle="1" w:styleId="WW8Num30z2">
    <w:name w:val="WW8Num30z2"/>
    <w:qFormat/>
    <w:rsid w:val="00454ED3"/>
  </w:style>
  <w:style w:type="character" w:customStyle="1" w:styleId="WW8Num12z7">
    <w:name w:val="WW8Num12z7"/>
    <w:qFormat/>
    <w:rsid w:val="00454ED3"/>
  </w:style>
  <w:style w:type="character" w:customStyle="1" w:styleId="WW8Num22z3">
    <w:name w:val="WW8Num22z3"/>
    <w:qFormat/>
    <w:rsid w:val="00454ED3"/>
  </w:style>
  <w:style w:type="character" w:customStyle="1" w:styleId="WW8Num12z5">
    <w:name w:val="WW8Num12z5"/>
    <w:qFormat/>
    <w:rsid w:val="00454ED3"/>
  </w:style>
  <w:style w:type="character" w:customStyle="1" w:styleId="CharCharCharCharChar">
    <w:name w:val="Char Char Char Char Char"/>
    <w:link w:val="CharCharCharChar"/>
    <w:qFormat/>
    <w:rsid w:val="00454ED3"/>
    <w:rPr>
      <w:rFonts w:ascii="Tahoma" w:hAnsi="Tahoma"/>
      <w:sz w:val="24"/>
      <w:szCs w:val="24"/>
      <w:shd w:val="clear" w:color="auto" w:fill="000080"/>
    </w:rPr>
  </w:style>
  <w:style w:type="paragraph" w:customStyle="1" w:styleId="CharCharCharChar">
    <w:name w:val="Char Char Char Char"/>
    <w:basedOn w:val="a6"/>
    <w:link w:val="CharCharCharCharChar"/>
    <w:qFormat/>
    <w:rsid w:val="00454ED3"/>
    <w:pPr>
      <w:adjustRightInd w:val="0"/>
      <w:snapToGrid w:val="0"/>
      <w:spacing w:line="360" w:lineRule="auto"/>
    </w:pPr>
    <w:rPr>
      <w:rFonts w:ascii="Tahoma" w:hAnsi="Tahoma"/>
      <w:sz w:val="24"/>
    </w:rPr>
  </w:style>
  <w:style w:type="character" w:customStyle="1" w:styleId="WW8Num3z0">
    <w:name w:val="WW8Num3z0"/>
    <w:qFormat/>
    <w:rsid w:val="00454ED3"/>
    <w:rPr>
      <w:rFonts w:ascii="仿宋_GB2312" w:eastAsia="仿宋_GB2312" w:hAnsi="仿宋_GB2312" w:cs="仿宋_GB2312" w:hint="eastAsia"/>
      <w:sz w:val="36"/>
      <w:szCs w:val="36"/>
    </w:rPr>
  </w:style>
  <w:style w:type="character" w:customStyle="1" w:styleId="WW8Num10z8">
    <w:name w:val="WW8Num10z8"/>
    <w:qFormat/>
    <w:rsid w:val="00454ED3"/>
  </w:style>
  <w:style w:type="character" w:customStyle="1" w:styleId="Char9">
    <w:name w:val="批注框文本 Char"/>
    <w:qFormat/>
    <w:rsid w:val="00454ED3"/>
    <w:rPr>
      <w:kern w:val="1"/>
      <w:sz w:val="18"/>
    </w:rPr>
  </w:style>
  <w:style w:type="character" w:customStyle="1" w:styleId="WW8Num15z8">
    <w:name w:val="WW8Num15z8"/>
    <w:qFormat/>
    <w:rsid w:val="00454ED3"/>
  </w:style>
  <w:style w:type="character" w:customStyle="1" w:styleId="WW8Num7z6">
    <w:name w:val="WW8Num7z6"/>
    <w:qFormat/>
    <w:rsid w:val="00454ED3"/>
  </w:style>
  <w:style w:type="character" w:customStyle="1" w:styleId="WW8Num21z2">
    <w:name w:val="WW8Num21z2"/>
    <w:qFormat/>
    <w:rsid w:val="00454ED3"/>
  </w:style>
  <w:style w:type="character" w:customStyle="1" w:styleId="WW8Num18z0">
    <w:name w:val="WW8Num18z0"/>
    <w:qFormat/>
    <w:rsid w:val="00454ED3"/>
    <w:rPr>
      <w:rFonts w:hint="default"/>
    </w:rPr>
  </w:style>
  <w:style w:type="character" w:customStyle="1" w:styleId="ca-01">
    <w:name w:val="ca-01"/>
    <w:qFormat/>
    <w:rsid w:val="00454ED3"/>
    <w:rPr>
      <w:rFonts w:ascii="宋体" w:eastAsia="宋体" w:hAnsi="宋体" w:cs="宋体" w:hint="eastAsia"/>
      <w:b/>
      <w:bCs/>
      <w:spacing w:val="-20"/>
      <w:sz w:val="24"/>
      <w:szCs w:val="24"/>
    </w:rPr>
  </w:style>
  <w:style w:type="character" w:customStyle="1" w:styleId="wj1">
    <w:name w:val="wj1"/>
    <w:qFormat/>
    <w:rsid w:val="00454ED3"/>
    <w:rPr>
      <w:color w:val="000000"/>
      <w:sz w:val="18"/>
      <w:u w:val="none"/>
    </w:rPr>
  </w:style>
  <w:style w:type="character" w:customStyle="1" w:styleId="WW8Num33z2">
    <w:name w:val="WW8Num33z2"/>
    <w:qFormat/>
    <w:rsid w:val="00454ED3"/>
  </w:style>
  <w:style w:type="character" w:customStyle="1" w:styleId="WW8Num3z2">
    <w:name w:val="WW8Num3z2"/>
    <w:qFormat/>
    <w:rsid w:val="00454ED3"/>
  </w:style>
  <w:style w:type="character" w:customStyle="1" w:styleId="WW8Num22z8">
    <w:name w:val="WW8Num22z8"/>
    <w:qFormat/>
    <w:rsid w:val="00454ED3"/>
  </w:style>
  <w:style w:type="character" w:customStyle="1" w:styleId="WW8Num22z0">
    <w:name w:val="WW8Num22z0"/>
    <w:qFormat/>
    <w:rsid w:val="00454ED3"/>
    <w:rPr>
      <w:rFonts w:hint="default"/>
      <w:b/>
    </w:rPr>
  </w:style>
  <w:style w:type="character" w:customStyle="1" w:styleId="WW8Num29z1">
    <w:name w:val="WW8Num29z1"/>
    <w:qFormat/>
    <w:rsid w:val="00454ED3"/>
    <w:rPr>
      <w:rFonts w:hint="default"/>
    </w:rPr>
  </w:style>
  <w:style w:type="character" w:customStyle="1" w:styleId="WW8Num2z1">
    <w:name w:val="WW8Num2z1"/>
    <w:qFormat/>
    <w:rsid w:val="00454ED3"/>
  </w:style>
  <w:style w:type="character" w:customStyle="1" w:styleId="3Char11">
    <w:name w:val="标题 3 Char1"/>
    <w:qFormat/>
    <w:rsid w:val="00454ED3"/>
    <w:rPr>
      <w:rFonts w:ascii="黑体" w:eastAsia="黑体" w:hAnsi="宋体"/>
      <w:bCs/>
      <w:sz w:val="28"/>
      <w:szCs w:val="28"/>
    </w:rPr>
  </w:style>
  <w:style w:type="character" w:customStyle="1" w:styleId="WW8Num27z4">
    <w:name w:val="WW8Num27z4"/>
    <w:qFormat/>
    <w:rsid w:val="00454ED3"/>
  </w:style>
  <w:style w:type="character" w:customStyle="1" w:styleId="Char14">
    <w:name w:val="批注框文本 Char1"/>
    <w:qFormat/>
    <w:rsid w:val="00454ED3"/>
    <w:rPr>
      <w:kern w:val="2"/>
      <w:sz w:val="18"/>
      <w:szCs w:val="18"/>
    </w:rPr>
  </w:style>
  <w:style w:type="character" w:customStyle="1" w:styleId="CharChar20">
    <w:name w:val="Char Char20"/>
    <w:qFormat/>
    <w:rsid w:val="00454ED3"/>
    <w:rPr>
      <w:rFonts w:eastAsia="宋体"/>
      <w:b/>
      <w:bCs/>
      <w:kern w:val="44"/>
      <w:sz w:val="44"/>
      <w:szCs w:val="44"/>
      <w:lang w:val="en-US" w:eastAsia="zh-CN" w:bidi="ar-SA"/>
    </w:rPr>
  </w:style>
  <w:style w:type="character" w:customStyle="1" w:styleId="WW8Num16z8">
    <w:name w:val="WW8Num16z8"/>
    <w:qFormat/>
    <w:rsid w:val="00454ED3"/>
  </w:style>
  <w:style w:type="character" w:customStyle="1" w:styleId="WW8Num2z4">
    <w:name w:val="WW8Num2z4"/>
    <w:qFormat/>
    <w:rsid w:val="00454ED3"/>
  </w:style>
  <w:style w:type="character" w:customStyle="1" w:styleId="WW8Num10z7">
    <w:name w:val="WW8Num10z7"/>
    <w:qFormat/>
    <w:rsid w:val="00454ED3"/>
  </w:style>
  <w:style w:type="character" w:customStyle="1" w:styleId="WW8Num28z0">
    <w:name w:val="WW8Num28z0"/>
    <w:qFormat/>
    <w:rsid w:val="00454ED3"/>
    <w:rPr>
      <w:rFonts w:hint="eastAsia"/>
    </w:rPr>
  </w:style>
  <w:style w:type="character" w:customStyle="1" w:styleId="WW8Num19z1">
    <w:name w:val="WW8Num19z1"/>
    <w:qFormat/>
    <w:rsid w:val="00454ED3"/>
  </w:style>
  <w:style w:type="character" w:customStyle="1" w:styleId="WW8Num10z6">
    <w:name w:val="WW8Num10z6"/>
    <w:qFormat/>
    <w:rsid w:val="00454ED3"/>
  </w:style>
  <w:style w:type="character" w:customStyle="1" w:styleId="Char6">
    <w:name w:val="标题 Char"/>
    <w:link w:val="af5"/>
    <w:qFormat/>
    <w:rsid w:val="00454ED3"/>
    <w:rPr>
      <w:rFonts w:ascii="Liberation Sans" w:eastAsia="微软雅黑" w:hAnsi="Liberation Sans"/>
      <w:kern w:val="1"/>
      <w:sz w:val="28"/>
      <w:szCs w:val="28"/>
    </w:rPr>
  </w:style>
  <w:style w:type="character" w:customStyle="1" w:styleId="ca-11">
    <w:name w:val="ca-11"/>
    <w:qFormat/>
    <w:rsid w:val="00454ED3"/>
    <w:rPr>
      <w:rFonts w:ascii="宋体" w:eastAsia="宋体" w:hAnsi="宋体" w:cs="宋体"/>
      <w:b/>
      <w:bCs/>
      <w:color w:val="000000"/>
      <w:spacing w:val="-20"/>
      <w:sz w:val="28"/>
    </w:rPr>
  </w:style>
  <w:style w:type="character" w:customStyle="1" w:styleId="Char7">
    <w:name w:val="批注主题 Char"/>
    <w:link w:val="af6"/>
    <w:qFormat/>
    <w:rsid w:val="00454ED3"/>
    <w:rPr>
      <w:b/>
      <w:bCs/>
      <w:szCs w:val="21"/>
    </w:rPr>
  </w:style>
  <w:style w:type="character" w:customStyle="1" w:styleId="HeaderChar">
    <w:name w:val="Header Char"/>
    <w:qFormat/>
    <w:rsid w:val="00454ED3"/>
    <w:rPr>
      <w:rFonts w:cs="Times New Roman"/>
      <w:sz w:val="18"/>
      <w:szCs w:val="18"/>
    </w:rPr>
  </w:style>
  <w:style w:type="character" w:customStyle="1" w:styleId="WW8Num33z1">
    <w:name w:val="WW8Num33z1"/>
    <w:qFormat/>
    <w:rsid w:val="00454ED3"/>
  </w:style>
  <w:style w:type="character" w:customStyle="1" w:styleId="YFC-1Char">
    <w:name w:val="YFC-1级标题 Char"/>
    <w:qFormat/>
    <w:rsid w:val="00454ED3"/>
    <w:rPr>
      <w:rFonts w:ascii="Calibri" w:eastAsia="楷体" w:hAnsi="Calibri" w:cs="Calibri"/>
      <w:b/>
      <w:color w:val="000000"/>
      <w:sz w:val="32"/>
    </w:rPr>
  </w:style>
  <w:style w:type="character" w:customStyle="1" w:styleId="ca-51">
    <w:name w:val="ca-51"/>
    <w:qFormat/>
    <w:rsid w:val="00454ED3"/>
    <w:rPr>
      <w:rFonts w:ascii="楷体_GB2312" w:eastAsia="楷体_GB2312" w:hAnsi="楷体_GB2312" w:cs="楷体_GB2312" w:hint="eastAsia"/>
      <w:b/>
      <w:bCs/>
      <w:spacing w:val="-20"/>
      <w:sz w:val="24"/>
      <w:szCs w:val="24"/>
    </w:rPr>
  </w:style>
  <w:style w:type="character" w:customStyle="1" w:styleId="aff">
    <w:name w:val="尾注符"/>
    <w:qFormat/>
    <w:rsid w:val="00454ED3"/>
    <w:rPr>
      <w:vertAlign w:val="superscript"/>
    </w:rPr>
  </w:style>
  <w:style w:type="character" w:customStyle="1" w:styleId="WW8Num27z8">
    <w:name w:val="WW8Num27z8"/>
    <w:qFormat/>
    <w:rsid w:val="00454ED3"/>
  </w:style>
  <w:style w:type="character" w:customStyle="1" w:styleId="WW8Num6z7">
    <w:name w:val="WW8Num6z7"/>
    <w:qFormat/>
    <w:rsid w:val="00454ED3"/>
  </w:style>
  <w:style w:type="character" w:customStyle="1" w:styleId="WW8Num22z2">
    <w:name w:val="WW8Num22z2"/>
    <w:qFormat/>
    <w:rsid w:val="00454ED3"/>
  </w:style>
  <w:style w:type="character" w:customStyle="1" w:styleId="WW8Num12z1">
    <w:name w:val="WW8Num12z1"/>
    <w:qFormat/>
    <w:rsid w:val="00454ED3"/>
    <w:rPr>
      <w:rFonts w:ascii="仿宋_GB2312" w:eastAsia="仿宋_GB2312" w:hAnsi="仿宋_GB2312" w:cs="Times New Roman" w:hint="eastAsia"/>
    </w:rPr>
  </w:style>
  <w:style w:type="character" w:customStyle="1" w:styleId="WW8Num8z0">
    <w:name w:val="WW8Num8z0"/>
    <w:qFormat/>
    <w:rsid w:val="00454ED3"/>
    <w:rPr>
      <w:rFonts w:ascii="宋体" w:hAnsi="宋体" w:cs="宋体" w:hint="eastAsia"/>
      <w:sz w:val="24"/>
    </w:rPr>
  </w:style>
  <w:style w:type="character" w:customStyle="1" w:styleId="Char8">
    <w:name w:val="正文首行缩进 Char"/>
    <w:link w:val="af7"/>
    <w:qFormat/>
    <w:rsid w:val="00454ED3"/>
    <w:rPr>
      <w:rFonts w:ascii="仿宋_GB2312" w:eastAsia="仿宋_GB2312" w:hAnsi="Arial"/>
      <w:sz w:val="30"/>
      <w:szCs w:val="30"/>
    </w:rPr>
  </w:style>
  <w:style w:type="character" w:customStyle="1" w:styleId="WW8Num3z4">
    <w:name w:val="WW8Num3z4"/>
    <w:qFormat/>
    <w:rsid w:val="00454ED3"/>
  </w:style>
  <w:style w:type="character" w:customStyle="1" w:styleId="FooterChar">
    <w:name w:val="Footer Char"/>
    <w:qFormat/>
    <w:rsid w:val="00454ED3"/>
    <w:rPr>
      <w:rFonts w:cs="Times New Roman"/>
      <w:sz w:val="18"/>
      <w:szCs w:val="18"/>
    </w:rPr>
  </w:style>
  <w:style w:type="character" w:customStyle="1" w:styleId="WW8Num14z8">
    <w:name w:val="WW8Num14z8"/>
    <w:qFormat/>
    <w:rsid w:val="00454ED3"/>
  </w:style>
  <w:style w:type="character" w:customStyle="1" w:styleId="WW8Num14z4">
    <w:name w:val="WW8Num14z4"/>
    <w:qFormat/>
    <w:rsid w:val="00454ED3"/>
  </w:style>
  <w:style w:type="character" w:customStyle="1" w:styleId="WW8Num9z6">
    <w:name w:val="WW8Num9z6"/>
    <w:qFormat/>
    <w:rsid w:val="00454ED3"/>
  </w:style>
  <w:style w:type="character" w:customStyle="1" w:styleId="WW8Num11z8">
    <w:name w:val="WW8Num11z8"/>
    <w:qFormat/>
    <w:rsid w:val="00454ED3"/>
  </w:style>
  <w:style w:type="character" w:customStyle="1" w:styleId="WW8Num33z8">
    <w:name w:val="WW8Num33z8"/>
    <w:qFormat/>
    <w:rsid w:val="00454ED3"/>
  </w:style>
  <w:style w:type="character" w:customStyle="1" w:styleId="WW8Num18z7">
    <w:name w:val="WW8Num18z7"/>
    <w:qFormat/>
    <w:rsid w:val="00454ED3"/>
  </w:style>
  <w:style w:type="character" w:customStyle="1" w:styleId="WW8Num16z6">
    <w:name w:val="WW8Num16z6"/>
    <w:qFormat/>
    <w:rsid w:val="00454ED3"/>
  </w:style>
  <w:style w:type="character" w:customStyle="1" w:styleId="Chara">
    <w:name w:val="列出段落 Char"/>
    <w:link w:val="12"/>
    <w:qFormat/>
    <w:locked/>
    <w:rsid w:val="00454ED3"/>
    <w:rPr>
      <w:rFonts w:ascii="Calibri" w:hAnsi="Calibri"/>
      <w:sz w:val="24"/>
      <w:szCs w:val="24"/>
      <w:lang w:eastAsia="en-US" w:bidi="en-US"/>
    </w:rPr>
  </w:style>
  <w:style w:type="paragraph" w:customStyle="1" w:styleId="12">
    <w:name w:val="列出段落1"/>
    <w:basedOn w:val="a"/>
    <w:link w:val="Chara"/>
    <w:qFormat/>
    <w:rsid w:val="00454ED3"/>
    <w:pPr>
      <w:widowControl/>
      <w:ind w:left="720"/>
      <w:contextualSpacing/>
      <w:jc w:val="left"/>
    </w:pPr>
    <w:rPr>
      <w:rFonts w:ascii="Calibri" w:eastAsiaTheme="minorEastAsia" w:hAnsi="Calibri" w:cstheme="minorBidi"/>
      <w:sz w:val="24"/>
      <w:lang w:eastAsia="en-US" w:bidi="en-US"/>
    </w:rPr>
  </w:style>
  <w:style w:type="character" w:customStyle="1" w:styleId="WW8Num29z4">
    <w:name w:val="WW8Num29z4"/>
    <w:qFormat/>
    <w:rsid w:val="00454ED3"/>
  </w:style>
  <w:style w:type="character" w:customStyle="1" w:styleId="Char15">
    <w:name w:val="页脚 Char1"/>
    <w:uiPriority w:val="99"/>
    <w:qFormat/>
    <w:rsid w:val="00454ED3"/>
    <w:rPr>
      <w:kern w:val="2"/>
      <w:sz w:val="18"/>
      <w:szCs w:val="24"/>
    </w:rPr>
  </w:style>
  <w:style w:type="character" w:customStyle="1" w:styleId="WW8Num18z4">
    <w:name w:val="WW8Num18z4"/>
    <w:qFormat/>
    <w:rsid w:val="00454ED3"/>
  </w:style>
  <w:style w:type="character" w:customStyle="1" w:styleId="Charb">
    <w:name w:val="纯文本 Char"/>
    <w:uiPriority w:val="99"/>
    <w:qFormat/>
    <w:rsid w:val="00454ED3"/>
    <w:rPr>
      <w:rFonts w:ascii="宋体" w:hAnsi="宋体" w:cs="Courier New"/>
      <w:kern w:val="1"/>
      <w:sz w:val="21"/>
      <w:szCs w:val="21"/>
    </w:rPr>
  </w:style>
  <w:style w:type="character" w:customStyle="1" w:styleId="WW8Num10z1">
    <w:name w:val="WW8Num10z1"/>
    <w:qFormat/>
    <w:rsid w:val="00454ED3"/>
  </w:style>
  <w:style w:type="character" w:customStyle="1" w:styleId="WW8Num14z1">
    <w:name w:val="WW8Num14z1"/>
    <w:qFormat/>
    <w:rsid w:val="00454ED3"/>
  </w:style>
  <w:style w:type="character" w:customStyle="1" w:styleId="3Char0">
    <w:name w:val="正文文本 3 Char"/>
    <w:qFormat/>
    <w:rsid w:val="00454ED3"/>
    <w:rPr>
      <w:color w:val="000000"/>
      <w:kern w:val="1"/>
      <w:sz w:val="21"/>
    </w:rPr>
  </w:style>
  <w:style w:type="character" w:customStyle="1" w:styleId="WW8Num33z3">
    <w:name w:val="WW8Num33z3"/>
    <w:qFormat/>
    <w:rsid w:val="00454ED3"/>
  </w:style>
  <w:style w:type="character" w:customStyle="1" w:styleId="WW8Num20z3">
    <w:name w:val="WW8Num20z3"/>
    <w:qFormat/>
    <w:rsid w:val="00454ED3"/>
  </w:style>
  <w:style w:type="character" w:customStyle="1" w:styleId="WW8Num17z1">
    <w:name w:val="WW8Num17z1"/>
    <w:qFormat/>
    <w:rsid w:val="00454ED3"/>
  </w:style>
  <w:style w:type="character" w:customStyle="1" w:styleId="WW8Num19z6">
    <w:name w:val="WW8Num19z6"/>
    <w:qFormat/>
    <w:rsid w:val="00454ED3"/>
  </w:style>
  <w:style w:type="character" w:customStyle="1" w:styleId="WW8Num28z3">
    <w:name w:val="WW8Num28z3"/>
    <w:qFormat/>
    <w:rsid w:val="00454ED3"/>
  </w:style>
  <w:style w:type="character" w:customStyle="1" w:styleId="WW8Num9z0">
    <w:name w:val="WW8Num9z0"/>
    <w:qFormat/>
    <w:rsid w:val="00454ED3"/>
    <w:rPr>
      <w:rFonts w:ascii="Wingdings" w:hAnsi="Wingdings" w:cs="Wingdings" w:hint="default"/>
    </w:rPr>
  </w:style>
  <w:style w:type="character" w:customStyle="1" w:styleId="WW8Num17z7">
    <w:name w:val="WW8Num17z7"/>
    <w:qFormat/>
    <w:rsid w:val="00454ED3"/>
  </w:style>
  <w:style w:type="character" w:customStyle="1" w:styleId="WW8Num28z2">
    <w:name w:val="WW8Num28z2"/>
    <w:qFormat/>
    <w:rsid w:val="00454ED3"/>
  </w:style>
  <w:style w:type="character" w:customStyle="1" w:styleId="WW8Num29z6">
    <w:name w:val="WW8Num29z6"/>
    <w:qFormat/>
    <w:rsid w:val="00454ED3"/>
  </w:style>
  <w:style w:type="character" w:customStyle="1" w:styleId="WW8Num29z7">
    <w:name w:val="WW8Num29z7"/>
    <w:qFormat/>
    <w:rsid w:val="00454ED3"/>
  </w:style>
  <w:style w:type="character" w:customStyle="1" w:styleId="WW8Num10z5">
    <w:name w:val="WW8Num10z5"/>
    <w:qFormat/>
    <w:rsid w:val="00454ED3"/>
  </w:style>
  <w:style w:type="character" w:customStyle="1" w:styleId="WW8Num7z5">
    <w:name w:val="WW8Num7z5"/>
    <w:qFormat/>
    <w:rsid w:val="00454ED3"/>
  </w:style>
  <w:style w:type="character" w:customStyle="1" w:styleId="WW8Num9z2">
    <w:name w:val="WW8Num9z2"/>
    <w:qFormat/>
    <w:rsid w:val="00454ED3"/>
  </w:style>
  <w:style w:type="character" w:customStyle="1" w:styleId="WW8Num30z1">
    <w:name w:val="WW8Num30z1"/>
    <w:qFormat/>
    <w:rsid w:val="00454ED3"/>
  </w:style>
  <w:style w:type="character" w:customStyle="1" w:styleId="WW8Num7z3">
    <w:name w:val="WW8Num7z3"/>
    <w:qFormat/>
    <w:rsid w:val="00454ED3"/>
  </w:style>
  <w:style w:type="character" w:customStyle="1" w:styleId="WW8Num30z7">
    <w:name w:val="WW8Num30z7"/>
    <w:qFormat/>
    <w:rsid w:val="00454ED3"/>
  </w:style>
  <w:style w:type="character" w:customStyle="1" w:styleId="WW8Num12z6">
    <w:name w:val="WW8Num12z6"/>
    <w:qFormat/>
    <w:rsid w:val="00454ED3"/>
  </w:style>
  <w:style w:type="character" w:customStyle="1" w:styleId="WW8Num30z3">
    <w:name w:val="WW8Num30z3"/>
    <w:qFormat/>
    <w:rsid w:val="00454ED3"/>
  </w:style>
  <w:style w:type="character" w:customStyle="1" w:styleId="WW8Num17z6">
    <w:name w:val="WW8Num17z6"/>
    <w:qFormat/>
    <w:rsid w:val="00454ED3"/>
  </w:style>
  <w:style w:type="character" w:customStyle="1" w:styleId="WW8Num10z4">
    <w:name w:val="WW8Num10z4"/>
    <w:qFormat/>
    <w:rsid w:val="00454ED3"/>
  </w:style>
  <w:style w:type="character" w:customStyle="1" w:styleId="Char16">
    <w:name w:val="页眉 Char1"/>
    <w:uiPriority w:val="99"/>
    <w:qFormat/>
    <w:rsid w:val="00454ED3"/>
    <w:rPr>
      <w:kern w:val="2"/>
      <w:sz w:val="18"/>
      <w:szCs w:val="24"/>
    </w:rPr>
  </w:style>
  <w:style w:type="character" w:customStyle="1" w:styleId="WW8Num15z3">
    <w:name w:val="WW8Num15z3"/>
    <w:qFormat/>
    <w:rsid w:val="00454ED3"/>
  </w:style>
  <w:style w:type="character" w:customStyle="1" w:styleId="WW8Num7z7">
    <w:name w:val="WW8Num7z7"/>
    <w:qFormat/>
    <w:rsid w:val="00454ED3"/>
  </w:style>
  <w:style w:type="character" w:customStyle="1" w:styleId="WW8Num11z2">
    <w:name w:val="WW8Num11z2"/>
    <w:qFormat/>
    <w:rsid w:val="00454ED3"/>
  </w:style>
  <w:style w:type="character" w:customStyle="1" w:styleId="Charc">
    <w:name w:val="二级目录 Char"/>
    <w:link w:val="aff0"/>
    <w:qFormat/>
    <w:rsid w:val="00454ED3"/>
    <w:rPr>
      <w:b/>
      <w:sz w:val="30"/>
      <w:szCs w:val="28"/>
    </w:rPr>
  </w:style>
  <w:style w:type="paragraph" w:customStyle="1" w:styleId="aff0">
    <w:name w:val="二级目录"/>
    <w:next w:val="a"/>
    <w:link w:val="Charc"/>
    <w:qFormat/>
    <w:rsid w:val="00454ED3"/>
    <w:pPr>
      <w:tabs>
        <w:tab w:val="left" w:pos="907"/>
        <w:tab w:val="left" w:pos="1145"/>
      </w:tabs>
      <w:ind w:left="780" w:hanging="360"/>
      <w:outlineLvl w:val="1"/>
    </w:pPr>
    <w:rPr>
      <w:rFonts w:asciiTheme="minorHAnsi" w:eastAsiaTheme="minorEastAsia" w:hAnsiTheme="minorHAnsi" w:cstheme="minorBidi"/>
      <w:b/>
      <w:kern w:val="2"/>
      <w:sz w:val="30"/>
      <w:szCs w:val="28"/>
    </w:rPr>
  </w:style>
  <w:style w:type="character" w:customStyle="1" w:styleId="WW8Num3z7">
    <w:name w:val="WW8Num3z7"/>
    <w:qFormat/>
    <w:rsid w:val="00454ED3"/>
  </w:style>
  <w:style w:type="character" w:customStyle="1" w:styleId="WW8Num7z4">
    <w:name w:val="WW8Num7z4"/>
    <w:qFormat/>
    <w:rsid w:val="00454ED3"/>
  </w:style>
  <w:style w:type="character" w:customStyle="1" w:styleId="WW8Num13z3">
    <w:name w:val="WW8Num13z3"/>
    <w:qFormat/>
    <w:rsid w:val="00454ED3"/>
  </w:style>
  <w:style w:type="character" w:customStyle="1" w:styleId="WW8Num20z4">
    <w:name w:val="WW8Num20z4"/>
    <w:qFormat/>
    <w:rsid w:val="00454ED3"/>
  </w:style>
  <w:style w:type="character" w:customStyle="1" w:styleId="WW8Num20z7">
    <w:name w:val="WW8Num20z7"/>
    <w:qFormat/>
    <w:rsid w:val="00454ED3"/>
  </w:style>
  <w:style w:type="character" w:customStyle="1" w:styleId="WW8Num9z4">
    <w:name w:val="WW8Num9z4"/>
    <w:qFormat/>
    <w:rsid w:val="00454ED3"/>
  </w:style>
  <w:style w:type="character" w:customStyle="1" w:styleId="WW8Num19z5">
    <w:name w:val="WW8Num19z5"/>
    <w:qFormat/>
    <w:rsid w:val="00454ED3"/>
  </w:style>
  <w:style w:type="character" w:customStyle="1" w:styleId="WW8Num15z7">
    <w:name w:val="WW8Num15z7"/>
    <w:qFormat/>
    <w:rsid w:val="00454ED3"/>
  </w:style>
  <w:style w:type="character" w:customStyle="1" w:styleId="WW8Num11z5">
    <w:name w:val="WW8Num11z5"/>
    <w:qFormat/>
    <w:rsid w:val="00454ED3"/>
  </w:style>
  <w:style w:type="character" w:customStyle="1" w:styleId="WW8Num13z0">
    <w:name w:val="WW8Num13z0"/>
    <w:qFormat/>
    <w:rsid w:val="00454ED3"/>
  </w:style>
  <w:style w:type="character" w:customStyle="1" w:styleId="WW8Num20z8">
    <w:name w:val="WW8Num20z8"/>
    <w:qFormat/>
    <w:rsid w:val="00454ED3"/>
  </w:style>
  <w:style w:type="character" w:customStyle="1" w:styleId="WW8Num28z8">
    <w:name w:val="WW8Num28z8"/>
    <w:qFormat/>
    <w:rsid w:val="00454ED3"/>
  </w:style>
  <w:style w:type="character" w:customStyle="1" w:styleId="WW8Num6z6">
    <w:name w:val="WW8Num6z6"/>
    <w:qFormat/>
    <w:rsid w:val="00454ED3"/>
  </w:style>
  <w:style w:type="character" w:customStyle="1" w:styleId="WW8Num7z2">
    <w:name w:val="WW8Num7z2"/>
    <w:qFormat/>
    <w:rsid w:val="00454ED3"/>
  </w:style>
  <w:style w:type="character" w:customStyle="1" w:styleId="Char17">
    <w:name w:val="副标题 Char1"/>
    <w:qFormat/>
    <w:rsid w:val="00454ED3"/>
    <w:rPr>
      <w:rFonts w:ascii="Cambria" w:eastAsia="宋体" w:hAnsi="Cambria" w:cs="Times New Roman"/>
      <w:b/>
      <w:bCs/>
      <w:kern w:val="28"/>
      <w:sz w:val="32"/>
      <w:szCs w:val="32"/>
    </w:rPr>
  </w:style>
  <w:style w:type="character" w:customStyle="1" w:styleId="WW8Num21z8">
    <w:name w:val="WW8Num21z8"/>
    <w:qFormat/>
    <w:rsid w:val="00454ED3"/>
  </w:style>
  <w:style w:type="character" w:customStyle="1" w:styleId="Char18">
    <w:name w:val="正文文本 Char1"/>
    <w:qFormat/>
    <w:rsid w:val="00454ED3"/>
    <w:rPr>
      <w:kern w:val="1"/>
      <w:sz w:val="28"/>
    </w:rPr>
  </w:style>
  <w:style w:type="character" w:customStyle="1" w:styleId="WW8Num23z0">
    <w:name w:val="WW8Num23z0"/>
    <w:qFormat/>
    <w:rsid w:val="00454ED3"/>
  </w:style>
  <w:style w:type="character" w:customStyle="1" w:styleId="WW8Num21z1">
    <w:name w:val="WW8Num21z1"/>
    <w:qFormat/>
    <w:rsid w:val="00454ED3"/>
  </w:style>
  <w:style w:type="character" w:customStyle="1" w:styleId="WW8Num1z5">
    <w:name w:val="WW8Num1z5"/>
    <w:qFormat/>
    <w:rsid w:val="00454ED3"/>
  </w:style>
  <w:style w:type="character" w:customStyle="1" w:styleId="WW8Num28z6">
    <w:name w:val="WW8Num28z6"/>
    <w:qFormat/>
    <w:rsid w:val="00454ED3"/>
  </w:style>
  <w:style w:type="character" w:customStyle="1" w:styleId="WW8Num6z5">
    <w:name w:val="WW8Num6z5"/>
    <w:qFormat/>
    <w:rsid w:val="00454ED3"/>
  </w:style>
  <w:style w:type="character" w:customStyle="1" w:styleId="CharChar19">
    <w:name w:val="Char Char19"/>
    <w:qFormat/>
    <w:rsid w:val="00454ED3"/>
    <w:rPr>
      <w:rFonts w:ascii="Arial" w:eastAsia="黑体" w:hAnsi="Arial"/>
      <w:b/>
      <w:bCs/>
      <w:kern w:val="2"/>
      <w:sz w:val="32"/>
      <w:szCs w:val="32"/>
      <w:lang w:val="en-US" w:eastAsia="zh-CN" w:bidi="ar-SA"/>
    </w:rPr>
  </w:style>
  <w:style w:type="character" w:customStyle="1" w:styleId="WW8Num7z0">
    <w:name w:val="WW8Num7z0"/>
    <w:qFormat/>
    <w:rsid w:val="00454ED3"/>
    <w:rPr>
      <w:rFonts w:hint="default"/>
    </w:rPr>
  </w:style>
  <w:style w:type="character" w:customStyle="1" w:styleId="WW8Num17z2">
    <w:name w:val="WW8Num17z2"/>
    <w:qFormat/>
    <w:rsid w:val="00454ED3"/>
  </w:style>
  <w:style w:type="character" w:customStyle="1" w:styleId="WW8Num5z0">
    <w:name w:val="WW8Num5z0"/>
    <w:qFormat/>
    <w:rsid w:val="00454ED3"/>
    <w:rPr>
      <w:rFonts w:ascii="宋体" w:hAnsi="宋体" w:cs="宋体" w:hint="default"/>
      <w:b/>
      <w:sz w:val="24"/>
      <w:szCs w:val="24"/>
    </w:rPr>
  </w:style>
  <w:style w:type="character" w:customStyle="1" w:styleId="2Char3">
    <w:name w:val="标题2 Char"/>
    <w:qFormat/>
    <w:rsid w:val="00454ED3"/>
    <w:rPr>
      <w:rFonts w:ascii="方正楷体_GBK" w:eastAsia="方正楷体_GBK" w:hAnsi="Book Antiqua"/>
      <w:snapToGrid w:val="0"/>
      <w:sz w:val="32"/>
      <w:lang w:val="en-US" w:eastAsia="zh-CN" w:bidi="ar-SA"/>
    </w:rPr>
  </w:style>
  <w:style w:type="character" w:customStyle="1" w:styleId="WW8Num22z6">
    <w:name w:val="WW8Num22z6"/>
    <w:qFormat/>
    <w:rsid w:val="00454ED3"/>
  </w:style>
  <w:style w:type="character" w:customStyle="1" w:styleId="WW8Num20z6">
    <w:name w:val="WW8Num20z6"/>
    <w:qFormat/>
    <w:rsid w:val="00454ED3"/>
  </w:style>
  <w:style w:type="character" w:customStyle="1" w:styleId="WW8Num4z0">
    <w:name w:val="WW8Num4z0"/>
    <w:qFormat/>
    <w:rsid w:val="00454ED3"/>
    <w:rPr>
      <w:rFonts w:ascii="宋体" w:hAnsi="宋体" w:cs="宋体" w:hint="eastAsia"/>
      <w:sz w:val="24"/>
    </w:rPr>
  </w:style>
  <w:style w:type="character" w:customStyle="1" w:styleId="WW8Num17z5">
    <w:name w:val="WW8Num17z5"/>
    <w:qFormat/>
    <w:rsid w:val="00454ED3"/>
  </w:style>
  <w:style w:type="character" w:customStyle="1" w:styleId="WW8Num31z0">
    <w:name w:val="WW8Num31z0"/>
    <w:qFormat/>
    <w:rsid w:val="00454ED3"/>
    <w:rPr>
      <w:rFonts w:hint="default"/>
    </w:rPr>
  </w:style>
  <w:style w:type="character" w:customStyle="1" w:styleId="WW8Num12z8">
    <w:name w:val="WW8Num12z8"/>
    <w:qFormat/>
    <w:rsid w:val="00454ED3"/>
  </w:style>
  <w:style w:type="character" w:customStyle="1" w:styleId="s">
    <w:name w:val="s"/>
    <w:qFormat/>
    <w:rsid w:val="00454ED3"/>
    <w:rPr>
      <w:rFonts w:ascii="Times New Roman" w:eastAsia="宋体" w:hAnsi="Times New Roman" w:cs="Times New Roman"/>
    </w:rPr>
  </w:style>
  <w:style w:type="character" w:customStyle="1" w:styleId="WW8Num12z3">
    <w:name w:val="WW8Num12z3"/>
    <w:qFormat/>
    <w:rsid w:val="00454ED3"/>
  </w:style>
  <w:style w:type="character" w:customStyle="1" w:styleId="WW8Num6z3">
    <w:name w:val="WW8Num6z3"/>
    <w:qFormat/>
    <w:rsid w:val="00454ED3"/>
  </w:style>
  <w:style w:type="character" w:customStyle="1" w:styleId="WW8Num18z2">
    <w:name w:val="WW8Num18z2"/>
    <w:qFormat/>
    <w:rsid w:val="00454ED3"/>
  </w:style>
  <w:style w:type="character" w:customStyle="1" w:styleId="WW8Num21z6">
    <w:name w:val="WW8Num21z6"/>
    <w:qFormat/>
    <w:rsid w:val="00454ED3"/>
  </w:style>
  <w:style w:type="character" w:customStyle="1" w:styleId="WW8Num13z2">
    <w:name w:val="WW8Num13z2"/>
    <w:qFormat/>
    <w:rsid w:val="00454ED3"/>
  </w:style>
  <w:style w:type="character" w:customStyle="1" w:styleId="WW8Num11z3">
    <w:name w:val="WW8Num11z3"/>
    <w:qFormat/>
    <w:rsid w:val="00454ED3"/>
  </w:style>
  <w:style w:type="character" w:customStyle="1" w:styleId="WW8Num27z1">
    <w:name w:val="WW8Num27z1"/>
    <w:qFormat/>
    <w:rsid w:val="00454ED3"/>
  </w:style>
  <w:style w:type="character" w:customStyle="1" w:styleId="WW8Num2z7">
    <w:name w:val="WW8Num2z7"/>
    <w:qFormat/>
    <w:rsid w:val="00454ED3"/>
  </w:style>
  <w:style w:type="character" w:customStyle="1" w:styleId="WW8Num16z2">
    <w:name w:val="WW8Num16z2"/>
    <w:qFormat/>
    <w:rsid w:val="00454ED3"/>
  </w:style>
  <w:style w:type="character" w:customStyle="1" w:styleId="WW8Num2z3">
    <w:name w:val="WW8Num2z3"/>
    <w:qFormat/>
    <w:rsid w:val="00454ED3"/>
    <w:rPr>
      <w:rFonts w:hint="eastAsia"/>
    </w:rPr>
  </w:style>
  <w:style w:type="character" w:customStyle="1" w:styleId="WW8Num30z4">
    <w:name w:val="WW8Num30z4"/>
    <w:qFormat/>
    <w:rsid w:val="00454ED3"/>
  </w:style>
  <w:style w:type="character" w:customStyle="1" w:styleId="WW8Num25z0">
    <w:name w:val="WW8Num25z0"/>
    <w:qFormat/>
    <w:rsid w:val="00454ED3"/>
  </w:style>
  <w:style w:type="character" w:customStyle="1" w:styleId="WW8Num16z7">
    <w:name w:val="WW8Num16z7"/>
    <w:qFormat/>
    <w:rsid w:val="00454ED3"/>
  </w:style>
  <w:style w:type="character" w:customStyle="1" w:styleId="WW8Num1z0">
    <w:name w:val="WW8Num1z0"/>
    <w:qFormat/>
    <w:rsid w:val="00454ED3"/>
  </w:style>
  <w:style w:type="character" w:customStyle="1" w:styleId="WW8Num33z6">
    <w:name w:val="WW8Num33z6"/>
    <w:qFormat/>
    <w:rsid w:val="00454ED3"/>
  </w:style>
  <w:style w:type="character" w:customStyle="1" w:styleId="WW8Num19z7">
    <w:name w:val="WW8Num19z7"/>
    <w:qFormat/>
    <w:rsid w:val="00454ED3"/>
  </w:style>
  <w:style w:type="character" w:customStyle="1" w:styleId="marklong">
    <w:name w:val="marklong"/>
    <w:qFormat/>
    <w:rsid w:val="00454ED3"/>
    <w:rPr>
      <w:rFonts w:ascii="Times New Roman" w:eastAsia="宋体" w:hAnsi="Times New Roman" w:cs="Times New Roman"/>
    </w:rPr>
  </w:style>
  <w:style w:type="character" w:customStyle="1" w:styleId="WW8Num20z0">
    <w:name w:val="WW8Num20z0"/>
    <w:qFormat/>
    <w:rsid w:val="00454ED3"/>
  </w:style>
  <w:style w:type="character" w:customStyle="1" w:styleId="WW8Num21z5">
    <w:name w:val="WW8Num21z5"/>
    <w:qFormat/>
    <w:rsid w:val="00454ED3"/>
  </w:style>
  <w:style w:type="character" w:customStyle="1" w:styleId="WW8Num13z7">
    <w:name w:val="WW8Num13z7"/>
    <w:qFormat/>
    <w:rsid w:val="00454ED3"/>
  </w:style>
  <w:style w:type="character" w:customStyle="1" w:styleId="WW8Num16z1">
    <w:name w:val="WW8Num16z1"/>
    <w:qFormat/>
    <w:rsid w:val="00454ED3"/>
  </w:style>
  <w:style w:type="character" w:customStyle="1" w:styleId="WW8Num15z0">
    <w:name w:val="WW8Num15z0"/>
    <w:qFormat/>
    <w:rsid w:val="00454ED3"/>
    <w:rPr>
      <w:rFonts w:ascii="Wingdings" w:hAnsi="Wingdings" w:cs="Wingdings" w:hint="default"/>
    </w:rPr>
  </w:style>
  <w:style w:type="character" w:customStyle="1" w:styleId="WW8Num13z4">
    <w:name w:val="WW8Num13z4"/>
    <w:qFormat/>
    <w:rsid w:val="00454ED3"/>
  </w:style>
  <w:style w:type="character" w:customStyle="1" w:styleId="WW8Num16z0">
    <w:name w:val="WW8Num16z0"/>
    <w:qFormat/>
    <w:rsid w:val="00454ED3"/>
    <w:rPr>
      <w:rFonts w:hint="default"/>
    </w:rPr>
  </w:style>
  <w:style w:type="character" w:customStyle="1" w:styleId="WW8Num14z5">
    <w:name w:val="WW8Num14z5"/>
    <w:qFormat/>
    <w:rsid w:val="00454ED3"/>
  </w:style>
  <w:style w:type="character" w:customStyle="1" w:styleId="WW8Num10z3">
    <w:name w:val="WW8Num10z3"/>
    <w:qFormat/>
    <w:rsid w:val="00454ED3"/>
  </w:style>
  <w:style w:type="character" w:customStyle="1" w:styleId="WW8Num18z5">
    <w:name w:val="WW8Num18z5"/>
    <w:qFormat/>
    <w:rsid w:val="00454ED3"/>
  </w:style>
  <w:style w:type="character" w:customStyle="1" w:styleId="Chard">
    <w:name w:val="尾注文本 Char"/>
    <w:qFormat/>
    <w:rsid w:val="00454ED3"/>
    <w:rPr>
      <w:kern w:val="1"/>
      <w:sz w:val="28"/>
    </w:rPr>
  </w:style>
  <w:style w:type="character" w:customStyle="1" w:styleId="WW8Num11z7">
    <w:name w:val="WW8Num11z7"/>
    <w:qFormat/>
    <w:rsid w:val="00454ED3"/>
  </w:style>
  <w:style w:type="character" w:customStyle="1" w:styleId="WW8Num31z2">
    <w:name w:val="WW8Num31z2"/>
    <w:qFormat/>
    <w:rsid w:val="00454ED3"/>
  </w:style>
  <w:style w:type="character" w:customStyle="1" w:styleId="WW8Num3z3">
    <w:name w:val="WW8Num3z3"/>
    <w:qFormat/>
    <w:rsid w:val="00454ED3"/>
  </w:style>
  <w:style w:type="character" w:customStyle="1" w:styleId="WW8Num27z7">
    <w:name w:val="WW8Num27z7"/>
    <w:qFormat/>
    <w:rsid w:val="00454ED3"/>
  </w:style>
  <w:style w:type="character" w:customStyle="1" w:styleId="maywed421">
    <w:name w:val="maywed421"/>
    <w:qFormat/>
    <w:rsid w:val="00454ED3"/>
    <w:rPr>
      <w:color w:val="008080"/>
      <w:u w:val="none"/>
    </w:rPr>
  </w:style>
  <w:style w:type="character" w:customStyle="1" w:styleId="WW8Num15z5">
    <w:name w:val="WW8Num15z5"/>
    <w:qFormat/>
    <w:rsid w:val="00454ED3"/>
  </w:style>
  <w:style w:type="character" w:customStyle="1" w:styleId="WW8Num7z8">
    <w:name w:val="WW8Num7z8"/>
    <w:qFormat/>
    <w:rsid w:val="00454ED3"/>
  </w:style>
  <w:style w:type="character" w:customStyle="1" w:styleId="Char12">
    <w:name w:val="尾注文本 Char1"/>
    <w:link w:val="ac"/>
    <w:qFormat/>
    <w:rsid w:val="00454ED3"/>
    <w:rPr>
      <w:kern w:val="1"/>
      <w:sz w:val="28"/>
    </w:rPr>
  </w:style>
  <w:style w:type="character" w:customStyle="1" w:styleId="WW8Num14z2">
    <w:name w:val="WW8Num14z2"/>
    <w:qFormat/>
    <w:rsid w:val="00454ED3"/>
  </w:style>
  <w:style w:type="character" w:customStyle="1" w:styleId="WW8Num12z0">
    <w:name w:val="WW8Num12z0"/>
    <w:qFormat/>
    <w:rsid w:val="00454ED3"/>
  </w:style>
  <w:style w:type="character" w:customStyle="1" w:styleId="13">
    <w:name w:val="默认段落字体1"/>
    <w:qFormat/>
    <w:rsid w:val="00454ED3"/>
  </w:style>
  <w:style w:type="character" w:customStyle="1" w:styleId="WW8Num15z1">
    <w:name w:val="WW8Num15z1"/>
    <w:qFormat/>
    <w:rsid w:val="00454ED3"/>
  </w:style>
  <w:style w:type="character" w:customStyle="1" w:styleId="Char5">
    <w:name w:val="副标题 Char"/>
    <w:link w:val="af1"/>
    <w:qFormat/>
    <w:rsid w:val="00454ED3"/>
    <w:rPr>
      <w:rFonts w:ascii="Cambria" w:hAnsi="Cambria"/>
      <w:b/>
      <w:bCs/>
      <w:kern w:val="28"/>
      <w:sz w:val="32"/>
      <w:szCs w:val="32"/>
    </w:rPr>
  </w:style>
  <w:style w:type="character" w:customStyle="1" w:styleId="WW8Num1z2">
    <w:name w:val="WW8Num1z2"/>
    <w:qFormat/>
    <w:rsid w:val="00454ED3"/>
  </w:style>
  <w:style w:type="character" w:customStyle="1" w:styleId="WW8Num11z1">
    <w:name w:val="WW8Num11z1"/>
    <w:qFormat/>
    <w:rsid w:val="00454ED3"/>
  </w:style>
  <w:style w:type="character" w:customStyle="1" w:styleId="WW8Num28z1">
    <w:name w:val="WW8Num28z1"/>
    <w:qFormat/>
    <w:rsid w:val="00454ED3"/>
  </w:style>
  <w:style w:type="character" w:customStyle="1" w:styleId="WW8Num22z4">
    <w:name w:val="WW8Num22z4"/>
    <w:qFormat/>
    <w:rsid w:val="00454ED3"/>
  </w:style>
  <w:style w:type="character" w:customStyle="1" w:styleId="Chare">
    <w:name w:val="页眉 Char"/>
    <w:qFormat/>
    <w:rsid w:val="00454ED3"/>
    <w:rPr>
      <w:kern w:val="1"/>
      <w:sz w:val="18"/>
    </w:rPr>
  </w:style>
  <w:style w:type="character" w:customStyle="1" w:styleId="WW8Num2z8">
    <w:name w:val="WW8Num2z8"/>
    <w:qFormat/>
    <w:rsid w:val="00454ED3"/>
  </w:style>
  <w:style w:type="character" w:customStyle="1" w:styleId="WW8Num31z8">
    <w:name w:val="WW8Num31z8"/>
    <w:qFormat/>
    <w:rsid w:val="00454ED3"/>
  </w:style>
  <w:style w:type="character" w:customStyle="1" w:styleId="WW8Num28z4">
    <w:name w:val="WW8Num28z4"/>
    <w:qFormat/>
    <w:rsid w:val="00454ED3"/>
  </w:style>
  <w:style w:type="character" w:customStyle="1" w:styleId="ca-31">
    <w:name w:val="ca-31"/>
    <w:qFormat/>
    <w:rsid w:val="00454ED3"/>
    <w:rPr>
      <w:rFonts w:ascii="宋体" w:eastAsia="宋体" w:hAnsi="宋体" w:cs="宋体"/>
      <w:color w:val="000000"/>
      <w:sz w:val="21"/>
    </w:rPr>
  </w:style>
  <w:style w:type="character" w:customStyle="1" w:styleId="WW8Num22z1">
    <w:name w:val="WW8Num22z1"/>
    <w:qFormat/>
    <w:rsid w:val="00454ED3"/>
  </w:style>
  <w:style w:type="character" w:customStyle="1" w:styleId="WW8Num19z2">
    <w:name w:val="WW8Num19z2"/>
    <w:qFormat/>
    <w:rsid w:val="00454ED3"/>
  </w:style>
  <w:style w:type="character" w:customStyle="1" w:styleId="WW8Num18z8">
    <w:name w:val="WW8Num18z8"/>
    <w:qFormat/>
    <w:rsid w:val="00454ED3"/>
  </w:style>
  <w:style w:type="character" w:customStyle="1" w:styleId="WW8Num18z3">
    <w:name w:val="WW8Num18z3"/>
    <w:qFormat/>
    <w:rsid w:val="00454ED3"/>
  </w:style>
  <w:style w:type="character" w:customStyle="1" w:styleId="WW8Num1z7">
    <w:name w:val="WW8Num1z7"/>
    <w:qFormat/>
    <w:rsid w:val="00454ED3"/>
  </w:style>
  <w:style w:type="character" w:customStyle="1" w:styleId="WW8Num29z2">
    <w:name w:val="WW8Num29z2"/>
    <w:qFormat/>
    <w:rsid w:val="00454ED3"/>
  </w:style>
  <w:style w:type="character" w:customStyle="1" w:styleId="WW8Num29z8">
    <w:name w:val="WW8Num29z8"/>
    <w:qFormat/>
    <w:rsid w:val="00454ED3"/>
  </w:style>
  <w:style w:type="character" w:customStyle="1" w:styleId="WW8Num11z0">
    <w:name w:val="WW8Num11z0"/>
    <w:qFormat/>
    <w:rsid w:val="00454ED3"/>
    <w:rPr>
      <w:rFonts w:hint="default"/>
    </w:rPr>
  </w:style>
  <w:style w:type="character" w:customStyle="1" w:styleId="WW8Num28z7">
    <w:name w:val="WW8Num28z7"/>
    <w:qFormat/>
    <w:rsid w:val="00454ED3"/>
  </w:style>
  <w:style w:type="character" w:customStyle="1" w:styleId="WW8Num12z2">
    <w:name w:val="WW8Num12z2"/>
    <w:qFormat/>
    <w:rsid w:val="00454ED3"/>
  </w:style>
  <w:style w:type="character" w:customStyle="1" w:styleId="Char4">
    <w:name w:val="页脚 Char"/>
    <w:link w:val="ae"/>
    <w:uiPriority w:val="99"/>
    <w:qFormat/>
    <w:rsid w:val="00454ED3"/>
    <w:rPr>
      <w:sz w:val="18"/>
    </w:rPr>
  </w:style>
  <w:style w:type="character" w:customStyle="1" w:styleId="WW8Num16z4">
    <w:name w:val="WW8Num16z4"/>
    <w:qFormat/>
    <w:rsid w:val="00454ED3"/>
  </w:style>
  <w:style w:type="character" w:customStyle="1" w:styleId="WW8Num6z0">
    <w:name w:val="WW8Num6z0"/>
    <w:qFormat/>
    <w:rsid w:val="00454ED3"/>
    <w:rPr>
      <w:rFonts w:ascii="黑体" w:eastAsia="黑体" w:hAnsi="黑体" w:cs="黑体" w:hint="eastAsia"/>
      <w:sz w:val="36"/>
    </w:rPr>
  </w:style>
  <w:style w:type="character" w:customStyle="1" w:styleId="WW8Num29z0">
    <w:name w:val="WW8Num29z0"/>
    <w:qFormat/>
    <w:rsid w:val="00454ED3"/>
  </w:style>
  <w:style w:type="character" w:customStyle="1" w:styleId="WW8Num14z6">
    <w:name w:val="WW8Num14z6"/>
    <w:qFormat/>
    <w:rsid w:val="00454ED3"/>
  </w:style>
  <w:style w:type="character" w:customStyle="1" w:styleId="Char19">
    <w:name w:val="正文首行缩进 Char1"/>
    <w:qFormat/>
    <w:rsid w:val="00454ED3"/>
  </w:style>
  <w:style w:type="character" w:customStyle="1" w:styleId="WW8Num13z5">
    <w:name w:val="WW8Num13z5"/>
    <w:qFormat/>
    <w:rsid w:val="00454ED3"/>
  </w:style>
  <w:style w:type="character" w:customStyle="1" w:styleId="font21">
    <w:name w:val="font21"/>
    <w:qFormat/>
    <w:rsid w:val="00454ED3"/>
    <w:rPr>
      <w:rFonts w:ascii="Times New Roman" w:hAnsi="Times New Roman" w:cs="Times New Roman"/>
      <w:color w:val="000000"/>
      <w:sz w:val="20"/>
      <w:u w:val="none"/>
    </w:rPr>
  </w:style>
  <w:style w:type="character" w:customStyle="1" w:styleId="WW8Num17z8">
    <w:name w:val="WW8Num17z8"/>
    <w:qFormat/>
    <w:rsid w:val="00454ED3"/>
  </w:style>
  <w:style w:type="character" w:customStyle="1" w:styleId="WW8Num6z1">
    <w:name w:val="WW8Num6z1"/>
    <w:qFormat/>
    <w:rsid w:val="00454ED3"/>
  </w:style>
  <w:style w:type="character" w:customStyle="1" w:styleId="WW8Num27z6">
    <w:name w:val="WW8Num27z6"/>
    <w:qFormat/>
    <w:rsid w:val="00454ED3"/>
  </w:style>
  <w:style w:type="character" w:customStyle="1" w:styleId="WW8Num2z2">
    <w:name w:val="WW8Num2z2"/>
    <w:qFormat/>
    <w:rsid w:val="00454ED3"/>
  </w:style>
  <w:style w:type="character" w:customStyle="1" w:styleId="WW8Num27z2">
    <w:name w:val="WW8Num27z2"/>
    <w:qFormat/>
    <w:rsid w:val="00454ED3"/>
  </w:style>
  <w:style w:type="character" w:customStyle="1" w:styleId="WW8Num7z1">
    <w:name w:val="WW8Num7z1"/>
    <w:qFormat/>
    <w:rsid w:val="00454ED3"/>
  </w:style>
  <w:style w:type="character" w:customStyle="1" w:styleId="2Char2">
    <w:name w:val="正文首行缩进 2 Char"/>
    <w:link w:val="24"/>
    <w:qFormat/>
    <w:rsid w:val="00454ED3"/>
    <w:rPr>
      <w:rFonts w:ascii="宋体" w:eastAsia="楷体_GB2312" w:hAnsi="宋体"/>
    </w:rPr>
  </w:style>
  <w:style w:type="character" w:customStyle="1" w:styleId="WW8Num31z1">
    <w:name w:val="WW8Num31z1"/>
    <w:qFormat/>
    <w:rsid w:val="00454ED3"/>
  </w:style>
  <w:style w:type="character" w:customStyle="1" w:styleId="WW8Num27z5">
    <w:name w:val="WW8Num27z5"/>
    <w:qFormat/>
    <w:rsid w:val="00454ED3"/>
  </w:style>
  <w:style w:type="character" w:customStyle="1" w:styleId="WW8Num6z2">
    <w:name w:val="WW8Num6z2"/>
    <w:qFormat/>
    <w:rsid w:val="00454ED3"/>
  </w:style>
  <w:style w:type="character" w:customStyle="1" w:styleId="WW8Num21z0">
    <w:name w:val="WW8Num21z0"/>
    <w:qFormat/>
    <w:rsid w:val="00454ED3"/>
    <w:rPr>
      <w:rFonts w:hint="default"/>
    </w:rPr>
  </w:style>
  <w:style w:type="character" w:customStyle="1" w:styleId="WW8Num21z7">
    <w:name w:val="WW8Num21z7"/>
    <w:qFormat/>
    <w:rsid w:val="00454ED3"/>
  </w:style>
  <w:style w:type="character" w:customStyle="1" w:styleId="Charf">
    <w:name w:val="正文文本 Char"/>
    <w:qFormat/>
    <w:rsid w:val="00454ED3"/>
    <w:rPr>
      <w:rFonts w:ascii="楷体_GB2312" w:eastAsia="楷体_GB2312" w:hAnsi="Arial"/>
      <w:kern w:val="2"/>
      <w:sz w:val="28"/>
    </w:rPr>
  </w:style>
  <w:style w:type="character" w:customStyle="1" w:styleId="WW8Num9z1">
    <w:name w:val="WW8Num9z1"/>
    <w:qFormat/>
    <w:rsid w:val="00454ED3"/>
  </w:style>
  <w:style w:type="character" w:customStyle="1" w:styleId="WW8Num1z1">
    <w:name w:val="WW8Num1z1"/>
    <w:qFormat/>
    <w:rsid w:val="00454ED3"/>
  </w:style>
  <w:style w:type="character" w:customStyle="1" w:styleId="WW8Num20z1">
    <w:name w:val="WW8Num20z1"/>
    <w:qFormat/>
    <w:rsid w:val="00454ED3"/>
    <w:rPr>
      <w:rFonts w:ascii="仿宋_GB2312" w:eastAsia="仿宋_GB2312" w:hAnsi="仿宋_GB2312" w:cs="Times New Roman" w:hint="eastAsia"/>
    </w:rPr>
  </w:style>
  <w:style w:type="character" w:customStyle="1" w:styleId="WW8Num33z5">
    <w:name w:val="WW8Num33z5"/>
    <w:qFormat/>
    <w:rsid w:val="00454ED3"/>
  </w:style>
  <w:style w:type="character" w:customStyle="1" w:styleId="WW8Num3z8">
    <w:name w:val="WW8Num3z8"/>
    <w:qFormat/>
    <w:rsid w:val="00454ED3"/>
  </w:style>
  <w:style w:type="character" w:customStyle="1" w:styleId="WW8Num1z8">
    <w:name w:val="WW8Num1z8"/>
    <w:qFormat/>
    <w:rsid w:val="00454ED3"/>
  </w:style>
  <w:style w:type="character" w:customStyle="1" w:styleId="WW8Num22z7">
    <w:name w:val="WW8Num22z7"/>
    <w:qFormat/>
    <w:rsid w:val="00454ED3"/>
  </w:style>
  <w:style w:type="character" w:customStyle="1" w:styleId="WW8Num17z4">
    <w:name w:val="WW8Num17z4"/>
    <w:qFormat/>
    <w:rsid w:val="00454ED3"/>
  </w:style>
  <w:style w:type="character" w:customStyle="1" w:styleId="CharChar7">
    <w:name w:val="Char Char7"/>
    <w:qFormat/>
    <w:locked/>
    <w:rsid w:val="00454ED3"/>
    <w:rPr>
      <w:rFonts w:ascii="Arial" w:eastAsia="黑体" w:hAnsi="Arial"/>
      <w:b/>
      <w:bCs/>
      <w:kern w:val="2"/>
      <w:sz w:val="32"/>
      <w:szCs w:val="32"/>
    </w:rPr>
  </w:style>
  <w:style w:type="character" w:customStyle="1" w:styleId="WW8Num31z6">
    <w:name w:val="WW8Num31z6"/>
    <w:qFormat/>
    <w:rsid w:val="00454ED3"/>
  </w:style>
  <w:style w:type="character" w:customStyle="1" w:styleId="WW8Num20z5">
    <w:name w:val="WW8Num20z5"/>
    <w:qFormat/>
    <w:rsid w:val="00454ED3"/>
  </w:style>
  <w:style w:type="character" w:customStyle="1" w:styleId="WW8Num2z6">
    <w:name w:val="WW8Num2z6"/>
    <w:qFormat/>
    <w:rsid w:val="00454ED3"/>
  </w:style>
  <w:style w:type="character" w:customStyle="1" w:styleId="WW8Num31z7">
    <w:name w:val="WW8Num31z7"/>
    <w:qFormat/>
    <w:rsid w:val="00454ED3"/>
  </w:style>
  <w:style w:type="character" w:customStyle="1" w:styleId="WW8Num31z4">
    <w:name w:val="WW8Num31z4"/>
    <w:qFormat/>
    <w:rsid w:val="00454ED3"/>
  </w:style>
  <w:style w:type="character" w:customStyle="1" w:styleId="Charf0">
    <w:name w:val="日期 Char"/>
    <w:qFormat/>
    <w:rsid w:val="00454ED3"/>
    <w:rPr>
      <w:rFonts w:ascii="仿宋_GB2312" w:eastAsia="仿宋_GB2312" w:hAnsi="仿宋_GB2312" w:cs="仿宋_GB2312"/>
      <w:kern w:val="1"/>
      <w:sz w:val="30"/>
    </w:rPr>
  </w:style>
  <w:style w:type="character" w:customStyle="1" w:styleId="WW8Num17z0">
    <w:name w:val="WW8Num17z0"/>
    <w:qFormat/>
    <w:rsid w:val="00454ED3"/>
    <w:rPr>
      <w:rFonts w:hint="default"/>
    </w:rPr>
  </w:style>
  <w:style w:type="character" w:customStyle="1" w:styleId="Char">
    <w:name w:val="正文缩进 Char"/>
    <w:link w:val="a0"/>
    <w:qFormat/>
    <w:rsid w:val="00454ED3"/>
    <w:rPr>
      <w:rFonts w:eastAsia="宋体"/>
    </w:rPr>
  </w:style>
  <w:style w:type="character" w:customStyle="1" w:styleId="WW8Num13z1">
    <w:name w:val="WW8Num13z1"/>
    <w:qFormat/>
    <w:rsid w:val="00454ED3"/>
  </w:style>
  <w:style w:type="character" w:customStyle="1" w:styleId="WW8Num32z0">
    <w:name w:val="WW8Num32z0"/>
    <w:qFormat/>
    <w:rsid w:val="00454ED3"/>
    <w:rPr>
      <w:rFonts w:ascii="黑体" w:eastAsia="黑体" w:hAnsi="黑体" w:cs="黑体" w:hint="eastAsia"/>
      <w:sz w:val="36"/>
    </w:rPr>
  </w:style>
  <w:style w:type="character" w:customStyle="1" w:styleId="WW8Num19z8">
    <w:name w:val="WW8Num19z8"/>
    <w:qFormat/>
    <w:rsid w:val="00454ED3"/>
  </w:style>
  <w:style w:type="character" w:customStyle="1" w:styleId="WW8Num22z5">
    <w:name w:val="WW8Num22z5"/>
    <w:qFormat/>
    <w:rsid w:val="00454ED3"/>
  </w:style>
  <w:style w:type="character" w:customStyle="1" w:styleId="WW8Num31z5">
    <w:name w:val="WW8Num31z5"/>
    <w:qFormat/>
    <w:rsid w:val="00454ED3"/>
  </w:style>
  <w:style w:type="character" w:customStyle="1" w:styleId="WW8Num6z4">
    <w:name w:val="WW8Num6z4"/>
    <w:qFormat/>
    <w:rsid w:val="00454ED3"/>
  </w:style>
  <w:style w:type="character" w:customStyle="1" w:styleId="WW8Num30z8">
    <w:name w:val="WW8Num30z8"/>
    <w:qFormat/>
    <w:rsid w:val="00454ED3"/>
  </w:style>
  <w:style w:type="character" w:customStyle="1" w:styleId="WW8Num3z6">
    <w:name w:val="WW8Num3z6"/>
    <w:qFormat/>
    <w:rsid w:val="00454ED3"/>
  </w:style>
  <w:style w:type="character" w:customStyle="1" w:styleId="WW8Num10z0">
    <w:name w:val="WW8Num10z0"/>
    <w:qFormat/>
    <w:rsid w:val="00454ED3"/>
  </w:style>
  <w:style w:type="character" w:customStyle="1" w:styleId="CharChar211">
    <w:name w:val="Char Char211"/>
    <w:qFormat/>
    <w:rsid w:val="00454ED3"/>
    <w:rPr>
      <w:rFonts w:ascii="黑体" w:eastAsia="黑体" w:hAnsi="宋体"/>
      <w:bCs/>
      <w:sz w:val="28"/>
      <w:szCs w:val="28"/>
    </w:rPr>
  </w:style>
  <w:style w:type="character" w:customStyle="1" w:styleId="Char13">
    <w:name w:val="签名 Char1"/>
    <w:link w:val="af0"/>
    <w:qFormat/>
    <w:rsid w:val="00454ED3"/>
    <w:rPr>
      <w:rFonts w:eastAsia="仿宋_GB2312"/>
      <w:kern w:val="1"/>
      <w:sz w:val="24"/>
    </w:rPr>
  </w:style>
  <w:style w:type="character" w:customStyle="1" w:styleId="WW8Num2z5">
    <w:name w:val="WW8Num2z5"/>
    <w:qFormat/>
    <w:rsid w:val="00454ED3"/>
  </w:style>
  <w:style w:type="character" w:customStyle="1" w:styleId="WW8Num11z4">
    <w:name w:val="WW8Num11z4"/>
    <w:qFormat/>
    <w:rsid w:val="00454ED3"/>
  </w:style>
  <w:style w:type="character" w:customStyle="1" w:styleId="WW8Num18z1">
    <w:name w:val="WW8Num18z1"/>
    <w:qFormat/>
    <w:rsid w:val="00454ED3"/>
  </w:style>
  <w:style w:type="character" w:customStyle="1" w:styleId="WW8Num27z3">
    <w:name w:val="WW8Num27z3"/>
    <w:qFormat/>
    <w:rsid w:val="00454ED3"/>
  </w:style>
  <w:style w:type="character" w:customStyle="1" w:styleId="WW8Num33z4">
    <w:name w:val="WW8Num33z4"/>
    <w:qFormat/>
    <w:rsid w:val="00454ED3"/>
  </w:style>
  <w:style w:type="character" w:customStyle="1" w:styleId="WW8Num6z8">
    <w:name w:val="WW8Num6z8"/>
    <w:qFormat/>
    <w:rsid w:val="00454ED3"/>
  </w:style>
  <w:style w:type="character" w:customStyle="1" w:styleId="WW8Num1z3">
    <w:name w:val="WW8Num1z3"/>
    <w:qFormat/>
    <w:rsid w:val="00454ED3"/>
  </w:style>
  <w:style w:type="character" w:customStyle="1" w:styleId="WW8Num20z2">
    <w:name w:val="WW8Num20z2"/>
    <w:qFormat/>
    <w:rsid w:val="00454ED3"/>
  </w:style>
  <w:style w:type="character" w:customStyle="1" w:styleId="HTMLChar">
    <w:name w:val="HTML 预设格式 Char"/>
    <w:link w:val="HTML"/>
    <w:qFormat/>
    <w:rsid w:val="00454ED3"/>
    <w:rPr>
      <w:rFonts w:ascii="黑体" w:eastAsia="黑体" w:hAnsi="Courier New" w:cs="Courier New"/>
    </w:rPr>
  </w:style>
  <w:style w:type="character" w:customStyle="1" w:styleId="WW8Num29z3">
    <w:name w:val="WW8Num29z3"/>
    <w:qFormat/>
    <w:rsid w:val="00454ED3"/>
  </w:style>
  <w:style w:type="character" w:customStyle="1" w:styleId="WW8Num9z8">
    <w:name w:val="WW8Num9z8"/>
    <w:qFormat/>
    <w:rsid w:val="00454ED3"/>
  </w:style>
  <w:style w:type="character" w:customStyle="1" w:styleId="WW8Num10z2">
    <w:name w:val="WW8Num10z2"/>
    <w:qFormat/>
    <w:rsid w:val="00454ED3"/>
  </w:style>
  <w:style w:type="character" w:customStyle="1" w:styleId="WW8Num33z7">
    <w:name w:val="WW8Num33z7"/>
    <w:qFormat/>
    <w:rsid w:val="00454ED3"/>
  </w:style>
  <w:style w:type="character" w:customStyle="1" w:styleId="WW8Num11z6">
    <w:name w:val="WW8Num11z6"/>
    <w:qFormat/>
    <w:rsid w:val="00454ED3"/>
  </w:style>
  <w:style w:type="character" w:customStyle="1" w:styleId="WW8Num21z4">
    <w:name w:val="WW8Num21z4"/>
    <w:qFormat/>
    <w:rsid w:val="00454ED3"/>
  </w:style>
  <w:style w:type="character" w:customStyle="1" w:styleId="WW8Num2z0">
    <w:name w:val="WW8Num2z0"/>
    <w:qFormat/>
    <w:rsid w:val="00454ED3"/>
    <w:rPr>
      <w:rFonts w:ascii="黑体" w:eastAsia="黑体" w:hAnsi="黑体" w:cs="黑体" w:hint="eastAsia"/>
      <w:sz w:val="36"/>
    </w:rPr>
  </w:style>
  <w:style w:type="character" w:customStyle="1" w:styleId="WW8Num24z0">
    <w:name w:val="WW8Num24z0"/>
    <w:qFormat/>
    <w:rsid w:val="00454ED3"/>
  </w:style>
  <w:style w:type="character" w:customStyle="1" w:styleId="WW8Num16z5">
    <w:name w:val="WW8Num16z5"/>
    <w:qFormat/>
    <w:rsid w:val="00454ED3"/>
  </w:style>
  <w:style w:type="character" w:customStyle="1" w:styleId="WW8Num33z0">
    <w:name w:val="WW8Num33z0"/>
    <w:qFormat/>
    <w:rsid w:val="00454ED3"/>
  </w:style>
  <w:style w:type="character" w:customStyle="1" w:styleId="WW8Num17z3">
    <w:name w:val="WW8Num17z3"/>
    <w:qFormat/>
    <w:rsid w:val="00454ED3"/>
  </w:style>
  <w:style w:type="character" w:customStyle="1" w:styleId="WW8Num19z3">
    <w:name w:val="WW8Num19z3"/>
    <w:qFormat/>
    <w:rsid w:val="00454ED3"/>
  </w:style>
  <w:style w:type="character" w:customStyle="1" w:styleId="jj1">
    <w:name w:val="jj1"/>
    <w:qFormat/>
    <w:rsid w:val="00454ED3"/>
    <w:rPr>
      <w:sz w:val="20"/>
      <w:szCs w:val="20"/>
      <w:u w:val="none"/>
    </w:rPr>
  </w:style>
  <w:style w:type="character" w:customStyle="1" w:styleId="2Char4">
    <w:name w:val="正文文本 2 Char"/>
    <w:qFormat/>
    <w:rsid w:val="00454ED3"/>
    <w:rPr>
      <w:rFonts w:ascii="仿宋_GB2312" w:eastAsia="仿宋_GB2312" w:hAnsi="仿宋_GB2312" w:cs="仿宋_GB2312"/>
      <w:kern w:val="1"/>
      <w:sz w:val="28"/>
      <w:szCs w:val="30"/>
    </w:rPr>
  </w:style>
  <w:style w:type="character" w:customStyle="1" w:styleId="WW8Num15z6">
    <w:name w:val="WW8Num15z6"/>
    <w:qFormat/>
    <w:rsid w:val="00454ED3"/>
  </w:style>
  <w:style w:type="character" w:customStyle="1" w:styleId="WW8Num26z0">
    <w:name w:val="WW8Num26z0"/>
    <w:qFormat/>
    <w:rsid w:val="00454ED3"/>
  </w:style>
  <w:style w:type="character" w:customStyle="1" w:styleId="Charf1">
    <w:name w:val="签名 Char"/>
    <w:qFormat/>
    <w:rsid w:val="00454ED3"/>
    <w:rPr>
      <w:rFonts w:eastAsia="仿宋_GB2312"/>
      <w:sz w:val="24"/>
    </w:rPr>
  </w:style>
  <w:style w:type="character" w:customStyle="1" w:styleId="3Char2">
    <w:name w:val="正文文本缩进 3 Char"/>
    <w:qFormat/>
    <w:rsid w:val="00454ED3"/>
    <w:rPr>
      <w:rFonts w:ascii="仿宋_GB2312" w:eastAsia="仿宋_GB2312" w:hAnsi="仿宋_GB2312" w:cs="仿宋_GB2312"/>
      <w:kern w:val="1"/>
      <w:sz w:val="30"/>
      <w:szCs w:val="24"/>
    </w:rPr>
  </w:style>
  <w:style w:type="character" w:customStyle="1" w:styleId="WW8Num14z7">
    <w:name w:val="WW8Num14z7"/>
    <w:qFormat/>
    <w:rsid w:val="00454ED3"/>
  </w:style>
  <w:style w:type="character" w:customStyle="1" w:styleId="WW8Num31z3">
    <w:name w:val="WW8Num31z3"/>
    <w:qFormat/>
    <w:rsid w:val="00454ED3"/>
  </w:style>
  <w:style w:type="character" w:customStyle="1" w:styleId="Char0">
    <w:name w:val="文档结构图 Char"/>
    <w:link w:val="a6"/>
    <w:qFormat/>
    <w:rsid w:val="00454ED3"/>
    <w:rPr>
      <w:szCs w:val="24"/>
      <w:shd w:val="clear" w:color="auto" w:fill="000080"/>
    </w:rPr>
  </w:style>
  <w:style w:type="character" w:customStyle="1" w:styleId="WW8Num3z5">
    <w:name w:val="WW8Num3z5"/>
    <w:qFormat/>
    <w:rsid w:val="00454ED3"/>
  </w:style>
  <w:style w:type="character" w:customStyle="1" w:styleId="WW8Num30z5">
    <w:name w:val="WW8Num30z5"/>
    <w:qFormat/>
    <w:rsid w:val="00454ED3"/>
  </w:style>
  <w:style w:type="character" w:customStyle="1" w:styleId="IndentNormalChar">
    <w:name w:val="Indent Normal Char"/>
    <w:qFormat/>
    <w:rsid w:val="00454ED3"/>
    <w:rPr>
      <w:kern w:val="1"/>
      <w:sz w:val="24"/>
    </w:rPr>
  </w:style>
  <w:style w:type="character" w:customStyle="1" w:styleId="WW8Num15z4">
    <w:name w:val="WW8Num15z4"/>
    <w:qFormat/>
    <w:rsid w:val="00454ED3"/>
  </w:style>
  <w:style w:type="character" w:customStyle="1" w:styleId="WW8Num28z5">
    <w:name w:val="WW8Num28z5"/>
    <w:qFormat/>
    <w:rsid w:val="00454ED3"/>
  </w:style>
  <w:style w:type="character" w:customStyle="1" w:styleId="Char3">
    <w:name w:val="正文文本缩进 Char"/>
    <w:link w:val="a9"/>
    <w:qFormat/>
    <w:rsid w:val="00454ED3"/>
    <w:rPr>
      <w:rFonts w:ascii="楷体_GB2312" w:eastAsia="楷体_GB2312"/>
      <w:sz w:val="32"/>
    </w:rPr>
  </w:style>
  <w:style w:type="character" w:customStyle="1" w:styleId="WW8Num18z6">
    <w:name w:val="WW8Num18z6"/>
    <w:qFormat/>
    <w:rsid w:val="00454ED3"/>
  </w:style>
  <w:style w:type="character" w:customStyle="1" w:styleId="WW8Num9z3">
    <w:name w:val="WW8Num9z3"/>
    <w:qFormat/>
    <w:rsid w:val="00454ED3"/>
  </w:style>
  <w:style w:type="character" w:customStyle="1" w:styleId="WW8Num19z0">
    <w:name w:val="WW8Num19z0"/>
    <w:qFormat/>
    <w:rsid w:val="00454ED3"/>
    <w:rPr>
      <w:rFonts w:hint="default"/>
    </w:rPr>
  </w:style>
  <w:style w:type="character" w:customStyle="1" w:styleId="WW8Num13z8">
    <w:name w:val="WW8Num13z8"/>
    <w:qFormat/>
    <w:rsid w:val="00454ED3"/>
  </w:style>
  <w:style w:type="character" w:customStyle="1" w:styleId="WW8Num14z3">
    <w:name w:val="WW8Num14z3"/>
    <w:qFormat/>
    <w:rsid w:val="00454ED3"/>
  </w:style>
  <w:style w:type="character" w:customStyle="1" w:styleId="WW8Num9z7">
    <w:name w:val="WW8Num9z7"/>
    <w:qFormat/>
    <w:rsid w:val="00454ED3"/>
  </w:style>
  <w:style w:type="character" w:customStyle="1" w:styleId="WW8Num9z5">
    <w:name w:val="WW8Num9z5"/>
    <w:qFormat/>
    <w:rsid w:val="00454ED3"/>
  </w:style>
  <w:style w:type="character" w:customStyle="1" w:styleId="WW8Num15z2">
    <w:name w:val="WW8Num15z2"/>
    <w:qFormat/>
    <w:rsid w:val="00454ED3"/>
  </w:style>
  <w:style w:type="character" w:customStyle="1" w:styleId="WW8Num12z4">
    <w:name w:val="WW8Num12z4"/>
    <w:qFormat/>
    <w:rsid w:val="00454ED3"/>
  </w:style>
  <w:style w:type="character" w:customStyle="1" w:styleId="WW8Num19z4">
    <w:name w:val="WW8Num19z4"/>
    <w:qFormat/>
    <w:rsid w:val="00454ED3"/>
  </w:style>
  <w:style w:type="paragraph" w:customStyle="1" w:styleId="xl27">
    <w:name w:val="xl27"/>
    <w:basedOn w:val="a"/>
    <w:qFormat/>
    <w:rsid w:val="00454ED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73">
    <w:name w:val="xl73"/>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b/>
      <w:bCs/>
      <w:kern w:val="1"/>
      <w:sz w:val="32"/>
      <w:szCs w:val="32"/>
    </w:rPr>
  </w:style>
  <w:style w:type="paragraph" w:customStyle="1" w:styleId="aff1">
    <w:name w:val="项目"/>
    <w:basedOn w:val="a"/>
    <w:qFormat/>
    <w:rsid w:val="00454ED3"/>
    <w:pPr>
      <w:tabs>
        <w:tab w:val="left" w:pos="840"/>
      </w:tabs>
      <w:suppressAutoHyphens/>
      <w:spacing w:before="60" w:after="60" w:line="360" w:lineRule="auto"/>
      <w:ind w:left="840" w:hanging="420"/>
      <w:textAlignment w:val="baseline"/>
    </w:pPr>
    <w:rPr>
      <w:rFonts w:ascii="宋体" w:hAnsi="宋体" w:cs="宋体"/>
      <w:kern w:val="1"/>
      <w:szCs w:val="20"/>
    </w:rPr>
  </w:style>
  <w:style w:type="paragraph" w:customStyle="1" w:styleId="14">
    <w:name w:val="正文1"/>
    <w:qFormat/>
    <w:rsid w:val="00454ED3"/>
    <w:rPr>
      <w:rFonts w:eastAsia="Times New Roman"/>
      <w:sz w:val="24"/>
      <w:szCs w:val="24"/>
    </w:rPr>
  </w:style>
  <w:style w:type="paragraph" w:customStyle="1" w:styleId="xl120">
    <w:name w:val="xl120"/>
    <w:basedOn w:val="a"/>
    <w:qFormat/>
    <w:rsid w:val="00454ED3"/>
    <w:pPr>
      <w:widowControl/>
      <w:suppressAutoHyphens/>
      <w:spacing w:before="280" w:after="280"/>
      <w:jc w:val="center"/>
    </w:pPr>
    <w:rPr>
      <w:rFonts w:ascii="方正小标宋_GBK" w:eastAsia="方正小标宋_GBK" w:hAnsi="方正小标宋_GBK" w:cs="宋体"/>
      <w:kern w:val="1"/>
      <w:sz w:val="40"/>
      <w:szCs w:val="40"/>
    </w:rPr>
  </w:style>
  <w:style w:type="paragraph" w:customStyle="1" w:styleId="Blockquote11">
    <w:name w:val="Blockquote11"/>
    <w:basedOn w:val="a"/>
    <w:qFormat/>
    <w:rsid w:val="00454ED3"/>
    <w:pPr>
      <w:suppressAutoHyphens/>
      <w:spacing w:before="100" w:after="100"/>
      <w:ind w:left="360" w:right="360"/>
      <w:jc w:val="left"/>
    </w:pPr>
    <w:rPr>
      <w:rFonts w:hint="eastAsia"/>
      <w:kern w:val="1"/>
      <w:sz w:val="24"/>
      <w:szCs w:val="20"/>
    </w:rPr>
  </w:style>
  <w:style w:type="paragraph" w:customStyle="1" w:styleId="15">
    <w:name w:val="正文_1"/>
    <w:qFormat/>
    <w:rsid w:val="00454ED3"/>
    <w:pPr>
      <w:widowControl w:val="0"/>
      <w:jc w:val="both"/>
    </w:pPr>
    <w:rPr>
      <w:kern w:val="2"/>
      <w:sz w:val="21"/>
      <w:szCs w:val="22"/>
    </w:rPr>
  </w:style>
  <w:style w:type="paragraph" w:customStyle="1" w:styleId="xl78">
    <w:name w:val="xl78"/>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b/>
      <w:bCs/>
      <w:kern w:val="1"/>
      <w:sz w:val="32"/>
      <w:szCs w:val="32"/>
    </w:rPr>
  </w:style>
  <w:style w:type="paragraph" w:customStyle="1" w:styleId="xl99">
    <w:name w:val="xl99"/>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方正仿宋简体" w:eastAsia="方正仿宋简体" w:hAnsi="方正仿宋简体" w:cs="宋体"/>
      <w:b/>
      <w:bCs/>
      <w:kern w:val="1"/>
      <w:sz w:val="32"/>
      <w:szCs w:val="32"/>
    </w:rPr>
  </w:style>
  <w:style w:type="paragraph" w:customStyle="1" w:styleId="xl109">
    <w:name w:val="xl109"/>
    <w:basedOn w:val="a"/>
    <w:qFormat/>
    <w:rsid w:val="00454ED3"/>
    <w:pPr>
      <w:widowControl/>
      <w:pBdr>
        <w:top w:val="single" w:sz="4" w:space="0" w:color="000000"/>
        <w:left w:val="single" w:sz="4" w:space="0" w:color="000000"/>
        <w:bottom w:val="none" w:sz="0" w:space="0" w:color="000000"/>
        <w:right w:val="none" w:sz="0" w:space="0" w:color="000000"/>
      </w:pBdr>
      <w:suppressAutoHyphens/>
      <w:spacing w:before="280" w:after="280"/>
      <w:jc w:val="left"/>
    </w:pPr>
    <w:rPr>
      <w:kern w:val="1"/>
      <w:sz w:val="32"/>
      <w:szCs w:val="32"/>
    </w:rPr>
  </w:style>
  <w:style w:type="paragraph" w:customStyle="1" w:styleId="xl125">
    <w:name w:val="xl125"/>
    <w:basedOn w:val="a"/>
    <w:qFormat/>
    <w:rsid w:val="00454ED3"/>
    <w:pPr>
      <w:widowControl/>
      <w:pBdr>
        <w:top w:val="single" w:sz="4" w:space="0" w:color="000000"/>
        <w:left w:val="none" w:sz="0" w:space="0" w:color="000000"/>
        <w:bottom w:val="single" w:sz="4" w:space="0" w:color="000000"/>
        <w:right w:val="single" w:sz="4" w:space="0" w:color="000000"/>
      </w:pBdr>
      <w:suppressAutoHyphens/>
      <w:spacing w:before="280" w:after="280"/>
      <w:jc w:val="center"/>
      <w:textAlignment w:val="center"/>
    </w:pPr>
    <w:rPr>
      <w:rFonts w:ascii="方正仿宋简体" w:eastAsia="方正仿宋简体" w:hAnsi="方正仿宋简体" w:cs="宋体"/>
      <w:b/>
      <w:bCs/>
      <w:kern w:val="1"/>
      <w:sz w:val="48"/>
      <w:szCs w:val="48"/>
    </w:rPr>
  </w:style>
  <w:style w:type="paragraph" w:customStyle="1" w:styleId="xl33">
    <w:name w:val="xl33"/>
    <w:basedOn w:val="a"/>
    <w:qFormat/>
    <w:rsid w:val="00454ED3"/>
    <w:pPr>
      <w:widowControl/>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left"/>
      <w:textAlignment w:val="center"/>
    </w:pPr>
    <w:rPr>
      <w:rFonts w:ascii="Arial Unicode MS" w:hAnsi="Arial Unicode MS" w:cs="Arial Unicode MS"/>
      <w:kern w:val="1"/>
      <w:sz w:val="20"/>
      <w:szCs w:val="20"/>
    </w:rPr>
  </w:style>
  <w:style w:type="paragraph" w:customStyle="1" w:styleId="110">
    <w:name w:val="正文 1.1"/>
    <w:basedOn w:val="a"/>
    <w:next w:val="111"/>
    <w:qFormat/>
    <w:rsid w:val="00454ED3"/>
    <w:pPr>
      <w:tabs>
        <w:tab w:val="left" w:pos="480"/>
      </w:tabs>
      <w:suppressAutoHyphens/>
      <w:spacing w:line="360" w:lineRule="auto"/>
      <w:ind w:left="350" w:hanging="350"/>
      <w:textAlignment w:val="baseline"/>
    </w:pPr>
    <w:rPr>
      <w:rFonts w:ascii="仿宋" w:eastAsia="仿宋" w:hAnsi="仿宋" w:cs="宋体"/>
      <w:b/>
      <w:kern w:val="1"/>
      <w:sz w:val="28"/>
      <w:szCs w:val="21"/>
    </w:rPr>
  </w:style>
  <w:style w:type="paragraph" w:customStyle="1" w:styleId="111">
    <w:name w:val="正文 1.1.1"/>
    <w:basedOn w:val="a"/>
    <w:next w:val="a"/>
    <w:qFormat/>
    <w:rsid w:val="00454ED3"/>
    <w:pPr>
      <w:tabs>
        <w:tab w:val="left" w:pos="480"/>
      </w:tabs>
      <w:suppressAutoHyphens/>
      <w:spacing w:line="360" w:lineRule="auto"/>
      <w:ind w:left="480" w:hanging="480"/>
      <w:textAlignment w:val="baseline"/>
    </w:pPr>
    <w:rPr>
      <w:rFonts w:ascii="宋体" w:eastAsia="仿宋" w:hAnsi="宋体" w:cs="宋体"/>
      <w:kern w:val="1"/>
      <w:sz w:val="28"/>
      <w:szCs w:val="21"/>
    </w:rPr>
  </w:style>
  <w:style w:type="character" w:customStyle="1" w:styleId="Char1a">
    <w:name w:val="正文文本缩进 Char1"/>
    <w:basedOn w:val="a1"/>
    <w:uiPriority w:val="99"/>
    <w:semiHidden/>
    <w:rsid w:val="00454ED3"/>
    <w:rPr>
      <w:rFonts w:ascii="Times New Roman" w:eastAsia="宋体" w:hAnsi="Times New Roman" w:cs="Times New Roman"/>
      <w:szCs w:val="24"/>
    </w:rPr>
  </w:style>
  <w:style w:type="character" w:customStyle="1" w:styleId="2Char1">
    <w:name w:val="正文文本 2 Char1"/>
    <w:basedOn w:val="a1"/>
    <w:link w:val="23"/>
    <w:qFormat/>
    <w:rsid w:val="00454ED3"/>
    <w:rPr>
      <w:rFonts w:ascii="仿宋_GB2312" w:eastAsia="仿宋_GB2312" w:hAnsi="Times New Roman" w:cs="Times New Roman"/>
      <w:sz w:val="44"/>
      <w:szCs w:val="24"/>
    </w:rPr>
  </w:style>
  <w:style w:type="paragraph" w:customStyle="1" w:styleId="xl89">
    <w:name w:val="xl89"/>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宋体" w:hAnsi="宋体" w:cs="宋体"/>
      <w:kern w:val="1"/>
      <w:sz w:val="24"/>
    </w:rPr>
  </w:style>
  <w:style w:type="paragraph" w:customStyle="1" w:styleId="xl70">
    <w:name w:val="xl70"/>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方正仿宋简体" w:eastAsia="方正仿宋简体" w:hAnsi="方正仿宋简体" w:cs="宋体"/>
      <w:kern w:val="1"/>
      <w:sz w:val="32"/>
      <w:szCs w:val="32"/>
    </w:rPr>
  </w:style>
  <w:style w:type="paragraph" w:customStyle="1" w:styleId="pa-9">
    <w:name w:val="pa-9"/>
    <w:basedOn w:val="a"/>
    <w:qFormat/>
    <w:rsid w:val="00454ED3"/>
    <w:pPr>
      <w:widowControl/>
      <w:suppressAutoHyphens/>
      <w:spacing w:line="360" w:lineRule="atLeast"/>
      <w:jc w:val="center"/>
    </w:pPr>
    <w:rPr>
      <w:rFonts w:ascii="宋体" w:hAnsi="宋体" w:cs="宋体"/>
      <w:kern w:val="1"/>
      <w:sz w:val="24"/>
    </w:rPr>
  </w:style>
  <w:style w:type="character" w:customStyle="1" w:styleId="3Char1">
    <w:name w:val="正文文本 3 Char1"/>
    <w:basedOn w:val="a1"/>
    <w:link w:val="31"/>
    <w:qFormat/>
    <w:rsid w:val="00454ED3"/>
    <w:rPr>
      <w:rFonts w:ascii="仿宋_GB2312" w:eastAsia="仿宋_GB2312" w:hAnsi="Arial" w:cs="Times New Roman"/>
      <w:sz w:val="32"/>
      <w:szCs w:val="20"/>
    </w:rPr>
  </w:style>
  <w:style w:type="paragraph" w:customStyle="1" w:styleId="aff2">
    <w:name w:val="新段落缩进"/>
    <w:basedOn w:val="a"/>
    <w:qFormat/>
    <w:rsid w:val="00454ED3"/>
    <w:pPr>
      <w:suppressAutoHyphens/>
      <w:spacing w:line="400" w:lineRule="exact"/>
      <w:ind w:firstLine="480"/>
    </w:pPr>
    <w:rPr>
      <w:rFonts w:ascii="仿宋_GB2312" w:eastAsia="仿宋_GB2312" w:hAnsi="仿宋_GB2312" w:cs="宋体"/>
      <w:kern w:val="1"/>
      <w:sz w:val="24"/>
    </w:rPr>
  </w:style>
  <w:style w:type="character" w:customStyle="1" w:styleId="Char1b">
    <w:name w:val="批注文字 Char1"/>
    <w:basedOn w:val="a1"/>
    <w:uiPriority w:val="99"/>
    <w:semiHidden/>
    <w:qFormat/>
    <w:rsid w:val="00454ED3"/>
    <w:rPr>
      <w:rFonts w:ascii="Times New Roman" w:eastAsia="宋体" w:hAnsi="Times New Roman" w:cs="Times New Roman"/>
      <w:szCs w:val="24"/>
    </w:rPr>
  </w:style>
  <w:style w:type="paragraph" w:customStyle="1" w:styleId="xl122">
    <w:name w:val="xl122"/>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宋体" w:hAnsi="宋体" w:cs="宋体"/>
      <w:kern w:val="1"/>
      <w:sz w:val="24"/>
    </w:rPr>
  </w:style>
  <w:style w:type="paragraph" w:customStyle="1" w:styleId="ListParagraph1">
    <w:name w:val="List Paragraph1"/>
    <w:basedOn w:val="a"/>
    <w:qFormat/>
    <w:rsid w:val="00454ED3"/>
    <w:pPr>
      <w:suppressAutoHyphens/>
      <w:ind w:firstLine="420"/>
    </w:pPr>
    <w:rPr>
      <w:kern w:val="1"/>
      <w:sz w:val="28"/>
      <w:szCs w:val="21"/>
    </w:rPr>
  </w:style>
  <w:style w:type="paragraph" w:customStyle="1" w:styleId="xl108">
    <w:name w:val="xl108"/>
    <w:basedOn w:val="a"/>
    <w:qFormat/>
    <w:rsid w:val="00454ED3"/>
    <w:pPr>
      <w:widowControl/>
      <w:pBdr>
        <w:top w:val="single" w:sz="4" w:space="0" w:color="000000"/>
        <w:left w:val="single" w:sz="4" w:space="0" w:color="000000"/>
        <w:bottom w:val="none" w:sz="0" w:space="0" w:color="000000"/>
        <w:right w:val="single" w:sz="4" w:space="0" w:color="000000"/>
      </w:pBdr>
      <w:suppressAutoHyphens/>
      <w:spacing w:before="280" w:after="280"/>
      <w:jc w:val="left"/>
    </w:pPr>
    <w:rPr>
      <w:kern w:val="1"/>
      <w:sz w:val="32"/>
      <w:szCs w:val="32"/>
    </w:rPr>
  </w:style>
  <w:style w:type="character" w:customStyle="1" w:styleId="Char22">
    <w:name w:val="副标题 Char2"/>
    <w:basedOn w:val="a1"/>
    <w:uiPriority w:val="11"/>
    <w:qFormat/>
    <w:rsid w:val="00454ED3"/>
    <w:rPr>
      <w:rFonts w:asciiTheme="majorHAnsi" w:eastAsia="宋体" w:hAnsiTheme="majorHAnsi" w:cstheme="majorBidi"/>
      <w:b/>
      <w:bCs/>
      <w:kern w:val="28"/>
      <w:sz w:val="32"/>
      <w:szCs w:val="32"/>
    </w:rPr>
  </w:style>
  <w:style w:type="paragraph" w:customStyle="1" w:styleId="pa-2">
    <w:name w:val="pa-2"/>
    <w:basedOn w:val="a"/>
    <w:qFormat/>
    <w:rsid w:val="00454ED3"/>
    <w:pPr>
      <w:widowControl/>
      <w:suppressAutoHyphens/>
      <w:spacing w:line="360" w:lineRule="atLeast"/>
    </w:pPr>
    <w:rPr>
      <w:rFonts w:ascii="宋体" w:hAnsi="宋体" w:cs="宋体"/>
      <w:kern w:val="1"/>
      <w:sz w:val="24"/>
    </w:rPr>
  </w:style>
  <w:style w:type="paragraph" w:customStyle="1" w:styleId="2TimesNewRoman5020">
    <w:name w:val="样式 标题 2 + Times New Roman 四号 非加粗 段前: 5 磅 段后: 0 磅 行距: 固定值 20..."/>
    <w:basedOn w:val="2"/>
    <w:qFormat/>
    <w:rsid w:val="00454ED3"/>
    <w:pPr>
      <w:spacing w:before="100" w:after="0" w:line="400" w:lineRule="exact"/>
      <w:jc w:val="both"/>
    </w:pPr>
    <w:rPr>
      <w:rFonts w:ascii="Times New Roman" w:eastAsia="黑体" w:hAnsi="Times New Roman" w:cs="宋体"/>
      <w:b w:val="0"/>
      <w:sz w:val="28"/>
    </w:rPr>
  </w:style>
  <w:style w:type="paragraph" w:customStyle="1" w:styleId="font8">
    <w:name w:val="font8"/>
    <w:basedOn w:val="a"/>
    <w:qFormat/>
    <w:rsid w:val="00454ED3"/>
    <w:pPr>
      <w:widowControl/>
      <w:suppressAutoHyphens/>
      <w:spacing w:before="280" w:after="280"/>
      <w:jc w:val="left"/>
    </w:pPr>
    <w:rPr>
      <w:rFonts w:ascii="宋体" w:hAnsi="宋体" w:cs="宋体"/>
      <w:kern w:val="1"/>
      <w:sz w:val="32"/>
      <w:szCs w:val="32"/>
    </w:rPr>
  </w:style>
  <w:style w:type="character" w:customStyle="1" w:styleId="Char20">
    <w:name w:val="批注框文本 Char2"/>
    <w:basedOn w:val="a1"/>
    <w:link w:val="ad"/>
    <w:qFormat/>
    <w:rsid w:val="00454ED3"/>
    <w:rPr>
      <w:rFonts w:ascii="Times New Roman" w:eastAsia="宋体" w:hAnsi="Times New Roman" w:cs="Times New Roman"/>
      <w:sz w:val="18"/>
      <w:szCs w:val="18"/>
    </w:rPr>
  </w:style>
  <w:style w:type="paragraph" w:customStyle="1" w:styleId="aff3">
    <w:name w:val="表格"/>
    <w:basedOn w:val="a"/>
    <w:qFormat/>
    <w:rsid w:val="00454ED3"/>
    <w:pPr>
      <w:widowControl/>
      <w:suppressAutoHyphens/>
      <w:jc w:val="center"/>
    </w:pPr>
    <w:rPr>
      <w:rFonts w:cs="宋体"/>
      <w:bCs/>
      <w:kern w:val="1"/>
      <w:szCs w:val="20"/>
    </w:rPr>
  </w:style>
  <w:style w:type="paragraph" w:customStyle="1" w:styleId="xl36">
    <w:name w:val="xl36"/>
    <w:basedOn w:val="a"/>
    <w:qFormat/>
    <w:rsid w:val="00454ED3"/>
    <w:pPr>
      <w:widowControl/>
      <w:pBdr>
        <w:top w:val="single" w:sz="4" w:space="0" w:color="000000"/>
        <w:left w:val="none" w:sz="0"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CharCharCharCharCharCharCharCharCharCharCharCharChar">
    <w:name w:val="Char Char Char Char Char Char Char Char Char Char Char Char Char"/>
    <w:basedOn w:val="a"/>
    <w:qFormat/>
    <w:rsid w:val="00454ED3"/>
    <w:pPr>
      <w:widowControl/>
      <w:suppressAutoHyphens/>
      <w:spacing w:after="160" w:line="240" w:lineRule="exact"/>
      <w:jc w:val="left"/>
    </w:pPr>
    <w:rPr>
      <w:rFonts w:ascii="Verdana" w:hAnsi="Verdana" w:cs="Verdana"/>
      <w:kern w:val="1"/>
      <w:sz w:val="20"/>
      <w:szCs w:val="20"/>
    </w:rPr>
  </w:style>
  <w:style w:type="paragraph" w:customStyle="1" w:styleId="xl83">
    <w:name w:val="xl83"/>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方正仿宋简体" w:eastAsia="方正仿宋简体" w:hAnsi="方正仿宋简体" w:cs="宋体"/>
      <w:b/>
      <w:bCs/>
      <w:kern w:val="1"/>
      <w:sz w:val="32"/>
      <w:szCs w:val="32"/>
    </w:rPr>
  </w:style>
  <w:style w:type="paragraph" w:customStyle="1" w:styleId="xl32">
    <w:name w:val="xl32"/>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HTML0">
    <w:name w:val="HTML 预先格式化"/>
    <w:basedOn w:val="a"/>
    <w:qFormat/>
    <w:rsid w:val="00454E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Char1c">
    <w:name w:val="文档结构图 Char1"/>
    <w:basedOn w:val="a1"/>
    <w:uiPriority w:val="99"/>
    <w:semiHidden/>
    <w:qFormat/>
    <w:rsid w:val="00454ED3"/>
    <w:rPr>
      <w:rFonts w:ascii="宋体" w:eastAsia="宋体" w:hAnsi="Times New Roman" w:cs="Times New Roman"/>
      <w:sz w:val="18"/>
      <w:szCs w:val="18"/>
    </w:rPr>
  </w:style>
  <w:style w:type="paragraph" w:customStyle="1" w:styleId="Charf2">
    <w:name w:val="Char"/>
    <w:basedOn w:val="a"/>
    <w:qFormat/>
    <w:rsid w:val="00454ED3"/>
    <w:pPr>
      <w:tabs>
        <w:tab w:val="left" w:pos="360"/>
      </w:tabs>
    </w:pPr>
    <w:rPr>
      <w:sz w:val="24"/>
    </w:rPr>
  </w:style>
  <w:style w:type="character" w:customStyle="1" w:styleId="Char1d">
    <w:name w:val="标题 Char1"/>
    <w:basedOn w:val="a1"/>
    <w:uiPriority w:val="10"/>
    <w:qFormat/>
    <w:rsid w:val="00454ED3"/>
    <w:rPr>
      <w:rFonts w:asciiTheme="majorHAnsi" w:eastAsia="宋体" w:hAnsiTheme="majorHAnsi" w:cstheme="majorBidi"/>
      <w:b/>
      <w:bCs/>
      <w:sz w:val="32"/>
      <w:szCs w:val="32"/>
    </w:rPr>
  </w:style>
  <w:style w:type="paragraph" w:customStyle="1" w:styleId="xl42">
    <w:name w:val="xl42"/>
    <w:basedOn w:val="a"/>
    <w:qFormat/>
    <w:rsid w:val="00454ED3"/>
    <w:pPr>
      <w:widowControl/>
      <w:pBdr>
        <w:top w:val="single" w:sz="4" w:space="0" w:color="000000"/>
        <w:left w:val="none" w:sz="0" w:space="0" w:color="000000"/>
        <w:bottom w:val="none" w:sz="0" w:space="0" w:color="000000"/>
        <w:right w:val="single" w:sz="4" w:space="0" w:color="000000"/>
      </w:pBdr>
      <w:suppressAutoHyphens/>
      <w:spacing w:before="280" w:after="280"/>
      <w:jc w:val="left"/>
      <w:textAlignment w:val="center"/>
    </w:pPr>
    <w:rPr>
      <w:rFonts w:ascii="Arial Unicode MS" w:hAnsi="Arial Unicode MS" w:cs="Arial Unicode MS"/>
      <w:kern w:val="1"/>
      <w:sz w:val="24"/>
    </w:rPr>
  </w:style>
  <w:style w:type="paragraph" w:customStyle="1" w:styleId="100">
    <w:name w:val="正文_10"/>
    <w:qFormat/>
    <w:rsid w:val="00454ED3"/>
    <w:pPr>
      <w:widowControl w:val="0"/>
      <w:jc w:val="both"/>
    </w:pPr>
    <w:rPr>
      <w:kern w:val="2"/>
      <w:sz w:val="21"/>
      <w:szCs w:val="24"/>
    </w:rPr>
  </w:style>
  <w:style w:type="paragraph" w:customStyle="1" w:styleId="xl69">
    <w:name w:val="xl69"/>
    <w:basedOn w:val="a"/>
    <w:qFormat/>
    <w:rsid w:val="00454ED3"/>
    <w:pPr>
      <w:widowControl/>
      <w:pBdr>
        <w:top w:val="single" w:sz="4" w:space="0" w:color="000000"/>
        <w:left w:val="single" w:sz="4" w:space="0" w:color="000000"/>
        <w:bottom w:val="single" w:sz="4" w:space="0" w:color="000000"/>
        <w:right w:val="none" w:sz="0" w:space="0" w:color="000000"/>
      </w:pBdr>
      <w:suppressAutoHyphens/>
      <w:spacing w:before="280" w:after="280"/>
      <w:jc w:val="left"/>
    </w:pPr>
    <w:rPr>
      <w:kern w:val="1"/>
      <w:sz w:val="32"/>
      <w:szCs w:val="32"/>
    </w:rPr>
  </w:style>
  <w:style w:type="paragraph" w:customStyle="1" w:styleId="16">
    <w:name w:val="样式1"/>
    <w:basedOn w:val="a"/>
    <w:qFormat/>
    <w:rsid w:val="00454ED3"/>
    <w:pPr>
      <w:tabs>
        <w:tab w:val="left" w:pos="480"/>
        <w:tab w:val="left" w:pos="709"/>
      </w:tabs>
      <w:adjustRightInd w:val="0"/>
      <w:ind w:left="480" w:hanging="480"/>
      <w:textAlignment w:val="baseline"/>
    </w:pPr>
    <w:rPr>
      <w:rFonts w:ascii="宋体" w:hAnsi="宋体"/>
      <w:kern w:val="0"/>
      <w:szCs w:val="21"/>
    </w:rPr>
  </w:style>
  <w:style w:type="paragraph" w:customStyle="1" w:styleId="aff4">
    <w:name w:val="图标"/>
    <w:basedOn w:val="a"/>
    <w:next w:val="a"/>
    <w:qFormat/>
    <w:rsid w:val="00454ED3"/>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3Char10">
    <w:name w:val="正文文本缩进 3 Char1"/>
    <w:basedOn w:val="a1"/>
    <w:link w:val="33"/>
    <w:qFormat/>
    <w:rsid w:val="00454ED3"/>
    <w:rPr>
      <w:rFonts w:ascii="仿宋_GB2312" w:eastAsia="仿宋_GB2312" w:hAnsi="宋体" w:cs="Times New Roman"/>
      <w:sz w:val="24"/>
      <w:szCs w:val="24"/>
    </w:rPr>
  </w:style>
  <w:style w:type="paragraph" w:customStyle="1" w:styleId="xl121">
    <w:name w:val="xl121"/>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方正仿宋简体" w:eastAsia="方正仿宋简体" w:hAnsi="方正仿宋简体" w:cs="宋体"/>
      <w:b/>
      <w:bCs/>
      <w:kern w:val="1"/>
      <w:sz w:val="48"/>
      <w:szCs w:val="48"/>
    </w:rPr>
  </w:style>
  <w:style w:type="paragraph" w:customStyle="1" w:styleId="xl105">
    <w:name w:val="xl105"/>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方正仿宋简体" w:eastAsia="方正仿宋简体" w:hAnsi="方正仿宋简体" w:cs="宋体"/>
      <w:kern w:val="1"/>
      <w:sz w:val="32"/>
      <w:szCs w:val="32"/>
    </w:rPr>
  </w:style>
  <w:style w:type="paragraph" w:customStyle="1" w:styleId="Heading411">
    <w:name w:val="Heading 411"/>
    <w:basedOn w:val="a"/>
    <w:next w:val="a"/>
    <w:qFormat/>
    <w:rsid w:val="00454ED3"/>
    <w:pPr>
      <w:keepNext/>
      <w:keepLines/>
      <w:suppressAutoHyphens/>
      <w:spacing w:before="280" w:after="280" w:line="384" w:lineRule="auto"/>
    </w:pPr>
    <w:rPr>
      <w:rFonts w:ascii="黑体" w:eastAsia="黑体" w:hAnsi="黑体" w:cs="黑体" w:hint="eastAsia"/>
      <w:b/>
      <w:kern w:val="1"/>
      <w:sz w:val="28"/>
      <w:szCs w:val="20"/>
    </w:rPr>
  </w:style>
  <w:style w:type="paragraph" w:customStyle="1" w:styleId="aff5">
    <w:name w:val="普通正文"/>
    <w:basedOn w:val="a"/>
    <w:qFormat/>
    <w:rsid w:val="00454ED3"/>
    <w:pPr>
      <w:adjustRightInd w:val="0"/>
      <w:spacing w:before="120" w:after="120" w:line="360" w:lineRule="auto"/>
      <w:ind w:firstLine="480"/>
      <w:jc w:val="left"/>
      <w:textAlignment w:val="baseline"/>
    </w:pPr>
    <w:rPr>
      <w:rFonts w:ascii="Arial" w:hAnsi="Arial"/>
      <w:kern w:val="0"/>
      <w:sz w:val="24"/>
    </w:rPr>
  </w:style>
  <w:style w:type="paragraph" w:customStyle="1" w:styleId="xl25">
    <w:name w:val="xl25"/>
    <w:basedOn w:val="a"/>
    <w:qFormat/>
    <w:rsid w:val="00454ED3"/>
    <w:pPr>
      <w:widowControl/>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TableText">
    <w:name w:val="Table Text"/>
    <w:qFormat/>
    <w:rsid w:val="00454ED3"/>
    <w:pPr>
      <w:snapToGrid w:val="0"/>
      <w:spacing w:beforeLines="50" w:after="80"/>
      <w:jc w:val="center"/>
    </w:pPr>
    <w:rPr>
      <w:rFonts w:ascii="仿宋_GB2312" w:eastAsia="仿宋_GB2312" w:hAnsi="宋体"/>
      <w:sz w:val="24"/>
    </w:rPr>
  </w:style>
  <w:style w:type="paragraph" w:customStyle="1" w:styleId="25">
    <w:name w:val="列出段落2"/>
    <w:basedOn w:val="a"/>
    <w:qFormat/>
    <w:rsid w:val="00454ED3"/>
    <w:pPr>
      <w:ind w:firstLineChars="200" w:firstLine="420"/>
    </w:pPr>
    <w:rPr>
      <w:rFonts w:ascii="Calibri" w:hAnsi="Calibri"/>
      <w:szCs w:val="22"/>
    </w:rPr>
  </w:style>
  <w:style w:type="paragraph" w:customStyle="1" w:styleId="xl31">
    <w:name w:val="xl31"/>
    <w:basedOn w:val="a"/>
    <w:qFormat/>
    <w:rsid w:val="00454ED3"/>
    <w:pPr>
      <w:widowControl/>
      <w:pBdr>
        <w:top w:val="single" w:sz="4" w:space="0" w:color="FFFFFF"/>
        <w:left w:val="single" w:sz="4" w:space="0" w:color="FFFFFF"/>
        <w:bottom w:val="single" w:sz="4" w:space="0" w:color="FFFFFF"/>
        <w:right w:val="single" w:sz="4" w:space="0" w:color="FFFFFF"/>
      </w:pBdr>
      <w:shd w:val="clear" w:color="auto" w:fill="FFFFFF"/>
      <w:suppressAutoHyphens/>
      <w:spacing w:before="280" w:after="280"/>
      <w:jc w:val="left"/>
      <w:textAlignment w:val="top"/>
    </w:pPr>
    <w:rPr>
      <w:color w:val="000000"/>
      <w:kern w:val="1"/>
      <w:sz w:val="28"/>
      <w:szCs w:val="20"/>
    </w:rPr>
  </w:style>
  <w:style w:type="paragraph" w:customStyle="1" w:styleId="34">
    <w:name w:val="列出段落3"/>
    <w:basedOn w:val="a"/>
    <w:qFormat/>
    <w:rsid w:val="00454ED3"/>
    <w:pPr>
      <w:ind w:firstLineChars="200" w:firstLine="420"/>
    </w:pPr>
    <w:rPr>
      <w:rFonts w:ascii="Calibri" w:hAnsi="Calibri"/>
      <w:szCs w:val="22"/>
    </w:rPr>
  </w:style>
  <w:style w:type="paragraph" w:customStyle="1" w:styleId="xl95">
    <w:name w:val="xl95"/>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kern w:val="1"/>
      <w:sz w:val="32"/>
      <w:szCs w:val="32"/>
    </w:rPr>
  </w:style>
  <w:style w:type="paragraph" w:customStyle="1" w:styleId="xl41">
    <w:name w:val="xl41"/>
    <w:basedOn w:val="a"/>
    <w:qFormat/>
    <w:rsid w:val="00454ED3"/>
    <w:pPr>
      <w:widowControl/>
      <w:pBdr>
        <w:top w:val="none" w:sz="0" w:space="0" w:color="000000"/>
        <w:left w:val="none" w:sz="0"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4"/>
    </w:rPr>
  </w:style>
  <w:style w:type="paragraph" w:customStyle="1" w:styleId="35">
    <w:name w:val="标题3"/>
    <w:basedOn w:val="a"/>
    <w:next w:val="a"/>
    <w:qFormat/>
    <w:rsid w:val="00454ED3"/>
    <w:rPr>
      <w:rFonts w:eastAsia="方正黑体_GBK"/>
    </w:rPr>
  </w:style>
  <w:style w:type="paragraph" w:customStyle="1" w:styleId="xl29">
    <w:name w:val="xl29"/>
    <w:basedOn w:val="a"/>
    <w:qFormat/>
    <w:rsid w:val="00454ED3"/>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kern w:val="1"/>
      <w:sz w:val="32"/>
      <w:szCs w:val="32"/>
    </w:rPr>
  </w:style>
  <w:style w:type="paragraph" w:customStyle="1" w:styleId="pa-0">
    <w:name w:val="pa-0"/>
    <w:basedOn w:val="a"/>
    <w:qFormat/>
    <w:rsid w:val="00454ED3"/>
    <w:pPr>
      <w:widowControl/>
      <w:suppressAutoHyphens/>
      <w:spacing w:line="360" w:lineRule="atLeast"/>
      <w:ind w:firstLine="480"/>
    </w:pPr>
    <w:rPr>
      <w:rFonts w:ascii="宋体" w:hAnsi="宋体" w:cs="宋体"/>
      <w:kern w:val="1"/>
      <w:sz w:val="24"/>
    </w:rPr>
  </w:style>
  <w:style w:type="paragraph" w:customStyle="1" w:styleId="xl81">
    <w:name w:val="xl81"/>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b/>
      <w:bCs/>
      <w:kern w:val="1"/>
      <w:sz w:val="32"/>
      <w:szCs w:val="32"/>
    </w:rPr>
  </w:style>
  <w:style w:type="paragraph" w:customStyle="1" w:styleId="xl103">
    <w:name w:val="xl103"/>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宋体" w:hAnsi="宋体" w:cs="宋体"/>
      <w:kern w:val="1"/>
      <w:sz w:val="32"/>
      <w:szCs w:val="32"/>
    </w:rPr>
  </w:style>
  <w:style w:type="character" w:customStyle="1" w:styleId="Char21">
    <w:name w:val="页眉 Char2"/>
    <w:basedOn w:val="a1"/>
    <w:link w:val="af"/>
    <w:qFormat/>
    <w:rsid w:val="00454ED3"/>
    <w:rPr>
      <w:rFonts w:ascii="Times New Roman" w:eastAsia="宋体" w:hAnsi="Times New Roman" w:cs="Times New Roman"/>
      <w:sz w:val="18"/>
      <w:szCs w:val="18"/>
    </w:rPr>
  </w:style>
  <w:style w:type="paragraph" w:customStyle="1" w:styleId="aff6">
    <w:name w:val="样式 表格正文 + 两端对齐"/>
    <w:basedOn w:val="a"/>
    <w:qFormat/>
    <w:rsid w:val="00454ED3"/>
    <w:pPr>
      <w:suppressAutoHyphens/>
      <w:spacing w:line="300" w:lineRule="auto"/>
    </w:pPr>
    <w:rPr>
      <w:kern w:val="1"/>
      <w:sz w:val="24"/>
      <w:szCs w:val="20"/>
    </w:rPr>
  </w:style>
  <w:style w:type="paragraph" w:customStyle="1" w:styleId="ComsAlinea">
    <w:name w:val="Coms Alinea"/>
    <w:qFormat/>
    <w:rsid w:val="00454ED3"/>
    <w:pPr>
      <w:widowControl w:val="0"/>
    </w:pPr>
    <w:rPr>
      <w:rFonts w:ascii="Arial" w:hAnsi="Arial" w:cs="Arial"/>
    </w:rPr>
  </w:style>
  <w:style w:type="paragraph" w:customStyle="1" w:styleId="Web">
    <w:name w:val="普通 (Web)"/>
    <w:basedOn w:val="a"/>
    <w:qFormat/>
    <w:rsid w:val="00454ED3"/>
    <w:pPr>
      <w:widowControl/>
      <w:spacing w:before="100" w:beforeAutospacing="1" w:after="100" w:afterAutospacing="1"/>
      <w:jc w:val="left"/>
    </w:pPr>
    <w:rPr>
      <w:rFonts w:ascii="宋体" w:hAnsi="宋体"/>
      <w:kern w:val="0"/>
      <w:sz w:val="24"/>
    </w:rPr>
  </w:style>
  <w:style w:type="character" w:customStyle="1" w:styleId="2Char10">
    <w:name w:val="正文文本缩进 2 Char1"/>
    <w:basedOn w:val="a1"/>
    <w:uiPriority w:val="99"/>
    <w:semiHidden/>
    <w:qFormat/>
    <w:rsid w:val="00454ED3"/>
    <w:rPr>
      <w:rFonts w:ascii="Times New Roman" w:eastAsia="宋体" w:hAnsi="Times New Roman" w:cs="Times New Roman"/>
      <w:szCs w:val="24"/>
    </w:rPr>
  </w:style>
  <w:style w:type="paragraph" w:customStyle="1" w:styleId="Char110">
    <w:name w:val="Char11"/>
    <w:basedOn w:val="a"/>
    <w:qFormat/>
    <w:rsid w:val="00454ED3"/>
    <w:rPr>
      <w:rFonts w:ascii="Tahoma" w:hAnsi="Tahoma"/>
      <w:snapToGrid w:val="0"/>
      <w:sz w:val="24"/>
      <w:szCs w:val="20"/>
    </w:rPr>
  </w:style>
  <w:style w:type="paragraph" w:customStyle="1" w:styleId="17">
    <w:name w:val="无间隔1"/>
    <w:qFormat/>
    <w:rsid w:val="00454ED3"/>
    <w:pPr>
      <w:widowControl w:val="0"/>
      <w:suppressAutoHyphens/>
      <w:jc w:val="both"/>
    </w:pPr>
    <w:rPr>
      <w:kern w:val="1"/>
      <w:sz w:val="24"/>
      <w:szCs w:val="24"/>
    </w:rPr>
  </w:style>
  <w:style w:type="paragraph" w:customStyle="1" w:styleId="xl93">
    <w:name w:val="xl93"/>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font6">
    <w:name w:val="font6"/>
    <w:basedOn w:val="a"/>
    <w:qFormat/>
    <w:rsid w:val="00454ED3"/>
    <w:pPr>
      <w:widowControl/>
      <w:spacing w:before="100" w:beforeAutospacing="1" w:after="100" w:afterAutospacing="1"/>
      <w:jc w:val="left"/>
    </w:pPr>
    <w:rPr>
      <w:rFonts w:ascii="宋体" w:hAnsi="宋体" w:hint="eastAsia"/>
      <w:kern w:val="0"/>
      <w:sz w:val="28"/>
      <w:szCs w:val="28"/>
      <w:u w:val="single"/>
    </w:rPr>
  </w:style>
  <w:style w:type="paragraph" w:customStyle="1" w:styleId="aff7">
    <w:name w:val="表格内容"/>
    <w:basedOn w:val="a"/>
    <w:qFormat/>
    <w:rsid w:val="00454ED3"/>
    <w:pPr>
      <w:suppressLineNumbers/>
      <w:suppressAutoHyphens/>
    </w:pPr>
    <w:rPr>
      <w:kern w:val="1"/>
      <w:sz w:val="28"/>
      <w:szCs w:val="20"/>
    </w:rPr>
  </w:style>
  <w:style w:type="paragraph" w:customStyle="1" w:styleId="xl115">
    <w:name w:val="xl115"/>
    <w:basedOn w:val="a"/>
    <w:qFormat/>
    <w:rsid w:val="00454ED3"/>
    <w:pPr>
      <w:widowControl/>
      <w:pBdr>
        <w:top w:val="single" w:sz="4" w:space="0" w:color="000000"/>
        <w:left w:val="single" w:sz="4" w:space="0" w:color="000000"/>
        <w:bottom w:val="single" w:sz="4" w:space="0" w:color="000000"/>
        <w:right w:val="none" w:sz="0" w:space="0" w:color="000000"/>
      </w:pBdr>
      <w:suppressAutoHyphens/>
      <w:spacing w:before="280" w:after="280"/>
      <w:jc w:val="center"/>
    </w:pPr>
    <w:rPr>
      <w:rFonts w:ascii="方正仿宋简体" w:eastAsia="方正仿宋简体" w:hAnsi="方正仿宋简体" w:cs="宋体"/>
      <w:b/>
      <w:bCs/>
      <w:kern w:val="1"/>
      <w:sz w:val="48"/>
      <w:szCs w:val="48"/>
    </w:rPr>
  </w:style>
  <w:style w:type="character" w:customStyle="1" w:styleId="Char1e">
    <w:name w:val="批注主题 Char1"/>
    <w:basedOn w:val="Char1b"/>
    <w:uiPriority w:val="99"/>
    <w:semiHidden/>
    <w:qFormat/>
    <w:rsid w:val="00454ED3"/>
    <w:rPr>
      <w:rFonts w:ascii="Times New Roman" w:eastAsia="宋体" w:hAnsi="Times New Roman" w:cs="Times New Roman"/>
      <w:b/>
      <w:bCs/>
      <w:szCs w:val="24"/>
    </w:rPr>
  </w:style>
  <w:style w:type="paragraph" w:customStyle="1" w:styleId="xl79">
    <w:name w:val="xl79"/>
    <w:basedOn w:val="a"/>
    <w:qFormat/>
    <w:rsid w:val="00454ED3"/>
    <w:pPr>
      <w:widowControl/>
      <w:pBdr>
        <w:top w:val="single" w:sz="4" w:space="0" w:color="000000"/>
        <w:left w:val="single" w:sz="4" w:space="0" w:color="000000"/>
        <w:bottom w:val="single" w:sz="4" w:space="0" w:color="000000"/>
        <w:right w:val="none" w:sz="0" w:space="0" w:color="000000"/>
      </w:pBdr>
      <w:suppressAutoHyphens/>
      <w:spacing w:before="280" w:after="280"/>
      <w:jc w:val="left"/>
    </w:pPr>
    <w:rPr>
      <w:kern w:val="1"/>
      <w:sz w:val="32"/>
      <w:szCs w:val="32"/>
    </w:rPr>
  </w:style>
  <w:style w:type="character" w:customStyle="1" w:styleId="Char23">
    <w:name w:val="页脚 Char2"/>
    <w:basedOn w:val="a1"/>
    <w:uiPriority w:val="99"/>
    <w:semiHidden/>
    <w:qFormat/>
    <w:rsid w:val="00454ED3"/>
    <w:rPr>
      <w:rFonts w:ascii="Times New Roman" w:eastAsia="宋体" w:hAnsi="Times New Roman" w:cs="Times New Roman"/>
      <w:sz w:val="18"/>
      <w:szCs w:val="18"/>
    </w:rPr>
  </w:style>
  <w:style w:type="character" w:customStyle="1" w:styleId="Char11">
    <w:name w:val="日期 Char1"/>
    <w:basedOn w:val="a1"/>
    <w:link w:val="ab"/>
    <w:qFormat/>
    <w:rsid w:val="00454ED3"/>
    <w:rPr>
      <w:rFonts w:ascii="Times New Roman" w:eastAsia="宋体" w:hAnsi="Times New Roman" w:cs="Times New Roman"/>
      <w:sz w:val="24"/>
      <w:szCs w:val="20"/>
    </w:rPr>
  </w:style>
  <w:style w:type="paragraph" w:customStyle="1" w:styleId="xl74">
    <w:name w:val="xl74"/>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kern w:val="1"/>
      <w:sz w:val="32"/>
      <w:szCs w:val="32"/>
    </w:rPr>
  </w:style>
  <w:style w:type="paragraph" w:customStyle="1" w:styleId="Blockquote">
    <w:name w:val="Blockquote"/>
    <w:basedOn w:val="a"/>
    <w:qFormat/>
    <w:rsid w:val="00454ED3"/>
    <w:pPr>
      <w:suppressAutoHyphens/>
      <w:autoSpaceDE w:val="0"/>
      <w:spacing w:before="100" w:after="100"/>
      <w:ind w:left="360" w:right="360"/>
      <w:jc w:val="left"/>
    </w:pPr>
    <w:rPr>
      <w:kern w:val="1"/>
      <w:sz w:val="24"/>
      <w:szCs w:val="20"/>
    </w:rPr>
  </w:style>
  <w:style w:type="character" w:customStyle="1" w:styleId="2Char11">
    <w:name w:val="正文首行缩进 2 Char1"/>
    <w:basedOn w:val="Char1a"/>
    <w:uiPriority w:val="99"/>
    <w:semiHidden/>
    <w:qFormat/>
    <w:rsid w:val="00454ED3"/>
    <w:rPr>
      <w:rFonts w:ascii="Times New Roman" w:eastAsia="宋体" w:hAnsi="Times New Roman" w:cs="Times New Roman"/>
      <w:szCs w:val="24"/>
    </w:rPr>
  </w:style>
  <w:style w:type="paragraph" w:customStyle="1" w:styleId="pa-8">
    <w:name w:val="pa-8"/>
    <w:basedOn w:val="a"/>
    <w:qFormat/>
    <w:rsid w:val="00454ED3"/>
    <w:pPr>
      <w:widowControl/>
      <w:suppressAutoHyphens/>
      <w:spacing w:line="280" w:lineRule="atLeast"/>
      <w:ind w:firstLine="480"/>
    </w:pPr>
    <w:rPr>
      <w:rFonts w:ascii="宋体" w:hAnsi="宋体" w:cs="宋体"/>
      <w:kern w:val="1"/>
      <w:sz w:val="24"/>
    </w:rPr>
  </w:style>
  <w:style w:type="paragraph" w:customStyle="1" w:styleId="aff8">
    <w:name w:val="方案正文"/>
    <w:basedOn w:val="af2"/>
    <w:qFormat/>
    <w:rsid w:val="00454ED3"/>
    <w:pPr>
      <w:suppressAutoHyphens/>
      <w:spacing w:before="280" w:after="280" w:line="360" w:lineRule="auto"/>
      <w:ind w:left="0" w:firstLineChars="0" w:firstLine="200"/>
      <w:contextualSpacing/>
    </w:pPr>
    <w:rPr>
      <w:rFonts w:ascii="宋体" w:hAnsi="宋体"/>
      <w:kern w:val="1"/>
      <w:sz w:val="24"/>
      <w:szCs w:val="20"/>
    </w:rPr>
  </w:style>
  <w:style w:type="paragraph" w:customStyle="1" w:styleId="xl117">
    <w:name w:val="xl117"/>
    <w:basedOn w:val="a"/>
    <w:qFormat/>
    <w:rsid w:val="00454ED3"/>
    <w:pPr>
      <w:widowControl/>
      <w:pBdr>
        <w:top w:val="single" w:sz="4" w:space="0" w:color="000000"/>
        <w:left w:val="none" w:sz="0" w:space="0" w:color="000000"/>
        <w:bottom w:val="single" w:sz="4" w:space="0" w:color="000000"/>
        <w:right w:val="single" w:sz="4" w:space="0" w:color="000000"/>
      </w:pBdr>
      <w:suppressAutoHyphens/>
      <w:spacing w:before="280" w:after="280"/>
      <w:jc w:val="left"/>
    </w:pPr>
    <w:rPr>
      <w:rFonts w:ascii="宋体" w:hAnsi="宋体" w:cs="宋体"/>
      <w:kern w:val="1"/>
      <w:sz w:val="24"/>
    </w:rPr>
  </w:style>
  <w:style w:type="paragraph" w:customStyle="1" w:styleId="BodyTextch">
    <w:name w:val="Body Text(ch)"/>
    <w:basedOn w:val="a"/>
    <w:next w:val="a8"/>
    <w:qFormat/>
    <w:rsid w:val="00454ED3"/>
    <w:pPr>
      <w:spacing w:after="120"/>
    </w:pPr>
    <w:rPr>
      <w:rFonts w:ascii="宋体" w:hAnsi="Arial"/>
      <w:bCs/>
      <w:iCs/>
    </w:rPr>
  </w:style>
  <w:style w:type="character" w:customStyle="1" w:styleId="Char2">
    <w:name w:val="正文文本 Char2"/>
    <w:basedOn w:val="a1"/>
    <w:link w:val="a8"/>
    <w:uiPriority w:val="99"/>
    <w:semiHidden/>
    <w:qFormat/>
    <w:rsid w:val="00454ED3"/>
    <w:rPr>
      <w:rFonts w:ascii="Times New Roman" w:eastAsia="宋体" w:hAnsi="Times New Roman" w:cs="Times New Roman"/>
      <w:szCs w:val="24"/>
    </w:rPr>
  </w:style>
  <w:style w:type="character" w:customStyle="1" w:styleId="Char24">
    <w:name w:val="正文首行缩进 Char2"/>
    <w:basedOn w:val="Char2"/>
    <w:uiPriority w:val="99"/>
    <w:semiHidden/>
    <w:qFormat/>
    <w:rsid w:val="00454ED3"/>
    <w:rPr>
      <w:rFonts w:ascii="Times New Roman" w:eastAsia="宋体" w:hAnsi="Times New Roman" w:cs="Times New Roman"/>
      <w:szCs w:val="24"/>
    </w:rPr>
  </w:style>
  <w:style w:type="paragraph" w:customStyle="1" w:styleId="aff9">
    <w:name w:val="封面标准文稿编辑信息"/>
    <w:qFormat/>
    <w:rsid w:val="00454ED3"/>
    <w:pPr>
      <w:suppressAutoHyphens/>
      <w:spacing w:before="180" w:line="180" w:lineRule="atLeast"/>
      <w:jc w:val="center"/>
    </w:pPr>
    <w:rPr>
      <w:rFonts w:ascii="宋体" w:hAnsi="宋体" w:hint="eastAsia"/>
      <w:sz w:val="21"/>
    </w:rPr>
  </w:style>
  <w:style w:type="paragraph" w:customStyle="1" w:styleId="xl28">
    <w:name w:val="xl28"/>
    <w:basedOn w:val="a"/>
    <w:qFormat/>
    <w:rsid w:val="00454ED3"/>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378020">
    <w:name w:val="样式 标题 3 + (中文) 黑体 小四 非加粗 段前: 7.8 磅 段后: 0 磅 行距: 固定值 20 磅"/>
    <w:basedOn w:val="3"/>
    <w:qFormat/>
    <w:rsid w:val="00454ED3"/>
    <w:pPr>
      <w:spacing w:before="0" w:after="0" w:line="400" w:lineRule="exact"/>
    </w:pPr>
    <w:rPr>
      <w:rFonts w:eastAsia="黑体" w:cs="宋体"/>
      <w:b w:val="0"/>
      <w:sz w:val="24"/>
    </w:rPr>
  </w:style>
  <w:style w:type="paragraph" w:customStyle="1" w:styleId="Style3">
    <w:name w:val="_Style 3"/>
    <w:basedOn w:val="a"/>
    <w:qFormat/>
    <w:rsid w:val="00454ED3"/>
    <w:pPr>
      <w:suppressAutoHyphens/>
      <w:ind w:firstLine="420"/>
    </w:pPr>
    <w:rPr>
      <w:kern w:val="1"/>
      <w:sz w:val="28"/>
      <w:szCs w:val="20"/>
    </w:rPr>
  </w:style>
  <w:style w:type="paragraph" w:customStyle="1" w:styleId="xl26">
    <w:name w:val="xl26"/>
    <w:basedOn w:val="a"/>
    <w:qFormat/>
    <w:rsid w:val="00454ED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Char1f">
    <w:name w:val="Char1"/>
    <w:basedOn w:val="a"/>
    <w:qFormat/>
    <w:rsid w:val="00454ED3"/>
    <w:pPr>
      <w:suppressAutoHyphens/>
    </w:pPr>
    <w:rPr>
      <w:kern w:val="1"/>
    </w:rPr>
  </w:style>
  <w:style w:type="paragraph" w:customStyle="1" w:styleId="xl34">
    <w:name w:val="xl34"/>
    <w:basedOn w:val="a"/>
    <w:qFormat/>
    <w:rsid w:val="00454ED3"/>
    <w:pPr>
      <w:widowControl/>
      <w:suppressAutoHyphens/>
      <w:spacing w:before="280" w:after="280"/>
      <w:jc w:val="center"/>
    </w:pPr>
    <w:rPr>
      <w:rFonts w:ascii="Arial Unicode MS" w:eastAsia="Arial Unicode MS" w:hAnsi="Arial Unicode MS" w:cs="Arial Unicode MS"/>
      <w:kern w:val="1"/>
      <w:sz w:val="24"/>
    </w:rPr>
  </w:style>
  <w:style w:type="paragraph" w:customStyle="1" w:styleId="xl77">
    <w:name w:val="xl77"/>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b/>
      <w:bCs/>
      <w:kern w:val="1"/>
      <w:sz w:val="32"/>
      <w:szCs w:val="32"/>
    </w:rPr>
  </w:style>
  <w:style w:type="paragraph" w:customStyle="1" w:styleId="affa">
    <w:name w:val="正文段"/>
    <w:basedOn w:val="a"/>
    <w:qFormat/>
    <w:rsid w:val="00454ED3"/>
    <w:pPr>
      <w:widowControl/>
      <w:suppressAutoHyphens/>
      <w:snapToGrid w:val="0"/>
      <w:spacing w:after="240" w:line="240" w:lineRule="atLeast"/>
      <w:ind w:firstLine="425"/>
    </w:pPr>
    <w:rPr>
      <w:kern w:val="1"/>
      <w:sz w:val="24"/>
      <w:szCs w:val="20"/>
    </w:rPr>
  </w:style>
  <w:style w:type="paragraph" w:customStyle="1" w:styleId="font10">
    <w:name w:val="font10"/>
    <w:basedOn w:val="a"/>
    <w:qFormat/>
    <w:rsid w:val="00454ED3"/>
    <w:pPr>
      <w:widowControl/>
      <w:suppressAutoHyphens/>
      <w:spacing w:before="280" w:after="280"/>
      <w:jc w:val="left"/>
    </w:pPr>
    <w:rPr>
      <w:rFonts w:ascii="宋体" w:hAnsi="宋体" w:cs="宋体"/>
      <w:kern w:val="1"/>
      <w:sz w:val="18"/>
      <w:szCs w:val="18"/>
    </w:rPr>
  </w:style>
  <w:style w:type="paragraph" w:customStyle="1" w:styleId="xl88">
    <w:name w:val="xl88"/>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kern w:val="1"/>
      <w:sz w:val="32"/>
      <w:szCs w:val="32"/>
    </w:rPr>
  </w:style>
  <w:style w:type="character" w:customStyle="1" w:styleId="Char10">
    <w:name w:val="纯文本 Char1"/>
    <w:basedOn w:val="a1"/>
    <w:link w:val="aa"/>
    <w:uiPriority w:val="99"/>
    <w:qFormat/>
    <w:rsid w:val="00454ED3"/>
    <w:rPr>
      <w:rFonts w:ascii="宋体" w:eastAsia="宋体" w:hAnsi="Courier New" w:cs="Times New Roman"/>
      <w:szCs w:val="20"/>
    </w:rPr>
  </w:style>
  <w:style w:type="paragraph" w:customStyle="1" w:styleId="font5">
    <w:name w:val="font5"/>
    <w:basedOn w:val="a"/>
    <w:qFormat/>
    <w:rsid w:val="00454ED3"/>
    <w:pPr>
      <w:widowControl/>
      <w:spacing w:before="100" w:beforeAutospacing="1" w:after="100" w:afterAutospacing="1"/>
      <w:jc w:val="left"/>
    </w:pPr>
    <w:rPr>
      <w:rFonts w:ascii="宋体" w:hAnsi="宋体" w:hint="eastAsia"/>
      <w:kern w:val="0"/>
      <w:sz w:val="28"/>
      <w:szCs w:val="28"/>
    </w:rPr>
  </w:style>
  <w:style w:type="paragraph" w:customStyle="1" w:styleId="affb">
    <w:name w:val="第四级"/>
    <w:basedOn w:val="a"/>
    <w:next w:val="210"/>
    <w:qFormat/>
    <w:rsid w:val="00454ED3"/>
    <w:pPr>
      <w:tabs>
        <w:tab w:val="left" w:pos="480"/>
        <w:tab w:val="left" w:pos="1134"/>
      </w:tabs>
      <w:suppressAutoHyphens/>
      <w:spacing w:line="360" w:lineRule="auto"/>
      <w:ind w:left="480" w:hanging="480"/>
      <w:textAlignment w:val="baseline"/>
    </w:pPr>
    <w:rPr>
      <w:rFonts w:ascii="宋体" w:eastAsia="仿宋" w:hAnsi="宋体" w:cs="宋体"/>
      <w:kern w:val="1"/>
      <w:sz w:val="28"/>
      <w:szCs w:val="21"/>
    </w:rPr>
  </w:style>
  <w:style w:type="paragraph" w:customStyle="1" w:styleId="210">
    <w:name w:val="正文空2格  1."/>
    <w:basedOn w:val="a"/>
    <w:qFormat/>
    <w:rsid w:val="00454ED3"/>
    <w:pPr>
      <w:suppressAutoHyphens/>
      <w:spacing w:line="360" w:lineRule="auto"/>
      <w:ind w:firstLine="200"/>
      <w:textAlignment w:val="baseline"/>
    </w:pPr>
    <w:rPr>
      <w:rFonts w:ascii="宋体" w:eastAsia="仿宋" w:hAnsi="宋体" w:cs="宋体"/>
      <w:kern w:val="1"/>
      <w:sz w:val="28"/>
      <w:szCs w:val="20"/>
    </w:rPr>
  </w:style>
  <w:style w:type="paragraph" w:customStyle="1" w:styleId="xl82">
    <w:name w:val="xl82"/>
    <w:basedOn w:val="a"/>
    <w:qFormat/>
    <w:rsid w:val="00454ED3"/>
    <w:pPr>
      <w:widowControl/>
      <w:pBdr>
        <w:top w:val="single" w:sz="4" w:space="0" w:color="000000"/>
        <w:left w:val="single" w:sz="4" w:space="0" w:color="000000"/>
        <w:bottom w:val="single" w:sz="4" w:space="0" w:color="000000"/>
        <w:right w:val="none" w:sz="0" w:space="0" w:color="000000"/>
      </w:pBdr>
      <w:suppressAutoHyphens/>
      <w:spacing w:before="280" w:after="280"/>
      <w:jc w:val="left"/>
    </w:pPr>
    <w:rPr>
      <w:b/>
      <w:bCs/>
      <w:kern w:val="1"/>
      <w:sz w:val="32"/>
      <w:szCs w:val="32"/>
    </w:rPr>
  </w:style>
  <w:style w:type="paragraph" w:customStyle="1" w:styleId="18">
    <w:name w:val="纯文本1"/>
    <w:basedOn w:val="a"/>
    <w:qFormat/>
    <w:rsid w:val="00454ED3"/>
    <w:pPr>
      <w:adjustRightInd w:val="0"/>
      <w:textAlignment w:val="baseline"/>
    </w:pPr>
    <w:rPr>
      <w:rFonts w:ascii="宋体" w:eastAsia="楷体_GB2312" w:hAnsi="Courier New"/>
      <w:sz w:val="26"/>
    </w:rPr>
  </w:style>
  <w:style w:type="paragraph" w:customStyle="1" w:styleId="CharCharChar1CharCharCharCharCharCharChar">
    <w:name w:val="Char Char Char1 Char Char Char Char Char Char Char"/>
    <w:basedOn w:val="a"/>
    <w:qFormat/>
    <w:rsid w:val="00454ED3"/>
    <w:rPr>
      <w:rFonts w:ascii="Tahoma" w:hAnsi="Tahoma"/>
      <w:sz w:val="24"/>
      <w:szCs w:val="20"/>
    </w:rPr>
  </w:style>
  <w:style w:type="paragraph" w:customStyle="1" w:styleId="TOC1">
    <w:name w:val="TOC 标题1"/>
    <w:basedOn w:val="1"/>
    <w:next w:val="a"/>
    <w:qFormat/>
    <w:rsid w:val="00454ED3"/>
    <w:pPr>
      <w:keepLines/>
      <w:spacing w:before="340" w:after="330" w:line="578" w:lineRule="auto"/>
      <w:outlineLvl w:val="9"/>
    </w:pPr>
    <w:rPr>
      <w:rFonts w:ascii="Times New Roman" w:eastAsia="宋体"/>
      <w:b/>
      <w:bCs/>
      <w:kern w:val="44"/>
      <w:sz w:val="44"/>
      <w:szCs w:val="44"/>
    </w:rPr>
  </w:style>
  <w:style w:type="paragraph" w:customStyle="1" w:styleId="xl92">
    <w:name w:val="xl92"/>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xl94">
    <w:name w:val="xl94"/>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b/>
      <w:bCs/>
      <w:kern w:val="1"/>
      <w:sz w:val="32"/>
      <w:szCs w:val="32"/>
    </w:rPr>
  </w:style>
  <w:style w:type="paragraph" w:customStyle="1" w:styleId="tablelines">
    <w:name w:val="table_lines"/>
    <w:basedOn w:val="a"/>
    <w:qFormat/>
    <w:rsid w:val="00454ED3"/>
    <w:pPr>
      <w:widowControl/>
      <w:jc w:val="left"/>
    </w:pPr>
    <w:rPr>
      <w:kern w:val="0"/>
      <w:sz w:val="20"/>
      <w:szCs w:val="20"/>
      <w:lang w:val="de-DE" w:eastAsia="de-DE"/>
    </w:rPr>
  </w:style>
  <w:style w:type="paragraph" w:customStyle="1" w:styleId="affc">
    <w:name w:val="章标题"/>
    <w:next w:val="a"/>
    <w:qFormat/>
    <w:rsid w:val="00454ED3"/>
    <w:pPr>
      <w:suppressAutoHyphens/>
      <w:spacing w:before="156" w:after="156"/>
      <w:ind w:left="780" w:hanging="360"/>
      <w:jc w:val="both"/>
    </w:pPr>
    <w:rPr>
      <w:rFonts w:ascii="黑体" w:eastAsia="黑体" w:hAnsi="黑体"/>
      <w:sz w:val="21"/>
    </w:rPr>
  </w:style>
  <w:style w:type="character" w:customStyle="1" w:styleId="HTMLChar1">
    <w:name w:val="HTML 预设格式 Char1"/>
    <w:basedOn w:val="a1"/>
    <w:uiPriority w:val="99"/>
    <w:semiHidden/>
    <w:qFormat/>
    <w:rsid w:val="00454ED3"/>
    <w:rPr>
      <w:rFonts w:ascii="Courier New" w:eastAsia="宋体" w:hAnsi="Courier New" w:cs="Courier New"/>
      <w:sz w:val="20"/>
      <w:szCs w:val="20"/>
    </w:rPr>
  </w:style>
  <w:style w:type="paragraph" w:customStyle="1" w:styleId="CharChar1CharCharCharCharCharChar">
    <w:name w:val="Char Char1 Char Char Char Char Char Char"/>
    <w:basedOn w:val="a"/>
    <w:qFormat/>
    <w:rsid w:val="00454ED3"/>
    <w:pPr>
      <w:widowControl/>
      <w:suppressAutoHyphens/>
      <w:jc w:val="center"/>
    </w:pPr>
    <w:rPr>
      <w:kern w:val="1"/>
      <w:szCs w:val="20"/>
    </w:rPr>
  </w:style>
  <w:style w:type="paragraph" w:customStyle="1" w:styleId="Heading71">
    <w:name w:val="Heading 71"/>
    <w:basedOn w:val="a"/>
    <w:qFormat/>
    <w:rsid w:val="00454ED3"/>
    <w:pPr>
      <w:jc w:val="left"/>
      <w:outlineLvl w:val="7"/>
    </w:pPr>
    <w:rPr>
      <w:rFonts w:ascii="宋体" w:hAnsi="宋体" w:cs="宋体"/>
      <w:kern w:val="0"/>
      <w:sz w:val="28"/>
      <w:szCs w:val="28"/>
      <w:lang w:eastAsia="en-US"/>
    </w:rPr>
  </w:style>
  <w:style w:type="paragraph" w:customStyle="1" w:styleId="BioQuoteTekst">
    <w:name w:val="BioQuote Tekst"/>
    <w:basedOn w:val="a"/>
    <w:qFormat/>
    <w:rsid w:val="00454ED3"/>
    <w:pPr>
      <w:ind w:right="-1"/>
    </w:pPr>
    <w:rPr>
      <w:rFonts w:ascii="Arial" w:hAnsi="Arial"/>
      <w:snapToGrid w:val="0"/>
      <w:kern w:val="0"/>
      <w:sz w:val="22"/>
      <w:szCs w:val="20"/>
      <w:lang w:eastAsia="en-US"/>
    </w:rPr>
  </w:style>
  <w:style w:type="paragraph" w:customStyle="1" w:styleId="affd">
    <w:name w:val="正文 + 宋体"/>
    <w:basedOn w:val="a"/>
    <w:qFormat/>
    <w:rsid w:val="00454ED3"/>
    <w:pPr>
      <w:suppressAutoHyphens/>
      <w:ind w:firstLine="525"/>
    </w:pPr>
    <w:rPr>
      <w:rFonts w:ascii="宋体" w:hAnsi="宋体" w:cs="宋体"/>
      <w:kern w:val="1"/>
      <w:szCs w:val="21"/>
    </w:rPr>
  </w:style>
  <w:style w:type="paragraph" w:customStyle="1" w:styleId="affe">
    <w:name w:val="索引"/>
    <w:basedOn w:val="a"/>
    <w:qFormat/>
    <w:rsid w:val="00454ED3"/>
    <w:pPr>
      <w:suppressLineNumbers/>
      <w:suppressAutoHyphens/>
    </w:pPr>
    <w:rPr>
      <w:rFonts w:cs="Arial"/>
      <w:kern w:val="1"/>
      <w:sz w:val="28"/>
      <w:szCs w:val="20"/>
    </w:rPr>
  </w:style>
  <w:style w:type="paragraph" w:customStyle="1" w:styleId="C">
    <w:name w:val="æ­￡?æC??‡æ???‡æœ¬ç¼©?"/>
    <w:basedOn w:val="a"/>
    <w:next w:val="aa"/>
    <w:qFormat/>
    <w:rsid w:val="00454ED3"/>
    <w:pPr>
      <w:suppressAutoHyphens/>
      <w:spacing w:line="360" w:lineRule="auto"/>
      <w:ind w:firstLine="600"/>
    </w:pPr>
    <w:rPr>
      <w:rFonts w:ascii="仿宋_GB2312" w:eastAsia="仿宋_GB2312" w:hAnsi="仿宋_GB2312" w:cs="仿宋_GB2312" w:hint="eastAsia"/>
      <w:kern w:val="1"/>
      <w:sz w:val="30"/>
      <w:szCs w:val="20"/>
    </w:rPr>
  </w:style>
  <w:style w:type="paragraph" w:customStyle="1" w:styleId="pa-5">
    <w:name w:val="pa-5"/>
    <w:basedOn w:val="a"/>
    <w:qFormat/>
    <w:rsid w:val="00454ED3"/>
    <w:pPr>
      <w:widowControl/>
      <w:suppressAutoHyphens/>
      <w:spacing w:line="280" w:lineRule="atLeast"/>
    </w:pPr>
    <w:rPr>
      <w:rFonts w:ascii="宋体" w:hAnsi="宋体" w:cs="宋体"/>
      <w:kern w:val="1"/>
      <w:sz w:val="24"/>
    </w:rPr>
  </w:style>
  <w:style w:type="paragraph" w:customStyle="1" w:styleId="xl106">
    <w:name w:val="xl106"/>
    <w:basedOn w:val="a"/>
    <w:qFormat/>
    <w:rsid w:val="00454ED3"/>
    <w:pPr>
      <w:widowControl/>
      <w:pBdr>
        <w:top w:val="single" w:sz="4" w:space="0" w:color="000000"/>
        <w:left w:val="single" w:sz="4" w:space="0" w:color="000000"/>
        <w:bottom w:val="none" w:sz="0" w:space="0" w:color="000000"/>
        <w:right w:val="single" w:sz="4" w:space="0" w:color="000000"/>
      </w:pBdr>
      <w:suppressAutoHyphens/>
      <w:spacing w:before="280" w:after="280"/>
      <w:jc w:val="left"/>
      <w:textAlignment w:val="center"/>
    </w:pPr>
    <w:rPr>
      <w:rFonts w:ascii="方正仿宋简体" w:eastAsia="方正仿宋简体" w:hAnsi="方正仿宋简体" w:cs="宋体"/>
      <w:kern w:val="1"/>
      <w:sz w:val="32"/>
      <w:szCs w:val="32"/>
    </w:rPr>
  </w:style>
  <w:style w:type="paragraph" w:customStyle="1" w:styleId="xl118">
    <w:name w:val="xl118"/>
    <w:basedOn w:val="a"/>
    <w:qFormat/>
    <w:rsid w:val="00454ED3"/>
    <w:pPr>
      <w:widowControl/>
      <w:pBdr>
        <w:top w:val="single" w:sz="4" w:space="0" w:color="000000"/>
        <w:left w:val="none" w:sz="0" w:space="0" w:color="000000"/>
        <w:bottom w:val="single" w:sz="4" w:space="0" w:color="000000"/>
        <w:right w:val="none" w:sz="0" w:space="0" w:color="000000"/>
      </w:pBdr>
      <w:suppressAutoHyphens/>
      <w:spacing w:before="280" w:after="280"/>
      <w:jc w:val="left"/>
    </w:pPr>
    <w:rPr>
      <w:rFonts w:ascii="宋体" w:hAnsi="宋体" w:cs="宋体"/>
      <w:kern w:val="1"/>
      <w:sz w:val="48"/>
      <w:szCs w:val="48"/>
    </w:rPr>
  </w:style>
  <w:style w:type="paragraph" w:customStyle="1" w:styleId="xl39">
    <w:name w:val="xl39"/>
    <w:basedOn w:val="a"/>
    <w:qFormat/>
    <w:rsid w:val="00454ED3"/>
    <w:pPr>
      <w:widowControl/>
      <w:pBdr>
        <w:top w:val="single" w:sz="4" w:space="0" w:color="000000"/>
        <w:left w:val="none" w:sz="0" w:space="0" w:color="000000"/>
        <w:bottom w:val="none" w:sz="0"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CharCharChar1CharCharCharCharCharCharChar1">
    <w:name w:val="Char Char Char1 Char Char Char Char Char Char Char1"/>
    <w:basedOn w:val="a"/>
    <w:qFormat/>
    <w:rsid w:val="00454ED3"/>
  </w:style>
  <w:style w:type="paragraph" w:customStyle="1" w:styleId="xl102">
    <w:name w:val="xl102"/>
    <w:basedOn w:val="a"/>
    <w:qFormat/>
    <w:rsid w:val="00454ED3"/>
    <w:pPr>
      <w:widowControl/>
      <w:suppressAutoHyphens/>
      <w:spacing w:before="280" w:after="280"/>
      <w:jc w:val="center"/>
    </w:pPr>
    <w:rPr>
      <w:kern w:val="1"/>
      <w:sz w:val="32"/>
      <w:szCs w:val="32"/>
    </w:rPr>
  </w:style>
  <w:style w:type="paragraph" w:customStyle="1" w:styleId="xl101">
    <w:name w:val="xl101"/>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宋体" w:hAnsi="宋体" w:cs="宋体"/>
      <w:kern w:val="1"/>
      <w:sz w:val="24"/>
    </w:rPr>
  </w:style>
  <w:style w:type="paragraph" w:customStyle="1" w:styleId="xl68">
    <w:name w:val="xl68"/>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kern w:val="1"/>
      <w:sz w:val="32"/>
      <w:szCs w:val="32"/>
    </w:rPr>
  </w:style>
  <w:style w:type="paragraph" w:customStyle="1" w:styleId="19">
    <w:name w:val="附录1"/>
    <w:qFormat/>
    <w:rsid w:val="00454ED3"/>
    <w:pPr>
      <w:tabs>
        <w:tab w:val="left" w:pos="907"/>
      </w:tabs>
      <w:snapToGrid w:val="0"/>
      <w:spacing w:before="240" w:line="600" w:lineRule="atLeast"/>
      <w:ind w:left="907" w:hanging="907"/>
    </w:pPr>
    <w:rPr>
      <w:b/>
      <w:i/>
      <w:sz w:val="28"/>
    </w:rPr>
  </w:style>
  <w:style w:type="paragraph" w:customStyle="1" w:styleId="xl38">
    <w:name w:val="xl38"/>
    <w:basedOn w:val="a"/>
    <w:qFormat/>
    <w:rsid w:val="00454ED3"/>
    <w:pPr>
      <w:widowControl/>
      <w:pBdr>
        <w:top w:val="single" w:sz="4" w:space="0" w:color="000000"/>
        <w:left w:val="none" w:sz="0"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table1stline">
    <w:name w:val="table_1stline"/>
    <w:basedOn w:val="a"/>
    <w:qFormat/>
    <w:rsid w:val="00454ED3"/>
    <w:pPr>
      <w:widowControl/>
      <w:spacing w:before="120"/>
      <w:jc w:val="left"/>
    </w:pPr>
    <w:rPr>
      <w:bCs/>
      <w:kern w:val="0"/>
      <w:sz w:val="20"/>
      <w:szCs w:val="20"/>
      <w:lang w:val="de-DE" w:eastAsia="de-DE"/>
    </w:rPr>
  </w:style>
  <w:style w:type="paragraph" w:customStyle="1" w:styleId="xl111">
    <w:name w:val="xl111"/>
    <w:basedOn w:val="a"/>
    <w:qFormat/>
    <w:rsid w:val="00454ED3"/>
    <w:pPr>
      <w:widowControl/>
      <w:pBdr>
        <w:top w:val="none" w:sz="0"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1a">
    <w:name w:val="标题1"/>
    <w:basedOn w:val="a"/>
    <w:next w:val="a"/>
    <w:qFormat/>
    <w:rsid w:val="00454ED3"/>
    <w:pPr>
      <w:tabs>
        <w:tab w:val="left" w:pos="9193"/>
        <w:tab w:val="left" w:pos="9827"/>
      </w:tabs>
      <w:spacing w:line="700" w:lineRule="atLeast"/>
      <w:jc w:val="center"/>
    </w:pPr>
    <w:rPr>
      <w:rFonts w:eastAsia="方正小标宋_GBK"/>
      <w:sz w:val="44"/>
    </w:rPr>
  </w:style>
  <w:style w:type="paragraph" w:customStyle="1" w:styleId="afff">
    <w:name w:val="缩进正文"/>
    <w:basedOn w:val="a"/>
    <w:qFormat/>
    <w:rsid w:val="00454ED3"/>
    <w:pPr>
      <w:suppressAutoHyphens/>
      <w:spacing w:line="360" w:lineRule="auto"/>
      <w:ind w:firstLine="200"/>
    </w:pPr>
    <w:rPr>
      <w:rFonts w:ascii="Calibri" w:hAnsi="Calibri" w:cs="Calibri"/>
      <w:kern w:val="1"/>
      <w:sz w:val="20"/>
      <w:szCs w:val="20"/>
    </w:rPr>
  </w:style>
  <w:style w:type="paragraph" w:customStyle="1" w:styleId="NewNewNewNewNewNewNewNewNewNewNewNewNewNewNewNewNewNewNewNew">
    <w:name w:val="正文 New New New New New New New New New New New New New New New New New New New New"/>
    <w:qFormat/>
    <w:rsid w:val="00454ED3"/>
    <w:pPr>
      <w:widowControl w:val="0"/>
      <w:suppressAutoHyphens/>
      <w:jc w:val="both"/>
    </w:pPr>
    <w:rPr>
      <w:kern w:val="1"/>
      <w:sz w:val="21"/>
      <w:szCs w:val="22"/>
    </w:rPr>
  </w:style>
  <w:style w:type="paragraph" w:customStyle="1" w:styleId="xl87">
    <w:name w:val="xl87"/>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kern w:val="1"/>
      <w:sz w:val="32"/>
      <w:szCs w:val="32"/>
    </w:rPr>
  </w:style>
  <w:style w:type="paragraph" w:customStyle="1" w:styleId="xl86">
    <w:name w:val="xl86"/>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方正仿宋简体" w:eastAsia="方正仿宋简体" w:hAnsi="方正仿宋简体" w:cs="宋体"/>
      <w:b/>
      <w:bCs/>
      <w:kern w:val="1"/>
      <w:sz w:val="32"/>
      <w:szCs w:val="32"/>
    </w:rPr>
  </w:style>
  <w:style w:type="paragraph" w:customStyle="1" w:styleId="xl116">
    <w:name w:val="xl116"/>
    <w:basedOn w:val="a"/>
    <w:qFormat/>
    <w:rsid w:val="00454ED3"/>
    <w:pPr>
      <w:widowControl/>
      <w:pBdr>
        <w:top w:val="single" w:sz="4" w:space="0" w:color="000000"/>
        <w:left w:val="none" w:sz="0" w:space="0" w:color="000000"/>
        <w:bottom w:val="single" w:sz="4" w:space="0" w:color="000000"/>
        <w:right w:val="none" w:sz="0" w:space="0" w:color="000000"/>
      </w:pBdr>
      <w:suppressAutoHyphens/>
      <w:spacing w:before="280" w:after="280"/>
      <w:jc w:val="left"/>
    </w:pPr>
    <w:rPr>
      <w:rFonts w:ascii="宋体" w:hAnsi="宋体" w:cs="宋体"/>
      <w:kern w:val="1"/>
      <w:sz w:val="24"/>
    </w:rPr>
  </w:style>
  <w:style w:type="character" w:customStyle="1" w:styleId="Char25">
    <w:name w:val="签名 Char2"/>
    <w:basedOn w:val="a1"/>
    <w:uiPriority w:val="99"/>
    <w:semiHidden/>
    <w:qFormat/>
    <w:rsid w:val="00454ED3"/>
    <w:rPr>
      <w:rFonts w:ascii="Times New Roman" w:eastAsia="宋体" w:hAnsi="Times New Roman" w:cs="Times New Roman"/>
      <w:szCs w:val="24"/>
    </w:rPr>
  </w:style>
  <w:style w:type="paragraph" w:customStyle="1" w:styleId="41">
    <w:name w:val="4"/>
    <w:basedOn w:val="a"/>
    <w:next w:val="33"/>
    <w:qFormat/>
    <w:rsid w:val="00454ED3"/>
    <w:pPr>
      <w:spacing w:line="360" w:lineRule="auto"/>
      <w:ind w:firstLine="420"/>
    </w:pPr>
    <w:rPr>
      <w:color w:val="FF0000"/>
      <w:sz w:val="24"/>
    </w:rPr>
  </w:style>
  <w:style w:type="paragraph" w:customStyle="1" w:styleId="xl66">
    <w:name w:val="xl66"/>
    <w:basedOn w:val="a"/>
    <w:qFormat/>
    <w:rsid w:val="00454ED3"/>
    <w:pPr>
      <w:widowControl/>
      <w:pBdr>
        <w:top w:val="single" w:sz="4" w:space="0" w:color="000000"/>
        <w:left w:val="single" w:sz="4" w:space="0" w:color="000000"/>
        <w:bottom w:val="single" w:sz="4" w:space="0" w:color="000000"/>
        <w:right w:val="none" w:sz="0" w:space="0" w:color="000000"/>
      </w:pBdr>
      <w:suppressAutoHyphens/>
      <w:spacing w:before="280" w:after="280"/>
      <w:jc w:val="center"/>
    </w:pPr>
    <w:rPr>
      <w:rFonts w:ascii="方正仿宋简体" w:eastAsia="方正仿宋简体" w:hAnsi="方正仿宋简体" w:cs="宋体"/>
      <w:b/>
      <w:bCs/>
      <w:kern w:val="1"/>
      <w:sz w:val="32"/>
      <w:szCs w:val="32"/>
    </w:rPr>
  </w:style>
  <w:style w:type="paragraph" w:customStyle="1" w:styleId="xl40">
    <w:name w:val="xl40"/>
    <w:basedOn w:val="a"/>
    <w:qFormat/>
    <w:rsid w:val="00454ED3"/>
    <w:pPr>
      <w:widowControl/>
      <w:pBdr>
        <w:top w:val="none" w:sz="0" w:space="0" w:color="000000"/>
        <w:left w:val="none" w:sz="0" w:space="0" w:color="000000"/>
        <w:bottom w:val="none" w:sz="0" w:space="0" w:color="000000"/>
        <w:right w:val="single" w:sz="4" w:space="0" w:color="000000"/>
      </w:pBdr>
      <w:suppressAutoHyphens/>
      <w:spacing w:before="280" w:after="280"/>
      <w:jc w:val="left"/>
      <w:textAlignment w:val="center"/>
    </w:pPr>
    <w:rPr>
      <w:rFonts w:ascii="Arial Unicode MS" w:hAnsi="Arial Unicode MS" w:cs="Arial Unicode MS"/>
      <w:kern w:val="1"/>
      <w:sz w:val="24"/>
    </w:rPr>
  </w:style>
  <w:style w:type="paragraph" w:customStyle="1" w:styleId="font7">
    <w:name w:val="font7"/>
    <w:basedOn w:val="a"/>
    <w:qFormat/>
    <w:rsid w:val="00454ED3"/>
    <w:pPr>
      <w:widowControl/>
      <w:spacing w:before="100" w:beforeAutospacing="1" w:after="100" w:afterAutospacing="1"/>
      <w:jc w:val="left"/>
    </w:pPr>
    <w:rPr>
      <w:rFonts w:ascii="宋体" w:hAnsi="宋体" w:hint="eastAsia"/>
      <w:kern w:val="0"/>
      <w:sz w:val="18"/>
      <w:szCs w:val="18"/>
    </w:rPr>
  </w:style>
  <w:style w:type="paragraph" w:customStyle="1" w:styleId="CharCharCharChar1CharChar">
    <w:name w:val="Char Char Char Char1 Char Char"/>
    <w:basedOn w:val="a"/>
    <w:qFormat/>
    <w:rsid w:val="00454ED3"/>
    <w:pPr>
      <w:tabs>
        <w:tab w:val="left" w:pos="360"/>
      </w:tabs>
    </w:pPr>
    <w:rPr>
      <w:sz w:val="24"/>
    </w:rPr>
  </w:style>
  <w:style w:type="character" w:customStyle="1" w:styleId="Char26">
    <w:name w:val="尾注文本 Char2"/>
    <w:basedOn w:val="a1"/>
    <w:uiPriority w:val="99"/>
    <w:semiHidden/>
    <w:qFormat/>
    <w:rsid w:val="00454ED3"/>
    <w:rPr>
      <w:rFonts w:ascii="Times New Roman" w:eastAsia="宋体" w:hAnsi="Times New Roman" w:cs="Times New Roman"/>
      <w:szCs w:val="24"/>
    </w:rPr>
  </w:style>
  <w:style w:type="paragraph" w:customStyle="1" w:styleId="afff0">
    <w:name w:val="缺省文本"/>
    <w:basedOn w:val="a"/>
    <w:qFormat/>
    <w:rsid w:val="00454ED3"/>
    <w:pPr>
      <w:suppressAutoHyphens/>
      <w:autoSpaceDE w:val="0"/>
      <w:jc w:val="left"/>
    </w:pPr>
    <w:rPr>
      <w:kern w:val="1"/>
      <w:sz w:val="24"/>
      <w:szCs w:val="20"/>
    </w:rPr>
  </w:style>
  <w:style w:type="paragraph" w:customStyle="1" w:styleId="CharCharChar">
    <w:name w:val="Char Char Char"/>
    <w:basedOn w:val="a"/>
    <w:qFormat/>
    <w:rsid w:val="00454ED3"/>
    <w:pPr>
      <w:suppressAutoHyphens/>
    </w:pPr>
    <w:rPr>
      <w:rFonts w:ascii="Tahoma" w:hAnsi="Tahoma" w:cs="Tahoma"/>
      <w:kern w:val="1"/>
      <w:sz w:val="24"/>
      <w:szCs w:val="20"/>
    </w:rPr>
  </w:style>
  <w:style w:type="paragraph" w:customStyle="1" w:styleId="Heading41">
    <w:name w:val="Heading 41"/>
    <w:basedOn w:val="a"/>
    <w:qFormat/>
    <w:rsid w:val="00454ED3"/>
    <w:pPr>
      <w:jc w:val="left"/>
      <w:outlineLvl w:val="4"/>
    </w:pPr>
    <w:rPr>
      <w:rFonts w:ascii="宋体" w:hAnsi="宋体" w:cs="宋体"/>
      <w:kern w:val="0"/>
      <w:sz w:val="32"/>
      <w:szCs w:val="32"/>
      <w:lang w:eastAsia="en-US"/>
    </w:rPr>
  </w:style>
  <w:style w:type="paragraph" w:customStyle="1" w:styleId="pa-10">
    <w:name w:val="pa-10"/>
    <w:basedOn w:val="a"/>
    <w:qFormat/>
    <w:rsid w:val="00454ED3"/>
    <w:pPr>
      <w:widowControl/>
      <w:suppressAutoHyphens/>
      <w:spacing w:line="240" w:lineRule="atLeast"/>
    </w:pPr>
    <w:rPr>
      <w:rFonts w:ascii="宋体" w:hAnsi="宋体" w:cs="宋体"/>
      <w:kern w:val="1"/>
      <w:sz w:val="24"/>
    </w:rPr>
  </w:style>
  <w:style w:type="paragraph" w:customStyle="1" w:styleId="xl75">
    <w:name w:val="xl75"/>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kern w:val="1"/>
      <w:sz w:val="32"/>
      <w:szCs w:val="32"/>
    </w:rPr>
  </w:style>
  <w:style w:type="paragraph" w:customStyle="1" w:styleId="FA">
    <w:name w:val="FA正文+标号"/>
    <w:basedOn w:val="a"/>
    <w:qFormat/>
    <w:rsid w:val="00454ED3"/>
    <w:pPr>
      <w:tabs>
        <w:tab w:val="left" w:pos="907"/>
        <w:tab w:val="left" w:pos="3375"/>
      </w:tabs>
      <w:suppressAutoHyphens/>
      <w:spacing w:line="400" w:lineRule="exact"/>
      <w:ind w:left="900" w:hanging="420"/>
    </w:pPr>
    <w:rPr>
      <w:rFonts w:ascii="仿宋_GB2312" w:eastAsia="仿宋_GB2312" w:hAnsi="仿宋_GB2312" w:cs="宋体"/>
      <w:kern w:val="1"/>
      <w:sz w:val="24"/>
      <w:szCs w:val="20"/>
    </w:rPr>
  </w:style>
  <w:style w:type="paragraph" w:customStyle="1" w:styleId="xl119">
    <w:name w:val="xl119"/>
    <w:basedOn w:val="a"/>
    <w:qFormat/>
    <w:rsid w:val="00454ED3"/>
    <w:pPr>
      <w:widowControl/>
      <w:pBdr>
        <w:top w:val="single" w:sz="4" w:space="0" w:color="000000"/>
        <w:left w:val="none" w:sz="0" w:space="0" w:color="000000"/>
        <w:bottom w:val="single" w:sz="4" w:space="0" w:color="000000"/>
        <w:right w:val="single" w:sz="4" w:space="0" w:color="000000"/>
      </w:pBdr>
      <w:suppressAutoHyphens/>
      <w:spacing w:before="280" w:after="280"/>
      <w:jc w:val="left"/>
    </w:pPr>
    <w:rPr>
      <w:rFonts w:ascii="宋体" w:hAnsi="宋体" w:cs="宋体"/>
      <w:kern w:val="1"/>
      <w:sz w:val="48"/>
      <w:szCs w:val="48"/>
    </w:rPr>
  </w:style>
  <w:style w:type="paragraph" w:customStyle="1" w:styleId="xl30">
    <w:name w:val="xl30"/>
    <w:basedOn w:val="a"/>
    <w:qFormat/>
    <w:rsid w:val="00454ED3"/>
    <w:pPr>
      <w:widowControl/>
      <w:spacing w:before="100" w:beforeAutospacing="1" w:after="100" w:afterAutospacing="1"/>
      <w:jc w:val="center"/>
    </w:pPr>
    <w:rPr>
      <w:rFonts w:ascii="宋体" w:hAnsi="宋体"/>
      <w:b/>
      <w:bCs/>
      <w:kern w:val="0"/>
      <w:sz w:val="36"/>
      <w:szCs w:val="36"/>
    </w:rPr>
  </w:style>
  <w:style w:type="paragraph" w:customStyle="1" w:styleId="xl85">
    <w:name w:val="xl85"/>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宋体" w:hAnsi="宋体" w:cs="宋体"/>
      <w:b/>
      <w:bCs/>
      <w:kern w:val="1"/>
      <w:sz w:val="24"/>
    </w:rPr>
  </w:style>
  <w:style w:type="paragraph" w:customStyle="1" w:styleId="CharCharCharCharCharCharCharCharCharChar">
    <w:name w:val="Char Char Char Char Char Char Char Char Char Char"/>
    <w:basedOn w:val="a"/>
    <w:qFormat/>
    <w:rsid w:val="00454ED3"/>
    <w:pPr>
      <w:adjustRightInd w:val="0"/>
      <w:spacing w:line="360" w:lineRule="auto"/>
    </w:pPr>
    <w:rPr>
      <w:kern w:val="0"/>
      <w:sz w:val="24"/>
      <w:szCs w:val="20"/>
    </w:rPr>
  </w:style>
  <w:style w:type="paragraph" w:customStyle="1" w:styleId="pa-4">
    <w:name w:val="pa-4"/>
    <w:basedOn w:val="a"/>
    <w:qFormat/>
    <w:rsid w:val="00454ED3"/>
    <w:pPr>
      <w:widowControl/>
      <w:suppressAutoHyphens/>
      <w:spacing w:line="280" w:lineRule="atLeast"/>
      <w:jc w:val="center"/>
    </w:pPr>
    <w:rPr>
      <w:rFonts w:ascii="宋体" w:hAnsi="宋体" w:cs="宋体"/>
      <w:kern w:val="1"/>
      <w:sz w:val="24"/>
    </w:rPr>
  </w:style>
  <w:style w:type="paragraph" w:customStyle="1" w:styleId="afff1">
    <w:name w:val="表格标题"/>
    <w:basedOn w:val="aff7"/>
    <w:qFormat/>
    <w:rsid w:val="00454ED3"/>
    <w:pPr>
      <w:jc w:val="center"/>
    </w:pPr>
    <w:rPr>
      <w:b/>
      <w:bCs/>
    </w:rPr>
  </w:style>
  <w:style w:type="paragraph" w:customStyle="1" w:styleId="YFC-1">
    <w:name w:val="YFC-1级标题"/>
    <w:basedOn w:val="a"/>
    <w:qFormat/>
    <w:rsid w:val="00454ED3"/>
    <w:pPr>
      <w:suppressAutoHyphens/>
    </w:pPr>
    <w:rPr>
      <w:rFonts w:ascii="Calibri" w:eastAsia="楷体" w:hAnsi="Calibri" w:cs="Calibri"/>
      <w:b/>
      <w:color w:val="000000"/>
      <w:kern w:val="1"/>
      <w:sz w:val="32"/>
      <w:szCs w:val="21"/>
    </w:rPr>
  </w:style>
  <w:style w:type="paragraph" w:customStyle="1" w:styleId="xl113">
    <w:name w:val="xl113"/>
    <w:basedOn w:val="a"/>
    <w:qFormat/>
    <w:rsid w:val="00454ED3"/>
    <w:pPr>
      <w:widowControl/>
      <w:pBdr>
        <w:top w:val="none" w:sz="0" w:space="0" w:color="000000"/>
        <w:left w:val="single" w:sz="4" w:space="0" w:color="000000"/>
        <w:bottom w:val="single" w:sz="4" w:space="0" w:color="000000"/>
        <w:right w:val="none" w:sz="0" w:space="0" w:color="000000"/>
      </w:pBdr>
      <w:suppressAutoHyphens/>
      <w:spacing w:before="280" w:after="280"/>
      <w:jc w:val="left"/>
    </w:pPr>
    <w:rPr>
      <w:kern w:val="1"/>
      <w:sz w:val="32"/>
      <w:szCs w:val="32"/>
    </w:rPr>
  </w:style>
  <w:style w:type="paragraph" w:customStyle="1" w:styleId="IndentNormal">
    <w:name w:val="Indent Normal"/>
    <w:basedOn w:val="a"/>
    <w:qFormat/>
    <w:rsid w:val="00454ED3"/>
    <w:pPr>
      <w:suppressAutoHyphens/>
      <w:ind w:firstLine="150"/>
    </w:pPr>
    <w:rPr>
      <w:kern w:val="1"/>
      <w:sz w:val="24"/>
      <w:szCs w:val="20"/>
    </w:rPr>
  </w:style>
  <w:style w:type="paragraph" w:customStyle="1" w:styleId="xl124">
    <w:name w:val="xl124"/>
    <w:basedOn w:val="a"/>
    <w:qFormat/>
    <w:rsid w:val="00454ED3"/>
    <w:pPr>
      <w:widowControl/>
      <w:pBdr>
        <w:top w:val="single" w:sz="4" w:space="0" w:color="000000"/>
        <w:left w:val="none" w:sz="0" w:space="0" w:color="000000"/>
        <w:bottom w:val="single" w:sz="4" w:space="0" w:color="000000"/>
        <w:right w:val="none" w:sz="0" w:space="0" w:color="000000"/>
      </w:pBdr>
      <w:suppressAutoHyphens/>
      <w:spacing w:before="280" w:after="280"/>
      <w:jc w:val="center"/>
      <w:textAlignment w:val="center"/>
    </w:pPr>
    <w:rPr>
      <w:rFonts w:ascii="方正仿宋简体" w:eastAsia="方正仿宋简体" w:hAnsi="方正仿宋简体" w:cs="宋体"/>
      <w:b/>
      <w:bCs/>
      <w:kern w:val="1"/>
      <w:sz w:val="48"/>
      <w:szCs w:val="48"/>
    </w:rPr>
  </w:style>
  <w:style w:type="paragraph" w:customStyle="1" w:styleId="CharCharCharChar1">
    <w:name w:val="Char Char Char Char1"/>
    <w:basedOn w:val="a"/>
    <w:qFormat/>
    <w:rsid w:val="00454ED3"/>
    <w:pPr>
      <w:suppressAutoHyphens/>
      <w:spacing w:line="360" w:lineRule="auto"/>
      <w:ind w:firstLine="200"/>
    </w:pPr>
    <w:rPr>
      <w:kern w:val="1"/>
      <w:sz w:val="24"/>
      <w:szCs w:val="20"/>
    </w:rPr>
  </w:style>
  <w:style w:type="paragraph" w:customStyle="1" w:styleId="xl97">
    <w:name w:val="xl97"/>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宋体" w:hAnsi="宋体" w:cs="宋体"/>
      <w:b/>
      <w:bCs/>
      <w:kern w:val="1"/>
      <w:sz w:val="24"/>
    </w:rPr>
  </w:style>
  <w:style w:type="paragraph" w:customStyle="1" w:styleId="pa-6">
    <w:name w:val="pa-6"/>
    <w:basedOn w:val="a"/>
    <w:qFormat/>
    <w:rsid w:val="00454ED3"/>
    <w:pPr>
      <w:widowControl/>
      <w:suppressAutoHyphens/>
      <w:spacing w:line="360" w:lineRule="atLeast"/>
    </w:pPr>
    <w:rPr>
      <w:rFonts w:ascii="宋体" w:hAnsi="宋体" w:cs="宋体"/>
      <w:kern w:val="1"/>
      <w:sz w:val="24"/>
      <w:szCs w:val="20"/>
    </w:rPr>
  </w:style>
  <w:style w:type="paragraph" w:customStyle="1" w:styleId="afff2">
    <w:name w:val="正文 第一章"/>
    <w:basedOn w:val="a"/>
    <w:next w:val="110"/>
    <w:qFormat/>
    <w:rsid w:val="00454ED3"/>
    <w:pPr>
      <w:pageBreakBefore/>
      <w:tabs>
        <w:tab w:val="left" w:pos="480"/>
        <w:tab w:val="left" w:pos="3480"/>
      </w:tabs>
      <w:suppressAutoHyphens/>
      <w:spacing w:before="240" w:after="240" w:line="480" w:lineRule="auto"/>
      <w:ind w:left="480" w:hanging="480"/>
      <w:textAlignment w:val="baseline"/>
    </w:pPr>
    <w:rPr>
      <w:rFonts w:ascii="黑体" w:eastAsia="黑体" w:hAnsi="黑体" w:cs="宋体"/>
      <w:b/>
      <w:bCs/>
      <w:kern w:val="1"/>
      <w:sz w:val="36"/>
      <w:szCs w:val="21"/>
    </w:rPr>
  </w:style>
  <w:style w:type="paragraph" w:customStyle="1" w:styleId="xl96">
    <w:name w:val="xl96"/>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28"/>
      <w:szCs w:val="28"/>
    </w:rPr>
  </w:style>
  <w:style w:type="paragraph" w:customStyle="1" w:styleId="xl65">
    <w:name w:val="xl65"/>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方正仿宋简体" w:eastAsia="方正仿宋简体" w:hAnsi="方正仿宋简体" w:cs="宋体"/>
      <w:b/>
      <w:bCs/>
      <w:kern w:val="1"/>
      <w:sz w:val="32"/>
      <w:szCs w:val="32"/>
    </w:rPr>
  </w:style>
  <w:style w:type="paragraph" w:customStyle="1" w:styleId="xl91">
    <w:name w:val="xl91"/>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b/>
      <w:bCs/>
      <w:kern w:val="1"/>
      <w:sz w:val="32"/>
      <w:szCs w:val="32"/>
    </w:rPr>
  </w:style>
  <w:style w:type="paragraph" w:customStyle="1" w:styleId="xl84">
    <w:name w:val="xl84"/>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b/>
      <w:bCs/>
      <w:kern w:val="1"/>
      <w:sz w:val="32"/>
      <w:szCs w:val="32"/>
    </w:rPr>
  </w:style>
  <w:style w:type="paragraph" w:customStyle="1" w:styleId="ParaCharCharCharCharCharCharCharCharChar1CharCharCharCharCharCharChar">
    <w:name w:val="默认段落字体 Para Char Char Char Char Char Char Char Char Char1 Char Char Char Char Char Char Char"/>
    <w:basedOn w:val="a6"/>
    <w:qFormat/>
    <w:rsid w:val="00454ED3"/>
    <w:rPr>
      <w:rFonts w:ascii="Tahoma" w:hAnsi="Tahoma"/>
      <w:sz w:val="24"/>
    </w:rPr>
  </w:style>
  <w:style w:type="paragraph" w:customStyle="1" w:styleId="WW-">
    <w:name w:val="WW-正文缩进"/>
    <w:basedOn w:val="a"/>
    <w:qFormat/>
    <w:rsid w:val="00454ED3"/>
    <w:pPr>
      <w:suppressAutoHyphens/>
      <w:ind w:firstLine="420"/>
    </w:pPr>
    <w:rPr>
      <w:kern w:val="1"/>
      <w:sz w:val="28"/>
      <w:szCs w:val="20"/>
    </w:rPr>
  </w:style>
  <w:style w:type="paragraph" w:customStyle="1" w:styleId="xl72">
    <w:name w:val="xl72"/>
    <w:basedOn w:val="a"/>
    <w:qFormat/>
    <w:rsid w:val="00454ED3"/>
    <w:pPr>
      <w:widowControl/>
      <w:pBdr>
        <w:top w:val="single" w:sz="4" w:space="0" w:color="000000"/>
        <w:left w:val="single" w:sz="4" w:space="0" w:color="000000"/>
        <w:bottom w:val="single" w:sz="4" w:space="0" w:color="000000"/>
        <w:right w:val="none" w:sz="0" w:space="0" w:color="000000"/>
      </w:pBdr>
      <w:suppressAutoHyphens/>
      <w:spacing w:before="280" w:after="280"/>
      <w:jc w:val="left"/>
      <w:textAlignment w:val="center"/>
    </w:pPr>
    <w:rPr>
      <w:kern w:val="1"/>
      <w:sz w:val="32"/>
      <w:szCs w:val="32"/>
    </w:rPr>
  </w:style>
  <w:style w:type="paragraph" w:customStyle="1" w:styleId="xl107">
    <w:name w:val="xl107"/>
    <w:basedOn w:val="a"/>
    <w:qFormat/>
    <w:rsid w:val="00454ED3"/>
    <w:pPr>
      <w:widowControl/>
      <w:pBdr>
        <w:top w:val="single" w:sz="4" w:space="0" w:color="000000"/>
        <w:left w:val="single" w:sz="4" w:space="0" w:color="000000"/>
        <w:bottom w:val="none" w:sz="0"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CharCharCharChar1CharCharChar">
    <w:name w:val="Char Char Char Char1 Char Char Char"/>
    <w:basedOn w:val="a6"/>
    <w:qFormat/>
    <w:rsid w:val="00454ED3"/>
    <w:pPr>
      <w:adjustRightInd w:val="0"/>
      <w:snapToGrid w:val="0"/>
      <w:spacing w:line="360" w:lineRule="auto"/>
    </w:pPr>
    <w:rPr>
      <w:rFonts w:ascii="Tahoma" w:hAnsi="Tahoma"/>
      <w:sz w:val="24"/>
    </w:rPr>
  </w:style>
  <w:style w:type="paragraph" w:customStyle="1" w:styleId="afff3">
    <w:name w:val="五号"/>
    <w:basedOn w:val="a"/>
    <w:qFormat/>
    <w:rsid w:val="00454ED3"/>
    <w:pPr>
      <w:suppressAutoHyphens/>
      <w:spacing w:line="360" w:lineRule="atLeast"/>
      <w:ind w:firstLine="420"/>
    </w:pPr>
    <w:rPr>
      <w:rFonts w:ascii="宋体" w:hAnsi="宋体" w:cs="宋体"/>
      <w:kern w:val="1"/>
      <w:szCs w:val="21"/>
    </w:rPr>
  </w:style>
  <w:style w:type="paragraph" w:customStyle="1" w:styleId="CharCharCharCharCharCharCharChar">
    <w:name w:val="Char Char Char Char Char Char Char Char"/>
    <w:basedOn w:val="a"/>
    <w:qFormat/>
    <w:rsid w:val="00454ED3"/>
    <w:pPr>
      <w:widowControl/>
      <w:spacing w:after="160" w:line="240" w:lineRule="exact"/>
      <w:jc w:val="left"/>
    </w:pPr>
    <w:rPr>
      <w:rFonts w:ascii="Verdana" w:hAnsi="Verdana"/>
      <w:kern w:val="0"/>
      <w:sz w:val="20"/>
      <w:szCs w:val="20"/>
      <w:lang w:eastAsia="en-US"/>
    </w:rPr>
  </w:style>
  <w:style w:type="paragraph" w:customStyle="1" w:styleId="xl67">
    <w:name w:val="xl67"/>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xl71">
    <w:name w:val="xl71"/>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kern w:val="1"/>
      <w:sz w:val="32"/>
      <w:szCs w:val="32"/>
    </w:rPr>
  </w:style>
  <w:style w:type="paragraph" w:customStyle="1" w:styleId="xl110">
    <w:name w:val="xl110"/>
    <w:basedOn w:val="a"/>
    <w:qFormat/>
    <w:rsid w:val="00454ED3"/>
    <w:pPr>
      <w:widowControl/>
      <w:pBdr>
        <w:top w:val="none" w:sz="0" w:space="0" w:color="000000"/>
        <w:left w:val="single" w:sz="4" w:space="0" w:color="000000"/>
        <w:bottom w:val="single" w:sz="4" w:space="0" w:color="000000"/>
        <w:right w:val="single" w:sz="4" w:space="0" w:color="000000"/>
      </w:pBdr>
      <w:suppressAutoHyphens/>
      <w:spacing w:before="280" w:after="280"/>
      <w:jc w:val="left"/>
      <w:textAlignment w:val="center"/>
    </w:pPr>
    <w:rPr>
      <w:rFonts w:ascii="方正仿宋简体" w:eastAsia="方正仿宋简体" w:hAnsi="方正仿宋简体" w:cs="宋体"/>
      <w:kern w:val="1"/>
      <w:sz w:val="32"/>
      <w:szCs w:val="32"/>
    </w:rPr>
  </w:style>
  <w:style w:type="paragraph" w:customStyle="1" w:styleId="ParaCharCharCharCharCharCharCharCharCharCharCharCharCharChar">
    <w:name w:val="默认段落字体 Para Char Char Char Char Char Char Char Char Char Char Char Char Char Char"/>
    <w:basedOn w:val="a6"/>
    <w:qFormat/>
    <w:rsid w:val="00454ED3"/>
    <w:pPr>
      <w:suppressAutoHyphens/>
    </w:pPr>
    <w:rPr>
      <w:rFonts w:ascii="Tahoma" w:hAnsi="Tahoma" w:cs="Tahoma"/>
      <w:kern w:val="1"/>
      <w:sz w:val="24"/>
    </w:rPr>
  </w:style>
  <w:style w:type="paragraph" w:customStyle="1" w:styleId="xl98">
    <w:name w:val="xl98"/>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b/>
      <w:bCs/>
      <w:kern w:val="1"/>
      <w:sz w:val="32"/>
      <w:szCs w:val="32"/>
    </w:rPr>
  </w:style>
  <w:style w:type="paragraph" w:customStyle="1" w:styleId="xl100">
    <w:name w:val="xl100"/>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宋体" w:hAnsi="宋体" w:cs="宋体"/>
      <w:b/>
      <w:bCs/>
      <w:kern w:val="1"/>
      <w:sz w:val="24"/>
    </w:rPr>
  </w:style>
  <w:style w:type="paragraph" w:customStyle="1" w:styleId="font9">
    <w:name w:val="font9"/>
    <w:basedOn w:val="a"/>
    <w:qFormat/>
    <w:rsid w:val="00454ED3"/>
    <w:pPr>
      <w:widowControl/>
      <w:suppressAutoHyphens/>
      <w:spacing w:before="280" w:after="280"/>
      <w:jc w:val="left"/>
    </w:pPr>
    <w:rPr>
      <w:b/>
      <w:bCs/>
      <w:kern w:val="1"/>
      <w:sz w:val="32"/>
      <w:szCs w:val="32"/>
    </w:rPr>
  </w:style>
  <w:style w:type="paragraph" w:customStyle="1" w:styleId="Char1CharCharChar">
    <w:name w:val="Char1 Char Char Char"/>
    <w:basedOn w:val="a"/>
    <w:qFormat/>
    <w:rsid w:val="00454ED3"/>
    <w:pPr>
      <w:suppressAutoHyphens/>
    </w:pPr>
    <w:rPr>
      <w:kern w:val="1"/>
      <w:szCs w:val="20"/>
    </w:rPr>
  </w:style>
  <w:style w:type="paragraph" w:customStyle="1" w:styleId="afff4">
    <w:name w:val="框架内容"/>
    <w:basedOn w:val="a"/>
    <w:qFormat/>
    <w:rsid w:val="00454ED3"/>
    <w:pPr>
      <w:suppressAutoHyphens/>
    </w:pPr>
    <w:rPr>
      <w:kern w:val="1"/>
      <w:sz w:val="28"/>
      <w:szCs w:val="20"/>
    </w:rPr>
  </w:style>
  <w:style w:type="paragraph" w:customStyle="1" w:styleId="CharCharCharCharCharCharCharCharCharChar1">
    <w:name w:val="Char Char Char Char Char Char Char Char Char Char1"/>
    <w:basedOn w:val="a"/>
    <w:qFormat/>
    <w:rsid w:val="00454ED3"/>
    <w:pPr>
      <w:suppressAutoHyphens/>
    </w:pPr>
    <w:rPr>
      <w:rFonts w:ascii="Tahoma" w:hAnsi="Tahoma" w:cs="Tahoma"/>
      <w:kern w:val="1"/>
      <w:sz w:val="24"/>
      <w:szCs w:val="20"/>
    </w:rPr>
  </w:style>
  <w:style w:type="paragraph" w:customStyle="1" w:styleId="TableParagraph">
    <w:name w:val="Table Paragraph"/>
    <w:basedOn w:val="a"/>
    <w:qFormat/>
    <w:rsid w:val="00454ED3"/>
    <w:pPr>
      <w:jc w:val="left"/>
    </w:pPr>
    <w:rPr>
      <w:rFonts w:ascii="Calibri" w:hAnsi="Calibri" w:cs="Calibri"/>
      <w:kern w:val="0"/>
      <w:sz w:val="22"/>
      <w:szCs w:val="22"/>
      <w:lang w:eastAsia="en-US"/>
    </w:rPr>
  </w:style>
  <w:style w:type="paragraph" w:customStyle="1" w:styleId="xl37">
    <w:name w:val="xl37"/>
    <w:basedOn w:val="a"/>
    <w:qFormat/>
    <w:rsid w:val="00454ED3"/>
    <w:pPr>
      <w:widowControl/>
      <w:pBdr>
        <w:top w:val="single" w:sz="4" w:space="0" w:color="000000"/>
        <w:left w:val="none" w:sz="0" w:space="0" w:color="000000"/>
        <w:bottom w:val="single" w:sz="4" w:space="0" w:color="000000"/>
        <w:right w:val="single" w:sz="4" w:space="0" w:color="000000"/>
      </w:pBdr>
      <w:suppressAutoHyphens/>
      <w:spacing w:before="280" w:after="280"/>
      <w:jc w:val="left"/>
      <w:textAlignment w:val="center"/>
    </w:pPr>
    <w:rPr>
      <w:kern w:val="1"/>
      <w:sz w:val="20"/>
      <w:szCs w:val="20"/>
    </w:rPr>
  </w:style>
  <w:style w:type="paragraph" w:styleId="afff5">
    <w:name w:val="List Paragraph"/>
    <w:basedOn w:val="a"/>
    <w:uiPriority w:val="34"/>
    <w:qFormat/>
    <w:rsid w:val="00454ED3"/>
    <w:pPr>
      <w:ind w:firstLineChars="200" w:firstLine="420"/>
    </w:pPr>
    <w:rPr>
      <w:rFonts w:ascii="Calibri" w:hAnsi="Calibri"/>
      <w:szCs w:val="22"/>
    </w:rPr>
  </w:style>
  <w:style w:type="paragraph" w:customStyle="1" w:styleId="xl35">
    <w:name w:val="xl35"/>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xl47">
    <w:name w:val="xl47"/>
    <w:basedOn w:val="a"/>
    <w:qFormat/>
    <w:rsid w:val="00454ED3"/>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xl80">
    <w:name w:val="xl80"/>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xl76">
    <w:name w:val="xl76"/>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b/>
      <w:bCs/>
      <w:kern w:val="1"/>
      <w:sz w:val="32"/>
      <w:szCs w:val="32"/>
    </w:rPr>
  </w:style>
  <w:style w:type="paragraph" w:customStyle="1" w:styleId="afff6">
    <w:name w:val="标书正文格式"/>
    <w:qFormat/>
    <w:rsid w:val="00454ED3"/>
    <w:pPr>
      <w:spacing w:line="360" w:lineRule="auto"/>
      <w:ind w:firstLineChars="200" w:firstLine="200"/>
    </w:pPr>
    <w:rPr>
      <w:rFonts w:eastAsia="楷体_GB2312"/>
      <w:kern w:val="2"/>
      <w:sz w:val="24"/>
      <w:szCs w:val="24"/>
    </w:rPr>
  </w:style>
  <w:style w:type="paragraph" w:customStyle="1" w:styleId="CharCharCharChar2">
    <w:name w:val="Char Char Char Char2"/>
    <w:basedOn w:val="a6"/>
    <w:qFormat/>
    <w:rsid w:val="00454ED3"/>
    <w:pPr>
      <w:adjustRightInd w:val="0"/>
      <w:snapToGrid w:val="0"/>
      <w:spacing w:line="360" w:lineRule="auto"/>
    </w:pPr>
    <w:rPr>
      <w:rFonts w:ascii="Tahoma" w:hAnsi="Tahoma"/>
      <w:sz w:val="24"/>
    </w:rPr>
  </w:style>
  <w:style w:type="paragraph" w:customStyle="1" w:styleId="xl104">
    <w:name w:val="xl104"/>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kern w:val="1"/>
      <w:sz w:val="32"/>
      <w:szCs w:val="32"/>
    </w:rPr>
  </w:style>
  <w:style w:type="paragraph" w:customStyle="1" w:styleId="26">
    <w:name w:val="标题2"/>
    <w:basedOn w:val="a"/>
    <w:next w:val="a"/>
    <w:qFormat/>
    <w:rsid w:val="00454ED3"/>
    <w:pPr>
      <w:jc w:val="center"/>
    </w:pPr>
    <w:rPr>
      <w:rFonts w:eastAsia="方正楷体_GBK"/>
    </w:rPr>
  </w:style>
  <w:style w:type="paragraph" w:customStyle="1" w:styleId="xl112">
    <w:name w:val="xl112"/>
    <w:basedOn w:val="a"/>
    <w:qFormat/>
    <w:rsid w:val="00454ED3"/>
    <w:pPr>
      <w:widowControl/>
      <w:pBdr>
        <w:top w:val="none" w:sz="0" w:space="0" w:color="000000"/>
        <w:left w:val="single" w:sz="4" w:space="0" w:color="000000"/>
        <w:bottom w:val="single" w:sz="4" w:space="0" w:color="000000"/>
        <w:right w:val="single" w:sz="4" w:space="0" w:color="000000"/>
      </w:pBdr>
      <w:suppressAutoHyphens/>
      <w:spacing w:before="280" w:after="280"/>
      <w:jc w:val="left"/>
    </w:pPr>
    <w:rPr>
      <w:kern w:val="1"/>
      <w:sz w:val="32"/>
      <w:szCs w:val="32"/>
    </w:rPr>
  </w:style>
  <w:style w:type="paragraph" w:customStyle="1" w:styleId="xl24">
    <w:name w:val="xl24"/>
    <w:basedOn w:val="a"/>
    <w:qFormat/>
    <w:rsid w:val="00454ED3"/>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rPr>
  </w:style>
  <w:style w:type="paragraph" w:styleId="afff7">
    <w:name w:val="No Spacing"/>
    <w:qFormat/>
    <w:rsid w:val="00454ED3"/>
    <w:pPr>
      <w:widowControl w:val="0"/>
      <w:suppressAutoHyphens/>
      <w:jc w:val="both"/>
    </w:pPr>
    <w:rPr>
      <w:rFonts w:cs="Calibri"/>
      <w:kern w:val="1"/>
      <w:sz w:val="21"/>
      <w:szCs w:val="22"/>
    </w:rPr>
  </w:style>
  <w:style w:type="paragraph" w:customStyle="1" w:styleId="xl123">
    <w:name w:val="xl123"/>
    <w:basedOn w:val="a"/>
    <w:qFormat/>
    <w:rsid w:val="00454ED3"/>
    <w:pPr>
      <w:widowControl/>
      <w:pBdr>
        <w:top w:val="single" w:sz="4" w:space="0" w:color="000000"/>
        <w:left w:val="single" w:sz="4" w:space="0" w:color="000000"/>
        <w:bottom w:val="single" w:sz="4" w:space="0" w:color="000000"/>
        <w:right w:val="none" w:sz="0" w:space="0" w:color="000000"/>
      </w:pBdr>
      <w:suppressAutoHyphens/>
      <w:spacing w:before="280" w:after="280"/>
      <w:jc w:val="center"/>
      <w:textAlignment w:val="center"/>
    </w:pPr>
    <w:rPr>
      <w:rFonts w:ascii="方正仿宋简体" w:eastAsia="方正仿宋简体" w:hAnsi="方正仿宋简体" w:cs="宋体"/>
      <w:b/>
      <w:bCs/>
      <w:kern w:val="1"/>
      <w:sz w:val="48"/>
      <w:szCs w:val="48"/>
    </w:rPr>
  </w:style>
  <w:style w:type="paragraph" w:customStyle="1" w:styleId="afff8">
    <w:name w:val="标准小四"/>
    <w:basedOn w:val="a"/>
    <w:qFormat/>
    <w:rsid w:val="00454ED3"/>
    <w:pPr>
      <w:suppressAutoHyphens/>
      <w:spacing w:line="360" w:lineRule="auto"/>
      <w:ind w:firstLine="480"/>
    </w:pPr>
    <w:rPr>
      <w:rFonts w:ascii="Arial" w:hAnsi="Arial" w:cs="Arial"/>
      <w:kern w:val="1"/>
      <w:sz w:val="24"/>
      <w:szCs w:val="21"/>
    </w:rPr>
  </w:style>
  <w:style w:type="paragraph" w:customStyle="1" w:styleId="xl114">
    <w:name w:val="xl114"/>
    <w:basedOn w:val="a"/>
    <w:qFormat/>
    <w:rsid w:val="00454ED3"/>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宋体" w:hAnsi="宋体" w:cs="宋体"/>
      <w:b/>
      <w:bCs/>
      <w:kern w:val="1"/>
      <w:sz w:val="32"/>
      <w:szCs w:val="32"/>
    </w:rPr>
  </w:style>
  <w:style w:type="paragraph" w:customStyle="1" w:styleId="CharCharCharCharCharCharCharChar1">
    <w:name w:val="Char Char Char Char Char Char Char Char1"/>
    <w:basedOn w:val="a"/>
    <w:qFormat/>
    <w:rsid w:val="00454ED3"/>
    <w:pPr>
      <w:widowControl/>
      <w:spacing w:after="160" w:line="240" w:lineRule="exact"/>
      <w:jc w:val="left"/>
    </w:pPr>
    <w:rPr>
      <w:rFonts w:ascii="Verdana" w:hAnsi="Verdana"/>
      <w:kern w:val="0"/>
      <w:sz w:val="20"/>
      <w:szCs w:val="20"/>
      <w:lang w:eastAsia="en-US"/>
    </w:rPr>
  </w:style>
  <w:style w:type="character" w:customStyle="1" w:styleId="150">
    <w:name w:val="15"/>
    <w:basedOn w:val="a1"/>
    <w:qFormat/>
    <w:rsid w:val="00454ED3"/>
    <w:rPr>
      <w:rFonts w:ascii="Calibri" w:hAnsi="Calibri" w:hint="default"/>
      <w:b/>
      <w:bCs/>
    </w:rPr>
  </w:style>
  <w:style w:type="character" w:customStyle="1" w:styleId="170">
    <w:name w:val="17"/>
    <w:basedOn w:val="a1"/>
    <w:qFormat/>
    <w:rsid w:val="00454ED3"/>
    <w:rPr>
      <w:rFonts w:ascii="Calibri" w:hAnsi="Calibri" w:hint="default"/>
    </w:rPr>
  </w:style>
  <w:style w:type="paragraph" w:customStyle="1" w:styleId="Style27">
    <w:name w:val="_Style 27"/>
    <w:basedOn w:val="a"/>
    <w:qFormat/>
    <w:rsid w:val="00454ED3"/>
    <w:pPr>
      <w:widowControl/>
    </w:pPr>
    <w:rPr>
      <w:rFonts w:ascii="Calibri" w:hAnsi="Calibri"/>
      <w:kern w:val="0"/>
    </w:rPr>
  </w:style>
  <w:style w:type="paragraph" w:customStyle="1" w:styleId="0">
    <w:name w:val="列出段落_0"/>
    <w:basedOn w:val="00"/>
    <w:uiPriority w:val="34"/>
    <w:qFormat/>
    <w:rsid w:val="00454ED3"/>
    <w:pPr>
      <w:adjustRightInd w:val="0"/>
      <w:spacing w:line="410" w:lineRule="atLeast"/>
      <w:ind w:firstLineChars="200" w:firstLine="420"/>
      <w:jc w:val="left"/>
    </w:pPr>
    <w:rPr>
      <w:rFonts w:ascii="宋体" w:hAnsi="Calibri"/>
      <w:kern w:val="0"/>
      <w:sz w:val="24"/>
      <w:szCs w:val="20"/>
    </w:rPr>
  </w:style>
  <w:style w:type="paragraph" w:customStyle="1" w:styleId="00">
    <w:name w:val="正文_0"/>
    <w:qFormat/>
    <w:rsid w:val="00454ED3"/>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3" Type="http://schemas.openxmlformats.org/officeDocument/2006/relationships/numbering" Target="numbering.xml"/><Relationship Id="rId21"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uibi8.com/zhize/guid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uibi8.com/baogao/yanshoubaogao/" TargetMode="External"/><Relationship Id="rId20"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uibi8.com/xinde/anquanxinde/"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239F2999-8D92-4A1C-9208-3B34D88CF3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4176</Words>
  <Characters>23809</Characters>
  <Application>Microsoft Office Word</Application>
  <DocSecurity>0</DocSecurity>
  <Lines>198</Lines>
  <Paragraphs>55</Paragraphs>
  <ScaleCrop>false</ScaleCrop>
  <Company>@  V2017/03/01</Company>
  <LinksUpToDate>false</LinksUpToDate>
  <CharactersWithSpaces>27930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adn</cp:lastModifiedBy>
  <cp:revision>14</cp:revision>
  <dcterms:created xsi:type="dcterms:W3CDTF">2019-09-15T12:36:00Z</dcterms:created>
  <dcterms:modified xsi:type="dcterms:W3CDTF">2020-04-16T06:24:00Z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