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324BF" w:rsidRPr="003D08E3" w:rsidRDefault="00C324BF">
      <w:pPr>
        <w:pStyle w:val="3"/>
      </w:pPr>
    </w:p>
    <w:p w:rsidR="00C324BF" w:rsidRPr="003D08E3" w:rsidRDefault="00C324BF">
      <w:pPr>
        <w:pStyle w:val="3"/>
      </w:pPr>
    </w:p>
    <w:p w:rsidR="00C324BF" w:rsidRPr="003D08E3" w:rsidRDefault="003C2598">
      <w:pPr>
        <w:jc w:val="center"/>
        <w:rPr>
          <w:rFonts w:ascii="宋体" w:hAnsi="宋体" w:cs="宋体"/>
          <w:b/>
          <w:sz w:val="84"/>
        </w:rPr>
      </w:pPr>
      <w:r w:rsidRPr="003D08E3">
        <w:rPr>
          <w:rFonts w:ascii="宋体" w:hAnsi="宋体" w:cs="宋体" w:hint="eastAsia"/>
          <w:b/>
          <w:sz w:val="84"/>
        </w:rPr>
        <w:t>招 标 文 件</w:t>
      </w:r>
    </w:p>
    <w:p w:rsidR="00C324BF" w:rsidRPr="003D08E3" w:rsidRDefault="00C324BF">
      <w:pPr>
        <w:rPr>
          <w:rFonts w:ascii="宋体" w:hAnsi="宋体" w:cs="宋体"/>
          <w:b/>
          <w:sz w:val="32"/>
        </w:rPr>
      </w:pPr>
    </w:p>
    <w:p w:rsidR="00C324BF" w:rsidRPr="003D08E3" w:rsidRDefault="00C324BF">
      <w:pPr>
        <w:jc w:val="center"/>
        <w:rPr>
          <w:rFonts w:ascii="宋体" w:hAnsi="宋体" w:cs="宋体"/>
          <w:b/>
          <w:sz w:val="32"/>
        </w:rPr>
      </w:pPr>
    </w:p>
    <w:p w:rsidR="00C324BF" w:rsidRPr="003D08E3" w:rsidRDefault="00C324BF">
      <w:pPr>
        <w:jc w:val="center"/>
        <w:rPr>
          <w:rFonts w:ascii="宋体" w:hAnsi="宋体" w:cs="宋体"/>
          <w:b/>
          <w:sz w:val="32"/>
        </w:rPr>
      </w:pPr>
    </w:p>
    <w:p w:rsidR="00C324BF" w:rsidRPr="003D08E3" w:rsidRDefault="00C324BF">
      <w:pPr>
        <w:jc w:val="center"/>
        <w:rPr>
          <w:rFonts w:ascii="宋体" w:hAnsi="宋体" w:cs="宋体"/>
          <w:b/>
          <w:sz w:val="32"/>
        </w:rPr>
      </w:pPr>
    </w:p>
    <w:p w:rsidR="00C324BF" w:rsidRPr="003D08E3" w:rsidRDefault="003C2598">
      <w:pPr>
        <w:snapToGrid w:val="0"/>
        <w:spacing w:line="300" w:lineRule="auto"/>
        <w:ind w:firstLineChars="445" w:firstLine="1604"/>
        <w:rPr>
          <w:b/>
          <w:bCs/>
          <w:sz w:val="36"/>
          <w:szCs w:val="36"/>
        </w:rPr>
      </w:pPr>
      <w:r w:rsidRPr="003D08E3">
        <w:rPr>
          <w:rFonts w:hint="eastAsia"/>
          <w:b/>
          <w:bCs/>
          <w:sz w:val="36"/>
          <w:szCs w:val="36"/>
        </w:rPr>
        <w:t>项目编号：</w:t>
      </w:r>
      <w:r w:rsidRPr="003D08E3">
        <w:rPr>
          <w:rFonts w:hint="eastAsia"/>
          <w:b/>
          <w:bCs/>
          <w:sz w:val="36"/>
          <w:szCs w:val="36"/>
        </w:rPr>
        <w:t>YCYZ2019FW005</w:t>
      </w:r>
    </w:p>
    <w:p w:rsidR="00C324BF" w:rsidRPr="003D08E3" w:rsidRDefault="003C2598">
      <w:pPr>
        <w:snapToGrid w:val="0"/>
        <w:spacing w:line="300" w:lineRule="auto"/>
        <w:rPr>
          <w:b/>
          <w:bCs/>
          <w:sz w:val="36"/>
          <w:szCs w:val="36"/>
        </w:rPr>
      </w:pPr>
      <w:r w:rsidRPr="003D08E3">
        <w:rPr>
          <w:rFonts w:hint="eastAsia"/>
          <w:b/>
          <w:bCs/>
          <w:sz w:val="36"/>
          <w:szCs w:val="36"/>
        </w:rPr>
        <w:t xml:space="preserve">　　</w:t>
      </w:r>
    </w:p>
    <w:p w:rsidR="00C324BF" w:rsidRPr="003D08E3" w:rsidRDefault="003C2598">
      <w:pPr>
        <w:snapToGrid w:val="0"/>
        <w:spacing w:line="300" w:lineRule="auto"/>
        <w:ind w:firstLineChars="445" w:firstLine="1604"/>
        <w:rPr>
          <w:b/>
          <w:bCs/>
          <w:sz w:val="36"/>
          <w:szCs w:val="36"/>
        </w:rPr>
      </w:pPr>
      <w:r w:rsidRPr="003D08E3">
        <w:rPr>
          <w:rFonts w:hint="eastAsia"/>
          <w:b/>
          <w:bCs/>
          <w:sz w:val="36"/>
          <w:szCs w:val="36"/>
        </w:rPr>
        <w:t>项目名称</w:t>
      </w:r>
      <w:r w:rsidRPr="003D08E3">
        <w:rPr>
          <w:rFonts w:hint="eastAsia"/>
          <w:b/>
          <w:bCs/>
          <w:sz w:val="36"/>
          <w:szCs w:val="36"/>
        </w:rPr>
        <w:t>:</w:t>
      </w:r>
      <w:r w:rsidRPr="003D08E3">
        <w:rPr>
          <w:rFonts w:hint="eastAsia"/>
          <w:b/>
          <w:bCs/>
          <w:sz w:val="36"/>
          <w:szCs w:val="36"/>
        </w:rPr>
        <w:t>校园超市承包经营项目</w:t>
      </w:r>
    </w:p>
    <w:p w:rsidR="00C324BF" w:rsidRPr="003D08E3" w:rsidRDefault="00C324BF">
      <w:pPr>
        <w:snapToGrid w:val="0"/>
        <w:spacing w:before="120" w:after="120" w:line="300" w:lineRule="auto"/>
        <w:ind w:firstLineChars="750" w:firstLine="2700"/>
        <w:rPr>
          <w:rFonts w:eastAsia="黑体"/>
          <w:sz w:val="36"/>
          <w:szCs w:val="36"/>
        </w:rPr>
      </w:pPr>
    </w:p>
    <w:p w:rsidR="00C324BF" w:rsidRPr="003D08E3" w:rsidRDefault="00C324BF">
      <w:pPr>
        <w:snapToGrid w:val="0"/>
        <w:spacing w:before="120" w:after="120" w:line="300" w:lineRule="auto"/>
        <w:ind w:firstLineChars="750" w:firstLine="2700"/>
        <w:rPr>
          <w:rFonts w:eastAsia="黑体"/>
          <w:sz w:val="36"/>
          <w:szCs w:val="36"/>
        </w:rPr>
      </w:pPr>
    </w:p>
    <w:p w:rsidR="00C324BF" w:rsidRPr="003D08E3" w:rsidRDefault="00C324BF">
      <w:pPr>
        <w:snapToGrid w:val="0"/>
        <w:spacing w:before="120" w:after="120" w:line="300" w:lineRule="auto"/>
        <w:ind w:firstLineChars="750" w:firstLine="2700"/>
        <w:rPr>
          <w:rFonts w:eastAsia="黑体"/>
          <w:sz w:val="36"/>
          <w:szCs w:val="36"/>
        </w:rPr>
      </w:pPr>
    </w:p>
    <w:p w:rsidR="00C324BF" w:rsidRPr="003D08E3" w:rsidRDefault="00C324BF">
      <w:pPr>
        <w:snapToGrid w:val="0"/>
        <w:spacing w:before="120" w:after="120" w:line="300" w:lineRule="auto"/>
        <w:ind w:firstLineChars="750" w:firstLine="2700"/>
        <w:rPr>
          <w:rFonts w:eastAsia="黑体"/>
          <w:sz w:val="36"/>
          <w:szCs w:val="36"/>
        </w:rPr>
      </w:pPr>
    </w:p>
    <w:p w:rsidR="00C324BF" w:rsidRPr="003D08E3" w:rsidRDefault="003C2598">
      <w:pPr>
        <w:snapToGrid w:val="0"/>
        <w:spacing w:before="120" w:after="120" w:line="300" w:lineRule="auto"/>
        <w:jc w:val="center"/>
        <w:rPr>
          <w:rFonts w:eastAsia="黑体"/>
          <w:sz w:val="36"/>
          <w:szCs w:val="36"/>
        </w:rPr>
      </w:pPr>
      <w:r w:rsidRPr="003D08E3">
        <w:rPr>
          <w:rFonts w:eastAsia="黑体" w:hint="eastAsia"/>
          <w:sz w:val="36"/>
          <w:szCs w:val="36"/>
        </w:rPr>
        <w:t>盐城幼儿师范高等专科学校</w:t>
      </w:r>
    </w:p>
    <w:p w:rsidR="00C324BF" w:rsidRPr="003D08E3" w:rsidRDefault="003C2598">
      <w:pPr>
        <w:snapToGrid w:val="0"/>
        <w:spacing w:before="120" w:after="120" w:line="460" w:lineRule="exact"/>
        <w:ind w:leftChars="1462" w:left="3430" w:hangingChars="100" w:hanging="360"/>
        <w:rPr>
          <w:rFonts w:eastAsia="黑体"/>
          <w:sz w:val="36"/>
          <w:szCs w:val="36"/>
        </w:rPr>
      </w:pPr>
      <w:r w:rsidRPr="003D08E3">
        <w:rPr>
          <w:rFonts w:eastAsia="黑体" w:hint="eastAsia"/>
          <w:sz w:val="36"/>
          <w:szCs w:val="36"/>
        </w:rPr>
        <w:t>2019</w:t>
      </w:r>
      <w:r w:rsidRPr="003D08E3">
        <w:rPr>
          <w:rFonts w:eastAsia="黑体" w:hint="eastAsia"/>
          <w:sz w:val="36"/>
          <w:szCs w:val="36"/>
        </w:rPr>
        <w:t>年</w:t>
      </w:r>
      <w:r w:rsidRPr="003D08E3">
        <w:rPr>
          <w:rFonts w:eastAsia="黑体" w:hint="eastAsia"/>
          <w:sz w:val="36"/>
          <w:szCs w:val="36"/>
        </w:rPr>
        <w:t>8</w:t>
      </w:r>
      <w:r w:rsidRPr="003D08E3">
        <w:rPr>
          <w:rFonts w:eastAsia="黑体" w:hint="eastAsia"/>
          <w:sz w:val="36"/>
          <w:szCs w:val="36"/>
        </w:rPr>
        <w:t>月</w:t>
      </w:r>
      <w:r w:rsidRPr="003D08E3">
        <w:rPr>
          <w:rFonts w:eastAsia="黑体" w:hint="eastAsia"/>
          <w:sz w:val="36"/>
          <w:szCs w:val="36"/>
        </w:rPr>
        <w:t>1</w:t>
      </w:r>
      <w:r w:rsidR="00BA1A4C" w:rsidRPr="003D08E3">
        <w:rPr>
          <w:rFonts w:eastAsia="黑体" w:hint="eastAsia"/>
          <w:sz w:val="36"/>
          <w:szCs w:val="36"/>
        </w:rPr>
        <w:t>5</w:t>
      </w:r>
      <w:r w:rsidRPr="003D08E3">
        <w:rPr>
          <w:rFonts w:eastAsia="黑体" w:hint="eastAsia"/>
          <w:sz w:val="36"/>
          <w:szCs w:val="36"/>
        </w:rPr>
        <w:t>日</w:t>
      </w:r>
      <w:r w:rsidRPr="003D08E3">
        <w:br w:type="page"/>
      </w:r>
      <w:r w:rsidRPr="003D08E3">
        <w:rPr>
          <w:rFonts w:ascii="黑体" w:eastAsia="黑体" w:hAnsi="Arial" w:hint="eastAsia"/>
          <w:b/>
          <w:sz w:val="44"/>
        </w:rPr>
        <w:lastRenderedPageBreak/>
        <w:t>总  目  录</w:t>
      </w:r>
    </w:p>
    <w:p w:rsidR="00C324BF" w:rsidRPr="003D08E3" w:rsidRDefault="00C324BF">
      <w:pPr>
        <w:spacing w:line="480" w:lineRule="auto"/>
        <w:rPr>
          <w:rFonts w:ascii="仿宋_GB2312" w:eastAsia="仿宋_GB2312" w:hAnsi="Arial"/>
          <w:b/>
          <w:sz w:val="28"/>
        </w:rPr>
      </w:pPr>
    </w:p>
    <w:p w:rsidR="00C324BF" w:rsidRPr="003D08E3" w:rsidRDefault="003C2598">
      <w:pPr>
        <w:numPr>
          <w:ilvl w:val="0"/>
          <w:numId w:val="1"/>
        </w:numPr>
        <w:spacing w:line="480" w:lineRule="auto"/>
        <w:outlineLvl w:val="0"/>
        <w:rPr>
          <w:rFonts w:ascii="黑体" w:eastAsia="黑体" w:hAnsi="Showcard Gothic"/>
          <w:sz w:val="32"/>
        </w:rPr>
      </w:pPr>
      <w:r w:rsidRPr="003D08E3">
        <w:rPr>
          <w:rFonts w:ascii="黑体" w:eastAsia="黑体" w:hAnsi="宋体" w:hint="eastAsia"/>
          <w:sz w:val="36"/>
        </w:rPr>
        <w:t>招标公告</w:t>
      </w:r>
      <w:r w:rsidRPr="003D08E3">
        <w:rPr>
          <w:rFonts w:ascii="黑体" w:eastAsia="黑体" w:hAnsi="Showcard Gothic" w:hint="eastAsia"/>
          <w:sz w:val="36"/>
        </w:rPr>
        <w:t>……………………………………2</w:t>
      </w:r>
    </w:p>
    <w:p w:rsidR="00C324BF" w:rsidRPr="003D08E3" w:rsidRDefault="003C2598">
      <w:pPr>
        <w:numPr>
          <w:ilvl w:val="0"/>
          <w:numId w:val="1"/>
        </w:numPr>
        <w:spacing w:line="480" w:lineRule="auto"/>
        <w:outlineLvl w:val="0"/>
        <w:rPr>
          <w:rFonts w:ascii="黑体" w:eastAsia="黑体" w:hAnsi="Showcard Gothic"/>
          <w:sz w:val="36"/>
        </w:rPr>
      </w:pPr>
      <w:r w:rsidRPr="003D08E3">
        <w:rPr>
          <w:rFonts w:ascii="黑体" w:eastAsia="黑体" w:hAnsi="宋体" w:hint="eastAsia"/>
          <w:bCs/>
          <w:sz w:val="36"/>
          <w:szCs w:val="36"/>
        </w:rPr>
        <w:t>投标人须知</w:t>
      </w:r>
      <w:r w:rsidRPr="003D08E3">
        <w:rPr>
          <w:rFonts w:ascii="黑体" w:eastAsia="黑体" w:hAnsi="Showcard Gothic" w:hint="eastAsia"/>
          <w:sz w:val="36"/>
          <w:szCs w:val="36"/>
        </w:rPr>
        <w:t>…</w:t>
      </w:r>
      <w:r w:rsidRPr="003D08E3">
        <w:rPr>
          <w:rFonts w:ascii="黑体" w:eastAsia="黑体" w:hAnsi="Showcard Gothic" w:hint="eastAsia"/>
          <w:sz w:val="36"/>
        </w:rPr>
        <w:t>………………………………6</w:t>
      </w:r>
    </w:p>
    <w:p w:rsidR="00C324BF" w:rsidRPr="003D08E3" w:rsidRDefault="003C2598">
      <w:pPr>
        <w:numPr>
          <w:ilvl w:val="0"/>
          <w:numId w:val="1"/>
        </w:numPr>
        <w:spacing w:line="480" w:lineRule="auto"/>
        <w:outlineLvl w:val="0"/>
        <w:rPr>
          <w:rFonts w:ascii="黑体" w:eastAsia="黑体" w:hAnsi="Showcard Gothic"/>
          <w:sz w:val="36"/>
        </w:rPr>
      </w:pPr>
      <w:r w:rsidRPr="003D08E3">
        <w:rPr>
          <w:rFonts w:ascii="黑体" w:eastAsia="黑体" w:hAnsi="宋体" w:hint="eastAsia"/>
          <w:sz w:val="36"/>
        </w:rPr>
        <w:t>合同条款及格式</w:t>
      </w:r>
      <w:r w:rsidRPr="003D08E3">
        <w:rPr>
          <w:rFonts w:ascii="黑体" w:eastAsia="黑体" w:hAnsi="Showcard Gothic" w:hint="eastAsia"/>
          <w:sz w:val="36"/>
        </w:rPr>
        <w:t>……………………………17</w:t>
      </w:r>
    </w:p>
    <w:p w:rsidR="00C324BF" w:rsidRPr="003D08E3" w:rsidRDefault="003C2598">
      <w:pPr>
        <w:numPr>
          <w:ilvl w:val="0"/>
          <w:numId w:val="1"/>
        </w:numPr>
        <w:spacing w:line="480" w:lineRule="auto"/>
        <w:outlineLvl w:val="0"/>
        <w:rPr>
          <w:rFonts w:ascii="黑体" w:eastAsia="黑体" w:hAnsi="Showcard Gothic"/>
          <w:sz w:val="36"/>
        </w:rPr>
      </w:pPr>
      <w:r w:rsidRPr="003D08E3">
        <w:rPr>
          <w:rFonts w:ascii="黑体" w:eastAsia="黑体" w:hAnsi="宋体" w:hint="eastAsia"/>
          <w:sz w:val="36"/>
        </w:rPr>
        <w:t>项目需求</w:t>
      </w:r>
      <w:r w:rsidRPr="003D08E3">
        <w:rPr>
          <w:rFonts w:ascii="黑体" w:eastAsia="黑体" w:hAnsi="Showcard Gothic" w:hint="eastAsia"/>
          <w:sz w:val="36"/>
        </w:rPr>
        <w:t>……………………………………24</w:t>
      </w:r>
    </w:p>
    <w:p w:rsidR="00C324BF" w:rsidRPr="003D08E3" w:rsidRDefault="003C2598">
      <w:pPr>
        <w:numPr>
          <w:ilvl w:val="0"/>
          <w:numId w:val="1"/>
        </w:numPr>
        <w:spacing w:line="480" w:lineRule="auto"/>
        <w:outlineLvl w:val="0"/>
        <w:rPr>
          <w:rFonts w:ascii="黑体" w:eastAsia="黑体" w:hAnsi="Showcard Gothic"/>
          <w:sz w:val="36"/>
        </w:rPr>
      </w:pPr>
      <w:r w:rsidRPr="003D08E3">
        <w:rPr>
          <w:rFonts w:ascii="黑体" w:eastAsia="黑体" w:hAnsi="宋体" w:hint="eastAsia"/>
          <w:bCs/>
          <w:sz w:val="36"/>
          <w:szCs w:val="36"/>
        </w:rPr>
        <w:t>评标方法与评标标准</w:t>
      </w:r>
      <w:r w:rsidRPr="003D08E3">
        <w:rPr>
          <w:rFonts w:ascii="黑体" w:eastAsia="黑体" w:hAnsi="Showcard Gothic" w:hint="eastAsia"/>
          <w:sz w:val="36"/>
        </w:rPr>
        <w:t>………………………30</w:t>
      </w:r>
    </w:p>
    <w:p w:rsidR="00C324BF" w:rsidRPr="003D08E3" w:rsidRDefault="003C2598">
      <w:pPr>
        <w:numPr>
          <w:ilvl w:val="0"/>
          <w:numId w:val="1"/>
        </w:numPr>
        <w:spacing w:line="480" w:lineRule="auto"/>
        <w:outlineLvl w:val="0"/>
        <w:rPr>
          <w:rFonts w:ascii="黑体" w:eastAsia="黑体" w:hAnsi="Showcard Gothic"/>
          <w:sz w:val="36"/>
        </w:rPr>
      </w:pPr>
      <w:r w:rsidRPr="003D08E3">
        <w:rPr>
          <w:rFonts w:ascii="黑体" w:eastAsia="黑体" w:hAnsi="宋体" w:hint="eastAsia"/>
          <w:sz w:val="36"/>
        </w:rPr>
        <w:t>投标文件格式</w:t>
      </w:r>
      <w:r w:rsidRPr="003D08E3">
        <w:rPr>
          <w:rFonts w:ascii="黑体" w:eastAsia="黑体" w:hAnsi="Showcard Gothic" w:hint="eastAsia"/>
          <w:sz w:val="36"/>
        </w:rPr>
        <w:t>………………………………3</w:t>
      </w:r>
      <w:r w:rsidR="002C620C" w:rsidRPr="003D08E3">
        <w:rPr>
          <w:rFonts w:ascii="黑体" w:eastAsia="黑体" w:hAnsi="Showcard Gothic" w:hint="eastAsia"/>
          <w:sz w:val="36"/>
        </w:rPr>
        <w:t>4</w:t>
      </w:r>
    </w:p>
    <w:p w:rsidR="00C324BF" w:rsidRPr="003D08E3" w:rsidRDefault="00C324BF">
      <w:pPr>
        <w:pStyle w:val="1"/>
        <w:keepNext w:val="0"/>
        <w:rPr>
          <w:rFonts w:ascii="黑体" w:eastAsia="黑体"/>
          <w:bCs/>
          <w:sz w:val="44"/>
        </w:rPr>
      </w:pPr>
    </w:p>
    <w:p w:rsidR="00C324BF" w:rsidRPr="003D08E3" w:rsidRDefault="00C324BF">
      <w:pPr>
        <w:pStyle w:val="1"/>
        <w:keepNext w:val="0"/>
        <w:rPr>
          <w:rFonts w:ascii="黑体" w:eastAsia="黑体"/>
          <w:bCs/>
          <w:sz w:val="44"/>
        </w:rPr>
      </w:pPr>
    </w:p>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Pr>
        <w:pStyle w:val="1"/>
        <w:keepNext w:val="0"/>
        <w:jc w:val="both"/>
        <w:rPr>
          <w:rFonts w:ascii="Times New Roman" w:eastAsia="宋体"/>
          <w:sz w:val="21"/>
          <w:szCs w:val="21"/>
        </w:rPr>
      </w:pPr>
    </w:p>
    <w:p w:rsidR="00C324BF" w:rsidRPr="003D08E3" w:rsidRDefault="00C324BF"/>
    <w:p w:rsidR="00C324BF" w:rsidRPr="003D08E3" w:rsidRDefault="00C324BF"/>
    <w:p w:rsidR="00C324BF" w:rsidRPr="003D08E3" w:rsidRDefault="003C2598">
      <w:pPr>
        <w:pStyle w:val="1"/>
        <w:keepNext w:val="0"/>
        <w:spacing w:line="360" w:lineRule="auto"/>
        <w:ind w:firstLineChars="600" w:firstLine="2640"/>
        <w:jc w:val="both"/>
      </w:pPr>
      <w:r w:rsidRPr="003D08E3">
        <w:rPr>
          <w:rFonts w:ascii="黑体" w:eastAsia="黑体"/>
          <w:sz w:val="44"/>
          <w:szCs w:val="44"/>
        </w:rPr>
        <w:br w:type="page"/>
      </w:r>
      <w:r w:rsidRPr="003D08E3">
        <w:rPr>
          <w:rFonts w:ascii="黑体" w:eastAsia="黑体" w:hint="eastAsia"/>
          <w:sz w:val="44"/>
          <w:szCs w:val="44"/>
        </w:rPr>
        <w:lastRenderedPageBreak/>
        <w:t>第一章  招标公告</w:t>
      </w:r>
    </w:p>
    <w:p w:rsidR="00C324BF" w:rsidRPr="003D08E3" w:rsidRDefault="003C2598">
      <w:pPr>
        <w:spacing w:line="500" w:lineRule="exact"/>
        <w:ind w:firstLineChars="200" w:firstLine="480"/>
        <w:rPr>
          <w:rFonts w:ascii="宋体" w:hAnsi="宋体" w:cs="仿宋"/>
          <w:sz w:val="24"/>
          <w:szCs w:val="24"/>
        </w:rPr>
      </w:pPr>
      <w:r w:rsidRPr="003D08E3">
        <w:rPr>
          <w:rFonts w:ascii="宋体" w:hAnsi="宋体" w:cs="宋体" w:hint="eastAsia"/>
          <w:sz w:val="24"/>
        </w:rPr>
        <w:t>根据盐城市财政局下达的政府采购计划</w:t>
      </w:r>
      <w:r w:rsidRPr="003D08E3">
        <w:rPr>
          <w:rFonts w:ascii="宋体" w:hAnsi="宋体" w:cs="仿宋" w:hint="eastAsia"/>
          <w:bCs/>
          <w:sz w:val="24"/>
          <w:szCs w:val="24"/>
        </w:rPr>
        <w:t>，</w:t>
      </w:r>
      <w:r w:rsidRPr="003D08E3">
        <w:rPr>
          <w:rFonts w:ascii="宋体" w:hAnsi="宋体" w:cs="宋体" w:hint="eastAsia"/>
          <w:sz w:val="24"/>
          <w:u w:val="single"/>
        </w:rPr>
        <w:t>盐城幼儿师范高等专科学校</w:t>
      </w:r>
      <w:r w:rsidRPr="003D08E3">
        <w:rPr>
          <w:rFonts w:ascii="宋体" w:hAnsi="宋体" w:cs="宋体" w:hint="eastAsia"/>
          <w:sz w:val="24"/>
        </w:rPr>
        <w:t>就其所需的</w:t>
      </w:r>
      <w:r w:rsidRPr="003D08E3">
        <w:rPr>
          <w:rFonts w:ascii="宋体" w:hAnsi="宋体" w:cs="仿宋" w:hint="eastAsia"/>
          <w:sz w:val="24"/>
          <w:szCs w:val="24"/>
          <w:u w:val="single"/>
        </w:rPr>
        <w:t>盐城幼儿师范高等专科学校校园超市承包经营项目</w:t>
      </w:r>
      <w:r w:rsidRPr="003D08E3">
        <w:rPr>
          <w:rFonts w:ascii="宋体" w:hAnsi="宋体" w:cs="宋体" w:hint="eastAsia"/>
          <w:sz w:val="24"/>
        </w:rPr>
        <w:t>进行公开招标</w:t>
      </w:r>
      <w:r w:rsidRPr="003D08E3">
        <w:rPr>
          <w:rFonts w:ascii="宋体" w:hAnsi="宋体" w:cs="仿宋" w:hint="eastAsia"/>
          <w:bCs/>
          <w:sz w:val="24"/>
          <w:szCs w:val="24"/>
        </w:rPr>
        <w:t>，现欢迎符合相关条件的合格供应商投标。</w:t>
      </w:r>
    </w:p>
    <w:p w:rsidR="00C324BF" w:rsidRPr="003D08E3" w:rsidRDefault="003C2598">
      <w:pPr>
        <w:spacing w:line="500" w:lineRule="exact"/>
        <w:ind w:firstLineChars="200" w:firstLine="480"/>
        <w:rPr>
          <w:rFonts w:ascii="宋体" w:hAnsi="宋体" w:cs="仿宋"/>
          <w:b/>
          <w:sz w:val="24"/>
          <w:szCs w:val="24"/>
        </w:rPr>
      </w:pPr>
      <w:r w:rsidRPr="003D08E3">
        <w:rPr>
          <w:rFonts w:ascii="宋体" w:hAnsi="宋体" w:cs="黑体" w:hint="eastAsia"/>
          <w:b/>
          <w:sz w:val="24"/>
          <w:szCs w:val="24"/>
        </w:rPr>
        <w:t>一、招标项目名称及编号</w:t>
      </w:r>
    </w:p>
    <w:p w:rsidR="00C324BF" w:rsidRPr="003D08E3" w:rsidRDefault="003C2598">
      <w:pPr>
        <w:spacing w:line="500" w:lineRule="exact"/>
        <w:ind w:firstLineChars="200" w:firstLine="480"/>
        <w:rPr>
          <w:rFonts w:ascii="宋体" w:hAnsi="宋体" w:cs="仿宋"/>
          <w:b/>
          <w:sz w:val="24"/>
          <w:szCs w:val="24"/>
        </w:rPr>
      </w:pPr>
      <w:r w:rsidRPr="003D08E3">
        <w:rPr>
          <w:rFonts w:ascii="宋体" w:hAnsi="宋体" w:cs="仿宋" w:hint="eastAsia"/>
          <w:sz w:val="24"/>
          <w:szCs w:val="24"/>
        </w:rPr>
        <w:t>项目名称：盐城幼儿师范高等专科学校校园超市承包经营项目</w:t>
      </w:r>
    </w:p>
    <w:p w:rsidR="00C324BF" w:rsidRPr="003D08E3" w:rsidRDefault="003C2598">
      <w:pPr>
        <w:spacing w:line="500" w:lineRule="exact"/>
        <w:ind w:firstLineChars="200" w:firstLine="480"/>
        <w:rPr>
          <w:rFonts w:ascii="宋体" w:hAnsi="宋体" w:cs="仿宋"/>
          <w:b/>
          <w:sz w:val="24"/>
          <w:szCs w:val="24"/>
        </w:rPr>
      </w:pPr>
      <w:r w:rsidRPr="003D08E3">
        <w:rPr>
          <w:rFonts w:ascii="宋体" w:hAnsi="宋体" w:cs="仿宋" w:hint="eastAsia"/>
          <w:sz w:val="24"/>
          <w:szCs w:val="24"/>
        </w:rPr>
        <w:t>标书编号：YCYZ2019FW005</w:t>
      </w:r>
    </w:p>
    <w:p w:rsidR="00C324BF" w:rsidRPr="003D08E3" w:rsidRDefault="003C2598">
      <w:pPr>
        <w:tabs>
          <w:tab w:val="left" w:pos="900"/>
        </w:tabs>
        <w:spacing w:line="500" w:lineRule="exact"/>
        <w:ind w:firstLineChars="200" w:firstLine="480"/>
        <w:rPr>
          <w:rFonts w:ascii="宋体" w:hAnsi="宋体" w:cs="仿宋"/>
          <w:b/>
          <w:bCs/>
          <w:sz w:val="24"/>
          <w:szCs w:val="24"/>
        </w:rPr>
      </w:pPr>
      <w:r w:rsidRPr="003D08E3">
        <w:rPr>
          <w:rFonts w:ascii="宋体" w:hAnsi="宋体" w:cs="黑体" w:hint="eastAsia"/>
          <w:b/>
          <w:sz w:val="24"/>
          <w:szCs w:val="24"/>
        </w:rPr>
        <w:t>二、招标项目（简要说明）及预算金额</w:t>
      </w:r>
    </w:p>
    <w:p w:rsidR="00C324BF" w:rsidRPr="003D08E3" w:rsidRDefault="003C2598">
      <w:pPr>
        <w:tabs>
          <w:tab w:val="left" w:pos="900"/>
        </w:tabs>
        <w:spacing w:line="500" w:lineRule="exact"/>
        <w:ind w:firstLineChars="200" w:firstLine="480"/>
        <w:rPr>
          <w:rFonts w:ascii="宋体" w:hAnsi="宋体" w:cs="仿宋"/>
          <w:bCs/>
          <w:sz w:val="24"/>
          <w:szCs w:val="24"/>
        </w:rPr>
      </w:pPr>
      <w:r w:rsidRPr="003D08E3">
        <w:rPr>
          <w:rFonts w:ascii="宋体" w:hAnsi="宋体" w:cs="仿宋" w:hint="eastAsia"/>
          <w:bCs/>
          <w:sz w:val="24"/>
          <w:szCs w:val="24"/>
        </w:rPr>
        <w:t>（一）招标项目简要说明</w:t>
      </w:r>
    </w:p>
    <w:p w:rsidR="00C324BF" w:rsidRPr="003D08E3" w:rsidRDefault="003C2598">
      <w:pPr>
        <w:spacing w:line="480" w:lineRule="exact"/>
        <w:ind w:firstLineChars="200" w:firstLine="480"/>
        <w:rPr>
          <w:rFonts w:ascii="宋体" w:hAnsi="宋体" w:cs="仿宋"/>
          <w:bCs/>
          <w:sz w:val="24"/>
          <w:szCs w:val="24"/>
        </w:rPr>
      </w:pPr>
      <w:r w:rsidRPr="003D08E3">
        <w:rPr>
          <w:rFonts w:ascii="宋体" w:hAnsi="宋体" w:cs="仿宋" w:hint="eastAsia"/>
          <w:bCs/>
          <w:sz w:val="24"/>
          <w:szCs w:val="24"/>
        </w:rPr>
        <w:t>1、盐城幼儿师范高等专科学校是一所全日制公办普通高校，学校位于盐城市高职园区，分南、北两个校区办学。学校2018-2019学年在籍学生约9200人（南校区约4000人，北校区约5000人），住校生约占80%。</w:t>
      </w:r>
    </w:p>
    <w:p w:rsidR="00C324BF" w:rsidRPr="003D08E3" w:rsidRDefault="003C2598">
      <w:pPr>
        <w:spacing w:line="500" w:lineRule="exact"/>
        <w:ind w:firstLineChars="150" w:firstLine="360"/>
        <w:jc w:val="left"/>
        <w:rPr>
          <w:rFonts w:ascii="宋体" w:hAnsi="宋体" w:cs="仿宋"/>
          <w:bCs/>
          <w:sz w:val="24"/>
          <w:szCs w:val="24"/>
        </w:rPr>
      </w:pPr>
      <w:r w:rsidRPr="003D08E3">
        <w:rPr>
          <w:rFonts w:ascii="宋体" w:hAnsi="宋体" w:cs="仿宋" w:hint="eastAsia"/>
          <w:bCs/>
          <w:sz w:val="24"/>
          <w:szCs w:val="24"/>
        </w:rPr>
        <w:t>2、南校区校园超市（标段一）位于学生公寓4号楼一楼，建筑面积约400平方米；项目地址：盐城市高职园区学海路28号。北校区校园超市（标段二）位于生活服务中心一楼，建筑面积约300平方米。项目地址：盐城市高职园区海洋路28号。</w:t>
      </w:r>
    </w:p>
    <w:p w:rsidR="00C324BF" w:rsidRPr="003D08E3" w:rsidRDefault="003C2598">
      <w:pPr>
        <w:spacing w:line="480" w:lineRule="exact"/>
        <w:ind w:firstLineChars="200" w:firstLine="480"/>
        <w:rPr>
          <w:rFonts w:ascii="宋体" w:hAnsi="宋体" w:cs="仿宋"/>
          <w:b/>
          <w:bCs/>
          <w:sz w:val="24"/>
          <w:szCs w:val="24"/>
        </w:rPr>
      </w:pPr>
      <w:r w:rsidRPr="003D08E3">
        <w:rPr>
          <w:rFonts w:ascii="宋体" w:hAnsi="宋体" w:cs="仿宋" w:hint="eastAsia"/>
          <w:b/>
          <w:bCs/>
          <w:sz w:val="24"/>
          <w:szCs w:val="24"/>
        </w:rPr>
        <w:t>特别声明：以上所有数据仅作为参考，不作为投标报价的依据，投标人据此进行的任何推测或测算均与采购人无关，任何情况下采购人对相关数据均不承担责任。</w:t>
      </w:r>
    </w:p>
    <w:p w:rsidR="00C324BF" w:rsidRPr="003D08E3" w:rsidRDefault="003C2598">
      <w:pPr>
        <w:spacing w:line="500" w:lineRule="exact"/>
        <w:ind w:firstLineChars="150" w:firstLine="360"/>
        <w:rPr>
          <w:rFonts w:ascii="宋体" w:hAnsi="宋体" w:cs="仿宋"/>
          <w:bCs/>
          <w:sz w:val="24"/>
          <w:szCs w:val="24"/>
        </w:rPr>
      </w:pPr>
      <w:r w:rsidRPr="003D08E3">
        <w:rPr>
          <w:rFonts w:ascii="宋体" w:hAnsi="宋体" w:cs="仿宋" w:hint="eastAsia"/>
          <w:bCs/>
          <w:sz w:val="24"/>
          <w:szCs w:val="24"/>
        </w:rPr>
        <w:t>3、经营期限为3年。自2019年</w:t>
      </w:r>
      <w:r w:rsidR="00C419D5">
        <w:rPr>
          <w:rFonts w:ascii="宋体" w:hAnsi="宋体" w:cs="仿宋" w:hint="eastAsia"/>
          <w:bCs/>
          <w:sz w:val="24"/>
          <w:szCs w:val="24"/>
        </w:rPr>
        <w:t>8</w:t>
      </w:r>
      <w:r w:rsidRPr="003D08E3">
        <w:rPr>
          <w:rFonts w:ascii="宋体" w:hAnsi="宋体" w:cs="仿宋" w:hint="eastAsia"/>
          <w:bCs/>
          <w:sz w:val="24"/>
          <w:szCs w:val="24"/>
        </w:rPr>
        <w:t>月2</w:t>
      </w:r>
      <w:r w:rsidR="00C419D5">
        <w:rPr>
          <w:rFonts w:ascii="宋体" w:hAnsi="宋体" w:cs="仿宋" w:hint="eastAsia"/>
          <w:bCs/>
          <w:sz w:val="24"/>
          <w:szCs w:val="24"/>
        </w:rPr>
        <w:t>5</w:t>
      </w:r>
      <w:r w:rsidRPr="003D08E3">
        <w:rPr>
          <w:rFonts w:ascii="宋体" w:hAnsi="宋体" w:cs="仿宋" w:hint="eastAsia"/>
          <w:bCs/>
          <w:sz w:val="24"/>
          <w:szCs w:val="24"/>
        </w:rPr>
        <w:t>日至2022年7月20日止。</w:t>
      </w:r>
    </w:p>
    <w:p w:rsidR="00C324BF" w:rsidRPr="003D08E3" w:rsidRDefault="003C2598">
      <w:pPr>
        <w:spacing w:line="500" w:lineRule="exact"/>
        <w:ind w:firstLineChars="150" w:firstLine="360"/>
        <w:rPr>
          <w:rFonts w:ascii="宋体" w:hAnsi="宋体"/>
          <w:b/>
          <w:sz w:val="24"/>
          <w:szCs w:val="24"/>
        </w:rPr>
      </w:pPr>
      <w:r w:rsidRPr="003D08E3">
        <w:rPr>
          <w:rFonts w:ascii="宋体" w:hAnsi="宋体" w:cs="仿宋" w:hint="eastAsia"/>
          <w:bCs/>
          <w:sz w:val="24"/>
          <w:szCs w:val="24"/>
        </w:rPr>
        <w:t>4、</w:t>
      </w:r>
      <w:r w:rsidRPr="003D08E3">
        <w:rPr>
          <w:rFonts w:ascii="宋体" w:hAnsi="宋体" w:cs="宋体" w:hint="eastAsia"/>
          <w:kern w:val="0"/>
          <w:sz w:val="24"/>
          <w:szCs w:val="24"/>
        </w:rPr>
        <w:t>经营周期为一年，</w:t>
      </w:r>
      <w:r w:rsidRPr="003D08E3">
        <w:rPr>
          <w:rFonts w:ascii="宋体" w:hAnsi="宋体" w:hint="eastAsia"/>
          <w:b/>
          <w:sz w:val="24"/>
          <w:szCs w:val="24"/>
        </w:rPr>
        <w:t>中标后先签署一年合同，经采购人年度考核合格后可以续签一年，以此类推。采购人有权根据考核情况拒绝签署下一个经营周期的合同，中标人无条件服从和接受。如采购人拒绝签约的，视为双方不再合作，原合同到期后中标人应无条件按照原合同约定退场。</w:t>
      </w:r>
    </w:p>
    <w:p w:rsidR="00C324BF" w:rsidRPr="003D08E3" w:rsidRDefault="003C2598">
      <w:pPr>
        <w:spacing w:line="500" w:lineRule="exact"/>
        <w:ind w:firstLineChars="150" w:firstLine="360"/>
        <w:rPr>
          <w:rFonts w:ascii="宋体" w:hAnsi="宋体" w:cs="仿宋"/>
          <w:bCs/>
          <w:sz w:val="24"/>
          <w:szCs w:val="24"/>
        </w:rPr>
      </w:pPr>
      <w:r w:rsidRPr="003D08E3">
        <w:rPr>
          <w:rFonts w:ascii="宋体" w:hAnsi="宋体" w:cs="仿宋" w:hint="eastAsia"/>
          <w:bCs/>
          <w:sz w:val="24"/>
          <w:szCs w:val="24"/>
        </w:rPr>
        <w:t>5、本项目分为二个标段，具体标段划分如下：</w:t>
      </w:r>
    </w:p>
    <w:p w:rsidR="00C324BF" w:rsidRPr="003D08E3" w:rsidRDefault="003C2598">
      <w:pPr>
        <w:spacing w:line="500" w:lineRule="exact"/>
        <w:ind w:firstLineChars="150" w:firstLine="360"/>
        <w:rPr>
          <w:rFonts w:ascii="宋体" w:hAnsi="宋体" w:cs="仿宋"/>
          <w:sz w:val="24"/>
          <w:szCs w:val="24"/>
        </w:rPr>
      </w:pPr>
      <w:r w:rsidRPr="003D08E3">
        <w:rPr>
          <w:rFonts w:ascii="宋体" w:hAnsi="宋体" w:cs="仿宋" w:hint="eastAsia"/>
          <w:sz w:val="24"/>
          <w:szCs w:val="24"/>
        </w:rPr>
        <w:t>标段一：盐城幼儿师范高等专科学校南校区校园超市承包经营</w:t>
      </w:r>
    </w:p>
    <w:p w:rsidR="00C324BF" w:rsidRPr="003D08E3" w:rsidRDefault="003C2598">
      <w:pPr>
        <w:spacing w:line="500" w:lineRule="exact"/>
        <w:ind w:firstLineChars="150" w:firstLine="360"/>
        <w:rPr>
          <w:rFonts w:ascii="宋体" w:hAnsi="宋体" w:cs="仿宋"/>
          <w:sz w:val="24"/>
          <w:szCs w:val="24"/>
        </w:rPr>
      </w:pPr>
      <w:r w:rsidRPr="003D08E3">
        <w:rPr>
          <w:rFonts w:ascii="宋体" w:hAnsi="宋体" w:cs="仿宋" w:hint="eastAsia"/>
          <w:sz w:val="24"/>
          <w:szCs w:val="24"/>
        </w:rPr>
        <w:t>标段二：盐城幼儿师范高等专科学校北校区校园超市承包经营</w:t>
      </w:r>
    </w:p>
    <w:p w:rsidR="00C324BF" w:rsidRPr="003D08E3" w:rsidRDefault="003C2598">
      <w:pPr>
        <w:spacing w:line="500" w:lineRule="exact"/>
        <w:ind w:firstLineChars="150" w:firstLine="360"/>
        <w:rPr>
          <w:rFonts w:ascii="宋体" w:hAnsi="宋体" w:cs="仿宋"/>
          <w:bCs/>
          <w:sz w:val="24"/>
          <w:szCs w:val="24"/>
        </w:rPr>
      </w:pPr>
      <w:r w:rsidRPr="003D08E3">
        <w:rPr>
          <w:rFonts w:ascii="宋体" w:hAnsi="宋体" w:cs="仿宋" w:hint="eastAsia"/>
          <w:b/>
          <w:sz w:val="24"/>
          <w:szCs w:val="24"/>
        </w:rPr>
        <w:t>同一投标人可同时参与上述二个标段的投标，但兼投不兼中，开、评定标顺序先标段一后标段二，</w:t>
      </w:r>
      <w:r w:rsidR="00F37645" w:rsidRPr="003D08E3">
        <w:rPr>
          <w:rFonts w:ascii="宋体" w:hAnsi="宋体" w:cs="仿宋" w:hint="eastAsia"/>
          <w:b/>
          <w:sz w:val="24"/>
          <w:szCs w:val="24"/>
        </w:rPr>
        <w:t>第一标段被评</w:t>
      </w:r>
      <w:r w:rsidRPr="003D08E3">
        <w:rPr>
          <w:rFonts w:ascii="宋体" w:hAnsi="宋体" w:cs="仿宋" w:hint="eastAsia"/>
          <w:b/>
          <w:sz w:val="24"/>
          <w:szCs w:val="24"/>
        </w:rPr>
        <w:t>审为第一中标候选人的，其投标文件</w:t>
      </w:r>
      <w:r w:rsidR="00F37645" w:rsidRPr="003D08E3">
        <w:rPr>
          <w:rFonts w:ascii="宋体" w:hAnsi="宋体" w:cs="仿宋" w:hint="eastAsia"/>
          <w:b/>
          <w:sz w:val="24"/>
          <w:szCs w:val="24"/>
        </w:rPr>
        <w:t>不</w:t>
      </w:r>
      <w:r w:rsidRPr="003D08E3">
        <w:rPr>
          <w:rFonts w:ascii="宋体" w:hAnsi="宋体" w:cs="仿宋" w:hint="eastAsia"/>
          <w:b/>
          <w:sz w:val="24"/>
          <w:szCs w:val="24"/>
        </w:rPr>
        <w:t>参与</w:t>
      </w:r>
      <w:r w:rsidR="00F37645" w:rsidRPr="003D08E3">
        <w:rPr>
          <w:rFonts w:ascii="宋体" w:hAnsi="宋体" w:cs="仿宋" w:hint="eastAsia"/>
          <w:b/>
          <w:sz w:val="24"/>
          <w:szCs w:val="24"/>
        </w:rPr>
        <w:t>第二</w:t>
      </w:r>
      <w:r w:rsidRPr="003D08E3">
        <w:rPr>
          <w:rFonts w:ascii="宋体" w:hAnsi="宋体" w:cs="仿宋" w:hint="eastAsia"/>
          <w:b/>
          <w:sz w:val="24"/>
          <w:szCs w:val="24"/>
        </w:rPr>
        <w:t>标段评</w:t>
      </w:r>
      <w:r w:rsidRPr="003D08E3">
        <w:rPr>
          <w:rFonts w:ascii="宋体" w:hAnsi="宋体" w:cs="仿宋" w:hint="eastAsia"/>
          <w:b/>
          <w:sz w:val="24"/>
          <w:szCs w:val="24"/>
        </w:rPr>
        <w:lastRenderedPageBreak/>
        <w:t>审。</w:t>
      </w:r>
    </w:p>
    <w:p w:rsidR="00C324BF" w:rsidRPr="003D08E3" w:rsidRDefault="003C2598">
      <w:pPr>
        <w:spacing w:line="500" w:lineRule="exact"/>
        <w:ind w:firstLineChars="150" w:firstLine="360"/>
        <w:rPr>
          <w:rFonts w:ascii="宋体" w:hAnsi="宋体" w:cs="仿宋"/>
          <w:sz w:val="24"/>
          <w:szCs w:val="24"/>
        </w:rPr>
      </w:pPr>
      <w:r w:rsidRPr="003D08E3">
        <w:rPr>
          <w:rFonts w:ascii="宋体" w:hAnsi="宋体" w:cs="仿宋" w:hint="eastAsia"/>
          <w:sz w:val="24"/>
          <w:szCs w:val="24"/>
        </w:rPr>
        <w:t>（二）本项目设定</w:t>
      </w:r>
      <w:r w:rsidR="00F37645" w:rsidRPr="003D08E3">
        <w:rPr>
          <w:rFonts w:ascii="宋体" w:hAnsi="宋体" w:cs="仿宋" w:hint="eastAsia"/>
          <w:sz w:val="24"/>
          <w:szCs w:val="24"/>
        </w:rPr>
        <w:t>场地管理费</w:t>
      </w:r>
      <w:r w:rsidRPr="003D08E3">
        <w:rPr>
          <w:rFonts w:ascii="宋体" w:hAnsi="宋体" w:cs="仿宋" w:hint="eastAsia"/>
          <w:sz w:val="24"/>
          <w:szCs w:val="24"/>
        </w:rPr>
        <w:t>最低限价和最高限价，</w:t>
      </w:r>
      <w:r w:rsidR="00F37645" w:rsidRPr="003D08E3">
        <w:rPr>
          <w:rFonts w:ascii="宋体" w:hAnsi="宋体" w:cs="仿宋" w:hint="eastAsia"/>
          <w:sz w:val="24"/>
          <w:szCs w:val="24"/>
        </w:rPr>
        <w:t>每一年</w:t>
      </w:r>
      <w:r w:rsidRPr="003D08E3">
        <w:rPr>
          <w:rFonts w:ascii="宋体" w:hAnsi="宋体" w:cs="仿宋" w:hint="eastAsia"/>
          <w:sz w:val="24"/>
          <w:szCs w:val="24"/>
        </w:rPr>
        <w:t>场地管理费最低限价为不小于</w:t>
      </w:r>
      <w:r w:rsidRPr="003D08E3">
        <w:rPr>
          <w:rFonts w:ascii="宋体" w:hAnsi="宋体" w:cs="仿宋" w:hint="eastAsia"/>
          <w:sz w:val="24"/>
          <w:szCs w:val="24"/>
          <w:u w:val="single"/>
        </w:rPr>
        <w:t xml:space="preserve">  50  万</w:t>
      </w:r>
      <w:r w:rsidRPr="003D08E3">
        <w:rPr>
          <w:rFonts w:ascii="宋体" w:hAnsi="宋体" w:cs="仿宋" w:hint="eastAsia"/>
          <w:sz w:val="24"/>
          <w:szCs w:val="24"/>
        </w:rPr>
        <w:t>元，最高限价为不大于</w:t>
      </w:r>
      <w:r w:rsidRPr="003D08E3">
        <w:rPr>
          <w:rFonts w:ascii="宋体" w:hAnsi="宋体" w:cs="仿宋" w:hint="eastAsia"/>
          <w:sz w:val="24"/>
          <w:szCs w:val="24"/>
          <w:u w:val="single"/>
        </w:rPr>
        <w:t xml:space="preserve">   80 万</w:t>
      </w:r>
      <w:r w:rsidRPr="003D08E3">
        <w:rPr>
          <w:rFonts w:ascii="宋体" w:hAnsi="宋体" w:cs="仿宋" w:hint="eastAsia"/>
          <w:sz w:val="24"/>
          <w:szCs w:val="24"/>
        </w:rPr>
        <w:t>元。（</w:t>
      </w:r>
      <w:r w:rsidR="00F37645" w:rsidRPr="003D08E3">
        <w:rPr>
          <w:rFonts w:ascii="宋体" w:hAnsi="宋体" w:cs="仿宋" w:hint="eastAsia"/>
          <w:sz w:val="24"/>
          <w:szCs w:val="24"/>
        </w:rPr>
        <w:t>每一年</w:t>
      </w:r>
      <w:r w:rsidRPr="003D08E3">
        <w:rPr>
          <w:rFonts w:ascii="宋体" w:hAnsi="宋体" w:cs="仿宋" w:hint="eastAsia"/>
          <w:sz w:val="24"/>
          <w:szCs w:val="24"/>
        </w:rPr>
        <w:t>签订合同时场地管理费一次性向招标人交清）。</w:t>
      </w:r>
    </w:p>
    <w:p w:rsidR="00C324BF" w:rsidRPr="003D08E3" w:rsidRDefault="003C2598">
      <w:pPr>
        <w:tabs>
          <w:tab w:val="left" w:pos="900"/>
        </w:tabs>
        <w:spacing w:line="500" w:lineRule="exact"/>
        <w:ind w:firstLineChars="200" w:firstLine="480"/>
        <w:rPr>
          <w:rFonts w:ascii="宋体" w:hAnsi="宋体" w:cs="仿宋"/>
          <w:b/>
          <w:sz w:val="24"/>
          <w:szCs w:val="24"/>
        </w:rPr>
      </w:pPr>
      <w:r w:rsidRPr="003D08E3">
        <w:rPr>
          <w:rFonts w:ascii="宋体" w:hAnsi="宋体" w:cs="黑体" w:hint="eastAsia"/>
          <w:b/>
          <w:sz w:val="24"/>
          <w:szCs w:val="24"/>
        </w:rPr>
        <w:t>三、供应商资格要求</w:t>
      </w:r>
    </w:p>
    <w:p w:rsidR="00C324BF" w:rsidRPr="003D08E3" w:rsidRDefault="003C2598">
      <w:pPr>
        <w:spacing w:line="500" w:lineRule="exact"/>
        <w:ind w:firstLineChars="150" w:firstLine="360"/>
        <w:rPr>
          <w:rFonts w:ascii="宋体" w:hAnsi="宋体" w:cs="仿宋"/>
          <w:bCs/>
          <w:sz w:val="24"/>
          <w:szCs w:val="24"/>
        </w:rPr>
      </w:pPr>
      <w:r w:rsidRPr="003D08E3">
        <w:rPr>
          <w:rFonts w:ascii="宋体" w:hAnsi="宋体" w:cs="仿宋" w:hint="eastAsia"/>
          <w:bCs/>
          <w:sz w:val="24"/>
          <w:szCs w:val="24"/>
        </w:rPr>
        <w:t>（一）符合政府采购法第二十二条第一款规定的条件，并提供下列材料：</w:t>
      </w:r>
    </w:p>
    <w:p w:rsidR="00C324BF" w:rsidRPr="003D08E3" w:rsidRDefault="003C2598">
      <w:pPr>
        <w:spacing w:line="500" w:lineRule="exact"/>
        <w:ind w:firstLineChars="250" w:firstLine="600"/>
        <w:rPr>
          <w:rFonts w:ascii="宋体" w:hAnsi="宋体" w:cs="仿宋"/>
          <w:bCs/>
          <w:sz w:val="24"/>
          <w:szCs w:val="24"/>
        </w:rPr>
      </w:pPr>
      <w:r w:rsidRPr="003D08E3">
        <w:rPr>
          <w:rFonts w:ascii="宋体" w:hAnsi="宋体" w:cs="仿宋" w:hint="eastAsia"/>
          <w:bCs/>
          <w:sz w:val="24"/>
          <w:szCs w:val="24"/>
        </w:rPr>
        <w:t>1、法人或者其他组织的营业执照等证明文件，自然人的身份证明；</w:t>
      </w:r>
      <w:r w:rsidRPr="003D08E3">
        <w:rPr>
          <w:rFonts w:ascii="宋体" w:hAnsi="宋体" w:cs="仿宋" w:hint="eastAsia"/>
          <w:bCs/>
          <w:sz w:val="24"/>
          <w:szCs w:val="24"/>
        </w:rPr>
        <w:br/>
        <w:t xml:space="preserve">　　 2、上一年度的财务报表（成立不满一年不需提供）；</w:t>
      </w:r>
    </w:p>
    <w:p w:rsidR="00C324BF" w:rsidRPr="003D08E3" w:rsidRDefault="003C2598">
      <w:pPr>
        <w:spacing w:line="500" w:lineRule="exact"/>
        <w:ind w:firstLineChars="250" w:firstLine="600"/>
        <w:rPr>
          <w:rFonts w:ascii="宋体" w:hAnsi="宋体" w:cs="仿宋"/>
          <w:bCs/>
          <w:sz w:val="24"/>
          <w:szCs w:val="24"/>
        </w:rPr>
      </w:pPr>
      <w:r w:rsidRPr="003D08E3">
        <w:rPr>
          <w:rFonts w:ascii="宋体" w:hAnsi="宋体" w:cs="仿宋" w:hint="eastAsia"/>
          <w:bCs/>
          <w:sz w:val="24"/>
          <w:szCs w:val="24"/>
        </w:rPr>
        <w:t>3、依法缴纳税收和社会保障资金的相关材料；</w:t>
      </w:r>
      <w:r w:rsidRPr="003D08E3">
        <w:rPr>
          <w:rFonts w:ascii="宋体" w:hAnsi="宋体" w:cs="仿宋" w:hint="eastAsia"/>
          <w:bCs/>
          <w:sz w:val="24"/>
          <w:szCs w:val="24"/>
        </w:rPr>
        <w:br/>
        <w:t xml:space="preserve">　　 4、具备履行合同所必需的设备和专业技术能力的书面声明；</w:t>
      </w:r>
      <w:r w:rsidRPr="003D08E3">
        <w:rPr>
          <w:rFonts w:ascii="宋体" w:hAnsi="宋体" w:cs="仿宋" w:hint="eastAsia"/>
          <w:bCs/>
          <w:sz w:val="24"/>
          <w:szCs w:val="24"/>
        </w:rPr>
        <w:br/>
        <w:t xml:space="preserve">　　 5、参加政府采购活动前3年内在经营活动中没有重大违法记录的书面声明； </w:t>
      </w:r>
    </w:p>
    <w:p w:rsidR="00C324BF" w:rsidRPr="003D08E3" w:rsidRDefault="003C2598">
      <w:pPr>
        <w:spacing w:line="500" w:lineRule="exact"/>
        <w:ind w:firstLineChars="250" w:firstLine="600"/>
        <w:rPr>
          <w:rFonts w:ascii="宋体" w:hAnsi="宋体" w:cs="仿宋"/>
          <w:bCs/>
          <w:sz w:val="24"/>
          <w:szCs w:val="24"/>
        </w:rPr>
      </w:pPr>
      <w:r w:rsidRPr="003D08E3">
        <w:rPr>
          <w:rFonts w:ascii="宋体" w:hAnsi="宋体" w:cs="仿宋" w:hint="eastAsia"/>
          <w:bCs/>
          <w:sz w:val="24"/>
          <w:szCs w:val="24"/>
        </w:rPr>
        <w:t xml:space="preserve">（二）其他资格条件：  </w:t>
      </w:r>
    </w:p>
    <w:p w:rsidR="00C324BF" w:rsidRPr="003D08E3" w:rsidRDefault="003C2598">
      <w:pPr>
        <w:spacing w:line="500" w:lineRule="exact"/>
        <w:ind w:firstLineChars="250" w:firstLine="600"/>
        <w:rPr>
          <w:rFonts w:ascii="宋体" w:hAnsi="宋体" w:cs="仿宋"/>
          <w:bCs/>
          <w:sz w:val="24"/>
          <w:szCs w:val="24"/>
        </w:rPr>
      </w:pPr>
      <w:r w:rsidRPr="003D08E3">
        <w:rPr>
          <w:rFonts w:ascii="宋体" w:hAnsi="宋体" w:cs="仿宋" w:hint="eastAsia"/>
          <w:bCs/>
          <w:sz w:val="24"/>
          <w:szCs w:val="24"/>
        </w:rPr>
        <w:t>1、投标人须为具有营业执照经营范围包含食品饮料、日用百货、文化用品等相关业务的独立企业法人。</w:t>
      </w:r>
    </w:p>
    <w:p w:rsidR="00C324BF" w:rsidRPr="003D08E3" w:rsidRDefault="003C2598">
      <w:pPr>
        <w:spacing w:line="500" w:lineRule="exact"/>
        <w:ind w:firstLineChars="250" w:firstLine="600"/>
        <w:rPr>
          <w:rFonts w:ascii="宋体" w:hAnsi="宋体" w:cs="仿宋"/>
          <w:bCs/>
          <w:sz w:val="24"/>
          <w:szCs w:val="24"/>
        </w:rPr>
      </w:pPr>
      <w:r w:rsidRPr="003D08E3">
        <w:rPr>
          <w:rFonts w:ascii="宋体" w:hAnsi="宋体" w:cs="仿宋" w:hint="eastAsia"/>
          <w:bCs/>
          <w:sz w:val="24"/>
          <w:szCs w:val="24"/>
        </w:rPr>
        <w:t xml:space="preserve">2、未被“信用中国”网站（www.creditchina.gov.cn）列入失信被执行人、重大税收违法案件当事人名单、政府采购严重失信行为记录名单。 </w:t>
      </w:r>
    </w:p>
    <w:p w:rsidR="00C324BF" w:rsidRPr="003D08E3" w:rsidRDefault="003C2598">
      <w:pPr>
        <w:spacing w:line="500" w:lineRule="exact"/>
        <w:ind w:firstLineChars="250" w:firstLine="600"/>
        <w:rPr>
          <w:rFonts w:ascii="宋体" w:hAnsi="宋体" w:cs="仿宋"/>
          <w:bCs/>
          <w:sz w:val="24"/>
          <w:szCs w:val="24"/>
        </w:rPr>
      </w:pPr>
      <w:r w:rsidRPr="003D08E3">
        <w:rPr>
          <w:rFonts w:ascii="宋体" w:hAnsi="宋体" w:cs="仿宋" w:hint="eastAsia"/>
          <w:bCs/>
          <w:sz w:val="24"/>
          <w:szCs w:val="24"/>
        </w:rPr>
        <w:t>3、本项目负责人（同时为投标人代表）必须为投标人的正式员工，须出具投标人为其缴纳社会保险等相关证明材料；本项目负责人（投标人代表）2019年1月至2019年6月连续6个月由投标人向所在地劳动保险部门的缴纳的社会保险原件（如提供养老保险手册须附有效期内的缴费清单；如提供的是劳动保险部门证明，须有项目负责人姓名并注明缴费起止时间；也可提供印有企业注册所在地的社会保险管理中心参保缴费证明电子专用章的社保缴费清单、人员社保卡号和参保缴费证明验证码）；</w:t>
      </w:r>
    </w:p>
    <w:p w:rsidR="00C324BF" w:rsidRPr="003D08E3" w:rsidRDefault="003C2598">
      <w:pPr>
        <w:spacing w:line="500" w:lineRule="exact"/>
        <w:ind w:firstLineChars="250" w:firstLine="600"/>
        <w:rPr>
          <w:rFonts w:ascii="宋体" w:hAnsi="宋体" w:cs="仿宋"/>
          <w:bCs/>
          <w:sz w:val="24"/>
          <w:szCs w:val="24"/>
        </w:rPr>
      </w:pPr>
      <w:r w:rsidRPr="003D08E3">
        <w:rPr>
          <w:rFonts w:ascii="宋体" w:hAnsi="宋体" w:cs="仿宋" w:hint="eastAsia"/>
          <w:bCs/>
          <w:sz w:val="24"/>
          <w:szCs w:val="24"/>
        </w:rPr>
        <w:t>（三）本项目</w:t>
      </w:r>
      <w:r w:rsidRPr="003D08E3">
        <w:rPr>
          <w:rFonts w:ascii="宋体" w:hAnsi="宋体" w:cs="仿宋" w:hint="eastAsia"/>
          <w:bCs/>
          <w:sz w:val="24"/>
          <w:szCs w:val="24"/>
          <w:u w:val="single"/>
        </w:rPr>
        <w:t>不接受</w:t>
      </w:r>
      <w:r w:rsidRPr="003D08E3">
        <w:rPr>
          <w:rFonts w:ascii="宋体" w:hAnsi="宋体" w:cs="仿宋" w:hint="eastAsia"/>
          <w:bCs/>
          <w:sz w:val="24"/>
          <w:szCs w:val="24"/>
        </w:rPr>
        <w:t>联合体投标。</w:t>
      </w:r>
    </w:p>
    <w:p w:rsidR="00C324BF" w:rsidRPr="003D08E3" w:rsidRDefault="003C2598">
      <w:pPr>
        <w:spacing w:line="500" w:lineRule="exact"/>
        <w:ind w:firstLineChars="250" w:firstLine="600"/>
        <w:rPr>
          <w:rFonts w:ascii="宋体" w:hAnsi="宋体" w:cs="仿宋"/>
          <w:bCs/>
          <w:sz w:val="24"/>
          <w:szCs w:val="24"/>
        </w:rPr>
      </w:pPr>
      <w:r w:rsidRPr="003D08E3">
        <w:rPr>
          <w:rFonts w:ascii="宋体" w:hAnsi="宋体" w:cs="仿宋" w:hint="eastAsia"/>
          <w:bCs/>
          <w:sz w:val="24"/>
          <w:szCs w:val="24"/>
        </w:rPr>
        <w:t>（四）特别约定：</w:t>
      </w:r>
    </w:p>
    <w:p w:rsidR="00C324BF" w:rsidRPr="003D08E3" w:rsidRDefault="003C2598">
      <w:pPr>
        <w:spacing w:line="500" w:lineRule="exact"/>
        <w:ind w:firstLineChars="250" w:firstLine="600"/>
        <w:rPr>
          <w:sz w:val="24"/>
        </w:rPr>
      </w:pPr>
      <w:r w:rsidRPr="003D08E3">
        <w:rPr>
          <w:rFonts w:hint="eastAsia"/>
          <w:sz w:val="24"/>
        </w:rPr>
        <w:t>1</w:t>
      </w:r>
      <w:r w:rsidRPr="003D08E3">
        <w:rPr>
          <w:rFonts w:hint="eastAsia"/>
          <w:sz w:val="24"/>
        </w:rPr>
        <w:t>、供应商必须承诺，其法定代表人（或自然人）与采购单位相关管理人员本人及其配偶、子女及其配偶等亲属、亲友不存在特定关系。</w:t>
      </w:r>
    </w:p>
    <w:p w:rsidR="00C324BF" w:rsidRPr="003D08E3" w:rsidRDefault="003C2598">
      <w:pPr>
        <w:spacing w:line="500" w:lineRule="exact"/>
        <w:ind w:firstLineChars="250" w:firstLine="600"/>
        <w:rPr>
          <w:sz w:val="24"/>
        </w:rPr>
      </w:pPr>
      <w:r w:rsidRPr="003D08E3">
        <w:rPr>
          <w:rFonts w:hint="eastAsia"/>
          <w:sz w:val="24"/>
        </w:rPr>
        <w:t>2</w:t>
      </w:r>
      <w:r w:rsidRPr="003D08E3">
        <w:rPr>
          <w:rFonts w:hint="eastAsia"/>
          <w:sz w:val="24"/>
        </w:rPr>
        <w:t>、供应商必须承诺，如被确定为本项目的成交供应商，在经营期间，不安排与</w:t>
      </w:r>
      <w:r w:rsidRPr="003D08E3">
        <w:rPr>
          <w:rFonts w:hint="eastAsia"/>
          <w:sz w:val="24"/>
        </w:rPr>
        <w:lastRenderedPageBreak/>
        <w:t>采购单位相关管理人员本人及其配偶、子女及其配偶等亲属、亲友存在特定关系的人员进行现场管理服务；</w:t>
      </w:r>
    </w:p>
    <w:p w:rsidR="00C324BF" w:rsidRPr="003D08E3" w:rsidRDefault="003C2598">
      <w:pPr>
        <w:spacing w:line="500" w:lineRule="exact"/>
        <w:ind w:firstLineChars="250" w:firstLine="600"/>
      </w:pPr>
      <w:r w:rsidRPr="003D08E3">
        <w:rPr>
          <w:rFonts w:hint="eastAsia"/>
          <w:sz w:val="24"/>
        </w:rPr>
        <w:t>3</w:t>
      </w:r>
      <w:r w:rsidRPr="003D08E3">
        <w:rPr>
          <w:rFonts w:hint="eastAsia"/>
          <w:sz w:val="24"/>
        </w:rPr>
        <w:t>、供应商必须承诺，如被确定为本项目的成交供应商，承租期满后，经营所需的设施设备自行处理，与采购人无关。不得以任何要求向招标人索要任何费用，如未按要求退场，每延误一天按</w:t>
      </w:r>
      <w:r w:rsidRPr="003D08E3">
        <w:rPr>
          <w:rFonts w:hint="eastAsia"/>
          <w:sz w:val="24"/>
        </w:rPr>
        <w:t>1000</w:t>
      </w:r>
      <w:r w:rsidRPr="003D08E3">
        <w:rPr>
          <w:rFonts w:hint="eastAsia"/>
          <w:sz w:val="24"/>
        </w:rPr>
        <w:t>元进行处罚。</w:t>
      </w:r>
    </w:p>
    <w:p w:rsidR="00C324BF" w:rsidRPr="003D08E3" w:rsidRDefault="003C2598">
      <w:pPr>
        <w:spacing w:line="500" w:lineRule="exact"/>
        <w:ind w:firstLineChars="200" w:firstLine="480"/>
        <w:rPr>
          <w:rFonts w:ascii="宋体" w:hAnsi="宋体" w:cs="仿宋"/>
          <w:b/>
          <w:bCs/>
          <w:sz w:val="24"/>
          <w:szCs w:val="24"/>
        </w:rPr>
      </w:pPr>
      <w:r w:rsidRPr="003D08E3">
        <w:rPr>
          <w:rFonts w:ascii="宋体" w:hAnsi="宋体" w:cs="黑体" w:hint="eastAsia"/>
          <w:b/>
          <w:sz w:val="24"/>
          <w:szCs w:val="24"/>
        </w:rPr>
        <w:t>四、招标文件提供信息</w:t>
      </w:r>
    </w:p>
    <w:p w:rsidR="00C324BF" w:rsidRPr="003D08E3" w:rsidRDefault="003C2598">
      <w:pPr>
        <w:tabs>
          <w:tab w:val="left" w:pos="900"/>
        </w:tabs>
        <w:spacing w:line="500" w:lineRule="exact"/>
        <w:ind w:firstLineChars="200" w:firstLine="480"/>
        <w:rPr>
          <w:rFonts w:ascii="宋体" w:hAnsi="宋体" w:cs="宋体"/>
          <w:sz w:val="24"/>
        </w:rPr>
      </w:pPr>
      <w:r w:rsidRPr="003D08E3">
        <w:rPr>
          <w:rFonts w:ascii="宋体" w:hAnsi="宋体" w:cs="宋体" w:hint="eastAsia"/>
          <w:sz w:val="24"/>
        </w:rPr>
        <w:t>招标文件提供及公告期限：自招标公告在</w:t>
      </w:r>
      <w:r w:rsidRPr="003D08E3">
        <w:rPr>
          <w:rFonts w:ascii="宋体" w:hAnsi="宋体" w:cs="宋体" w:hint="eastAsia"/>
          <w:kern w:val="15"/>
          <w:position w:val="2"/>
          <w:sz w:val="28"/>
          <w:szCs w:val="28"/>
        </w:rPr>
        <w:t>“</w:t>
      </w:r>
      <w:r w:rsidRPr="003D08E3">
        <w:rPr>
          <w:rFonts w:ascii="宋体" w:hAnsi="宋体" w:cs="宋体" w:hint="eastAsia"/>
          <w:sz w:val="24"/>
        </w:rPr>
        <w:t>盐城幼儿师范高等专科学校” 网站【www.yyz.edu.cn】发布之日起5个工作日。招标文件在“盐城幼儿师范高等专科学校” 网站【www.yyz.edu.cn】上下载。有关本次招标的事项若存在变动或修改，敬请及时关注</w:t>
      </w:r>
      <w:r w:rsidRPr="003D08E3">
        <w:rPr>
          <w:rFonts w:ascii="宋体" w:hAnsi="宋体" w:cs="宋体" w:hint="eastAsia"/>
          <w:kern w:val="15"/>
          <w:position w:val="2"/>
          <w:sz w:val="28"/>
          <w:szCs w:val="28"/>
        </w:rPr>
        <w:t>“</w:t>
      </w:r>
      <w:r w:rsidRPr="003D08E3">
        <w:rPr>
          <w:rFonts w:ascii="宋体" w:hAnsi="宋体" w:cs="宋体" w:hint="eastAsia"/>
          <w:sz w:val="24"/>
        </w:rPr>
        <w:t>盐城幼儿师范高等专科学校” 网站【www.yyz.edu.cn】发布的信息更正公告。</w:t>
      </w:r>
    </w:p>
    <w:p w:rsidR="00C324BF" w:rsidRPr="003D08E3" w:rsidRDefault="003C2598">
      <w:pPr>
        <w:spacing w:line="480" w:lineRule="exact"/>
        <w:ind w:firstLineChars="200" w:firstLine="480"/>
        <w:jc w:val="left"/>
        <w:rPr>
          <w:rFonts w:ascii="宋体" w:hAnsi="宋体" w:cs="宋体"/>
          <w:sz w:val="24"/>
        </w:rPr>
      </w:pPr>
      <w:r w:rsidRPr="003D08E3">
        <w:rPr>
          <w:rFonts w:ascii="宋体" w:hAnsi="宋体" w:cs="宋体" w:hint="eastAsia"/>
          <w:sz w:val="24"/>
        </w:rPr>
        <w:t>投标人通过其他渠道获取的与本项目招标相关的资料，招标人一律不予承认且不承担由此引发的一切责任。</w:t>
      </w:r>
    </w:p>
    <w:p w:rsidR="00C324BF" w:rsidRPr="003D08E3" w:rsidRDefault="003C2598">
      <w:pPr>
        <w:tabs>
          <w:tab w:val="left" w:pos="900"/>
        </w:tabs>
        <w:spacing w:line="500" w:lineRule="exact"/>
        <w:ind w:firstLineChars="200" w:firstLine="480"/>
        <w:rPr>
          <w:rFonts w:ascii="宋体" w:hAnsi="宋体" w:cs="宋体"/>
          <w:b/>
          <w:bCs/>
          <w:sz w:val="24"/>
        </w:rPr>
      </w:pPr>
      <w:r w:rsidRPr="003D08E3">
        <w:rPr>
          <w:rFonts w:ascii="宋体" w:hAnsi="宋体" w:cs="宋体" w:hint="eastAsia"/>
          <w:b/>
          <w:bCs/>
          <w:sz w:val="24"/>
        </w:rPr>
        <w:t>五、投标文件接收信息</w:t>
      </w:r>
    </w:p>
    <w:p w:rsidR="00C324BF" w:rsidRPr="003D08E3" w:rsidRDefault="003C2598">
      <w:pPr>
        <w:tabs>
          <w:tab w:val="left" w:pos="900"/>
        </w:tabs>
        <w:spacing w:line="500" w:lineRule="exact"/>
        <w:ind w:firstLineChars="200" w:firstLine="480"/>
        <w:rPr>
          <w:rFonts w:ascii="宋体" w:hAnsi="宋体" w:cs="宋体"/>
          <w:sz w:val="24"/>
        </w:rPr>
      </w:pPr>
      <w:r w:rsidRPr="003D08E3">
        <w:rPr>
          <w:rFonts w:ascii="宋体" w:hAnsi="宋体" w:cs="宋体" w:hint="eastAsia"/>
          <w:sz w:val="24"/>
        </w:rPr>
        <w:t>投标文件接收时间：2019年8月2</w:t>
      </w:r>
      <w:r w:rsidR="00F02D32" w:rsidRPr="003D08E3">
        <w:rPr>
          <w:rFonts w:ascii="宋体" w:hAnsi="宋体" w:cs="宋体" w:hint="eastAsia"/>
          <w:sz w:val="24"/>
        </w:rPr>
        <w:t>4</w:t>
      </w:r>
      <w:r w:rsidRPr="003D08E3">
        <w:rPr>
          <w:rFonts w:ascii="宋体" w:hAnsi="宋体" w:cs="宋体" w:hint="eastAsia"/>
          <w:sz w:val="24"/>
        </w:rPr>
        <w:t>日</w:t>
      </w:r>
      <w:r w:rsidR="004546A0" w:rsidRPr="003D08E3">
        <w:rPr>
          <w:rFonts w:ascii="宋体" w:hAnsi="宋体" w:cs="宋体" w:hint="eastAsia"/>
          <w:sz w:val="24"/>
        </w:rPr>
        <w:t>9</w:t>
      </w:r>
      <w:r w:rsidRPr="003D08E3">
        <w:rPr>
          <w:rFonts w:ascii="宋体" w:hAnsi="宋体" w:cs="宋体" w:hint="eastAsia"/>
          <w:sz w:val="24"/>
        </w:rPr>
        <w:t>:00-</w:t>
      </w:r>
      <w:r w:rsidR="004546A0" w:rsidRPr="003D08E3">
        <w:rPr>
          <w:rFonts w:ascii="宋体" w:hAnsi="宋体" w:cs="宋体" w:hint="eastAsia"/>
          <w:sz w:val="24"/>
        </w:rPr>
        <w:t>9</w:t>
      </w:r>
      <w:r w:rsidRPr="003D08E3">
        <w:rPr>
          <w:rFonts w:ascii="宋体" w:hAnsi="宋体" w:cs="宋体" w:hint="eastAsia"/>
          <w:sz w:val="24"/>
        </w:rPr>
        <w:t xml:space="preserve">:30时 </w:t>
      </w:r>
    </w:p>
    <w:p w:rsidR="00C324BF" w:rsidRPr="003D08E3" w:rsidRDefault="003C2598">
      <w:pPr>
        <w:tabs>
          <w:tab w:val="left" w:pos="900"/>
        </w:tabs>
        <w:spacing w:line="500" w:lineRule="exact"/>
        <w:ind w:firstLineChars="200" w:firstLine="480"/>
        <w:rPr>
          <w:rFonts w:ascii="宋体" w:hAnsi="宋体" w:cs="宋体"/>
          <w:sz w:val="24"/>
        </w:rPr>
      </w:pPr>
      <w:r w:rsidRPr="003D08E3">
        <w:rPr>
          <w:rFonts w:ascii="宋体" w:hAnsi="宋体" w:cs="宋体" w:hint="eastAsia"/>
          <w:sz w:val="24"/>
        </w:rPr>
        <w:t>投标文件接收截止时间：2019年8月2</w:t>
      </w:r>
      <w:r w:rsidR="00F02D32" w:rsidRPr="003D08E3">
        <w:rPr>
          <w:rFonts w:ascii="宋体" w:hAnsi="宋体" w:cs="宋体" w:hint="eastAsia"/>
          <w:sz w:val="24"/>
        </w:rPr>
        <w:t>4</w:t>
      </w:r>
      <w:r w:rsidRPr="003D08E3">
        <w:rPr>
          <w:rFonts w:ascii="宋体" w:hAnsi="宋体" w:cs="宋体" w:hint="eastAsia"/>
          <w:sz w:val="24"/>
        </w:rPr>
        <w:t>日</w:t>
      </w:r>
      <w:r w:rsidR="004546A0" w:rsidRPr="003D08E3">
        <w:rPr>
          <w:rFonts w:ascii="宋体" w:hAnsi="宋体" w:cs="宋体" w:hint="eastAsia"/>
          <w:sz w:val="24"/>
        </w:rPr>
        <w:t>9</w:t>
      </w:r>
      <w:r w:rsidRPr="003D08E3">
        <w:rPr>
          <w:rFonts w:ascii="宋体" w:hAnsi="宋体" w:cs="宋体" w:hint="eastAsia"/>
          <w:sz w:val="24"/>
        </w:rPr>
        <w:t>:30时</w:t>
      </w:r>
    </w:p>
    <w:p w:rsidR="00C324BF" w:rsidRPr="003D08E3" w:rsidRDefault="003C2598">
      <w:pPr>
        <w:tabs>
          <w:tab w:val="left" w:pos="900"/>
        </w:tabs>
        <w:spacing w:line="500" w:lineRule="exact"/>
        <w:ind w:firstLineChars="200" w:firstLine="480"/>
        <w:rPr>
          <w:rFonts w:ascii="宋体" w:hAnsi="宋体" w:cs="宋体"/>
          <w:sz w:val="24"/>
        </w:rPr>
      </w:pPr>
      <w:r w:rsidRPr="003D08E3">
        <w:rPr>
          <w:rFonts w:ascii="宋体" w:hAnsi="宋体" w:cs="宋体" w:hint="eastAsia"/>
          <w:sz w:val="24"/>
        </w:rPr>
        <w:t>投标文件接收地点：盐城幼儿师范高等专科学校学海路校区(盐城市学海路28号)财务处招标会议室</w:t>
      </w:r>
    </w:p>
    <w:p w:rsidR="00C324BF" w:rsidRPr="003D08E3" w:rsidRDefault="003C2598">
      <w:pPr>
        <w:tabs>
          <w:tab w:val="left" w:pos="900"/>
        </w:tabs>
        <w:spacing w:line="500" w:lineRule="exact"/>
        <w:ind w:firstLineChars="200" w:firstLine="480"/>
        <w:rPr>
          <w:rFonts w:ascii="宋体" w:hAnsi="宋体" w:cs="宋体"/>
          <w:b/>
          <w:bCs/>
          <w:sz w:val="24"/>
        </w:rPr>
      </w:pPr>
      <w:r w:rsidRPr="003D08E3">
        <w:rPr>
          <w:rFonts w:ascii="宋体" w:hAnsi="宋体" w:cs="宋体" w:hint="eastAsia"/>
          <w:b/>
          <w:bCs/>
          <w:sz w:val="24"/>
        </w:rPr>
        <w:t>六、开标有关信息</w:t>
      </w:r>
    </w:p>
    <w:p w:rsidR="00C324BF" w:rsidRPr="003D08E3" w:rsidRDefault="003C2598">
      <w:pPr>
        <w:tabs>
          <w:tab w:val="left" w:pos="900"/>
        </w:tabs>
        <w:spacing w:line="500" w:lineRule="exact"/>
        <w:ind w:firstLineChars="200" w:firstLine="480"/>
        <w:rPr>
          <w:rFonts w:ascii="宋体" w:hAnsi="宋体" w:cs="宋体"/>
          <w:sz w:val="24"/>
        </w:rPr>
      </w:pPr>
      <w:r w:rsidRPr="003D08E3">
        <w:rPr>
          <w:rFonts w:ascii="宋体" w:hAnsi="宋体" w:cs="宋体" w:hint="eastAsia"/>
          <w:sz w:val="24"/>
        </w:rPr>
        <w:t>开标时间：2019年8月2</w:t>
      </w:r>
      <w:r w:rsidR="00F02D32" w:rsidRPr="003D08E3">
        <w:rPr>
          <w:rFonts w:ascii="宋体" w:hAnsi="宋体" w:cs="宋体" w:hint="eastAsia"/>
          <w:sz w:val="24"/>
        </w:rPr>
        <w:t>4</w:t>
      </w:r>
      <w:r w:rsidRPr="003D08E3">
        <w:rPr>
          <w:rFonts w:ascii="宋体" w:hAnsi="宋体" w:cs="宋体" w:hint="eastAsia"/>
          <w:sz w:val="24"/>
        </w:rPr>
        <w:t>日</w:t>
      </w:r>
      <w:r w:rsidR="004546A0" w:rsidRPr="003D08E3">
        <w:rPr>
          <w:rFonts w:ascii="宋体" w:hAnsi="宋体" w:cs="宋体" w:hint="eastAsia"/>
          <w:sz w:val="24"/>
        </w:rPr>
        <w:t>9</w:t>
      </w:r>
      <w:r w:rsidRPr="003D08E3">
        <w:rPr>
          <w:rFonts w:ascii="宋体" w:hAnsi="宋体" w:cs="宋体" w:hint="eastAsia"/>
          <w:sz w:val="24"/>
        </w:rPr>
        <w:t>:30时</w:t>
      </w:r>
    </w:p>
    <w:p w:rsidR="00C324BF" w:rsidRPr="003D08E3" w:rsidRDefault="003C2598">
      <w:pPr>
        <w:tabs>
          <w:tab w:val="left" w:pos="900"/>
        </w:tabs>
        <w:spacing w:line="500" w:lineRule="exact"/>
        <w:ind w:firstLineChars="200" w:firstLine="480"/>
        <w:rPr>
          <w:rFonts w:ascii="宋体" w:hAnsi="宋体" w:cs="宋体"/>
          <w:sz w:val="24"/>
        </w:rPr>
      </w:pPr>
      <w:r w:rsidRPr="003D08E3">
        <w:rPr>
          <w:rFonts w:ascii="宋体" w:hAnsi="宋体" w:cs="宋体" w:hint="eastAsia"/>
          <w:sz w:val="24"/>
        </w:rPr>
        <w:t>开标地点：盐城幼儿师范高等专科学校学海路校区(盐城市学海路28号)财务处招标会议室</w:t>
      </w:r>
    </w:p>
    <w:p w:rsidR="00C324BF" w:rsidRPr="003D08E3" w:rsidRDefault="003C2598">
      <w:pPr>
        <w:tabs>
          <w:tab w:val="left" w:pos="900"/>
        </w:tabs>
        <w:spacing w:line="500" w:lineRule="exact"/>
        <w:ind w:firstLineChars="200" w:firstLine="480"/>
        <w:rPr>
          <w:rFonts w:ascii="宋体" w:hAnsi="宋体" w:cs="宋体"/>
          <w:b/>
          <w:bCs/>
          <w:sz w:val="24"/>
        </w:rPr>
      </w:pPr>
      <w:r w:rsidRPr="003D08E3">
        <w:rPr>
          <w:rFonts w:ascii="宋体" w:hAnsi="宋体" w:cs="宋体" w:hint="eastAsia"/>
          <w:b/>
          <w:bCs/>
          <w:sz w:val="24"/>
        </w:rPr>
        <w:t>七、本次招标联系事项</w:t>
      </w:r>
    </w:p>
    <w:p w:rsidR="00C324BF" w:rsidRPr="003D08E3" w:rsidRDefault="003C2598">
      <w:pPr>
        <w:spacing w:line="500" w:lineRule="exact"/>
        <w:ind w:firstLineChars="200" w:firstLine="480"/>
        <w:rPr>
          <w:sz w:val="24"/>
        </w:rPr>
      </w:pPr>
      <w:r w:rsidRPr="003D08E3">
        <w:rPr>
          <w:rFonts w:hint="eastAsia"/>
          <w:sz w:val="24"/>
        </w:rPr>
        <w:t>（一）使用部门联系人：党老师，联系电话：</w:t>
      </w:r>
      <w:r w:rsidRPr="003D08E3">
        <w:rPr>
          <w:rFonts w:hint="eastAsia"/>
          <w:sz w:val="24"/>
        </w:rPr>
        <w:t xml:space="preserve">13770052519  </w:t>
      </w:r>
      <w:r w:rsidRPr="003D08E3">
        <w:rPr>
          <w:rFonts w:hint="eastAsia"/>
          <w:sz w:val="24"/>
        </w:rPr>
        <w:t>。</w:t>
      </w:r>
    </w:p>
    <w:p w:rsidR="00C324BF" w:rsidRPr="003D08E3" w:rsidRDefault="003C2598">
      <w:pPr>
        <w:spacing w:line="500" w:lineRule="exact"/>
        <w:ind w:firstLineChars="500" w:firstLine="1200"/>
        <w:rPr>
          <w:sz w:val="24"/>
        </w:rPr>
      </w:pPr>
      <w:r w:rsidRPr="003D08E3">
        <w:rPr>
          <w:rFonts w:hint="eastAsia"/>
          <w:sz w:val="24"/>
        </w:rPr>
        <w:t>采购部门联系人：蒋老师，联系电话：</w:t>
      </w:r>
      <w:r w:rsidRPr="003D08E3">
        <w:rPr>
          <w:rFonts w:hint="eastAsia"/>
          <w:sz w:val="24"/>
        </w:rPr>
        <w:t xml:space="preserve">0515-89966228  </w:t>
      </w:r>
      <w:r w:rsidRPr="003D08E3">
        <w:rPr>
          <w:rFonts w:hint="eastAsia"/>
          <w:sz w:val="24"/>
        </w:rPr>
        <w:t>。</w:t>
      </w:r>
    </w:p>
    <w:p w:rsidR="00C324BF" w:rsidRPr="003D08E3" w:rsidRDefault="003C2598">
      <w:pPr>
        <w:spacing w:line="500" w:lineRule="exact"/>
        <w:ind w:firstLineChars="200" w:firstLine="480"/>
        <w:rPr>
          <w:sz w:val="24"/>
        </w:rPr>
      </w:pPr>
      <w:r w:rsidRPr="003D08E3">
        <w:rPr>
          <w:rFonts w:hint="eastAsia"/>
          <w:sz w:val="24"/>
        </w:rPr>
        <w:t>招标人地址：盐城市高职园区学海路</w:t>
      </w:r>
      <w:r w:rsidRPr="003D08E3">
        <w:rPr>
          <w:rFonts w:hint="eastAsia"/>
          <w:sz w:val="24"/>
        </w:rPr>
        <w:t>28</w:t>
      </w:r>
      <w:r w:rsidRPr="003D08E3">
        <w:rPr>
          <w:rFonts w:hint="eastAsia"/>
          <w:sz w:val="24"/>
        </w:rPr>
        <w:t>号，邮政编码：</w:t>
      </w:r>
      <w:r w:rsidRPr="003D08E3">
        <w:rPr>
          <w:rFonts w:hint="eastAsia"/>
          <w:sz w:val="24"/>
        </w:rPr>
        <w:t>224005</w:t>
      </w:r>
    </w:p>
    <w:p w:rsidR="00C324BF" w:rsidRPr="003D08E3" w:rsidRDefault="003C2598">
      <w:pPr>
        <w:spacing w:line="500" w:lineRule="exact"/>
        <w:ind w:firstLineChars="200" w:firstLine="480"/>
        <w:rPr>
          <w:sz w:val="24"/>
        </w:rPr>
      </w:pPr>
      <w:r w:rsidRPr="003D08E3">
        <w:rPr>
          <w:rFonts w:hint="eastAsia"/>
          <w:sz w:val="24"/>
        </w:rPr>
        <w:t>（二）招标技术服务单位：江苏大洲工程项目管理有限公司。</w:t>
      </w:r>
    </w:p>
    <w:p w:rsidR="00C324BF" w:rsidRPr="003D08E3" w:rsidRDefault="003C2598">
      <w:pPr>
        <w:spacing w:line="500" w:lineRule="exact"/>
        <w:ind w:firstLineChars="500" w:firstLine="1200"/>
        <w:rPr>
          <w:sz w:val="24"/>
        </w:rPr>
      </w:pPr>
      <w:r w:rsidRPr="003D08E3">
        <w:rPr>
          <w:rFonts w:hint="eastAsia"/>
          <w:sz w:val="24"/>
        </w:rPr>
        <w:lastRenderedPageBreak/>
        <w:t>技术咨询人：曹先生，联系电话：</w:t>
      </w:r>
      <w:r w:rsidRPr="003D08E3">
        <w:rPr>
          <w:rFonts w:hint="eastAsia"/>
          <w:sz w:val="24"/>
        </w:rPr>
        <w:t>13770068551</w:t>
      </w:r>
      <w:r w:rsidRPr="003D08E3">
        <w:rPr>
          <w:rFonts w:hint="eastAsia"/>
          <w:sz w:val="24"/>
        </w:rPr>
        <w:t>。</w:t>
      </w:r>
    </w:p>
    <w:p w:rsidR="00C324BF" w:rsidRPr="003D08E3" w:rsidRDefault="003C2598">
      <w:pPr>
        <w:spacing w:line="500" w:lineRule="exact"/>
        <w:ind w:firstLineChars="200" w:firstLine="480"/>
        <w:rPr>
          <w:sz w:val="24"/>
        </w:rPr>
      </w:pPr>
      <w:r w:rsidRPr="003D08E3">
        <w:rPr>
          <w:rFonts w:hint="eastAsia"/>
          <w:sz w:val="24"/>
        </w:rPr>
        <w:t>（三）</w:t>
      </w:r>
      <w:r w:rsidRPr="003D08E3">
        <w:rPr>
          <w:sz w:val="24"/>
        </w:rPr>
        <w:t>对项目需求部分的询问、质疑请与</w:t>
      </w:r>
      <w:r w:rsidRPr="003D08E3">
        <w:rPr>
          <w:rFonts w:hint="eastAsia"/>
          <w:sz w:val="24"/>
        </w:rPr>
        <w:t>招标</w:t>
      </w:r>
      <w:r w:rsidRPr="003D08E3">
        <w:rPr>
          <w:sz w:val="24"/>
        </w:rPr>
        <w:t>人联系</w:t>
      </w:r>
      <w:r w:rsidRPr="003D08E3">
        <w:rPr>
          <w:rFonts w:hint="eastAsia"/>
          <w:sz w:val="24"/>
        </w:rPr>
        <w:t>、答复；其他部分的询问、质疑请与招标技术服务单位联系、答复</w:t>
      </w:r>
      <w:r w:rsidRPr="003D08E3">
        <w:rPr>
          <w:sz w:val="24"/>
        </w:rPr>
        <w:t>。</w:t>
      </w:r>
    </w:p>
    <w:p w:rsidR="00C324BF" w:rsidRPr="003D08E3" w:rsidRDefault="003C2598">
      <w:pPr>
        <w:spacing w:line="500" w:lineRule="exact"/>
        <w:ind w:firstLineChars="200" w:firstLine="480"/>
        <w:rPr>
          <w:rFonts w:ascii="宋体" w:hAnsi="宋体" w:cs="宋体"/>
          <w:b/>
          <w:sz w:val="24"/>
        </w:rPr>
      </w:pPr>
      <w:r w:rsidRPr="003D08E3">
        <w:rPr>
          <w:rFonts w:ascii="宋体" w:hAnsi="宋体" w:cs="宋体" w:hint="eastAsia"/>
          <w:b/>
          <w:sz w:val="24"/>
        </w:rPr>
        <w:t>八、投标文件制作份数要求</w:t>
      </w:r>
    </w:p>
    <w:p w:rsidR="00C324BF" w:rsidRPr="003D08E3" w:rsidRDefault="003C2598">
      <w:pPr>
        <w:spacing w:line="500" w:lineRule="exact"/>
        <w:ind w:firstLineChars="200" w:firstLine="480"/>
        <w:rPr>
          <w:rFonts w:ascii="宋体" w:hAnsi="宋体" w:cs="宋体"/>
          <w:sz w:val="24"/>
        </w:rPr>
      </w:pPr>
      <w:r w:rsidRPr="003D08E3">
        <w:rPr>
          <w:rFonts w:ascii="宋体" w:hAnsi="宋体" w:cs="宋体" w:hint="eastAsia"/>
          <w:sz w:val="24"/>
        </w:rPr>
        <w:t>1、投标文件文本标书正本份数：1份，副本份数：4份。</w:t>
      </w:r>
    </w:p>
    <w:p w:rsidR="00C324BF" w:rsidRPr="003D08E3" w:rsidRDefault="003C2598">
      <w:pPr>
        <w:spacing w:line="500" w:lineRule="exact"/>
        <w:ind w:firstLineChars="200" w:firstLine="480"/>
        <w:rPr>
          <w:rFonts w:ascii="宋体" w:hAnsi="宋体" w:cs="宋体"/>
          <w:b/>
          <w:bCs/>
          <w:sz w:val="24"/>
        </w:rPr>
      </w:pPr>
      <w:r w:rsidRPr="003D08E3">
        <w:rPr>
          <w:rFonts w:ascii="宋体" w:hAnsi="宋体" w:cs="宋体" w:hint="eastAsia"/>
          <w:b/>
          <w:bCs/>
          <w:sz w:val="24"/>
        </w:rPr>
        <w:t>九、本次招标投标保证金</w:t>
      </w:r>
    </w:p>
    <w:p w:rsidR="00C324BF" w:rsidRPr="003D08E3" w:rsidRDefault="003C2598">
      <w:pPr>
        <w:spacing w:line="500" w:lineRule="exact"/>
        <w:ind w:firstLineChars="200" w:firstLine="480"/>
        <w:outlineLvl w:val="1"/>
        <w:rPr>
          <w:rFonts w:ascii="宋体" w:hAnsi="宋体" w:cs="宋体"/>
          <w:sz w:val="24"/>
        </w:rPr>
      </w:pPr>
      <w:r w:rsidRPr="003D08E3">
        <w:rPr>
          <w:rFonts w:ascii="宋体" w:hAnsi="宋体" w:cs="宋体" w:hint="eastAsia"/>
          <w:sz w:val="24"/>
        </w:rPr>
        <w:t>本次投标收取保证金。本次投标保证金金额为人民币</w:t>
      </w:r>
      <w:r w:rsidRPr="003D08E3">
        <w:rPr>
          <w:rFonts w:ascii="宋体" w:hAnsi="宋体" w:cs="宋体" w:hint="eastAsia"/>
          <w:sz w:val="24"/>
          <w:u w:val="single"/>
        </w:rPr>
        <w:t>壹万伍仟</w:t>
      </w:r>
      <w:r w:rsidRPr="003D08E3">
        <w:rPr>
          <w:rFonts w:ascii="宋体" w:hAnsi="宋体" w:cs="宋体" w:hint="eastAsia"/>
          <w:sz w:val="24"/>
        </w:rPr>
        <w:t>，投标保证金必须在</w:t>
      </w:r>
      <w:r w:rsidRPr="003D08E3">
        <w:rPr>
          <w:rFonts w:ascii="宋体" w:hAnsi="宋体" w:cs="宋体" w:hint="eastAsia"/>
          <w:bCs/>
          <w:sz w:val="24"/>
        </w:rPr>
        <w:t>投标文件接收截止时间</w:t>
      </w:r>
      <w:r w:rsidRPr="003D08E3">
        <w:rPr>
          <w:rFonts w:ascii="宋体" w:hAnsi="宋体" w:cs="宋体" w:hint="eastAsia"/>
          <w:sz w:val="24"/>
        </w:rPr>
        <w:t>前与投标文件一起送达投标文件接收地点（不要密封在投标文件中）。</w:t>
      </w:r>
    </w:p>
    <w:p w:rsidR="00C324BF" w:rsidRPr="003D08E3" w:rsidRDefault="003C2598">
      <w:pPr>
        <w:spacing w:line="500" w:lineRule="exact"/>
        <w:ind w:firstLineChars="200" w:firstLine="480"/>
        <w:outlineLvl w:val="1"/>
        <w:rPr>
          <w:rFonts w:ascii="宋体" w:hAnsi="宋体" w:cs="宋体"/>
          <w:sz w:val="24"/>
        </w:rPr>
      </w:pPr>
      <w:r w:rsidRPr="003D08E3">
        <w:rPr>
          <w:rFonts w:ascii="宋体" w:hAnsi="宋体" w:cs="宋体" w:hint="eastAsia"/>
          <w:sz w:val="24"/>
        </w:rPr>
        <w:t>投标保证金必须为现金，单独密封，投标人代表注明投标项目名称及投标人名称。</w:t>
      </w:r>
    </w:p>
    <w:p w:rsidR="00C324BF" w:rsidRPr="003D08E3" w:rsidRDefault="003C2598">
      <w:pPr>
        <w:spacing w:line="500" w:lineRule="exact"/>
        <w:ind w:firstLineChars="200" w:firstLine="480"/>
        <w:outlineLvl w:val="1"/>
        <w:rPr>
          <w:rFonts w:ascii="宋体" w:hAnsi="宋体" w:cs="宋体"/>
          <w:sz w:val="24"/>
        </w:rPr>
      </w:pPr>
      <w:r w:rsidRPr="003D08E3">
        <w:rPr>
          <w:rFonts w:ascii="宋体" w:hAnsi="宋体" w:cs="宋体" w:hint="eastAsia"/>
          <w:sz w:val="24"/>
        </w:rPr>
        <w:t>对于未按要求提交投标保证金的，将被视为非响应性投标而予以拒绝。</w:t>
      </w:r>
    </w:p>
    <w:p w:rsidR="00C324BF" w:rsidRPr="003D08E3" w:rsidRDefault="003C2598">
      <w:pPr>
        <w:spacing w:line="500" w:lineRule="exact"/>
        <w:ind w:firstLineChars="200" w:firstLine="480"/>
        <w:outlineLvl w:val="1"/>
        <w:rPr>
          <w:rFonts w:ascii="宋体" w:hAnsi="宋体" w:cs="宋体"/>
          <w:sz w:val="24"/>
        </w:rPr>
      </w:pPr>
      <w:r w:rsidRPr="003D08E3">
        <w:rPr>
          <w:rFonts w:ascii="宋体" w:hAnsi="宋体" w:cs="宋体" w:hint="eastAsia"/>
          <w:sz w:val="24"/>
        </w:rPr>
        <w:t>未中标的投标人的投标保证金在开标结束后当场退还。</w:t>
      </w:r>
    </w:p>
    <w:p w:rsidR="00C324BF" w:rsidRPr="003D08E3" w:rsidRDefault="003C2598">
      <w:pPr>
        <w:pStyle w:val="3"/>
        <w:spacing w:before="80" w:after="80" w:line="500" w:lineRule="exact"/>
        <w:ind w:firstLineChars="200" w:firstLine="480"/>
        <w:rPr>
          <w:rFonts w:ascii="宋体" w:hAnsi="宋体" w:cs="宋体"/>
          <w:sz w:val="24"/>
          <w:szCs w:val="24"/>
        </w:rPr>
      </w:pPr>
      <w:r w:rsidRPr="003D08E3">
        <w:rPr>
          <w:rFonts w:ascii="宋体" w:hAnsi="宋体" w:cs="宋体" w:hint="eastAsia"/>
          <w:sz w:val="24"/>
          <w:szCs w:val="24"/>
        </w:rPr>
        <w:t>十、现场勘查</w:t>
      </w:r>
    </w:p>
    <w:p w:rsidR="00C324BF" w:rsidRPr="003D08E3" w:rsidRDefault="003C2598">
      <w:pPr>
        <w:adjustRightInd w:val="0"/>
        <w:snapToGrid w:val="0"/>
        <w:spacing w:line="500" w:lineRule="exact"/>
        <w:ind w:firstLineChars="200" w:firstLine="480"/>
        <w:rPr>
          <w:rFonts w:ascii="宋体" w:hAnsi="宋体"/>
          <w:kern w:val="15"/>
          <w:sz w:val="24"/>
        </w:rPr>
      </w:pPr>
      <w:r w:rsidRPr="003D08E3">
        <w:rPr>
          <w:rStyle w:val="af3"/>
          <w:rFonts w:ascii="宋体" w:hAnsi="宋体" w:cs="宋体" w:hint="eastAsia"/>
          <w:b w:val="0"/>
          <w:kern w:val="0"/>
          <w:sz w:val="24"/>
        </w:rPr>
        <w:t>1、</w:t>
      </w:r>
      <w:r w:rsidRPr="003D08E3">
        <w:rPr>
          <w:rStyle w:val="ask-title2"/>
          <w:rFonts w:ascii="宋体" w:hAnsi="宋体" w:hint="eastAsia"/>
          <w:sz w:val="24"/>
        </w:rPr>
        <w:t>投标人须在投标前自行组织现场踏勘，可自行到拟建现场踏勘；也可以联系采购人现场踏勘联系人：党老师：</w:t>
      </w:r>
      <w:r w:rsidRPr="003D08E3">
        <w:rPr>
          <w:rStyle w:val="ask-title2"/>
          <w:rFonts w:ascii="宋体" w:hAnsi="宋体"/>
          <w:sz w:val="24"/>
        </w:rPr>
        <w:t>13770052519</w:t>
      </w:r>
      <w:r w:rsidRPr="003D08E3">
        <w:rPr>
          <w:rStyle w:val="ask-title2"/>
          <w:rFonts w:ascii="宋体" w:hAnsi="宋体" w:hint="eastAsia"/>
          <w:sz w:val="24"/>
        </w:rPr>
        <w:t>。如因投标人未踏勘现场引起的一切后果自负。</w:t>
      </w:r>
    </w:p>
    <w:p w:rsidR="00C324BF" w:rsidRPr="003D08E3" w:rsidRDefault="003C2598">
      <w:pPr>
        <w:spacing w:line="500" w:lineRule="exact"/>
        <w:ind w:firstLineChars="200" w:firstLine="480"/>
        <w:rPr>
          <w:rFonts w:ascii="宋体" w:hAnsi="宋体"/>
          <w:b/>
          <w:bCs/>
          <w:kern w:val="15"/>
          <w:sz w:val="24"/>
        </w:rPr>
      </w:pPr>
      <w:r w:rsidRPr="003D08E3">
        <w:rPr>
          <w:rFonts w:ascii="宋体" w:hAnsi="宋体" w:hint="eastAsia"/>
          <w:b/>
          <w:bCs/>
          <w:kern w:val="15"/>
          <w:sz w:val="24"/>
        </w:rPr>
        <w:t>踏勘时间：2019年8月1</w:t>
      </w:r>
      <w:r w:rsidR="004546A0" w:rsidRPr="003D08E3">
        <w:rPr>
          <w:rFonts w:ascii="宋体" w:hAnsi="宋体" w:hint="eastAsia"/>
          <w:b/>
          <w:bCs/>
          <w:kern w:val="15"/>
          <w:sz w:val="24"/>
        </w:rPr>
        <w:t>5</w:t>
      </w:r>
      <w:r w:rsidRPr="003D08E3">
        <w:rPr>
          <w:rFonts w:ascii="宋体" w:hAnsi="宋体" w:hint="eastAsia"/>
          <w:b/>
          <w:bCs/>
          <w:kern w:val="15"/>
          <w:sz w:val="24"/>
        </w:rPr>
        <w:t>日-2019年8月</w:t>
      </w:r>
      <w:r w:rsidR="004546A0" w:rsidRPr="003D08E3">
        <w:rPr>
          <w:rFonts w:ascii="宋体" w:hAnsi="宋体" w:hint="eastAsia"/>
          <w:b/>
          <w:bCs/>
          <w:kern w:val="15"/>
          <w:sz w:val="24"/>
        </w:rPr>
        <w:t>19</w:t>
      </w:r>
      <w:r w:rsidRPr="003D08E3">
        <w:rPr>
          <w:rFonts w:ascii="宋体" w:hAnsi="宋体" w:hint="eastAsia"/>
          <w:b/>
          <w:bCs/>
          <w:kern w:val="15"/>
          <w:sz w:val="24"/>
        </w:rPr>
        <w:t>日（工作日）上午9：00—下午17:00.</w:t>
      </w:r>
    </w:p>
    <w:p w:rsidR="00C324BF" w:rsidRPr="003D08E3" w:rsidRDefault="003C2598">
      <w:pPr>
        <w:spacing w:line="500" w:lineRule="exact"/>
        <w:ind w:firstLineChars="200" w:firstLine="480"/>
        <w:rPr>
          <w:rFonts w:ascii="宋体" w:hAnsi="宋体"/>
          <w:kern w:val="15"/>
          <w:sz w:val="24"/>
        </w:rPr>
      </w:pPr>
      <w:r w:rsidRPr="003D08E3">
        <w:rPr>
          <w:rFonts w:ascii="宋体" w:hAnsi="宋体" w:hint="eastAsia"/>
          <w:kern w:val="15"/>
          <w:sz w:val="24"/>
        </w:rPr>
        <w:t>踏勘地点：盐城幼儿师范高等专科学校校区内。</w:t>
      </w:r>
    </w:p>
    <w:p w:rsidR="00C324BF" w:rsidRPr="003D08E3" w:rsidRDefault="003C2598">
      <w:pPr>
        <w:pStyle w:val="Style27"/>
        <w:numPr>
          <w:ilvl w:val="0"/>
          <w:numId w:val="2"/>
        </w:numPr>
        <w:spacing w:line="500" w:lineRule="exact"/>
        <w:ind w:firstLineChars="200" w:firstLine="480"/>
        <w:rPr>
          <w:rStyle w:val="ask-title2"/>
          <w:rFonts w:ascii="宋体" w:hAnsi="宋体"/>
          <w:sz w:val="24"/>
          <w:szCs w:val="24"/>
        </w:rPr>
      </w:pPr>
      <w:r w:rsidRPr="003D08E3">
        <w:rPr>
          <w:rStyle w:val="ask-title2"/>
          <w:rFonts w:ascii="宋体" w:hAnsi="宋体" w:hint="eastAsia"/>
          <w:sz w:val="24"/>
          <w:szCs w:val="24"/>
        </w:rPr>
        <w:t>投标人踏勘现场发生的费用自理，自行负责在踏勘现场中所发生的人员伤亡和财产损失。</w:t>
      </w:r>
    </w:p>
    <w:p w:rsidR="00C324BF" w:rsidRPr="003D08E3" w:rsidRDefault="003C2598">
      <w:pPr>
        <w:pStyle w:val="Style27"/>
        <w:spacing w:line="500" w:lineRule="exact"/>
        <w:ind w:firstLineChars="200" w:firstLine="480"/>
        <w:rPr>
          <w:rFonts w:ascii="宋体" w:hAnsi="宋体" w:cs="宋体"/>
          <w:sz w:val="24"/>
        </w:rPr>
      </w:pPr>
      <w:r w:rsidRPr="003D08E3">
        <w:rPr>
          <w:rStyle w:val="af3"/>
          <w:rFonts w:ascii="宋体" w:hAnsi="宋体" w:cs="宋体" w:hint="eastAsia"/>
          <w:b w:val="0"/>
          <w:sz w:val="24"/>
          <w:szCs w:val="24"/>
        </w:rPr>
        <w:t>3、</w:t>
      </w:r>
      <w:r w:rsidRPr="003D08E3">
        <w:rPr>
          <w:rStyle w:val="ask-title2"/>
          <w:rFonts w:ascii="宋体" w:hAnsi="宋体" w:hint="eastAsia"/>
          <w:sz w:val="24"/>
          <w:szCs w:val="24"/>
        </w:rPr>
        <w:t>投标人</w:t>
      </w:r>
      <w:r w:rsidRPr="003D08E3">
        <w:rPr>
          <w:rFonts w:ascii="宋体" w:hAnsi="宋体" w:hint="eastAsia"/>
          <w:kern w:val="15"/>
          <w:sz w:val="24"/>
          <w:szCs w:val="24"/>
        </w:rPr>
        <w:t>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sidRPr="003D08E3">
        <w:rPr>
          <w:rStyle w:val="ask-title2"/>
          <w:rFonts w:ascii="宋体" w:hAnsi="宋体" w:hint="eastAsia"/>
          <w:sz w:val="24"/>
          <w:szCs w:val="24"/>
        </w:rPr>
        <w:t>投标人</w:t>
      </w:r>
      <w:r w:rsidRPr="003D08E3">
        <w:rPr>
          <w:rFonts w:ascii="宋体" w:hAnsi="宋体" w:hint="eastAsia"/>
          <w:kern w:val="15"/>
          <w:sz w:val="24"/>
          <w:szCs w:val="24"/>
        </w:rPr>
        <w:t>中标后可预见的相关费用包干使用。采购人向</w:t>
      </w:r>
      <w:r w:rsidRPr="003D08E3">
        <w:rPr>
          <w:rStyle w:val="ask-title2"/>
          <w:rFonts w:ascii="宋体" w:hAnsi="宋体" w:hint="eastAsia"/>
          <w:sz w:val="24"/>
          <w:szCs w:val="24"/>
        </w:rPr>
        <w:t>投标人</w:t>
      </w:r>
      <w:r w:rsidRPr="003D08E3">
        <w:rPr>
          <w:rFonts w:ascii="宋体" w:hAnsi="宋体" w:hint="eastAsia"/>
          <w:kern w:val="15"/>
          <w:sz w:val="24"/>
          <w:szCs w:val="24"/>
        </w:rPr>
        <w:t>提供的有关现场的数据和资料，是采购人现有的能够被</w:t>
      </w:r>
      <w:r w:rsidRPr="003D08E3">
        <w:rPr>
          <w:rStyle w:val="ask-title2"/>
          <w:rFonts w:ascii="宋体" w:hAnsi="宋体" w:hint="eastAsia"/>
          <w:sz w:val="24"/>
          <w:szCs w:val="24"/>
        </w:rPr>
        <w:t>投标人</w:t>
      </w:r>
      <w:r w:rsidRPr="003D08E3">
        <w:rPr>
          <w:rFonts w:ascii="宋体" w:hAnsi="宋体" w:hint="eastAsia"/>
          <w:kern w:val="15"/>
          <w:sz w:val="24"/>
          <w:szCs w:val="24"/>
        </w:rPr>
        <w:t>利用的资料，</w:t>
      </w:r>
      <w:r w:rsidRPr="003D08E3">
        <w:rPr>
          <w:rStyle w:val="ask-title2"/>
          <w:rFonts w:ascii="宋体" w:hAnsi="宋体" w:hint="eastAsia"/>
          <w:sz w:val="24"/>
          <w:szCs w:val="24"/>
        </w:rPr>
        <w:t>投标人</w:t>
      </w:r>
      <w:r w:rsidRPr="003D08E3">
        <w:rPr>
          <w:rFonts w:ascii="宋体" w:hAnsi="宋体" w:hint="eastAsia"/>
          <w:kern w:val="15"/>
          <w:sz w:val="24"/>
          <w:szCs w:val="24"/>
        </w:rPr>
        <w:t>对该数据和资料做出的任何推论、理解和结</w:t>
      </w:r>
      <w:r w:rsidRPr="003D08E3">
        <w:rPr>
          <w:rFonts w:ascii="宋体" w:hAnsi="宋体" w:hint="eastAsia"/>
          <w:kern w:val="15"/>
          <w:sz w:val="24"/>
          <w:szCs w:val="24"/>
        </w:rPr>
        <w:lastRenderedPageBreak/>
        <w:t>论采购人均不负责任，任何因忽视或误解现场情况而导致的索赔或工期延长申请将不被批准。</w:t>
      </w:r>
    </w:p>
    <w:p w:rsidR="00C324BF" w:rsidRPr="003D08E3" w:rsidRDefault="003C2598" w:rsidP="00C419D5">
      <w:pPr>
        <w:snapToGrid w:val="0"/>
        <w:spacing w:beforeLines="50" w:line="520" w:lineRule="exact"/>
        <w:ind w:firstLineChars="2400" w:firstLine="5760"/>
        <w:rPr>
          <w:rFonts w:ascii="宋体" w:hAnsi="宋体" w:cs="宋体"/>
          <w:sz w:val="24"/>
        </w:rPr>
      </w:pPr>
      <w:r w:rsidRPr="003D08E3">
        <w:rPr>
          <w:rFonts w:ascii="宋体" w:hAnsi="宋体" w:cs="宋体" w:hint="eastAsia"/>
          <w:sz w:val="24"/>
        </w:rPr>
        <w:t>盐城幼儿师范高等专科学校</w:t>
      </w:r>
    </w:p>
    <w:p w:rsidR="00C324BF" w:rsidRPr="003D08E3" w:rsidRDefault="003C2598">
      <w:pPr>
        <w:pStyle w:val="2"/>
        <w:keepNext w:val="0"/>
        <w:keepLines w:val="0"/>
        <w:spacing w:line="360" w:lineRule="auto"/>
        <w:rPr>
          <w:rFonts w:ascii="黑体" w:eastAsia="黑体"/>
          <w:b w:val="0"/>
          <w:bCs w:val="0"/>
        </w:rPr>
      </w:pPr>
      <w:r w:rsidRPr="003D08E3">
        <w:rPr>
          <w:rFonts w:ascii="宋体" w:hAnsi="宋体" w:cs="宋体" w:hint="eastAsia"/>
          <w:sz w:val="24"/>
        </w:rPr>
        <w:t xml:space="preserve">                                         2019 </w:t>
      </w:r>
      <w:r w:rsidRPr="003D08E3">
        <w:rPr>
          <w:rFonts w:ascii="宋体" w:hAnsi="宋体" w:cs="宋体"/>
          <w:sz w:val="24"/>
        </w:rPr>
        <w:t>年</w:t>
      </w:r>
      <w:r w:rsidRPr="003D08E3">
        <w:rPr>
          <w:rFonts w:ascii="宋体" w:hAnsi="宋体" w:cs="宋体" w:hint="eastAsia"/>
          <w:sz w:val="24"/>
        </w:rPr>
        <w:t>8</w:t>
      </w:r>
      <w:r w:rsidRPr="003D08E3">
        <w:rPr>
          <w:rFonts w:ascii="宋体" w:hAnsi="宋体" w:cs="宋体"/>
          <w:sz w:val="24"/>
        </w:rPr>
        <w:t>月</w:t>
      </w:r>
      <w:r w:rsidRPr="003D08E3">
        <w:rPr>
          <w:rFonts w:ascii="宋体" w:hAnsi="宋体" w:cs="宋体" w:hint="eastAsia"/>
          <w:sz w:val="24"/>
        </w:rPr>
        <w:t>1</w:t>
      </w:r>
      <w:r w:rsidR="00BA1A4C" w:rsidRPr="003D08E3">
        <w:rPr>
          <w:rFonts w:ascii="宋体" w:hAnsi="宋体" w:cs="宋体" w:hint="eastAsia"/>
          <w:sz w:val="24"/>
        </w:rPr>
        <w:t>5</w:t>
      </w:r>
      <w:r w:rsidRPr="003D08E3">
        <w:rPr>
          <w:rFonts w:ascii="宋体" w:hAnsi="宋体" w:cs="宋体"/>
          <w:sz w:val="24"/>
        </w:rPr>
        <w:t>日</w:t>
      </w:r>
      <w:r w:rsidRPr="003D08E3">
        <w:rPr>
          <w:rFonts w:ascii="仿宋" w:eastAsia="仿宋" w:hAnsi="仿宋" w:cs="仿宋" w:hint="eastAsia"/>
          <w:sz w:val="30"/>
          <w:szCs w:val="30"/>
        </w:rPr>
        <w:br w:type="page"/>
      </w:r>
      <w:r w:rsidRPr="003D08E3">
        <w:rPr>
          <w:rFonts w:ascii="黑体" w:eastAsia="黑体" w:hint="eastAsia"/>
          <w:b w:val="0"/>
        </w:rPr>
        <w:lastRenderedPageBreak/>
        <w:t>第二章  投标人须知</w:t>
      </w:r>
    </w:p>
    <w:p w:rsidR="00C324BF" w:rsidRPr="003D08E3" w:rsidRDefault="003C2598">
      <w:pPr>
        <w:pStyle w:val="3"/>
        <w:keepNext w:val="0"/>
        <w:keepLines w:val="0"/>
        <w:spacing w:before="0" w:after="0" w:line="440" w:lineRule="exact"/>
        <w:ind w:firstLineChars="200" w:firstLine="480"/>
        <w:rPr>
          <w:rFonts w:ascii="宋体" w:hAnsi="宋体"/>
          <w:sz w:val="24"/>
          <w:szCs w:val="24"/>
        </w:rPr>
      </w:pPr>
      <w:r w:rsidRPr="003D08E3">
        <w:rPr>
          <w:rFonts w:ascii="宋体" w:hAnsi="宋体" w:hint="eastAsia"/>
          <w:sz w:val="24"/>
          <w:szCs w:val="24"/>
        </w:rPr>
        <w:t>一、总则</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1、招标方式</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1.1 本次招标采取公开招标方式，本招标文件仅适用于招标公告中所述项目。</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2、合格的投标人</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2.1满足招标公告中供应商的资格要求的规定。</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2.2 满足本文件实质性条款的规定。</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3、适用法律</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3.1 本次招标及由此产生的合同受中华人民共和国有关的法律法规制约和保护</w:t>
      </w:r>
      <w:r w:rsidRPr="003D08E3">
        <w:rPr>
          <w:rFonts w:ascii="宋体" w:hAnsi="宋体"/>
          <w:sz w:val="24"/>
          <w:szCs w:val="24"/>
        </w:rPr>
        <w:t>。</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4、投标费用</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bCs/>
          <w:sz w:val="24"/>
          <w:szCs w:val="24"/>
        </w:rPr>
        <w:t>4.1</w:t>
      </w:r>
      <w:r w:rsidRPr="003D08E3">
        <w:rPr>
          <w:rFonts w:ascii="宋体" w:hAnsi="宋体" w:hint="eastAsia"/>
          <w:sz w:val="24"/>
          <w:szCs w:val="24"/>
        </w:rPr>
        <w:t xml:space="preserve"> 投标人应自行承担所有与参加投标有关的费用，无论投标过程中的做法和结果如何，招标人和招标代理机构在任何情况下均无义务和责任承担这些费用。</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5、招标文件的约束力</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bCs/>
          <w:sz w:val="24"/>
          <w:szCs w:val="24"/>
        </w:rPr>
        <w:t>5.1</w:t>
      </w:r>
      <w:r w:rsidRPr="003D08E3">
        <w:rPr>
          <w:rFonts w:ascii="宋体" w:hAnsi="宋体" w:hint="eastAsia"/>
          <w:sz w:val="24"/>
          <w:szCs w:val="24"/>
        </w:rPr>
        <w:t xml:space="preserve"> 投标人一旦参加本项目采购活动，即被认为接受了本招标文件的规定和约束，并且视为自招标公告期限届满之日起知道或应当知道自身权益是否受到了损害。</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6、招标文件的解释</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6.1 本招标文件由招标人或招标代理机构负责解释。</w:t>
      </w:r>
    </w:p>
    <w:p w:rsidR="00C324BF" w:rsidRPr="003D08E3" w:rsidRDefault="003C2598">
      <w:pPr>
        <w:pStyle w:val="3"/>
        <w:keepNext w:val="0"/>
        <w:keepLines w:val="0"/>
        <w:spacing w:before="0" w:after="0" w:line="440" w:lineRule="exact"/>
        <w:ind w:firstLineChars="200" w:firstLine="480"/>
        <w:rPr>
          <w:rFonts w:ascii="宋体" w:hAnsi="宋体"/>
          <w:sz w:val="24"/>
          <w:szCs w:val="24"/>
        </w:rPr>
      </w:pPr>
      <w:r w:rsidRPr="003D08E3">
        <w:rPr>
          <w:rFonts w:ascii="宋体" w:hAnsi="宋体" w:hint="eastAsia"/>
          <w:sz w:val="24"/>
          <w:szCs w:val="24"/>
        </w:rPr>
        <w:t>二、招标文件</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7、招标文件构成</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bCs/>
          <w:sz w:val="24"/>
          <w:szCs w:val="24"/>
        </w:rPr>
        <w:t>7.1</w:t>
      </w:r>
      <w:r w:rsidRPr="003D08E3">
        <w:rPr>
          <w:rFonts w:ascii="宋体" w:hAnsi="宋体" w:hint="eastAsia"/>
          <w:sz w:val="24"/>
          <w:szCs w:val="24"/>
        </w:rPr>
        <w:t xml:space="preserve"> 招标文件有以下部分组成：</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（1）招标公告</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（2）投标人须知</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（3）合同条款及格式</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（4）项目需求</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（5）评标方法与评标标准</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（6）投标文件格式</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请仔细检查招标文件是否齐全，如有缺漏请立即与招标人或招标代理机构联系解决。</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bCs/>
          <w:sz w:val="24"/>
          <w:szCs w:val="24"/>
        </w:rPr>
        <w:t>7.2</w:t>
      </w:r>
      <w:r w:rsidRPr="003D08E3">
        <w:rPr>
          <w:rFonts w:ascii="宋体" w:hAnsi="宋体" w:hint="eastAsia"/>
          <w:sz w:val="24"/>
          <w:szCs w:val="24"/>
        </w:rPr>
        <w:t xml:space="preserve"> 投标人应认真阅读招标文件中所有的事项、格式、条款和规范等要求。按招标文件要求和规定编制投标文件，并保证所提供的全部资料的真实性，以使其投标文</w:t>
      </w:r>
      <w:r w:rsidRPr="003D08E3">
        <w:rPr>
          <w:rFonts w:ascii="宋体" w:hAnsi="宋体" w:hint="eastAsia"/>
          <w:sz w:val="24"/>
          <w:szCs w:val="24"/>
        </w:rPr>
        <w:lastRenderedPageBreak/>
        <w:t>件对招标文件作出实质性响应，否则其风险由投标人自行承担。</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8、招标文件的询问</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bCs/>
          <w:sz w:val="24"/>
          <w:szCs w:val="24"/>
        </w:rPr>
        <w:t>8.1</w:t>
      </w:r>
      <w:r w:rsidRPr="003D08E3">
        <w:rPr>
          <w:rFonts w:ascii="宋体" w:hAnsi="宋体" w:hint="eastAsia"/>
          <w:sz w:val="24"/>
          <w:szCs w:val="24"/>
        </w:rPr>
        <w:t xml:space="preserve"> 任何要求对招标文件进行询问的投标人，应在投标截止日期</w:t>
      </w:r>
      <w:r w:rsidRPr="003D08E3">
        <w:rPr>
          <w:rFonts w:ascii="宋体" w:hAnsi="宋体" w:hint="eastAsia"/>
          <w:b/>
          <w:sz w:val="24"/>
          <w:szCs w:val="24"/>
        </w:rPr>
        <w:t>十日</w:t>
      </w:r>
      <w:r w:rsidRPr="003D08E3">
        <w:rPr>
          <w:rFonts w:ascii="宋体" w:hAnsi="宋体" w:hint="eastAsia"/>
          <w:sz w:val="24"/>
          <w:szCs w:val="24"/>
        </w:rPr>
        <w:t>前按招标公告中的通讯地址，向招标人或招标代理机构提出。</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9、招标文件的修改</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bCs/>
          <w:sz w:val="24"/>
          <w:szCs w:val="24"/>
        </w:rPr>
        <w:t>9.1</w:t>
      </w:r>
      <w:r w:rsidRPr="003D08E3">
        <w:rPr>
          <w:rFonts w:ascii="宋体" w:hAnsi="宋体" w:hint="eastAsia"/>
          <w:sz w:val="24"/>
          <w:szCs w:val="24"/>
        </w:rPr>
        <w:t xml:space="preserve"> 在投标截止时间前，招标人或招标代理机构可以对招标文件进行修改。</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bCs/>
          <w:sz w:val="24"/>
          <w:szCs w:val="24"/>
        </w:rPr>
        <w:t>9.2</w:t>
      </w:r>
      <w:r w:rsidRPr="003D08E3">
        <w:rPr>
          <w:rFonts w:ascii="宋体" w:hAnsi="宋体" w:hint="eastAsia"/>
          <w:sz w:val="24"/>
          <w:szCs w:val="24"/>
        </w:rPr>
        <w:t>招标人或招标代理机构有权依法推迟投标截止日期和开标日期。</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bCs/>
          <w:sz w:val="24"/>
          <w:szCs w:val="24"/>
        </w:rPr>
        <w:t>9.3</w:t>
      </w:r>
      <w:r w:rsidRPr="003D08E3">
        <w:rPr>
          <w:rFonts w:ascii="宋体" w:hAnsi="宋体" w:cs="宋体" w:hint="eastAsia"/>
          <w:sz w:val="24"/>
          <w:szCs w:val="24"/>
        </w:rPr>
        <w:t>招标文件的修改将在</w:t>
      </w:r>
      <w:r w:rsidRPr="003D08E3">
        <w:rPr>
          <w:rFonts w:ascii="宋体" w:hAnsi="宋体" w:cs="宋体" w:hint="eastAsia"/>
          <w:bCs/>
          <w:sz w:val="24"/>
          <w:szCs w:val="24"/>
        </w:rPr>
        <w:t>“</w:t>
      </w:r>
      <w:r w:rsidRPr="003D08E3">
        <w:rPr>
          <w:rFonts w:ascii="宋体" w:hAnsi="宋体" w:cs="宋体" w:hint="eastAsia"/>
          <w:sz w:val="24"/>
          <w:szCs w:val="24"/>
        </w:rPr>
        <w:t>盐城幼儿师范高等专科学校” 网站【www.yyz.edu.cn】公布，补充文件将作为招标文件的组成部分，并对投标人具有约束力。</w:t>
      </w:r>
    </w:p>
    <w:p w:rsidR="00C324BF" w:rsidRPr="003D08E3" w:rsidRDefault="003C2598">
      <w:pPr>
        <w:pStyle w:val="3"/>
        <w:keepNext w:val="0"/>
        <w:keepLines w:val="0"/>
        <w:spacing w:before="0" w:after="0" w:line="440" w:lineRule="exact"/>
        <w:ind w:firstLineChars="200" w:firstLine="480"/>
        <w:rPr>
          <w:rFonts w:ascii="宋体" w:hAnsi="宋体"/>
          <w:sz w:val="24"/>
          <w:szCs w:val="24"/>
        </w:rPr>
      </w:pPr>
      <w:r w:rsidRPr="003D08E3">
        <w:rPr>
          <w:rFonts w:ascii="宋体" w:hAnsi="宋体" w:hint="eastAsia"/>
          <w:sz w:val="24"/>
          <w:szCs w:val="24"/>
        </w:rPr>
        <w:t>三、投标文件的编制</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10、投标文件的语言及度量衡单位</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bCs/>
          <w:sz w:val="24"/>
          <w:szCs w:val="24"/>
        </w:rPr>
        <w:t>10.1</w:t>
      </w:r>
      <w:r w:rsidRPr="003D08E3">
        <w:rPr>
          <w:rFonts w:ascii="宋体" w:hAnsi="宋体" w:hint="eastAsia"/>
          <w:sz w:val="24"/>
          <w:szCs w:val="24"/>
        </w:rPr>
        <w:t xml:space="preserve"> 投标人提交的投标文件以及投标人与招标人、招标代理机构就有关投标的所有来往通知、函件和文件均应使用</w:t>
      </w:r>
      <w:r w:rsidRPr="003D08E3">
        <w:rPr>
          <w:rFonts w:ascii="宋体" w:hAnsi="宋体" w:hint="eastAsia"/>
          <w:b/>
          <w:bCs/>
          <w:sz w:val="24"/>
          <w:szCs w:val="24"/>
        </w:rPr>
        <w:t>简体中文</w:t>
      </w:r>
      <w:r w:rsidRPr="003D08E3">
        <w:rPr>
          <w:rFonts w:ascii="宋体" w:hAnsi="宋体" w:hint="eastAsia"/>
          <w:sz w:val="24"/>
          <w:szCs w:val="24"/>
        </w:rPr>
        <w:t>。</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bCs/>
          <w:sz w:val="24"/>
          <w:szCs w:val="24"/>
        </w:rPr>
        <w:t>10.2</w:t>
      </w:r>
      <w:r w:rsidRPr="003D08E3">
        <w:rPr>
          <w:rFonts w:ascii="宋体" w:hAnsi="宋体" w:hint="eastAsia"/>
          <w:sz w:val="24"/>
          <w:szCs w:val="24"/>
        </w:rPr>
        <w:t xml:space="preserve"> 除技术性能另有规定外，投标文件所使用的度量衡单位，均须采用国家法定计量单位。</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11、投标文件构成</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bCs/>
          <w:sz w:val="24"/>
          <w:szCs w:val="24"/>
        </w:rPr>
        <w:t>11.1</w:t>
      </w:r>
      <w:r w:rsidRPr="003D08E3">
        <w:rPr>
          <w:rFonts w:ascii="宋体" w:hAnsi="宋体" w:hint="eastAsia"/>
          <w:sz w:val="24"/>
          <w:szCs w:val="24"/>
        </w:rPr>
        <w:t xml:space="preserve"> 投标人编写的投标文件应包括资信证明文件、开标一览表、</w:t>
      </w:r>
      <w:r w:rsidR="00B43199">
        <w:rPr>
          <w:rFonts w:ascii="宋体" w:hAnsi="宋体" w:hint="eastAsia"/>
          <w:sz w:val="24"/>
        </w:rPr>
        <w:t>商品</w:t>
      </w:r>
      <w:r w:rsidRPr="003D08E3">
        <w:rPr>
          <w:rFonts w:ascii="宋体" w:hAnsi="宋体" w:hint="eastAsia"/>
          <w:sz w:val="24"/>
        </w:rPr>
        <w:t>经营报价、</w:t>
      </w:r>
      <w:r w:rsidRPr="003D08E3">
        <w:rPr>
          <w:rFonts w:ascii="宋体" w:hAnsi="宋体" w:hint="eastAsia"/>
          <w:sz w:val="24"/>
          <w:szCs w:val="24"/>
        </w:rPr>
        <w:t>技术参数及商务条款响应及偏离表、投标函、</w:t>
      </w:r>
      <w:r w:rsidRPr="003D08E3">
        <w:rPr>
          <w:rFonts w:ascii="宋体" w:hAnsi="宋体" w:hint="eastAsia"/>
          <w:sz w:val="24"/>
        </w:rPr>
        <w:t>技术方案、服务承诺等</w:t>
      </w:r>
      <w:r w:rsidRPr="003D08E3">
        <w:rPr>
          <w:rFonts w:ascii="宋体" w:hAnsi="宋体" w:hint="eastAsia"/>
          <w:sz w:val="24"/>
          <w:szCs w:val="24"/>
        </w:rPr>
        <w:t>部分；</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11.2投标人应将投标文件按顺序装订成册，并编制投标文件资料目录。</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12、证明投标人资格及符合招标文件规定的文件</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12.1投标人应按要求提交资格证明文件及符合招标文件规定的文件。</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12.2投标人应提交证明其有资格参加投标和中标后有能力独立履行合同的文件。</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12.3投标人除必须具有履行合同所需提供的货物以及服务的能力外，还必须具备相应的财务、技术方面的能力。</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12.4投标人应提交根据合同要求提供的证明</w:t>
      </w:r>
      <w:r w:rsidR="00B43199">
        <w:rPr>
          <w:rFonts w:ascii="宋体" w:hAnsi="宋体" w:hint="eastAsia"/>
          <w:sz w:val="24"/>
          <w:szCs w:val="24"/>
        </w:rPr>
        <w:t>商品</w:t>
      </w:r>
      <w:r w:rsidRPr="003D08E3">
        <w:rPr>
          <w:rFonts w:ascii="宋体" w:hAnsi="宋体" w:hint="eastAsia"/>
          <w:sz w:val="24"/>
          <w:szCs w:val="24"/>
        </w:rPr>
        <w:t>和服务质量合格以及符合招标文件规定的证明文件。</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12.5证明投标人所提供货物和服务与招标文件的要求相一致的文件可以是手册、图纸、文字资料和数据</w:t>
      </w:r>
      <w:r w:rsidRPr="003D08E3">
        <w:rPr>
          <w:rFonts w:ascii="宋体" w:hAnsi="宋体" w:hint="eastAsia"/>
          <w:bCs/>
          <w:sz w:val="24"/>
          <w:szCs w:val="24"/>
        </w:rPr>
        <w:t>。</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13、开标一览表</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13.1</w:t>
      </w:r>
      <w:r w:rsidRPr="003D08E3">
        <w:rPr>
          <w:rFonts w:ascii="宋体" w:hAnsi="宋体" w:hint="eastAsia"/>
          <w:sz w:val="24"/>
          <w:szCs w:val="24"/>
        </w:rPr>
        <w:t xml:space="preserve"> 投标人应按照招标文件规定格式填报开标一览表，任何有选择的报价将不予接受。</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bCs/>
          <w:sz w:val="24"/>
          <w:szCs w:val="24"/>
        </w:rPr>
        <w:lastRenderedPageBreak/>
        <w:t>13.2</w:t>
      </w:r>
      <w:r w:rsidRPr="003D08E3">
        <w:rPr>
          <w:rFonts w:ascii="宋体" w:hAnsi="宋体" w:hint="eastAsia"/>
          <w:sz w:val="24"/>
          <w:szCs w:val="24"/>
        </w:rPr>
        <w:t xml:space="preserve"> 标的物</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盐城幼儿师范高等专科学校校园超市承包经营项目。</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13.3有关费用处理</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投标报价采用总承包方式，投标人的报价是直接向招标人交纳的场地管理费。本项目涉及到的</w:t>
      </w:r>
      <w:r w:rsidRPr="003D08E3">
        <w:rPr>
          <w:rFonts w:ascii="宋体" w:hAnsi="宋体" w:hint="eastAsia"/>
          <w:sz w:val="24"/>
        </w:rPr>
        <w:t>场地占用费、设备添置及维修费、人工、管理费、水电费、规费、利润、保险、卫生清洁费及开票税金等费用</w:t>
      </w:r>
      <w:r w:rsidRPr="003D08E3">
        <w:rPr>
          <w:rFonts w:ascii="宋体" w:hAnsi="宋体" w:hint="eastAsia"/>
          <w:sz w:val="24"/>
          <w:szCs w:val="24"/>
        </w:rPr>
        <w:t>及其他有关的为完成本项目发生的所有费用均由中标人自行承担，招标人不再承担任何费用。</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13.4</w:t>
      </w:r>
      <w:r w:rsidRPr="003D08E3">
        <w:rPr>
          <w:rFonts w:ascii="宋体" w:hAnsi="宋体" w:hint="eastAsia"/>
          <w:bCs/>
          <w:sz w:val="24"/>
          <w:szCs w:val="24"/>
        </w:rPr>
        <w:t>其它费用处理</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招标文件未列明，而投标人认为必需的费用也需由投标人自行承担。</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13.5</w:t>
      </w:r>
      <w:r w:rsidRPr="003D08E3">
        <w:rPr>
          <w:rFonts w:ascii="宋体" w:hAnsi="宋体" w:hint="eastAsia"/>
          <w:bCs/>
          <w:sz w:val="24"/>
          <w:szCs w:val="24"/>
        </w:rPr>
        <w:t>投标货币</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投标文件中的货物单价和总价无特殊规定的采用人民币报价，以元为单位标注。</w:t>
      </w:r>
      <w:r w:rsidRPr="003D08E3">
        <w:rPr>
          <w:rFonts w:ascii="宋体" w:hAnsi="宋体" w:hint="eastAsia"/>
          <w:sz w:val="24"/>
          <w:szCs w:val="24"/>
        </w:rPr>
        <w:t>招标文件中另有规定的按规定执行。</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14、技术参数响应及偏离表、商务条款响应及偏离表及投标货物说明</w:t>
      </w:r>
    </w:p>
    <w:p w:rsidR="00C324BF" w:rsidRPr="003D08E3" w:rsidRDefault="003C2598">
      <w:pPr>
        <w:autoSpaceDE w:val="0"/>
        <w:autoSpaceDN w:val="0"/>
        <w:adjustRightInd w:val="0"/>
        <w:spacing w:line="440" w:lineRule="exact"/>
        <w:ind w:firstLineChars="200" w:firstLine="480"/>
        <w:rPr>
          <w:rFonts w:ascii="宋体" w:hAnsi="宋体" w:cs="宋体"/>
          <w:sz w:val="24"/>
          <w:szCs w:val="24"/>
          <w:lang w:val="zh-CN"/>
        </w:rPr>
      </w:pPr>
      <w:r w:rsidRPr="003D08E3">
        <w:rPr>
          <w:rFonts w:ascii="宋体" w:hAnsi="宋体" w:cs="宋体"/>
          <w:bCs/>
          <w:sz w:val="24"/>
          <w:szCs w:val="24"/>
          <w:lang w:val="zh-CN"/>
        </w:rPr>
        <w:t>1</w:t>
      </w:r>
      <w:r w:rsidRPr="003D08E3">
        <w:rPr>
          <w:rFonts w:ascii="宋体" w:hAnsi="宋体" w:cs="宋体" w:hint="eastAsia"/>
          <w:bCs/>
          <w:sz w:val="24"/>
          <w:szCs w:val="24"/>
          <w:lang w:val="zh-CN"/>
        </w:rPr>
        <w:t>4</w:t>
      </w:r>
      <w:r w:rsidRPr="003D08E3">
        <w:rPr>
          <w:rFonts w:ascii="宋体" w:hAnsi="宋体" w:cs="宋体"/>
          <w:bCs/>
          <w:sz w:val="24"/>
          <w:szCs w:val="24"/>
          <w:lang w:val="zh-CN"/>
        </w:rPr>
        <w:t>.1</w:t>
      </w:r>
      <w:r w:rsidRPr="003D08E3">
        <w:rPr>
          <w:rFonts w:ascii="宋体" w:hAnsi="宋体" w:cs="宋体" w:hint="eastAsia"/>
          <w:sz w:val="24"/>
          <w:szCs w:val="24"/>
          <w:lang w:val="zh-CN"/>
        </w:rPr>
        <w:t>对招标文件中的技术与商务条款要求逐项作出响应或偏离，并说明原因；</w:t>
      </w:r>
    </w:p>
    <w:p w:rsidR="00C324BF" w:rsidRPr="003D08E3" w:rsidRDefault="003C2598">
      <w:pPr>
        <w:tabs>
          <w:tab w:val="left" w:pos="1035"/>
        </w:tabs>
        <w:autoSpaceDE w:val="0"/>
        <w:autoSpaceDN w:val="0"/>
        <w:adjustRightInd w:val="0"/>
        <w:spacing w:line="440" w:lineRule="exact"/>
        <w:ind w:firstLineChars="200" w:firstLine="480"/>
        <w:rPr>
          <w:rFonts w:ascii="宋体" w:hAnsi="宋体" w:cs="宋体"/>
          <w:sz w:val="24"/>
          <w:szCs w:val="24"/>
          <w:lang w:val="zh-CN"/>
        </w:rPr>
      </w:pPr>
      <w:r w:rsidRPr="003D08E3">
        <w:rPr>
          <w:rFonts w:ascii="宋体" w:hAnsi="宋体" w:cs="宋体" w:hint="eastAsia"/>
          <w:sz w:val="24"/>
          <w:szCs w:val="24"/>
          <w:lang w:val="zh-CN"/>
        </w:rPr>
        <w:t>14.</w:t>
      </w:r>
      <w:r w:rsidRPr="003D08E3">
        <w:rPr>
          <w:rFonts w:ascii="宋体" w:hAnsi="宋体" w:cs="宋体" w:hint="eastAsia"/>
          <w:sz w:val="24"/>
          <w:szCs w:val="24"/>
        </w:rPr>
        <w:t>2</w:t>
      </w:r>
      <w:r w:rsidRPr="003D08E3">
        <w:rPr>
          <w:rFonts w:ascii="宋体" w:hAnsi="宋体" w:cs="宋体" w:hint="eastAsia"/>
          <w:sz w:val="24"/>
          <w:szCs w:val="24"/>
          <w:lang w:val="zh-CN"/>
        </w:rPr>
        <w:t xml:space="preserve"> 投标人认为需要的其他技术文件或说明。</w:t>
      </w:r>
    </w:p>
    <w:p w:rsidR="00C324BF" w:rsidRPr="003D08E3" w:rsidRDefault="003C2598">
      <w:pPr>
        <w:tabs>
          <w:tab w:val="left" w:pos="1035"/>
        </w:tabs>
        <w:autoSpaceDE w:val="0"/>
        <w:autoSpaceDN w:val="0"/>
        <w:adjustRightInd w:val="0"/>
        <w:spacing w:line="440" w:lineRule="exact"/>
        <w:ind w:firstLineChars="200" w:firstLine="480"/>
        <w:rPr>
          <w:rFonts w:ascii="宋体" w:hAnsi="宋体" w:cs="宋体"/>
          <w:sz w:val="24"/>
          <w:szCs w:val="24"/>
          <w:lang w:val="zh-CN"/>
        </w:rPr>
      </w:pPr>
      <w:r w:rsidRPr="003D08E3">
        <w:rPr>
          <w:rFonts w:ascii="宋体" w:hAnsi="宋体" w:hint="eastAsia"/>
          <w:bCs/>
          <w:sz w:val="24"/>
          <w:szCs w:val="24"/>
        </w:rPr>
        <w:t>15、</w:t>
      </w:r>
      <w:r w:rsidRPr="003D08E3">
        <w:rPr>
          <w:rFonts w:ascii="宋体" w:hAnsi="宋体" w:hint="eastAsia"/>
          <w:b/>
          <w:bCs/>
          <w:sz w:val="24"/>
          <w:szCs w:val="24"/>
        </w:rPr>
        <w:t>服务承诺及售后服务机构、人员的情况介绍</w:t>
      </w:r>
    </w:p>
    <w:p w:rsidR="00C324BF" w:rsidRPr="003D08E3" w:rsidRDefault="003C2598">
      <w:pPr>
        <w:tabs>
          <w:tab w:val="left" w:pos="1035"/>
        </w:tabs>
        <w:autoSpaceDE w:val="0"/>
        <w:autoSpaceDN w:val="0"/>
        <w:adjustRightInd w:val="0"/>
        <w:spacing w:line="440" w:lineRule="exact"/>
        <w:ind w:firstLineChars="200" w:firstLine="480"/>
        <w:rPr>
          <w:rFonts w:ascii="宋体" w:hAnsi="宋体" w:cs="宋体"/>
          <w:sz w:val="24"/>
          <w:szCs w:val="24"/>
          <w:lang w:val="zh-CN"/>
        </w:rPr>
      </w:pPr>
      <w:r w:rsidRPr="003D08E3">
        <w:rPr>
          <w:rFonts w:ascii="宋体" w:hAnsi="宋体" w:hint="eastAsia"/>
          <w:bCs/>
          <w:sz w:val="24"/>
          <w:szCs w:val="24"/>
        </w:rPr>
        <w:t>15.1</w:t>
      </w:r>
      <w:r w:rsidRPr="003D08E3">
        <w:rPr>
          <w:rFonts w:ascii="宋体" w:hAnsi="宋体" w:hint="eastAsia"/>
          <w:sz w:val="24"/>
          <w:szCs w:val="24"/>
        </w:rPr>
        <w:t>投标人的服务承诺应按不低于招标文件中商务要求的标准。</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bCs/>
          <w:sz w:val="24"/>
          <w:szCs w:val="24"/>
        </w:rPr>
        <w:t>15.2</w:t>
      </w:r>
      <w:r w:rsidRPr="003D08E3">
        <w:rPr>
          <w:rFonts w:ascii="宋体" w:hAnsi="宋体" w:hint="eastAsia"/>
          <w:sz w:val="24"/>
          <w:szCs w:val="24"/>
        </w:rPr>
        <w:t>提供投标人有关售后服务的管理制度、售后服务机构的分布情况、售后服务人员的数量、素质、技术水平及售后服务的反应能力。</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16、投标函和开标一览表</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bCs/>
          <w:sz w:val="24"/>
          <w:szCs w:val="24"/>
        </w:rPr>
        <w:t>16.1</w:t>
      </w:r>
      <w:r w:rsidRPr="003D08E3">
        <w:rPr>
          <w:rFonts w:ascii="宋体" w:hAnsi="宋体" w:hint="eastAsia"/>
          <w:sz w:val="24"/>
          <w:szCs w:val="24"/>
        </w:rPr>
        <w:t xml:space="preserve"> 投标人应按照招标文件中提供的格式完整、正确填写投标函、开标一览表。</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17、投标保证金</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17.1</w:t>
      </w:r>
      <w:r w:rsidRPr="003D08E3">
        <w:rPr>
          <w:rFonts w:ascii="宋体" w:hAnsi="宋体" w:hint="eastAsia"/>
          <w:bCs/>
          <w:sz w:val="24"/>
          <w:szCs w:val="24"/>
        </w:rPr>
        <w:t xml:space="preserve"> 投标人提交的投标保证金必须在投标截止时间前送达，并作为其投标的组成部分。</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17.2</w:t>
      </w:r>
      <w:r w:rsidRPr="003D08E3">
        <w:rPr>
          <w:rFonts w:ascii="宋体" w:hAnsi="宋体" w:hint="eastAsia"/>
          <w:bCs/>
          <w:sz w:val="24"/>
          <w:szCs w:val="24"/>
        </w:rPr>
        <w:t>在开标时，对于未按要求提交投标保证金的投标无效，招标人、招标代理机构拒绝接收其投标文件。</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17.3</w:t>
      </w:r>
      <w:r w:rsidRPr="003D08E3">
        <w:rPr>
          <w:rFonts w:ascii="宋体" w:hAnsi="宋体"/>
          <w:sz w:val="24"/>
          <w:szCs w:val="24"/>
        </w:rPr>
        <w:t>投标人在投标截止时间前撤回已提交的投标文件的，</w:t>
      </w:r>
      <w:r w:rsidRPr="003D08E3">
        <w:rPr>
          <w:rFonts w:ascii="宋体" w:hAnsi="宋体" w:hint="eastAsia"/>
          <w:sz w:val="24"/>
          <w:szCs w:val="24"/>
        </w:rPr>
        <w:t>招标人</w:t>
      </w:r>
      <w:r w:rsidRPr="003D08E3">
        <w:rPr>
          <w:rFonts w:ascii="宋体" w:hAnsi="宋体"/>
          <w:sz w:val="24"/>
          <w:szCs w:val="24"/>
        </w:rPr>
        <w:t>或者</w:t>
      </w:r>
      <w:r w:rsidRPr="003D08E3">
        <w:rPr>
          <w:rFonts w:ascii="宋体" w:hAnsi="宋体" w:hint="eastAsia"/>
          <w:sz w:val="24"/>
          <w:szCs w:val="24"/>
        </w:rPr>
        <w:t>招标代理机构</w:t>
      </w:r>
      <w:r w:rsidRPr="003D08E3">
        <w:rPr>
          <w:rFonts w:ascii="宋体" w:hAnsi="宋体"/>
          <w:sz w:val="24"/>
          <w:szCs w:val="24"/>
        </w:rPr>
        <w:t>应当自收到投标人书面撤回通知之日起５个工作日内，退还已收取的投标保证金，但因投标人自身原因导致无法及时退还的除外。</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未中标的投标人的投标保证金，按照采购公告中的约定予以退还，不计利息。</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17.4</w:t>
      </w:r>
      <w:r w:rsidRPr="003D08E3">
        <w:rPr>
          <w:rFonts w:ascii="宋体" w:hAnsi="宋体" w:hint="eastAsia"/>
          <w:bCs/>
          <w:sz w:val="24"/>
          <w:szCs w:val="24"/>
        </w:rPr>
        <w:t>签订合同时，须向招标人交纳履约保证金,于合同履行后无息退还。</w:t>
      </w:r>
    </w:p>
    <w:p w:rsidR="00C324BF" w:rsidRPr="003D08E3" w:rsidRDefault="003C2598">
      <w:pPr>
        <w:spacing w:line="440" w:lineRule="exact"/>
        <w:ind w:firstLineChars="200" w:firstLine="480"/>
        <w:rPr>
          <w:rFonts w:ascii="宋体" w:hAnsi="宋体"/>
          <w:b/>
          <w:bCs/>
          <w:sz w:val="24"/>
          <w:szCs w:val="24"/>
        </w:rPr>
      </w:pPr>
      <w:r w:rsidRPr="003D08E3">
        <w:rPr>
          <w:rFonts w:ascii="宋体" w:hAnsi="宋体" w:hint="eastAsia"/>
          <w:b/>
          <w:sz w:val="24"/>
          <w:szCs w:val="24"/>
        </w:rPr>
        <w:lastRenderedPageBreak/>
        <w:t>17.5</w:t>
      </w:r>
      <w:r w:rsidRPr="003D08E3">
        <w:rPr>
          <w:rFonts w:ascii="宋体" w:hAnsi="宋体" w:hint="eastAsia"/>
          <w:b/>
          <w:bCs/>
          <w:sz w:val="24"/>
          <w:szCs w:val="24"/>
        </w:rPr>
        <w:t xml:space="preserve"> 下列任何情况发生时，投标保证金将不予退还：</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（1）投标人在投标有效期内撤回其投标；</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（2）投标人提供的有关资料、资格证明文件被确认是不真实的；</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（3） 投标人之间被证实有串通（统一哄降价格）、欺诈行为；</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（4） 投标人被证明有妨碍其他人公平竞争、损害招标人、招标代理机构或者其他投标人合法权益的；</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18、投标有效期</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18.1</w:t>
      </w:r>
      <w:r w:rsidRPr="003D08E3">
        <w:rPr>
          <w:rFonts w:ascii="宋体" w:hAnsi="宋体" w:hint="eastAsia"/>
          <w:bCs/>
          <w:sz w:val="24"/>
          <w:szCs w:val="24"/>
        </w:rPr>
        <w:t xml:space="preserve"> 投标有效期为招标人规定的开标之日后</w:t>
      </w:r>
      <w:r w:rsidRPr="003D08E3">
        <w:rPr>
          <w:rFonts w:ascii="宋体" w:hAnsi="宋体" w:hint="eastAsia"/>
          <w:b/>
          <w:sz w:val="24"/>
          <w:szCs w:val="24"/>
          <w:u w:val="single"/>
        </w:rPr>
        <w:t>六十（60）天</w:t>
      </w:r>
      <w:r w:rsidRPr="003D08E3">
        <w:rPr>
          <w:rFonts w:ascii="宋体" w:hAnsi="宋体" w:hint="eastAsia"/>
          <w:bCs/>
          <w:sz w:val="24"/>
          <w:szCs w:val="24"/>
        </w:rPr>
        <w:t>。投标有效期比规定短的将被视为非响应性投标而予以拒绝。</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18.2</w:t>
      </w:r>
      <w:r w:rsidRPr="003D08E3">
        <w:rPr>
          <w:rFonts w:ascii="宋体" w:hAnsi="宋体" w:hint="eastAsia"/>
          <w:bCs/>
          <w:sz w:val="24"/>
          <w:szCs w:val="24"/>
        </w:rPr>
        <w:t xml:space="preserve"> 在特殊情况下，招标人于原投标有效期满之前，可向投标人提出延长投标有效期的要求。这种要求与答复均应采用书面形式。投标人可以拒绝招标人的这一要求而放弃投标，</w:t>
      </w:r>
      <w:r w:rsidRPr="003D08E3">
        <w:rPr>
          <w:rFonts w:ascii="宋体" w:hAnsi="宋体" w:hint="eastAsia"/>
          <w:sz w:val="24"/>
          <w:szCs w:val="24"/>
        </w:rPr>
        <w:t>招标人或招标代理机构在接到投标人书面答复后，将在原投标有效期满后五日内</w:t>
      </w:r>
      <w:r w:rsidRPr="003D08E3">
        <w:rPr>
          <w:rFonts w:ascii="宋体" w:hAnsi="宋体" w:hint="eastAsia"/>
          <w:b/>
          <w:bCs/>
          <w:sz w:val="24"/>
          <w:szCs w:val="24"/>
        </w:rPr>
        <w:t>无息退还其投标保证金</w:t>
      </w:r>
      <w:r w:rsidRPr="003D08E3">
        <w:rPr>
          <w:rFonts w:ascii="宋体" w:hAnsi="宋体" w:hint="eastAsia"/>
          <w:sz w:val="24"/>
          <w:szCs w:val="24"/>
        </w:rPr>
        <w:t>。</w:t>
      </w:r>
      <w:r w:rsidRPr="003D08E3">
        <w:rPr>
          <w:rFonts w:ascii="宋体" w:hAnsi="宋体" w:hint="eastAsia"/>
          <w:bCs/>
          <w:sz w:val="24"/>
          <w:szCs w:val="24"/>
        </w:rPr>
        <w:t>同意延长投标有效期的投标人既不能要求也不允许修改其投标文件。第16条有关投标保证金的规定在延长期内继续有效</w:t>
      </w:r>
      <w:r w:rsidRPr="003D08E3">
        <w:rPr>
          <w:rFonts w:ascii="宋体" w:hAnsi="宋体" w:hint="eastAsia"/>
          <w:sz w:val="24"/>
          <w:szCs w:val="24"/>
        </w:rPr>
        <w:t>，同时受投标有效期约束的所有权利与义务均延长至新的有效期</w:t>
      </w:r>
      <w:r w:rsidRPr="003D08E3">
        <w:rPr>
          <w:rFonts w:ascii="宋体" w:hAnsi="宋体" w:hint="eastAsia"/>
          <w:bCs/>
          <w:sz w:val="24"/>
          <w:szCs w:val="24"/>
        </w:rPr>
        <w:t>。</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19、投标文件份数和签署</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19.1</w:t>
      </w:r>
      <w:r w:rsidRPr="003D08E3">
        <w:rPr>
          <w:rFonts w:ascii="宋体" w:hAnsi="宋体" w:hint="eastAsia"/>
          <w:bCs/>
          <w:sz w:val="24"/>
          <w:szCs w:val="24"/>
        </w:rPr>
        <w:t>投标人应严格按照招标公告和招标文件要求的份数准备投标文件，每份投标文件须清楚地标明“正本”或“副本”字样。一旦正本和副本不符，以正本为准。</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19.2投标文件正本中，</w:t>
      </w:r>
      <w:r w:rsidRPr="003D08E3">
        <w:rPr>
          <w:rFonts w:ascii="宋体" w:hAnsi="宋体" w:hint="eastAsia"/>
          <w:bCs/>
          <w:sz w:val="24"/>
          <w:szCs w:val="24"/>
        </w:rPr>
        <w:t>招标文件要求必须提供原件的按照要求提供，文</w:t>
      </w:r>
      <w:r w:rsidRPr="003D08E3">
        <w:rPr>
          <w:rFonts w:ascii="宋体" w:hAnsi="宋体" w:hint="eastAsia"/>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19.3</w:t>
      </w:r>
      <w:r w:rsidRPr="003D08E3">
        <w:rPr>
          <w:rFonts w:ascii="宋体" w:hAnsi="宋体" w:hint="eastAsia"/>
          <w:bCs/>
          <w:sz w:val="24"/>
          <w:szCs w:val="24"/>
        </w:rPr>
        <w:t xml:space="preserve"> 除投标人对错处做必要修改外，投标文件不得行间插字、涂改或增删。如有修改错漏处，必须由投标文件签署人签字或盖章。</w:t>
      </w:r>
    </w:p>
    <w:p w:rsidR="00C324BF" w:rsidRPr="003D08E3" w:rsidRDefault="003C2598">
      <w:pPr>
        <w:pStyle w:val="3"/>
        <w:keepNext w:val="0"/>
        <w:keepLines w:val="0"/>
        <w:spacing w:before="0" w:after="0" w:line="440" w:lineRule="exact"/>
        <w:ind w:firstLineChars="200" w:firstLine="480"/>
        <w:rPr>
          <w:rFonts w:ascii="宋体" w:hAnsi="宋体"/>
          <w:sz w:val="24"/>
          <w:szCs w:val="24"/>
        </w:rPr>
      </w:pPr>
      <w:r w:rsidRPr="003D08E3">
        <w:rPr>
          <w:rFonts w:ascii="宋体" w:hAnsi="宋体" w:hint="eastAsia"/>
          <w:sz w:val="24"/>
          <w:szCs w:val="24"/>
        </w:rPr>
        <w:t>四、投标文件的递交</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20、投标文件的密封和标记</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20.1</w:t>
      </w:r>
      <w:r w:rsidRPr="003D08E3">
        <w:rPr>
          <w:rFonts w:ascii="宋体" w:hAnsi="宋体" w:hint="eastAsia"/>
          <w:bCs/>
          <w:sz w:val="24"/>
          <w:szCs w:val="24"/>
        </w:rPr>
        <w:t>投标人应将投标文件正本和所有副本密封，不论投标人中标与否，投标文件均不退回。</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20.2</w:t>
      </w:r>
      <w:r w:rsidRPr="003D08E3">
        <w:rPr>
          <w:rFonts w:ascii="宋体" w:hAnsi="宋体" w:hint="eastAsia"/>
          <w:bCs/>
          <w:sz w:val="24"/>
          <w:szCs w:val="24"/>
        </w:rPr>
        <w:t xml:space="preserve"> 密封的投标文件应：</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20.2.1 注明投标人名称，如因标注不清而产生的后果由投标人自负。按招标公告中注明的地址送达；</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lastRenderedPageBreak/>
        <w:t>20.2.2  注明投标项目名称、标书编号及包号。</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20.2.3</w:t>
      </w:r>
      <w:r w:rsidRPr="003D08E3">
        <w:rPr>
          <w:rFonts w:ascii="宋体" w:hAnsi="宋体" w:hint="eastAsia"/>
          <w:bCs/>
          <w:sz w:val="24"/>
          <w:szCs w:val="24"/>
        </w:rPr>
        <w:t xml:space="preserve">  未按要求密封和加写标记，招标人、招标代理机构对误投或过早启封概不负责。对由此造成提前开封的投标文件，招标人、招标代理机构将予以拒绝。</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21、投标截止日期</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21.1</w:t>
      </w:r>
      <w:r w:rsidRPr="003D08E3">
        <w:rPr>
          <w:rFonts w:ascii="宋体" w:hAnsi="宋体" w:hint="eastAsia"/>
          <w:bCs/>
          <w:sz w:val="24"/>
          <w:szCs w:val="24"/>
        </w:rPr>
        <w:t xml:space="preserve"> 招标人、招标代理机构收到投标文件的时间不得迟于招标公告中规定的截止时间。</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21.2</w:t>
      </w:r>
      <w:r w:rsidRPr="003D08E3">
        <w:rPr>
          <w:rFonts w:ascii="宋体" w:hAnsi="宋体" w:hint="eastAsia"/>
          <w:bCs/>
          <w:sz w:val="24"/>
          <w:szCs w:val="24"/>
        </w:rPr>
        <w:t xml:space="preserve"> 招标人有权通过修改招标文件酌情延长投标截止日期，在此情况下，投标人的所有权利和义务以及投标人受制的截止日期均应以延长后新的截止日期为准。</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22、迟交的投标文件</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22.1</w:t>
      </w:r>
      <w:r w:rsidRPr="003D08E3">
        <w:rPr>
          <w:rFonts w:ascii="宋体" w:hAnsi="宋体" w:hint="eastAsia"/>
          <w:bCs/>
          <w:sz w:val="24"/>
          <w:szCs w:val="24"/>
        </w:rPr>
        <w:t xml:space="preserve"> 招标人、招标代理机构拒绝接收在其规定的投标截止时间后递交的任何投标文件。</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23、投标文件的修改和撤回</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23.1</w:t>
      </w:r>
      <w:r w:rsidRPr="003D08E3">
        <w:rPr>
          <w:rFonts w:ascii="宋体" w:hAnsi="宋体" w:hint="eastAsia"/>
          <w:bCs/>
          <w:sz w:val="24"/>
          <w:szCs w:val="24"/>
        </w:rPr>
        <w:t xml:space="preserve"> 投标人在递交投标文件后，可以修改或撤回其投标文件，但这种修改和撤回，必须在规定的投标截止时间前，以书面形式</w:t>
      </w:r>
      <w:r w:rsidRPr="003D08E3">
        <w:rPr>
          <w:rFonts w:ascii="宋体" w:hAnsi="宋体" w:hint="eastAsia"/>
          <w:sz w:val="24"/>
          <w:szCs w:val="24"/>
        </w:rPr>
        <w:t>通知招标人、招标代理机构，修改或撤回其投标文件。</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23.2</w:t>
      </w:r>
      <w:r w:rsidRPr="003D08E3">
        <w:rPr>
          <w:rFonts w:ascii="宋体" w:hAnsi="宋体" w:hint="eastAsia"/>
          <w:bCs/>
          <w:sz w:val="24"/>
          <w:szCs w:val="24"/>
        </w:rPr>
        <w:t xml:space="preserve"> 投标人的修改或撤回文件应按规定进行编制、密封、标记和发送，并应在封套上加注“修改</w:t>
      </w:r>
      <w:r w:rsidRPr="003D08E3">
        <w:rPr>
          <w:rFonts w:ascii="宋体" w:hAnsi="宋体"/>
          <w:bCs/>
          <w:sz w:val="24"/>
          <w:szCs w:val="24"/>
        </w:rPr>
        <w:t>”</w:t>
      </w:r>
      <w:r w:rsidRPr="003D08E3">
        <w:rPr>
          <w:rFonts w:ascii="宋体" w:hAnsi="宋体" w:hint="eastAsia"/>
          <w:bCs/>
          <w:sz w:val="24"/>
          <w:szCs w:val="24"/>
        </w:rPr>
        <w:t>或“撤回</w:t>
      </w:r>
      <w:r w:rsidRPr="003D08E3">
        <w:rPr>
          <w:rFonts w:ascii="宋体" w:hAnsi="宋体"/>
          <w:bCs/>
          <w:sz w:val="24"/>
          <w:szCs w:val="24"/>
        </w:rPr>
        <w:t>”</w:t>
      </w:r>
      <w:r w:rsidRPr="003D08E3">
        <w:rPr>
          <w:rFonts w:ascii="宋体" w:hAnsi="宋体" w:hint="eastAsia"/>
          <w:bCs/>
          <w:sz w:val="24"/>
          <w:szCs w:val="24"/>
        </w:rPr>
        <w:t>字样。</w:t>
      </w:r>
      <w:r w:rsidRPr="003D08E3">
        <w:rPr>
          <w:rFonts w:ascii="宋体" w:hAnsi="宋体" w:hint="eastAsia"/>
          <w:sz w:val="24"/>
          <w:szCs w:val="24"/>
        </w:rPr>
        <w:t>上述补充或修改若涉及投标报价，必须注明“最后唯一报价”字样，否则将视为有选择的报价。修改文件必须在投标截止时间前送达招标人、招标代理机构。</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23.3</w:t>
      </w:r>
      <w:r w:rsidRPr="003D08E3">
        <w:rPr>
          <w:rFonts w:ascii="宋体" w:hAnsi="宋体" w:hint="eastAsia"/>
          <w:bCs/>
          <w:sz w:val="24"/>
          <w:szCs w:val="24"/>
        </w:rPr>
        <w:t xml:space="preserve"> 在投标截止时间之后，投标人不得对其投标文件作任何修改。</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23.4</w:t>
      </w:r>
      <w:r w:rsidRPr="003D08E3">
        <w:rPr>
          <w:rFonts w:ascii="宋体" w:hAnsi="宋体" w:hint="eastAsia"/>
          <w:bCs/>
          <w:sz w:val="24"/>
          <w:szCs w:val="24"/>
        </w:rPr>
        <w:t xml:space="preserve"> 在投标截止时间至招标文件中规定的投标有效期满之间的这段时间内，投标人不得撤回其投标，否则其投标保证金将不予退还。</w:t>
      </w:r>
    </w:p>
    <w:p w:rsidR="00C324BF" w:rsidRPr="003D08E3" w:rsidRDefault="003C2598">
      <w:pPr>
        <w:pStyle w:val="3"/>
        <w:keepNext w:val="0"/>
        <w:keepLines w:val="0"/>
        <w:spacing w:before="0" w:after="0" w:line="440" w:lineRule="exact"/>
        <w:ind w:firstLineChars="200" w:firstLine="480"/>
        <w:rPr>
          <w:rFonts w:ascii="宋体" w:hAnsi="宋体"/>
          <w:sz w:val="24"/>
          <w:szCs w:val="24"/>
        </w:rPr>
      </w:pPr>
      <w:r w:rsidRPr="003D08E3">
        <w:rPr>
          <w:rFonts w:ascii="宋体" w:hAnsi="宋体" w:hint="eastAsia"/>
          <w:sz w:val="24"/>
          <w:szCs w:val="24"/>
        </w:rPr>
        <w:t>五、开标与评标</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24、开标</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24.1招标人、招标代理机构</w:t>
      </w:r>
      <w:r w:rsidRPr="003D08E3">
        <w:rPr>
          <w:rFonts w:ascii="宋体" w:hAnsi="宋体" w:hint="eastAsia"/>
          <w:bCs/>
          <w:sz w:val="24"/>
          <w:szCs w:val="24"/>
        </w:rPr>
        <w:t>将在招标公告中规定的时间和地点组织公开开标</w:t>
      </w:r>
      <w:r w:rsidRPr="003D08E3">
        <w:rPr>
          <w:rFonts w:ascii="宋体" w:hAnsi="宋体" w:hint="eastAsia"/>
          <w:sz w:val="24"/>
          <w:szCs w:val="24"/>
        </w:rPr>
        <w:t>。投标人应委派携带有效证件的代表准时参加，参加开标的代表需签名以证明其出席。</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bCs/>
          <w:sz w:val="24"/>
          <w:szCs w:val="24"/>
        </w:rPr>
        <w:t>24.2</w:t>
      </w:r>
      <w:r w:rsidRPr="003D08E3">
        <w:rPr>
          <w:rFonts w:ascii="宋体" w:hAnsi="宋体" w:hint="eastAsia"/>
          <w:sz w:val="24"/>
          <w:szCs w:val="24"/>
        </w:rPr>
        <w:t>开标仪式由招标人或招标代理机构组织，招标人代表、监管代表、投标人代表等参加。</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24.3</w:t>
      </w:r>
      <w:r w:rsidRPr="003D08E3">
        <w:rPr>
          <w:rFonts w:ascii="宋体" w:hAnsi="宋体" w:hint="eastAsia"/>
          <w:bCs/>
          <w:sz w:val="24"/>
          <w:szCs w:val="24"/>
        </w:rPr>
        <w:t>按照规定同意撤回的投标将不予开封。</w:t>
      </w:r>
    </w:p>
    <w:p w:rsidR="00C324BF" w:rsidRPr="003D08E3" w:rsidRDefault="003C2598">
      <w:pPr>
        <w:spacing w:line="440" w:lineRule="exact"/>
        <w:ind w:firstLineChars="200" w:firstLine="480"/>
        <w:rPr>
          <w:rFonts w:ascii="宋体" w:hAnsi="宋体"/>
          <w:sz w:val="24"/>
          <w:szCs w:val="24"/>
        </w:rPr>
      </w:pPr>
      <w:r w:rsidRPr="003D08E3">
        <w:rPr>
          <w:rFonts w:ascii="宋体" w:hAnsi="宋体"/>
          <w:sz w:val="24"/>
          <w:szCs w:val="24"/>
        </w:rPr>
        <w:t>2</w:t>
      </w:r>
      <w:r w:rsidRPr="003D08E3">
        <w:rPr>
          <w:rFonts w:ascii="宋体" w:hAnsi="宋体" w:hint="eastAsia"/>
          <w:sz w:val="24"/>
          <w:szCs w:val="24"/>
        </w:rPr>
        <w:t>4</w:t>
      </w:r>
      <w:r w:rsidRPr="003D08E3">
        <w:rPr>
          <w:rFonts w:ascii="宋体" w:hAnsi="宋体"/>
          <w:sz w:val="24"/>
          <w:szCs w:val="24"/>
        </w:rPr>
        <w:t>.</w:t>
      </w:r>
      <w:r w:rsidRPr="003D08E3">
        <w:rPr>
          <w:rFonts w:ascii="宋体" w:hAnsi="宋体" w:hint="eastAsia"/>
          <w:sz w:val="24"/>
          <w:szCs w:val="24"/>
        </w:rPr>
        <w:t>4 开标时请投标人代表查验投标文件密封情况，确认无误后，招标人、招标代理机构当众拆封宣读每份投标文件中“开标一览表”的内容，未列入开标一览表的内</w:t>
      </w:r>
      <w:r w:rsidRPr="003D08E3">
        <w:rPr>
          <w:rFonts w:ascii="宋体" w:hAnsi="宋体" w:hint="eastAsia"/>
          <w:sz w:val="24"/>
          <w:szCs w:val="24"/>
        </w:rPr>
        <w:lastRenderedPageBreak/>
        <w:t>容一律不在开标时宣读。开标时未宣读的投标报价信息，不得在评标时采用。</w:t>
      </w:r>
    </w:p>
    <w:p w:rsidR="00C324BF" w:rsidRPr="003D08E3" w:rsidRDefault="003C2598">
      <w:pPr>
        <w:spacing w:line="440" w:lineRule="exact"/>
        <w:ind w:firstLineChars="200" w:firstLine="480"/>
        <w:rPr>
          <w:rFonts w:ascii="宋体" w:hAnsi="宋体"/>
          <w:sz w:val="24"/>
          <w:szCs w:val="24"/>
        </w:rPr>
      </w:pPr>
      <w:r w:rsidRPr="003D08E3">
        <w:rPr>
          <w:rFonts w:ascii="宋体" w:hAnsi="宋体"/>
          <w:sz w:val="24"/>
          <w:szCs w:val="24"/>
        </w:rPr>
        <w:t>2</w:t>
      </w:r>
      <w:r w:rsidRPr="003D08E3">
        <w:rPr>
          <w:rFonts w:ascii="宋体" w:hAnsi="宋体" w:hint="eastAsia"/>
          <w:sz w:val="24"/>
          <w:szCs w:val="24"/>
        </w:rPr>
        <w:t>4</w:t>
      </w:r>
      <w:r w:rsidRPr="003D08E3">
        <w:rPr>
          <w:rFonts w:ascii="宋体" w:hAnsi="宋体"/>
          <w:sz w:val="24"/>
          <w:szCs w:val="24"/>
        </w:rPr>
        <w:t>.</w:t>
      </w:r>
      <w:r w:rsidRPr="003D08E3">
        <w:rPr>
          <w:rFonts w:ascii="宋体" w:hAnsi="宋体" w:hint="eastAsia"/>
          <w:sz w:val="24"/>
          <w:szCs w:val="24"/>
        </w:rPr>
        <w:t>5 招标人、招标代理机构将指定专人负责开标记录并存档备查，各投标人需仔细核对开标记录相关内容并签字确认。</w:t>
      </w:r>
    </w:p>
    <w:p w:rsidR="00C324BF" w:rsidRPr="003D08E3" w:rsidRDefault="003C2598">
      <w:pPr>
        <w:spacing w:line="440" w:lineRule="exact"/>
        <w:ind w:firstLineChars="200" w:firstLine="480"/>
        <w:rPr>
          <w:rFonts w:ascii="宋体" w:hAnsi="宋体"/>
          <w:sz w:val="24"/>
          <w:szCs w:val="24"/>
        </w:rPr>
      </w:pPr>
      <w:r w:rsidRPr="003D08E3">
        <w:rPr>
          <w:rFonts w:ascii="宋体" w:hAnsi="宋体"/>
          <w:sz w:val="24"/>
          <w:szCs w:val="24"/>
        </w:rPr>
        <w:t>2</w:t>
      </w:r>
      <w:r w:rsidRPr="003D08E3">
        <w:rPr>
          <w:rFonts w:ascii="宋体" w:hAnsi="宋体" w:hint="eastAsia"/>
          <w:sz w:val="24"/>
          <w:szCs w:val="24"/>
        </w:rPr>
        <w:t>4</w:t>
      </w:r>
      <w:r w:rsidRPr="003D08E3">
        <w:rPr>
          <w:rFonts w:ascii="宋体" w:hAnsi="宋体"/>
          <w:sz w:val="24"/>
          <w:szCs w:val="24"/>
        </w:rPr>
        <w:t>.</w:t>
      </w:r>
      <w:r w:rsidRPr="003D08E3">
        <w:rPr>
          <w:rFonts w:ascii="宋体" w:hAnsi="宋体" w:hint="eastAsia"/>
          <w:sz w:val="24"/>
          <w:szCs w:val="24"/>
        </w:rPr>
        <w:t>6 投标人在报价时不允许采用选择性报价，否则将被视为无效投标。</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25、资格审查</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25.1</w:t>
      </w:r>
      <w:r w:rsidRPr="003D08E3">
        <w:rPr>
          <w:rFonts w:ascii="宋体" w:hAnsi="宋体" w:hint="eastAsia"/>
          <w:bCs/>
          <w:sz w:val="24"/>
          <w:szCs w:val="24"/>
        </w:rPr>
        <w:t>依据法律法规和招标文件的规定，</w:t>
      </w:r>
      <w:r w:rsidRPr="003D08E3">
        <w:rPr>
          <w:rFonts w:ascii="宋体" w:hAnsi="宋体"/>
          <w:bCs/>
          <w:sz w:val="24"/>
          <w:szCs w:val="24"/>
        </w:rPr>
        <w:t>开标结束后，</w:t>
      </w:r>
      <w:r w:rsidRPr="003D08E3">
        <w:rPr>
          <w:rFonts w:ascii="宋体" w:hAnsi="宋体" w:hint="eastAsia"/>
          <w:bCs/>
          <w:sz w:val="24"/>
          <w:szCs w:val="24"/>
        </w:rPr>
        <w:t>由招标人对投标文件中的资格证明文件进行审查。资格审查的结论，招标人以书面形式向评委会进行反馈。未通过资格审查的投标人，由招标人告知未通过资格审查的原因。</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招标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bCs w:val="0"/>
          <w:sz w:val="24"/>
          <w:szCs w:val="24"/>
        </w:rPr>
        <w:t>合格投标人不足3家的，不得评标。</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26、评标委员会</w:t>
      </w:r>
    </w:p>
    <w:p w:rsidR="00C324BF" w:rsidRPr="003D08E3" w:rsidRDefault="003C2598">
      <w:pPr>
        <w:spacing w:line="440" w:lineRule="exact"/>
        <w:ind w:firstLineChars="200" w:firstLine="480"/>
        <w:rPr>
          <w:rFonts w:ascii="宋体" w:hAnsi="宋体"/>
          <w:b/>
          <w:sz w:val="24"/>
          <w:szCs w:val="24"/>
        </w:rPr>
      </w:pPr>
      <w:r w:rsidRPr="003D08E3">
        <w:rPr>
          <w:rFonts w:ascii="宋体" w:hAnsi="宋体" w:hint="eastAsia"/>
          <w:sz w:val="24"/>
          <w:szCs w:val="24"/>
        </w:rPr>
        <w:t>26.1资格审查通过后，招标人将组织评标委员会（以下简称评委会）进行评标。</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26.2 评委会由招标人代表和有关技术、经济等方面的专家组成，且人员构成符合政府采购有关规定。</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26.3评委会独立工作，负责评审所有投标文件并确定中标侯选人。</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27、评标过程的保密与公正</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27.1</w:t>
      </w:r>
      <w:r w:rsidRPr="003D08E3">
        <w:rPr>
          <w:rFonts w:ascii="宋体" w:hAnsi="宋体" w:hint="eastAsia"/>
          <w:bCs/>
          <w:sz w:val="24"/>
          <w:szCs w:val="24"/>
        </w:rPr>
        <w:t>公开开标后，直至签订合同之日止，凡是与审查、澄清、评价和比较投标的有关资料以及授标建议等，招标人、评委、招标代理机构均不得向投标人或与评标无关的其他人员透露。</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27.2在评标过程中，投标人不得以任何行为影响评标过程，否则其投标文件将被作为无效投标文件。</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27.3在评标期间，招标人、招标代理机构将设专门人员与投标人联系。</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27.4招标人、招标代理机构和评标委员会不向落标的投标人解释未中标原因，也不公布评标过程中的相关细节。</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27.5 采用综合评分法的项目，未中标的投标人如需了解自己的评审得分及排序情况，可向招标人提出申请。</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28、投标的澄清</w:t>
      </w:r>
    </w:p>
    <w:p w:rsidR="00C324BF" w:rsidRPr="003D08E3" w:rsidRDefault="003C2598">
      <w:pPr>
        <w:spacing w:line="440" w:lineRule="exact"/>
        <w:ind w:firstLineChars="200" w:firstLine="480"/>
        <w:rPr>
          <w:rFonts w:ascii="宋体" w:hAnsi="宋体"/>
          <w:sz w:val="24"/>
          <w:szCs w:val="24"/>
        </w:rPr>
      </w:pPr>
      <w:r w:rsidRPr="003D08E3">
        <w:rPr>
          <w:rFonts w:ascii="宋体" w:hAnsi="宋体"/>
          <w:sz w:val="24"/>
          <w:szCs w:val="24"/>
        </w:rPr>
        <w:t>2</w:t>
      </w:r>
      <w:r w:rsidRPr="003D08E3">
        <w:rPr>
          <w:rFonts w:ascii="宋体" w:hAnsi="宋体" w:hint="eastAsia"/>
          <w:sz w:val="24"/>
          <w:szCs w:val="24"/>
        </w:rPr>
        <w:t>8.</w:t>
      </w:r>
      <w:r w:rsidRPr="003D08E3">
        <w:rPr>
          <w:rFonts w:ascii="宋体" w:hAnsi="宋体"/>
          <w:sz w:val="24"/>
          <w:szCs w:val="24"/>
        </w:rPr>
        <w:t>1</w:t>
      </w:r>
      <w:r w:rsidRPr="003D08E3">
        <w:rPr>
          <w:rFonts w:ascii="宋体" w:hAnsi="宋体" w:hint="eastAsia"/>
          <w:sz w:val="24"/>
          <w:szCs w:val="24"/>
        </w:rPr>
        <w:t>评标期间，为有助于对投标文件的审查、评价和比较，评委会有权以书面形</w:t>
      </w:r>
      <w:r w:rsidRPr="003D08E3">
        <w:rPr>
          <w:rFonts w:ascii="宋体" w:hAnsi="宋体" w:hint="eastAsia"/>
          <w:sz w:val="24"/>
          <w:szCs w:val="24"/>
        </w:rPr>
        <w:lastRenderedPageBreak/>
        <w:t>式要求投标人对其投标文件进行澄清，但并非对每个投标人都作澄清要求。</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28.2接到评委会澄清要求的投标人应派人按评委会通知的时间和地点做出书面澄清，书面澄清的内容须由投标人法人或授权代表签署，并作为投标文件的补充部分，但投标的价格和实质性的内容不得做任何更改。</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28.3 接到评委会澄清要求的投标人如未按规定做出澄清，其风险由投标人自行承担。</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29、对投标文件的评审</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29.1</w:t>
      </w:r>
      <w:r w:rsidRPr="003D08E3">
        <w:rPr>
          <w:rFonts w:ascii="宋体" w:hAnsi="宋体" w:hint="eastAsia"/>
          <w:bCs/>
          <w:sz w:val="24"/>
          <w:szCs w:val="24"/>
        </w:rPr>
        <w:t>符合性检查：依据招标文件的规定，从投标文件的有效性、完整性和对招标文件的响应程度进行审查，以确定是否对招标文件的实质性要求作出响应。</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29.2在详细评标之前，评委会将首先审查每份投标文件是否实质性响应了招标文件的要求。实质性响应的投标应该是与招标文件要求的全部条款、条件和规格相符，没有重大偏离或保留的投标。</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sidRPr="003D08E3">
        <w:rPr>
          <w:rFonts w:ascii="宋体" w:hAnsi="宋体" w:hint="eastAsia"/>
          <w:bCs/>
          <w:sz w:val="24"/>
          <w:szCs w:val="24"/>
        </w:rPr>
        <w:t>评委决定投标文件的响应性只根据投标文件本身的内容，而不寻求外部的证据。</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29.3</w:t>
      </w:r>
      <w:r w:rsidRPr="003D08E3">
        <w:rPr>
          <w:rFonts w:ascii="宋体" w:hAnsi="宋体" w:hint="eastAsia"/>
          <w:bCs/>
          <w:sz w:val="24"/>
          <w:szCs w:val="24"/>
        </w:rPr>
        <w:t>如果投标文件实质上没有响应招标文件的要求，评委会将按无效投标处理，投标人不得通过修改或撤销不合要求的偏离或保留而使其投标成为实质性响应的投标。</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29.4</w:t>
      </w:r>
      <w:r w:rsidRPr="003D08E3">
        <w:rPr>
          <w:rFonts w:ascii="宋体" w:hAnsi="宋体" w:hint="eastAsia"/>
          <w:bCs/>
          <w:sz w:val="24"/>
          <w:szCs w:val="24"/>
        </w:rPr>
        <w:t>评委会将对确定为实质性响应的投标进行进一步审核，看其是否有计算上或累加上的算术错误，修正错误的原则如下：</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（1）投标文件中开标一览表内容与投标文件中相应内容不一致的，以开标一览表为准。</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（2）大写金额和小写金额不一致的，以大写金额为准。</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（3）单价金额小数点或者百分比有明显错位的，以开标一览表的总价为准，并修改单价。</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（4）总价金额与按单价汇总金额不一致的，以单价金额计算结果为准。</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同时出现两种以上错误的，按照前款规定的顺序修正。</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29.5</w:t>
      </w:r>
      <w:r w:rsidRPr="003D08E3">
        <w:rPr>
          <w:rFonts w:ascii="宋体" w:hAnsi="宋体" w:hint="eastAsia"/>
          <w:bCs/>
          <w:sz w:val="24"/>
          <w:szCs w:val="24"/>
        </w:rPr>
        <w:t>评委会将按上述修正错误的方法调整投标文件中的投标报价，调整后的价格应对投标人具有约束力。如果投标人不接受修正后的价格，则其投标将被拒绝，其投</w:t>
      </w:r>
      <w:r w:rsidRPr="003D08E3">
        <w:rPr>
          <w:rFonts w:ascii="宋体" w:hAnsi="宋体" w:hint="eastAsia"/>
          <w:bCs/>
          <w:sz w:val="24"/>
          <w:szCs w:val="24"/>
        </w:rPr>
        <w:lastRenderedPageBreak/>
        <w:t>标保证金不予退还。</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sz w:val="24"/>
          <w:szCs w:val="24"/>
        </w:rPr>
        <w:t>29.6</w:t>
      </w:r>
      <w:r w:rsidRPr="003D08E3">
        <w:rPr>
          <w:rFonts w:ascii="宋体" w:hAnsi="宋体" w:hint="eastAsia"/>
          <w:bCs/>
          <w:sz w:val="24"/>
          <w:szCs w:val="24"/>
        </w:rPr>
        <w:t>评委会将允许修正投标文件中不构成重大偏离的、微小的、非正规的、不一致的或不规则的地方，但这些修改不能影响任何投标人相应的名次排列。</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30、无效投标条款和废标条款</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30.1无效投标条款</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30.1.1未按要求交纳投标保证金的；</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30.1.2未按照招标文件规定要求密封、签署、盖章的；</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30.1.3投标人在报价时采用选择性报价；</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30.1.4投标人不具备招标文件中规定资格要求的；</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30.1.5投标人的报价低于最低限价的；</w:t>
      </w:r>
    </w:p>
    <w:p w:rsidR="00C324BF" w:rsidRPr="003D08E3" w:rsidRDefault="003C2598">
      <w:pPr>
        <w:spacing w:line="440" w:lineRule="exact"/>
        <w:ind w:firstLineChars="200" w:firstLine="480"/>
        <w:rPr>
          <w:rFonts w:ascii="宋体" w:hAnsi="宋体"/>
          <w:bCs/>
          <w:i/>
          <w:sz w:val="24"/>
          <w:szCs w:val="24"/>
          <w:u w:val="single"/>
        </w:rPr>
      </w:pPr>
      <w:r w:rsidRPr="003D08E3">
        <w:rPr>
          <w:rFonts w:ascii="宋体" w:hAnsi="宋体" w:hint="eastAsia"/>
          <w:bCs/>
          <w:sz w:val="24"/>
          <w:szCs w:val="24"/>
        </w:rPr>
        <w:t>30.1.6未通过符合性检查的；</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30.1.7不符合招标文件中规定的其他实质性要求和条件的；</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30.1.8 投标人串通投标；</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30.1.9  投标文件含有招标人不能接受的附加条件的。</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30.1.10 评标委员会认为投标人的报价明显低于其他通过符合性审查投标人的报价，有可能影响</w:t>
      </w:r>
      <w:r w:rsidR="00B43199">
        <w:rPr>
          <w:rFonts w:ascii="宋体" w:hAnsi="宋体" w:hint="eastAsia"/>
          <w:bCs/>
          <w:sz w:val="24"/>
          <w:szCs w:val="24"/>
        </w:rPr>
        <w:t>商品</w:t>
      </w:r>
      <w:r w:rsidRPr="003D08E3">
        <w:rPr>
          <w:rFonts w:ascii="宋体" w:hAnsi="宋体" w:hint="eastAsia"/>
          <w:bCs/>
          <w:sz w:val="24"/>
          <w:szCs w:val="24"/>
        </w:rPr>
        <w:t>和服务质量或者不能诚信履约的，应当要求其在评标现场合理的时间内提供书面说明，必要时提交相关证明材料；投标人不能证明其报价合理性的，评标委员会应当将其作为无效投标处理。</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30.1.11其他法律、法规及本招标文件规定的属无效投标的情形。</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 xml:space="preserve">30.2废标条款：                                                                                                                                                                                                                                                                                                                                                                                                                                                                                                                                                                                                                                                                                                                                                                                                                                                                                                                                                                                                                                                                                                                                                                                                                                                                                                                                                            </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30.2.1符合专业条件的供应商或者对招标文件作实质响应的供应商不足三家的；30.2.2出现影响采购公正的违法、违规行为的；</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30.2.3因重大变故，采购任务取消的；</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30.2.4评标委员会认定招标文件存在歧义、 重大缺陷导致评审工作无法进行。</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30.3 投标截止时间结束后参加投标的供应商不足三家的处理：</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30.3.1如出现投标截止时间结束后参加投标的供应商或者在评标期间对招标文件做出实质响应的供应商不足三家情况，按财政部第八十七号令第四十三条的规定执行。</w:t>
      </w:r>
    </w:p>
    <w:p w:rsidR="00C324BF" w:rsidRPr="003D08E3" w:rsidRDefault="003C2598">
      <w:pPr>
        <w:pStyle w:val="3"/>
        <w:keepNext w:val="0"/>
        <w:keepLines w:val="0"/>
        <w:spacing w:before="0" w:after="0" w:line="440" w:lineRule="exact"/>
        <w:ind w:firstLineChars="200" w:firstLine="480"/>
        <w:rPr>
          <w:rFonts w:ascii="宋体" w:hAnsi="宋体"/>
          <w:sz w:val="24"/>
          <w:szCs w:val="24"/>
        </w:rPr>
      </w:pPr>
      <w:r w:rsidRPr="003D08E3">
        <w:rPr>
          <w:rFonts w:ascii="宋体" w:hAnsi="宋体" w:hint="eastAsia"/>
          <w:sz w:val="24"/>
          <w:szCs w:val="24"/>
        </w:rPr>
        <w:t>六、定标</w:t>
      </w:r>
    </w:p>
    <w:p w:rsidR="00C324BF" w:rsidRPr="003D08E3" w:rsidRDefault="003C2598">
      <w:pPr>
        <w:pStyle w:val="4"/>
        <w:keepNext w:val="0"/>
        <w:keepLines w:val="0"/>
        <w:spacing w:before="0" w:after="0" w:line="440" w:lineRule="exact"/>
        <w:ind w:firstLineChars="200" w:firstLine="480"/>
        <w:rPr>
          <w:rFonts w:ascii="宋体" w:eastAsia="宋体" w:hAnsi="宋体"/>
          <w:bCs w:val="0"/>
          <w:sz w:val="24"/>
          <w:szCs w:val="24"/>
        </w:rPr>
      </w:pPr>
      <w:r w:rsidRPr="003D08E3">
        <w:rPr>
          <w:rFonts w:ascii="宋体" w:eastAsia="宋体" w:hAnsi="宋体" w:hint="eastAsia"/>
          <w:bCs w:val="0"/>
          <w:sz w:val="24"/>
          <w:szCs w:val="24"/>
        </w:rPr>
        <w:t>31、确定中标单位</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t>31.1评委会根据本招标文件规定评标方法与评标标准向招标人推荐出中标候选人。</w:t>
      </w:r>
    </w:p>
    <w:p w:rsidR="00C324BF" w:rsidRPr="003D08E3" w:rsidRDefault="003C2598">
      <w:pPr>
        <w:spacing w:line="440" w:lineRule="exact"/>
        <w:ind w:firstLineChars="200" w:firstLine="480"/>
        <w:rPr>
          <w:rFonts w:ascii="宋体" w:hAnsi="宋体"/>
          <w:bCs/>
          <w:sz w:val="24"/>
          <w:szCs w:val="24"/>
        </w:rPr>
      </w:pPr>
      <w:r w:rsidRPr="003D08E3">
        <w:rPr>
          <w:rFonts w:ascii="宋体" w:hAnsi="宋体" w:hint="eastAsia"/>
          <w:bCs/>
          <w:sz w:val="24"/>
          <w:szCs w:val="24"/>
        </w:rPr>
        <w:lastRenderedPageBreak/>
        <w:t>31.2 招标人应根据评委会推荐的中标候选人确定中标供应商。</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bCs/>
          <w:sz w:val="24"/>
          <w:szCs w:val="24"/>
        </w:rPr>
        <w:t>31.3</w:t>
      </w:r>
      <w:r w:rsidRPr="003D08E3">
        <w:rPr>
          <w:rFonts w:ascii="宋体" w:hAnsi="宋体" w:cs="宋体" w:hint="eastAsia"/>
          <w:sz w:val="24"/>
          <w:szCs w:val="24"/>
        </w:rPr>
        <w:t>招标人或招标代理机构将在“盐城幼儿师范高等专科学校” 网站【www.yyz.edu.cn】发布中标公告，公告期限为1个工作日。</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31.4若有充分证据证明，中标供应商出现下列情况之一的，一经查实，将被取消中标资格：</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31.4.1提供虚假材料谋取中标的；</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31.4.2向招标人、招标代理机构行贿或者提供其他不正当利益的；</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31.4.3恶意竞争，投标总报价明显低于其自身合理成本且又无法提供证明的；</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31.4.4属于本文件规定的无效条件，但在评标过程中又未被评委会发现的；</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31.4.5与招标人或者其他供应商恶意串通的；</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31.4.6采取不正当手段诋毁、排挤其他供应商的；</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31.4.7不符合法律、法规的规定的。</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 xml:space="preserve">31.5. </w:t>
      </w:r>
      <w:r w:rsidRPr="003D08E3">
        <w:rPr>
          <w:rFonts w:ascii="宋体" w:hAnsi="宋体" w:cs="宋体"/>
          <w:kern w:val="0"/>
          <w:sz w:val="24"/>
          <w:szCs w:val="24"/>
        </w:rPr>
        <w:t>有下列情形之一的，</w:t>
      </w:r>
      <w:r w:rsidRPr="003D08E3">
        <w:rPr>
          <w:rFonts w:ascii="宋体" w:hAnsi="宋体" w:cs="宋体" w:hint="eastAsia"/>
          <w:kern w:val="0"/>
          <w:sz w:val="24"/>
          <w:szCs w:val="24"/>
        </w:rPr>
        <w:t>视为投标人</w:t>
      </w:r>
      <w:r w:rsidRPr="003D08E3">
        <w:rPr>
          <w:rFonts w:ascii="宋体" w:hAnsi="宋体" w:cs="宋体"/>
          <w:kern w:val="0"/>
          <w:sz w:val="24"/>
          <w:szCs w:val="24"/>
        </w:rPr>
        <w:t>串通</w:t>
      </w:r>
      <w:r w:rsidRPr="003D08E3">
        <w:rPr>
          <w:rFonts w:ascii="宋体" w:hAnsi="宋体" w:cs="宋体" w:hint="eastAsia"/>
          <w:kern w:val="0"/>
          <w:sz w:val="24"/>
          <w:szCs w:val="24"/>
        </w:rPr>
        <w:t>投标，投标无效：</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31.5.1不同投标人的投标文件由同一单位或者个人编制。</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31.5.2不同投标人委托同一单位或者个人办理投标事宜。</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31.5.3 不同投标人的投标文件载明的项目管理成员或者联系人员为同一人。</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31.5.4不同投标人的投标文件异常一致或者投标报价呈规律性差异。</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31.5.5不同投标人的投标文件相互混装。</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31.5.6不同投标人的投标保证金从同一单位或者个人的账户转出。</w:t>
      </w:r>
    </w:p>
    <w:p w:rsidR="00C324BF" w:rsidRPr="003D08E3" w:rsidRDefault="003C2598">
      <w:pPr>
        <w:pStyle w:val="4"/>
        <w:keepNext w:val="0"/>
        <w:keepLines w:val="0"/>
        <w:spacing w:before="0" w:after="0" w:line="440" w:lineRule="exact"/>
        <w:ind w:firstLineChars="200" w:firstLine="480"/>
        <w:rPr>
          <w:rFonts w:ascii="宋体" w:eastAsia="宋体" w:hAnsi="宋体"/>
          <w:b w:val="0"/>
          <w:sz w:val="24"/>
          <w:szCs w:val="24"/>
        </w:rPr>
      </w:pPr>
      <w:r w:rsidRPr="003D08E3">
        <w:rPr>
          <w:rFonts w:ascii="宋体" w:eastAsia="宋体" w:hAnsi="宋体" w:hint="eastAsia"/>
          <w:bCs w:val="0"/>
          <w:sz w:val="24"/>
          <w:szCs w:val="24"/>
        </w:rPr>
        <w:t>32、质疑处理</w:t>
      </w:r>
      <w:r w:rsidRPr="003D08E3">
        <w:rPr>
          <w:rFonts w:ascii="宋体" w:eastAsia="宋体" w:hAnsi="宋体"/>
          <w:b w:val="0"/>
          <w:sz w:val="24"/>
          <w:szCs w:val="24"/>
        </w:rPr>
        <w:tab/>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32.1参加投标供应商认为招标文件、采购过程和中标结果使自己的权益受到损害的，可以在知道或应知其权益受到损害之日起七个工作日内，以书面形式向招标人、招标代理机构提出质疑。上述应知其权益受到损害之日，是指：</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32.1.1</w:t>
      </w:r>
      <w:r w:rsidRPr="003D08E3">
        <w:rPr>
          <w:rFonts w:ascii="宋体" w:hAnsi="宋体" w:cs="宋体"/>
          <w:kern w:val="0"/>
          <w:sz w:val="24"/>
          <w:szCs w:val="24"/>
        </w:rPr>
        <w:t>对可以质疑的</w:t>
      </w:r>
      <w:r w:rsidRPr="003D08E3">
        <w:rPr>
          <w:rFonts w:ascii="宋体" w:hAnsi="宋体" w:cs="宋体" w:hint="eastAsia"/>
          <w:kern w:val="0"/>
          <w:sz w:val="24"/>
          <w:szCs w:val="24"/>
        </w:rPr>
        <w:t>招标</w:t>
      </w:r>
      <w:r w:rsidRPr="003D08E3">
        <w:rPr>
          <w:rFonts w:ascii="宋体" w:hAnsi="宋体" w:cs="宋体"/>
          <w:kern w:val="0"/>
          <w:sz w:val="24"/>
          <w:szCs w:val="24"/>
        </w:rPr>
        <w:t>文件提出质疑的，为收到</w:t>
      </w:r>
      <w:r w:rsidRPr="003D08E3">
        <w:rPr>
          <w:rFonts w:ascii="宋体" w:hAnsi="宋体" w:cs="宋体" w:hint="eastAsia"/>
          <w:kern w:val="0"/>
          <w:sz w:val="24"/>
          <w:szCs w:val="24"/>
        </w:rPr>
        <w:t>招标</w:t>
      </w:r>
      <w:r w:rsidRPr="003D08E3">
        <w:rPr>
          <w:rFonts w:ascii="宋体" w:hAnsi="宋体" w:cs="宋体"/>
          <w:kern w:val="0"/>
          <w:sz w:val="24"/>
          <w:szCs w:val="24"/>
        </w:rPr>
        <w:t>文件之日或者</w:t>
      </w:r>
      <w:r w:rsidRPr="003D08E3">
        <w:rPr>
          <w:rFonts w:ascii="宋体" w:hAnsi="宋体" w:cs="宋体" w:hint="eastAsia"/>
          <w:kern w:val="0"/>
          <w:sz w:val="24"/>
          <w:szCs w:val="24"/>
        </w:rPr>
        <w:t>招标</w:t>
      </w:r>
      <w:r w:rsidRPr="003D08E3">
        <w:rPr>
          <w:rFonts w:ascii="宋体" w:hAnsi="宋体" w:cs="宋体"/>
          <w:kern w:val="0"/>
          <w:sz w:val="24"/>
          <w:szCs w:val="24"/>
        </w:rPr>
        <w:t>文件公告期限届满之日；</w:t>
      </w:r>
      <w:r w:rsidRPr="003D08E3">
        <w:rPr>
          <w:rFonts w:ascii="宋体" w:hAnsi="宋体" w:cs="宋体"/>
          <w:kern w:val="0"/>
          <w:sz w:val="24"/>
          <w:szCs w:val="24"/>
        </w:rPr>
        <w:br/>
        <w:t xml:space="preserve">　　</w:t>
      </w:r>
      <w:r w:rsidRPr="003D08E3">
        <w:rPr>
          <w:rFonts w:ascii="宋体" w:hAnsi="宋体" w:hint="eastAsia"/>
          <w:sz w:val="24"/>
          <w:szCs w:val="24"/>
        </w:rPr>
        <w:t>32.1.2</w:t>
      </w:r>
      <w:r w:rsidRPr="003D08E3">
        <w:rPr>
          <w:rFonts w:ascii="宋体" w:hAnsi="宋体" w:cs="宋体"/>
          <w:kern w:val="0"/>
          <w:sz w:val="24"/>
          <w:szCs w:val="24"/>
        </w:rPr>
        <w:t>对采购过程提出质疑的，为各采购程序环节结束之日；</w:t>
      </w:r>
      <w:r w:rsidRPr="003D08E3">
        <w:rPr>
          <w:rFonts w:ascii="宋体" w:hAnsi="宋体" w:cs="宋体"/>
          <w:kern w:val="0"/>
          <w:sz w:val="24"/>
          <w:szCs w:val="24"/>
        </w:rPr>
        <w:br/>
        <w:t xml:space="preserve">　　</w:t>
      </w:r>
      <w:r w:rsidRPr="003D08E3">
        <w:rPr>
          <w:rFonts w:ascii="宋体" w:hAnsi="宋体" w:hint="eastAsia"/>
          <w:sz w:val="24"/>
          <w:szCs w:val="24"/>
        </w:rPr>
        <w:t>32.1.3</w:t>
      </w:r>
      <w:r w:rsidRPr="003D08E3">
        <w:rPr>
          <w:rFonts w:ascii="宋体" w:hAnsi="宋体" w:cs="宋体"/>
          <w:kern w:val="0"/>
          <w:sz w:val="24"/>
          <w:szCs w:val="24"/>
        </w:rPr>
        <w:t>对中标结果提出质疑的，为中标结果公告期限届满之日。</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32.2质疑必须按《政府采购法》、《政府采购法实施条例》及《江苏省政府采购供应商监督管理暂行办法》的相关规定提交，未按上述要求提交的质疑函（含传真、电子邮件等）招标人、招标代理机构有权不予受理。</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32.3未参加投标活动的供应商或在投标活动中自身权益未受到损害的供应商所提</w:t>
      </w:r>
      <w:r w:rsidRPr="003D08E3">
        <w:rPr>
          <w:rFonts w:ascii="宋体" w:hAnsi="宋体" w:hint="eastAsia"/>
          <w:sz w:val="24"/>
          <w:szCs w:val="24"/>
        </w:rPr>
        <w:lastRenderedPageBreak/>
        <w:t>出的质疑不予受理。</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32.4质疑函应当包括下列内容：</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32.4.1质疑投标人的名称、地址、邮编、联系人、联系电话；</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32.4.2具体的质疑事项及明确的请求；</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32.4.3认为自己合法权益受到损害或可能受到损害的相关证据材料；</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32.4.4提起质疑的日期；</w:t>
      </w:r>
    </w:p>
    <w:p w:rsidR="00C324BF" w:rsidRPr="003D08E3" w:rsidRDefault="003C2598">
      <w:pPr>
        <w:pStyle w:val="4"/>
        <w:keepNext w:val="0"/>
        <w:keepLines w:val="0"/>
        <w:spacing w:before="0" w:after="0" w:line="440" w:lineRule="exact"/>
        <w:ind w:firstLineChars="200" w:firstLine="480"/>
        <w:rPr>
          <w:rFonts w:ascii="宋体" w:eastAsia="宋体" w:hAnsi="宋体"/>
          <w:b w:val="0"/>
          <w:bCs w:val="0"/>
          <w:sz w:val="24"/>
          <w:szCs w:val="24"/>
        </w:rPr>
      </w:pPr>
      <w:r w:rsidRPr="003D08E3">
        <w:rPr>
          <w:rFonts w:ascii="宋体" w:eastAsia="宋体" w:hAnsi="宋体" w:hint="eastAsia"/>
          <w:b w:val="0"/>
          <w:bCs w:val="0"/>
          <w:sz w:val="24"/>
          <w:szCs w:val="24"/>
        </w:rPr>
        <w:t>32.4.5质疑函应当署名：质疑人为自然人的，应当由本人签字并附有效身份证明；质疑人为法人或其他组织的，应当由法定代表人签字并加盖单位公章。未按要求签字和盖章的为无效质疑，招标人、招标代理机构将不予受理。质疑人委托代理质疑的，应当向招标人、招标代理机构提交授权委托书，并载明委托代理的具体权限和事项。</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32.5招标人、招标代理机构收到质疑函后，将对质疑的形式和内容进行审查，如质疑函内容、格式不符合规定，招标人、招标代理机构将告知质疑人进行补正。</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32.6质疑人应当在法定质疑期限内进行补正并重新提交质疑函，拒不补正或者在法定期限内未重新提交质疑函的，为无效质疑，招标人、招标代理机构将不予受理。</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32.7对于内容、格式符合规定的质疑函，招标人、招标代理机构应当在收到投标供应商的书面质疑后七个工作日内作出答复，并以书面形式通知质疑供应商和其他有关供应商，但答复的内容不得涉及商业秘密。</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32.8投标人提出书面质疑必须有理、有据，不得恶意质疑或提交虚假质疑。否则，一经查实，招标人、招标代理机构有权依据政府采购的有关规定，报请政府采购监管部门对该投标人进行相应的行政处罚，并扣减其诚信记录分。</w:t>
      </w:r>
    </w:p>
    <w:p w:rsidR="00C324BF" w:rsidRPr="003D08E3" w:rsidRDefault="003C2598">
      <w:pPr>
        <w:pStyle w:val="4"/>
        <w:keepNext w:val="0"/>
        <w:keepLines w:val="0"/>
        <w:spacing w:before="0" w:after="0" w:line="440" w:lineRule="exact"/>
        <w:ind w:firstLineChars="200" w:firstLine="480"/>
        <w:rPr>
          <w:rFonts w:ascii="宋体" w:eastAsia="宋体" w:hAnsi="宋体"/>
          <w:sz w:val="24"/>
          <w:szCs w:val="24"/>
        </w:rPr>
      </w:pPr>
      <w:r w:rsidRPr="003D08E3">
        <w:rPr>
          <w:rFonts w:ascii="宋体" w:eastAsia="宋体" w:hAnsi="宋体" w:hint="eastAsia"/>
          <w:sz w:val="24"/>
          <w:szCs w:val="24"/>
        </w:rPr>
        <w:t>33、中标通知书</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33.l中标结果确定后，招标人将向中标供应商发出中标通知书。</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33.2中标通知书将是合同的一个组成部分。对招标人和中标供应商均具有法律效力。中标通知书发出后，招标人改变中标结果的，或者中标供应商放弃中标项目的，应当依法承担法律责任。</w:t>
      </w:r>
    </w:p>
    <w:p w:rsidR="00C324BF" w:rsidRPr="003D08E3" w:rsidRDefault="003C2598">
      <w:pPr>
        <w:pStyle w:val="3"/>
        <w:keepNext w:val="0"/>
        <w:keepLines w:val="0"/>
        <w:spacing w:before="0" w:after="0" w:line="440" w:lineRule="exact"/>
        <w:ind w:firstLineChars="200" w:firstLine="480"/>
        <w:rPr>
          <w:rFonts w:ascii="宋体" w:hAnsi="宋体"/>
          <w:sz w:val="24"/>
          <w:szCs w:val="24"/>
        </w:rPr>
      </w:pPr>
      <w:r w:rsidRPr="003D08E3">
        <w:rPr>
          <w:rFonts w:ascii="宋体" w:hAnsi="宋体" w:hint="eastAsia"/>
          <w:sz w:val="24"/>
          <w:szCs w:val="24"/>
        </w:rPr>
        <w:t>七、合同签订相关事项</w:t>
      </w:r>
    </w:p>
    <w:p w:rsidR="00C324BF" w:rsidRPr="003D08E3" w:rsidRDefault="003C2598">
      <w:pPr>
        <w:pStyle w:val="4"/>
        <w:keepNext w:val="0"/>
        <w:keepLines w:val="0"/>
        <w:spacing w:before="0" w:after="0" w:line="440" w:lineRule="exact"/>
        <w:ind w:firstLineChars="200" w:firstLine="480"/>
        <w:rPr>
          <w:rFonts w:ascii="宋体" w:eastAsia="宋体" w:hAnsi="宋体"/>
          <w:sz w:val="24"/>
          <w:szCs w:val="24"/>
        </w:rPr>
      </w:pPr>
      <w:r w:rsidRPr="003D08E3">
        <w:rPr>
          <w:rFonts w:ascii="宋体" w:eastAsia="宋体" w:hAnsi="宋体" w:hint="eastAsia"/>
          <w:sz w:val="24"/>
          <w:szCs w:val="24"/>
        </w:rPr>
        <w:t>34. 签订合同</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bCs/>
          <w:sz w:val="24"/>
          <w:szCs w:val="24"/>
        </w:rPr>
        <w:t>34</w:t>
      </w:r>
      <w:r w:rsidRPr="003D08E3">
        <w:rPr>
          <w:rFonts w:ascii="宋体" w:hAnsi="宋体" w:hint="eastAsia"/>
          <w:sz w:val="24"/>
          <w:szCs w:val="24"/>
        </w:rPr>
        <w:t>.l中标供应商应按中标通知书规定的时间、地点,按照招标文件确定的事项与招标人签订政府采购合同，且不得迟于中标通知书发出之日起三十日内，否则投标保证金将不予退还，由此给招标人造成损失的，中标供应商还应承担赔偿责任。</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34.2招标文件、中标供应商的投标文件及招标过程中有关澄清、承诺文件均应作</w:t>
      </w:r>
      <w:r w:rsidRPr="003D08E3">
        <w:rPr>
          <w:rFonts w:ascii="宋体" w:hAnsi="宋体" w:hint="eastAsia"/>
          <w:sz w:val="24"/>
          <w:szCs w:val="24"/>
        </w:rPr>
        <w:lastRenderedPageBreak/>
        <w:t>为合同附件。</w:t>
      </w:r>
    </w:p>
    <w:p w:rsidR="00C324BF" w:rsidRPr="003D08E3" w:rsidRDefault="003C2598">
      <w:pPr>
        <w:snapToGrid w:val="0"/>
        <w:spacing w:line="440" w:lineRule="exact"/>
        <w:ind w:firstLineChars="200" w:firstLine="480"/>
        <w:rPr>
          <w:rFonts w:ascii="宋体" w:hAnsi="宋体"/>
          <w:sz w:val="24"/>
          <w:szCs w:val="24"/>
        </w:rPr>
      </w:pPr>
      <w:r w:rsidRPr="003D08E3">
        <w:rPr>
          <w:rFonts w:ascii="宋体" w:hAnsi="宋体" w:hint="eastAsia"/>
          <w:sz w:val="24"/>
          <w:szCs w:val="24"/>
        </w:rPr>
        <w:t>34.3 签订合同后，中标供应商不得将货物及其他相关服务进行转包。未经招标人同意，中标供应商也不得采用分包的形式履行合同，否则招标人有权终止合同，中标供应商的履约保证金将不予退还。转包或分包造成招标人损失的，中标供应商应承担相应赔偿责任。</w:t>
      </w:r>
    </w:p>
    <w:p w:rsidR="00C324BF" w:rsidRPr="003D08E3" w:rsidRDefault="003C2598">
      <w:pPr>
        <w:pStyle w:val="4"/>
        <w:keepNext w:val="0"/>
        <w:keepLines w:val="0"/>
        <w:spacing w:before="0" w:after="0" w:line="440" w:lineRule="exact"/>
        <w:ind w:firstLineChars="200" w:firstLine="480"/>
        <w:rPr>
          <w:rFonts w:ascii="宋体" w:eastAsia="宋体" w:hAnsi="宋体"/>
          <w:sz w:val="24"/>
          <w:szCs w:val="24"/>
        </w:rPr>
      </w:pPr>
      <w:r w:rsidRPr="003D08E3">
        <w:rPr>
          <w:rFonts w:ascii="宋体" w:eastAsia="宋体" w:hAnsi="宋体" w:hint="eastAsia"/>
          <w:sz w:val="24"/>
          <w:szCs w:val="24"/>
        </w:rPr>
        <w:t>35、货物和服务的追加、减少和添购。</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35.1政府采购合同履行中，招标人需追加与合同标的相同的货物和服务的，在不改变合同其他条款的前提下，可以与中标供应商协商签订补充合同，但所有补充合同的采购金额不超过原合同金额10%。</w:t>
      </w:r>
    </w:p>
    <w:p w:rsidR="00C324BF" w:rsidRPr="003D08E3" w:rsidRDefault="003C2598">
      <w:pPr>
        <w:spacing w:line="440" w:lineRule="exact"/>
        <w:ind w:firstLineChars="200" w:firstLine="480"/>
        <w:rPr>
          <w:rFonts w:ascii="宋体" w:hAnsi="宋体"/>
          <w:b/>
          <w:sz w:val="24"/>
          <w:szCs w:val="24"/>
        </w:rPr>
      </w:pPr>
      <w:r w:rsidRPr="003D08E3">
        <w:rPr>
          <w:rFonts w:ascii="宋体" w:hAnsi="宋体" w:hint="eastAsia"/>
          <w:sz w:val="24"/>
          <w:szCs w:val="24"/>
        </w:rPr>
        <w:t>35.2采购结束后，招标人若由于各种客观原因，必须对采购项目所牵涉的货物和服务进行适当的减少时，在双方协商一致的前提下，可以按照招标采购时的价格水平做相应的调减，并据此签订补充合同。</w:t>
      </w:r>
    </w:p>
    <w:p w:rsidR="00C324BF" w:rsidRPr="003D08E3" w:rsidRDefault="003C2598">
      <w:pPr>
        <w:pStyle w:val="4"/>
        <w:keepNext w:val="0"/>
        <w:keepLines w:val="0"/>
        <w:spacing w:before="0" w:after="0" w:line="440" w:lineRule="exact"/>
        <w:ind w:firstLineChars="200" w:firstLine="480"/>
        <w:rPr>
          <w:rFonts w:ascii="宋体" w:eastAsia="宋体" w:hAnsi="宋体"/>
          <w:sz w:val="24"/>
          <w:szCs w:val="24"/>
        </w:rPr>
      </w:pPr>
      <w:r w:rsidRPr="003D08E3">
        <w:rPr>
          <w:rFonts w:ascii="宋体" w:eastAsia="宋体" w:hAnsi="宋体" w:hint="eastAsia"/>
          <w:sz w:val="24"/>
          <w:szCs w:val="24"/>
        </w:rPr>
        <w:t>36、履约保证金</w:t>
      </w:r>
    </w:p>
    <w:p w:rsidR="00C324BF" w:rsidRPr="003D08E3" w:rsidRDefault="003C2598">
      <w:pPr>
        <w:tabs>
          <w:tab w:val="left" w:pos="900"/>
        </w:tabs>
        <w:spacing w:line="440" w:lineRule="exact"/>
        <w:ind w:firstLineChars="200" w:firstLine="480"/>
        <w:rPr>
          <w:rFonts w:ascii="宋体" w:hAnsi="宋体"/>
          <w:sz w:val="24"/>
          <w:szCs w:val="24"/>
        </w:rPr>
      </w:pPr>
      <w:r w:rsidRPr="003D08E3">
        <w:rPr>
          <w:rFonts w:ascii="宋体" w:hAnsi="宋体" w:hint="eastAsia"/>
          <w:sz w:val="24"/>
          <w:szCs w:val="24"/>
        </w:rPr>
        <w:t>在签订合同时，须向招标人交纳履约保证金,于合同履行后无息退还。履约保证金用以约束成交供应商在合同履行中的行为，弥补合同执行中由于自身行为可能给招标人带来的各种损失。</w:t>
      </w:r>
    </w:p>
    <w:p w:rsidR="00C324BF" w:rsidRPr="003D08E3" w:rsidRDefault="00C324BF">
      <w:pPr>
        <w:spacing w:line="440" w:lineRule="exact"/>
        <w:ind w:firstLine="555"/>
        <w:rPr>
          <w:rFonts w:ascii="宋体" w:hAnsi="宋体"/>
          <w:sz w:val="24"/>
        </w:rPr>
      </w:pPr>
    </w:p>
    <w:p w:rsidR="00C324BF" w:rsidRPr="003D08E3" w:rsidRDefault="00C324BF">
      <w:pPr>
        <w:spacing w:line="360" w:lineRule="auto"/>
        <w:ind w:firstLine="555"/>
        <w:rPr>
          <w:rFonts w:ascii="宋体" w:hAnsi="宋体"/>
          <w:sz w:val="24"/>
        </w:rPr>
      </w:pPr>
    </w:p>
    <w:p w:rsidR="00C324BF" w:rsidRPr="003D08E3" w:rsidRDefault="00C324BF">
      <w:pPr>
        <w:spacing w:line="360" w:lineRule="auto"/>
        <w:ind w:firstLine="555"/>
        <w:rPr>
          <w:rFonts w:ascii="宋体" w:hAnsi="宋体"/>
          <w:sz w:val="24"/>
        </w:rPr>
      </w:pPr>
    </w:p>
    <w:p w:rsidR="00C324BF" w:rsidRPr="003D08E3" w:rsidRDefault="00C324BF">
      <w:pPr>
        <w:spacing w:line="360" w:lineRule="auto"/>
        <w:ind w:firstLine="555"/>
        <w:rPr>
          <w:rFonts w:ascii="宋体" w:hAnsi="宋体"/>
          <w:sz w:val="24"/>
        </w:rPr>
      </w:pPr>
    </w:p>
    <w:p w:rsidR="00C324BF" w:rsidRPr="003D08E3" w:rsidRDefault="00C324BF">
      <w:pPr>
        <w:spacing w:line="360" w:lineRule="auto"/>
        <w:ind w:firstLine="555"/>
        <w:rPr>
          <w:rFonts w:ascii="宋体" w:hAnsi="宋体"/>
          <w:sz w:val="24"/>
        </w:rPr>
      </w:pPr>
    </w:p>
    <w:p w:rsidR="00C324BF" w:rsidRPr="003D08E3" w:rsidRDefault="00C324BF">
      <w:pPr>
        <w:spacing w:line="360" w:lineRule="auto"/>
        <w:ind w:firstLine="555"/>
        <w:rPr>
          <w:rFonts w:ascii="宋体" w:hAnsi="宋体"/>
          <w:sz w:val="24"/>
        </w:rPr>
      </w:pPr>
    </w:p>
    <w:p w:rsidR="00C324BF" w:rsidRPr="003D08E3" w:rsidRDefault="00C324BF">
      <w:pPr>
        <w:pStyle w:val="3"/>
      </w:pPr>
    </w:p>
    <w:p w:rsidR="00C324BF" w:rsidRPr="003D08E3" w:rsidRDefault="00C324BF"/>
    <w:p w:rsidR="00C324BF" w:rsidRPr="003D08E3" w:rsidRDefault="00C324BF">
      <w:pPr>
        <w:spacing w:line="360" w:lineRule="auto"/>
        <w:ind w:firstLine="555"/>
        <w:rPr>
          <w:rFonts w:ascii="宋体" w:hAnsi="宋体"/>
          <w:sz w:val="24"/>
        </w:rPr>
      </w:pPr>
    </w:p>
    <w:p w:rsidR="00C324BF" w:rsidRPr="003D08E3" w:rsidRDefault="00C324BF">
      <w:pPr>
        <w:pStyle w:val="1"/>
        <w:keepNext w:val="0"/>
        <w:spacing w:line="360" w:lineRule="auto"/>
        <w:rPr>
          <w:rFonts w:ascii="黑体" w:eastAsia="黑体"/>
          <w:bCs/>
          <w:sz w:val="44"/>
        </w:rPr>
      </w:pPr>
    </w:p>
    <w:p w:rsidR="00C324BF" w:rsidRPr="003D08E3" w:rsidRDefault="00C324BF">
      <w:pPr>
        <w:pStyle w:val="1"/>
        <w:keepNext w:val="0"/>
        <w:spacing w:line="360" w:lineRule="auto"/>
        <w:rPr>
          <w:rFonts w:ascii="黑体" w:eastAsia="黑体"/>
          <w:bCs/>
          <w:sz w:val="44"/>
        </w:rPr>
      </w:pPr>
    </w:p>
    <w:p w:rsidR="00C324BF" w:rsidRPr="003D08E3" w:rsidRDefault="003C2598">
      <w:pPr>
        <w:pStyle w:val="1"/>
        <w:keepNext w:val="0"/>
        <w:spacing w:line="360" w:lineRule="auto"/>
        <w:rPr>
          <w:rFonts w:ascii="黑体" w:eastAsia="黑体"/>
          <w:bCs/>
          <w:sz w:val="44"/>
        </w:rPr>
      </w:pPr>
      <w:r w:rsidRPr="003D08E3">
        <w:rPr>
          <w:rFonts w:ascii="黑体" w:eastAsia="黑体" w:hint="eastAsia"/>
          <w:bCs/>
          <w:sz w:val="44"/>
        </w:rPr>
        <w:lastRenderedPageBreak/>
        <w:t>第三章  合同条款及格式</w:t>
      </w:r>
    </w:p>
    <w:p w:rsidR="00C324BF" w:rsidRPr="003D08E3" w:rsidRDefault="00C324BF">
      <w:pPr>
        <w:widowControl/>
        <w:spacing w:line="360" w:lineRule="auto"/>
        <w:jc w:val="left"/>
        <w:rPr>
          <w:rFonts w:ascii="仿宋" w:eastAsia="仿宋" w:hAnsi="仿宋" w:cs="仿宋"/>
          <w:sz w:val="30"/>
          <w:szCs w:val="30"/>
        </w:rPr>
      </w:pPr>
    </w:p>
    <w:p w:rsidR="00C324BF" w:rsidRPr="003D08E3" w:rsidRDefault="003C2598">
      <w:pPr>
        <w:spacing w:line="440" w:lineRule="exact"/>
        <w:ind w:firstLineChars="200" w:firstLine="480"/>
        <w:rPr>
          <w:rFonts w:ascii="宋体" w:hAnsi="宋体"/>
          <w:sz w:val="24"/>
        </w:rPr>
      </w:pPr>
      <w:r w:rsidRPr="003D08E3">
        <w:rPr>
          <w:rFonts w:ascii="宋体" w:hAnsi="宋体" w:hint="eastAsia"/>
          <w:sz w:val="24"/>
        </w:rPr>
        <w:t>甲方：</w:t>
      </w:r>
      <w:r w:rsidRPr="003D08E3">
        <w:rPr>
          <w:rFonts w:ascii="宋体" w:hAnsi="宋体" w:hint="eastAsia"/>
          <w:sz w:val="24"/>
          <w:u w:val="single"/>
        </w:rPr>
        <w:t>盐城幼儿师范高等专科学校</w:t>
      </w:r>
    </w:p>
    <w:p w:rsidR="00C324BF" w:rsidRPr="003D08E3" w:rsidRDefault="003C2598">
      <w:pPr>
        <w:spacing w:line="440" w:lineRule="exact"/>
        <w:ind w:firstLineChars="200" w:firstLine="480"/>
        <w:rPr>
          <w:rFonts w:ascii="宋体" w:hAnsi="宋体"/>
          <w:sz w:val="24"/>
        </w:rPr>
      </w:pPr>
      <w:r w:rsidRPr="003D08E3">
        <w:rPr>
          <w:rFonts w:ascii="宋体" w:hAnsi="宋体" w:hint="eastAsia"/>
          <w:sz w:val="24"/>
        </w:rPr>
        <w:t>乙方：</w:t>
      </w:r>
    </w:p>
    <w:p w:rsidR="00C324BF" w:rsidRPr="003D08E3" w:rsidRDefault="003C2598">
      <w:pPr>
        <w:spacing w:line="440" w:lineRule="exact"/>
        <w:ind w:firstLineChars="200" w:firstLine="480"/>
        <w:rPr>
          <w:rFonts w:ascii="宋体" w:hAnsi="宋体"/>
          <w:sz w:val="24"/>
        </w:rPr>
      </w:pPr>
      <w:r w:rsidRPr="003D08E3">
        <w:rPr>
          <w:rFonts w:ascii="宋体" w:hAnsi="宋体" w:hint="eastAsia"/>
          <w:sz w:val="24"/>
        </w:rPr>
        <w:t>根据有关法律、法规，在自愿、平等、协商的基础上，甲方将校园超市委托给乙方经营，特签订本合同。</w:t>
      </w:r>
    </w:p>
    <w:p w:rsidR="00C324BF" w:rsidRPr="003D08E3" w:rsidRDefault="003C2598">
      <w:pPr>
        <w:spacing w:line="440" w:lineRule="exact"/>
        <w:ind w:firstLineChars="200" w:firstLine="480"/>
        <w:rPr>
          <w:rFonts w:ascii="宋体" w:hAnsi="宋体"/>
          <w:b/>
          <w:sz w:val="24"/>
        </w:rPr>
      </w:pPr>
      <w:r w:rsidRPr="003D08E3">
        <w:rPr>
          <w:rFonts w:ascii="宋体" w:hAnsi="宋体" w:hint="eastAsia"/>
          <w:b/>
          <w:sz w:val="24"/>
        </w:rPr>
        <w:t>一、基本情况</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盐城幼儿师范高等专科学校是一所全日制公办普通高校，学校位于盐城市高职园区，分南、北两个校区办学。学校2018-2019学年在籍学生约9200人（南校区约4000人，北校区约5000人），住校生约占80%。</w:t>
      </w:r>
    </w:p>
    <w:p w:rsidR="00C324BF" w:rsidRPr="003D08E3" w:rsidRDefault="003C2598">
      <w:pPr>
        <w:spacing w:line="480" w:lineRule="exact"/>
        <w:ind w:firstLineChars="200" w:firstLine="480"/>
        <w:rPr>
          <w:rFonts w:ascii="宋体" w:hAnsi="宋体" w:cs="宋体"/>
          <w:kern w:val="0"/>
          <w:sz w:val="28"/>
          <w:szCs w:val="28"/>
        </w:rPr>
      </w:pPr>
      <w:r w:rsidRPr="003D08E3">
        <w:rPr>
          <w:rFonts w:ascii="宋体" w:hAnsi="宋体" w:hint="eastAsia"/>
          <w:sz w:val="24"/>
          <w:szCs w:val="24"/>
        </w:rPr>
        <w:t>南校区校园超市（标段一）位于学生公寓4号楼一楼，建筑面积约400平方米；项目地址：</w:t>
      </w:r>
      <w:r w:rsidRPr="003D08E3">
        <w:rPr>
          <w:rFonts w:ascii="宋体" w:hAnsi="宋体" w:cs="宋体" w:hint="eastAsia"/>
          <w:kern w:val="0"/>
          <w:sz w:val="24"/>
          <w:szCs w:val="24"/>
        </w:rPr>
        <w:t>盐城市高职园区学海路28号。</w:t>
      </w:r>
      <w:r w:rsidRPr="003D08E3">
        <w:rPr>
          <w:rFonts w:ascii="宋体" w:hAnsi="宋体" w:hint="eastAsia"/>
          <w:sz w:val="24"/>
          <w:szCs w:val="24"/>
        </w:rPr>
        <w:t>北校区校园超市（标段二）位于生活服务中心一楼，建筑面积约300平方米。项目地址：</w:t>
      </w:r>
      <w:r w:rsidRPr="003D08E3">
        <w:rPr>
          <w:rFonts w:ascii="宋体" w:hAnsi="宋体" w:cs="宋体" w:hint="eastAsia"/>
          <w:kern w:val="0"/>
          <w:sz w:val="24"/>
          <w:szCs w:val="24"/>
        </w:rPr>
        <w:t>盐城市高职园区海洋路28号。</w:t>
      </w:r>
    </w:p>
    <w:p w:rsidR="00C324BF" w:rsidRPr="003D08E3" w:rsidRDefault="003C2598">
      <w:pPr>
        <w:spacing w:line="440" w:lineRule="exact"/>
        <w:ind w:firstLineChars="200" w:firstLine="480"/>
        <w:rPr>
          <w:rFonts w:ascii="宋体" w:hAnsi="宋体"/>
          <w:b/>
          <w:sz w:val="24"/>
        </w:rPr>
      </w:pPr>
      <w:r w:rsidRPr="003D08E3">
        <w:rPr>
          <w:rFonts w:ascii="宋体" w:hAnsi="宋体" w:hint="eastAsia"/>
          <w:b/>
          <w:sz w:val="24"/>
        </w:rPr>
        <w:t>二、服务期限与合同签订</w:t>
      </w:r>
    </w:p>
    <w:p w:rsidR="00C324BF" w:rsidRPr="003D08E3" w:rsidRDefault="003C2598">
      <w:pPr>
        <w:spacing w:line="440" w:lineRule="exact"/>
        <w:ind w:firstLineChars="200" w:firstLine="480"/>
        <w:rPr>
          <w:rFonts w:ascii="宋体" w:hAnsi="宋体"/>
          <w:sz w:val="24"/>
        </w:rPr>
      </w:pPr>
      <w:r w:rsidRPr="003D08E3">
        <w:rPr>
          <w:rFonts w:ascii="宋体" w:hAnsi="宋体" w:hint="eastAsia"/>
          <w:sz w:val="24"/>
        </w:rPr>
        <w:t>1.服务期限为3年，自</w:t>
      </w:r>
      <w:r w:rsidRPr="003D08E3">
        <w:rPr>
          <w:rFonts w:ascii="宋体" w:hAnsi="宋体"/>
          <w:sz w:val="24"/>
        </w:rPr>
        <w:t>201</w:t>
      </w:r>
      <w:r w:rsidRPr="003D08E3">
        <w:rPr>
          <w:rFonts w:ascii="宋体" w:hAnsi="宋体" w:hint="eastAsia"/>
          <w:sz w:val="24"/>
        </w:rPr>
        <w:t>9年</w:t>
      </w:r>
      <w:r w:rsidR="002C620C" w:rsidRPr="003D08E3">
        <w:rPr>
          <w:rFonts w:ascii="宋体" w:hAnsi="宋体" w:hint="eastAsia"/>
          <w:sz w:val="24"/>
        </w:rPr>
        <w:t>8</w:t>
      </w:r>
      <w:r w:rsidRPr="003D08E3">
        <w:rPr>
          <w:rFonts w:ascii="宋体" w:hAnsi="宋体" w:hint="eastAsia"/>
          <w:sz w:val="24"/>
        </w:rPr>
        <w:t>月</w:t>
      </w:r>
      <w:r w:rsidRPr="003D08E3">
        <w:rPr>
          <w:rFonts w:ascii="宋体" w:hAnsi="宋体" w:hint="eastAsia"/>
          <w:sz w:val="24"/>
          <w:u w:val="single"/>
        </w:rPr>
        <w:t xml:space="preserve"> 2</w:t>
      </w:r>
      <w:r w:rsidR="002C620C" w:rsidRPr="003D08E3">
        <w:rPr>
          <w:rFonts w:ascii="宋体" w:hAnsi="宋体" w:hint="eastAsia"/>
          <w:sz w:val="24"/>
          <w:u w:val="single"/>
        </w:rPr>
        <w:t>5</w:t>
      </w:r>
      <w:r w:rsidRPr="003D08E3">
        <w:rPr>
          <w:rFonts w:ascii="宋体" w:hAnsi="宋体" w:hint="eastAsia"/>
          <w:sz w:val="24"/>
        </w:rPr>
        <w:t>日至</w:t>
      </w:r>
      <w:r w:rsidRPr="003D08E3">
        <w:rPr>
          <w:rFonts w:ascii="宋体" w:hAnsi="宋体"/>
          <w:sz w:val="24"/>
        </w:rPr>
        <w:t>20</w:t>
      </w:r>
      <w:r w:rsidRPr="003D08E3">
        <w:rPr>
          <w:rFonts w:ascii="宋体" w:hAnsi="宋体" w:hint="eastAsia"/>
          <w:sz w:val="24"/>
        </w:rPr>
        <w:t>22年</w:t>
      </w:r>
      <w:r w:rsidRPr="003D08E3">
        <w:rPr>
          <w:rFonts w:ascii="宋体" w:hAnsi="宋体"/>
          <w:sz w:val="24"/>
        </w:rPr>
        <w:t>7</w:t>
      </w:r>
      <w:r w:rsidRPr="003D08E3">
        <w:rPr>
          <w:rFonts w:ascii="宋体" w:hAnsi="宋体" w:hint="eastAsia"/>
          <w:sz w:val="24"/>
        </w:rPr>
        <w:t>月</w:t>
      </w:r>
      <w:r w:rsidR="002C620C" w:rsidRPr="003D08E3">
        <w:rPr>
          <w:rFonts w:ascii="宋体" w:hAnsi="宋体" w:hint="eastAsia"/>
          <w:sz w:val="24"/>
          <w:u w:val="single"/>
        </w:rPr>
        <w:t>1</w:t>
      </w:r>
      <w:r w:rsidRPr="003D08E3">
        <w:rPr>
          <w:rFonts w:ascii="宋体" w:hAnsi="宋体" w:hint="eastAsia"/>
          <w:sz w:val="24"/>
          <w:u w:val="single"/>
        </w:rPr>
        <w:t xml:space="preserve">0  </w:t>
      </w:r>
      <w:r w:rsidRPr="003D08E3">
        <w:rPr>
          <w:rFonts w:ascii="宋体" w:hAnsi="宋体" w:hint="eastAsia"/>
          <w:sz w:val="24"/>
        </w:rPr>
        <w:t>日</w:t>
      </w:r>
    </w:p>
    <w:p w:rsidR="00C324BF" w:rsidRPr="003D08E3" w:rsidRDefault="003C2598">
      <w:pPr>
        <w:spacing w:line="440" w:lineRule="exact"/>
        <w:ind w:firstLineChars="200" w:firstLine="480"/>
        <w:rPr>
          <w:rFonts w:ascii="宋体" w:hAnsi="宋体"/>
          <w:sz w:val="24"/>
        </w:rPr>
      </w:pPr>
      <w:r w:rsidRPr="003D08E3">
        <w:rPr>
          <w:rFonts w:ascii="宋体" w:hAnsi="宋体" w:hint="eastAsia"/>
          <w:sz w:val="24"/>
        </w:rPr>
        <w:t>2.合同按学年签订，</w:t>
      </w:r>
      <w:r w:rsidRPr="003D08E3">
        <w:rPr>
          <w:rFonts w:ascii="宋体" w:hAnsi="宋体" w:hint="eastAsia"/>
          <w:b/>
          <w:sz w:val="28"/>
          <w:szCs w:val="28"/>
        </w:rPr>
        <w:t>先签署一年合同，经甲方年度考核合格后可以续签一年，以此类推。采甲方有权根据考核情况拒绝签署下一个经营周期的合同，乙方无条件服从和接受。如甲方拒绝签约的，视为双方不再合作，原合同到期后乙方应无条件按照原合同约定退场。</w:t>
      </w:r>
    </w:p>
    <w:p w:rsidR="00C324BF" w:rsidRPr="003D08E3" w:rsidRDefault="003C2598">
      <w:pPr>
        <w:spacing w:line="440" w:lineRule="exact"/>
        <w:ind w:firstLineChars="200" w:firstLine="480"/>
        <w:rPr>
          <w:rFonts w:ascii="宋体" w:hAnsi="宋体"/>
          <w:b/>
          <w:sz w:val="24"/>
        </w:rPr>
      </w:pPr>
      <w:r w:rsidRPr="003D08E3">
        <w:rPr>
          <w:rFonts w:ascii="宋体" w:hAnsi="宋体" w:hint="eastAsia"/>
          <w:b/>
          <w:sz w:val="24"/>
        </w:rPr>
        <w:t>三、经营费用</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1</w:t>
      </w:r>
      <w:r w:rsidRPr="003D08E3">
        <w:rPr>
          <w:rFonts w:ascii="宋体" w:hAnsi="宋体"/>
          <w:sz w:val="24"/>
          <w:szCs w:val="24"/>
        </w:rPr>
        <w:t>.</w:t>
      </w:r>
      <w:r w:rsidRPr="003D08E3">
        <w:rPr>
          <w:rFonts w:ascii="宋体" w:hAnsi="宋体" w:hint="eastAsia"/>
          <w:sz w:val="24"/>
          <w:szCs w:val="24"/>
        </w:rPr>
        <w:t>乙方须向甲方交纳</w:t>
      </w:r>
      <w:r w:rsidRPr="003D08E3">
        <w:rPr>
          <w:rFonts w:ascii="宋体" w:hAnsi="宋体" w:hint="eastAsia"/>
          <w:kern w:val="0"/>
          <w:sz w:val="24"/>
          <w:szCs w:val="24"/>
        </w:rPr>
        <w:t>场地管理费</w:t>
      </w:r>
      <w:r w:rsidRPr="003D08E3">
        <w:rPr>
          <w:rFonts w:ascii="宋体" w:hAnsi="宋体" w:hint="eastAsia"/>
          <w:sz w:val="24"/>
          <w:szCs w:val="24"/>
        </w:rPr>
        <w:t>用人民币元/年（大写：元</w:t>
      </w:r>
      <w:r w:rsidRPr="003D08E3">
        <w:rPr>
          <w:rFonts w:ascii="宋体" w:hAnsi="宋体"/>
          <w:sz w:val="24"/>
          <w:szCs w:val="24"/>
        </w:rPr>
        <w:t>/</w:t>
      </w:r>
      <w:r w:rsidRPr="003D08E3">
        <w:rPr>
          <w:rFonts w:ascii="宋体" w:hAnsi="宋体" w:hint="eastAsia"/>
          <w:sz w:val="24"/>
          <w:szCs w:val="24"/>
        </w:rPr>
        <w:t>年），签订合同时一次性交清。</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2</w:t>
      </w:r>
      <w:r w:rsidRPr="003D08E3">
        <w:rPr>
          <w:rFonts w:ascii="宋体" w:hAnsi="宋体"/>
          <w:sz w:val="24"/>
          <w:szCs w:val="24"/>
        </w:rPr>
        <w:t>.</w:t>
      </w:r>
      <w:r w:rsidRPr="003D08E3">
        <w:rPr>
          <w:rFonts w:ascii="宋体" w:hAnsi="宋体" w:hint="eastAsia"/>
          <w:sz w:val="24"/>
          <w:szCs w:val="24"/>
        </w:rPr>
        <w:t>超市所用水、电费均由乙方承担。甲方按月抄表代收、代缴，价格按当地政府定价执行，凡因供水、供电等原因造成乙方不能正常经营的，甲方负责协调，但不承担由此造成的损失。</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3</w:t>
      </w:r>
      <w:r w:rsidRPr="003D08E3">
        <w:rPr>
          <w:rFonts w:ascii="宋体" w:hAnsi="宋体"/>
          <w:sz w:val="24"/>
          <w:szCs w:val="24"/>
        </w:rPr>
        <w:t>.</w:t>
      </w:r>
      <w:r w:rsidRPr="003D08E3">
        <w:rPr>
          <w:rFonts w:ascii="宋体" w:hAnsi="宋体" w:hint="eastAsia"/>
          <w:sz w:val="24"/>
          <w:szCs w:val="24"/>
        </w:rPr>
        <w:t>履约保证金：每一个承包周期签约前，乙方必须一次性向甲方缴纳履约保证金</w:t>
      </w:r>
      <w:r w:rsidRPr="003D08E3">
        <w:rPr>
          <w:rFonts w:ascii="宋体" w:hAnsi="宋体" w:hint="eastAsia"/>
          <w:sz w:val="24"/>
          <w:szCs w:val="24"/>
          <w:u w:val="single"/>
        </w:rPr>
        <w:t>10</w:t>
      </w:r>
      <w:r w:rsidRPr="003D08E3">
        <w:rPr>
          <w:rFonts w:ascii="宋体" w:hAnsi="宋体" w:hint="eastAsia"/>
          <w:sz w:val="24"/>
          <w:szCs w:val="24"/>
        </w:rPr>
        <w:t>万元。合同期满后，无违约情况、甲方设施设备保持完好、无食品安全事故，且将场地房屋、设备等完全交还给甲方后，履约保证金全部无息退还乙方。</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bCs/>
          <w:sz w:val="24"/>
          <w:szCs w:val="24"/>
        </w:rPr>
        <w:t>4、乙方在管理体制上实行自主经营、自负盈亏，有用人自主权和工资分配权，经营校园超市所发生的税收由乙方负责支付。</w:t>
      </w:r>
    </w:p>
    <w:p w:rsidR="00C324BF" w:rsidRPr="003D08E3" w:rsidRDefault="003C2598">
      <w:pPr>
        <w:spacing w:line="440" w:lineRule="exact"/>
        <w:ind w:firstLineChars="200" w:firstLine="480"/>
        <w:rPr>
          <w:rFonts w:ascii="宋体" w:hAnsi="宋体"/>
          <w:b/>
          <w:sz w:val="24"/>
          <w:szCs w:val="24"/>
        </w:rPr>
      </w:pPr>
      <w:r w:rsidRPr="003D08E3">
        <w:rPr>
          <w:rFonts w:ascii="宋体" w:hAnsi="宋体" w:hint="eastAsia"/>
          <w:b/>
          <w:sz w:val="24"/>
          <w:szCs w:val="24"/>
        </w:rPr>
        <w:lastRenderedPageBreak/>
        <w:t>四、经营范围与卫生要求</w:t>
      </w:r>
    </w:p>
    <w:p w:rsidR="00C324BF" w:rsidRPr="003D08E3" w:rsidRDefault="003C2598">
      <w:pPr>
        <w:spacing w:line="440" w:lineRule="exact"/>
        <w:ind w:firstLineChars="200" w:firstLine="480"/>
        <w:rPr>
          <w:rFonts w:ascii="宋体" w:hAnsi="宋体"/>
          <w:b/>
          <w:sz w:val="24"/>
          <w:szCs w:val="24"/>
        </w:rPr>
      </w:pPr>
      <w:r w:rsidRPr="003D08E3">
        <w:rPr>
          <w:rFonts w:ascii="宋体" w:hAnsi="宋体"/>
          <w:b/>
          <w:sz w:val="24"/>
          <w:szCs w:val="24"/>
        </w:rPr>
        <w:t>1.</w:t>
      </w:r>
      <w:r w:rsidRPr="003D08E3">
        <w:rPr>
          <w:rFonts w:ascii="宋体" w:hAnsi="宋体" w:hint="eastAsia"/>
          <w:b/>
          <w:sz w:val="24"/>
          <w:szCs w:val="24"/>
        </w:rPr>
        <w:t>经营范围</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w:t>
      </w:r>
      <w:r w:rsidRPr="003D08E3">
        <w:rPr>
          <w:rFonts w:ascii="宋体" w:hAnsi="宋体"/>
          <w:sz w:val="24"/>
          <w:szCs w:val="24"/>
        </w:rPr>
        <w:t>1</w:t>
      </w:r>
      <w:r w:rsidRPr="003D08E3">
        <w:rPr>
          <w:rFonts w:ascii="宋体" w:hAnsi="宋体" w:hint="eastAsia"/>
          <w:sz w:val="24"/>
          <w:szCs w:val="24"/>
        </w:rPr>
        <w:t>）乙方经营范围是：生活日用品、文化用品、包装类饮食品及水果（甘蔗除外）等，不得向学生售卖烟、酒、散装瓜子、管制刀具，不向学生出售加热、烧煮的食品（如自行加工豆浆、豆奶、五香蛋、烤肠、饭菜、奶茶、玉米棒、煮方便面等超范围项目）。所经营商品必须有质量保证，不得销售假冒伪劣商品，过期、腐败变质的食品和影响健康安全的商品以及法律法规规定不得经营的商品。本文件中，未明确的经营项目和商品种类需经甲方审批后方可经销。</w:t>
      </w:r>
    </w:p>
    <w:p w:rsidR="007B6BB8"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w:t>
      </w:r>
      <w:r w:rsidRPr="003D08E3">
        <w:rPr>
          <w:rFonts w:ascii="宋体" w:hAnsi="宋体"/>
          <w:sz w:val="24"/>
          <w:szCs w:val="24"/>
        </w:rPr>
        <w:t>2</w:t>
      </w:r>
      <w:r w:rsidRPr="003D08E3">
        <w:rPr>
          <w:rFonts w:ascii="宋体" w:hAnsi="宋体" w:hint="eastAsia"/>
          <w:sz w:val="24"/>
          <w:szCs w:val="24"/>
        </w:rPr>
        <w:t>）乙方不得超出营业执照所允许范围经营，不得出门经营（临时活动经甲方批准除外），浴室零售洗发剂、肥皂等洗浴用品不影响校园超市合同的执行。</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w:t>
      </w:r>
      <w:r w:rsidRPr="003D08E3">
        <w:rPr>
          <w:rFonts w:ascii="宋体" w:hAnsi="宋体"/>
          <w:sz w:val="24"/>
          <w:szCs w:val="24"/>
        </w:rPr>
        <w:t>3</w:t>
      </w:r>
      <w:r w:rsidRPr="003D08E3">
        <w:rPr>
          <w:rFonts w:ascii="宋体" w:hAnsi="宋体" w:hint="eastAsia"/>
          <w:sz w:val="24"/>
          <w:szCs w:val="24"/>
        </w:rPr>
        <w:t>）未经甲方同意，乙方不得擅自改变校园超市的用途及室内建筑结构现状；不得将校园超市自行转租给第三方或划块分包经营。</w:t>
      </w:r>
    </w:p>
    <w:p w:rsidR="00C324BF" w:rsidRPr="003D08E3" w:rsidRDefault="003C2598">
      <w:pPr>
        <w:spacing w:line="440" w:lineRule="exact"/>
        <w:ind w:firstLineChars="200" w:firstLine="480"/>
        <w:rPr>
          <w:rFonts w:ascii="宋体" w:hAnsi="宋体"/>
          <w:b/>
          <w:sz w:val="24"/>
          <w:szCs w:val="24"/>
        </w:rPr>
      </w:pPr>
      <w:r w:rsidRPr="003D08E3">
        <w:rPr>
          <w:rFonts w:ascii="宋体" w:hAnsi="宋体" w:hint="eastAsia"/>
          <w:b/>
          <w:sz w:val="24"/>
          <w:szCs w:val="24"/>
        </w:rPr>
        <w:t>2.卫生要求</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w:t>
      </w:r>
      <w:r w:rsidRPr="003D08E3">
        <w:rPr>
          <w:rFonts w:ascii="宋体" w:hAnsi="宋体"/>
          <w:sz w:val="24"/>
          <w:szCs w:val="24"/>
        </w:rPr>
        <w:t>1</w:t>
      </w:r>
      <w:r w:rsidRPr="003D08E3">
        <w:rPr>
          <w:rFonts w:ascii="宋体" w:hAnsi="宋体" w:hint="eastAsia"/>
          <w:sz w:val="24"/>
          <w:szCs w:val="24"/>
        </w:rPr>
        <w:t>）乙方所有从业人员应持健康证上岗（办理健康证及体检费用由乙方承担）。</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w:t>
      </w:r>
      <w:r w:rsidRPr="003D08E3">
        <w:rPr>
          <w:rFonts w:ascii="宋体" w:hAnsi="宋体"/>
          <w:sz w:val="24"/>
          <w:szCs w:val="24"/>
        </w:rPr>
        <w:t>2</w:t>
      </w:r>
      <w:r w:rsidRPr="003D08E3">
        <w:rPr>
          <w:rFonts w:ascii="宋体" w:hAnsi="宋体" w:hint="eastAsia"/>
          <w:sz w:val="24"/>
          <w:szCs w:val="24"/>
        </w:rPr>
        <w:t>）乙方要保持经营场所内部及周边环境清洁卫生，对所查出问题及其他责任事故，由乙方负责并承担费用。</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w:t>
      </w:r>
      <w:r w:rsidRPr="003D08E3">
        <w:rPr>
          <w:rFonts w:ascii="宋体" w:hAnsi="宋体"/>
          <w:sz w:val="24"/>
          <w:szCs w:val="24"/>
        </w:rPr>
        <w:t>3</w:t>
      </w:r>
      <w:r w:rsidRPr="003D08E3">
        <w:rPr>
          <w:rFonts w:ascii="宋体" w:hAnsi="宋体" w:hint="eastAsia"/>
          <w:sz w:val="24"/>
          <w:szCs w:val="24"/>
        </w:rPr>
        <w:t>）乙方负责超市内保洁、垃圾清运，产生费用由乙方承担。</w:t>
      </w:r>
    </w:p>
    <w:p w:rsidR="00C324BF" w:rsidRPr="003D08E3" w:rsidRDefault="003C2598">
      <w:pPr>
        <w:spacing w:line="480" w:lineRule="exact"/>
        <w:ind w:firstLineChars="200" w:firstLine="480"/>
        <w:rPr>
          <w:rFonts w:ascii="宋体" w:hAnsi="宋体"/>
          <w:sz w:val="24"/>
          <w:szCs w:val="24"/>
        </w:rPr>
      </w:pPr>
      <w:r w:rsidRPr="003D08E3">
        <w:rPr>
          <w:rFonts w:hint="eastAsia"/>
          <w:sz w:val="24"/>
          <w:szCs w:val="24"/>
        </w:rPr>
        <w:t>（</w:t>
      </w:r>
      <w:r w:rsidRPr="003D08E3">
        <w:rPr>
          <w:rFonts w:hint="eastAsia"/>
          <w:sz w:val="24"/>
          <w:szCs w:val="24"/>
        </w:rPr>
        <w:t>4</w:t>
      </w:r>
      <w:r w:rsidRPr="003D08E3">
        <w:rPr>
          <w:rFonts w:hint="eastAsia"/>
          <w:sz w:val="24"/>
          <w:szCs w:val="24"/>
        </w:rPr>
        <w:t>）</w:t>
      </w:r>
      <w:r w:rsidRPr="003D08E3">
        <w:rPr>
          <w:rFonts w:ascii="宋体" w:hAnsi="宋体" w:hint="eastAsia"/>
          <w:sz w:val="24"/>
          <w:szCs w:val="24"/>
        </w:rPr>
        <w:t>乙方必须严格遵守《食品安全法》等相关法律法规和甲方有关规章制度，出售商品的包装要有QS标志、中文标签、厂名厂址、生产日期及保质期。营业前，必须办好《卫生许可证》，工作人员必须持有有效健康证，中途更换的从业人员也要在10日内为其理好健康证。</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bCs/>
          <w:sz w:val="24"/>
          <w:szCs w:val="24"/>
        </w:rPr>
        <w:t>（5）乙方要严把商品进货关，保证商品的质量与安全，防止食物中毒等安全事故的发生。一旦发生食物中毒等安全事故，乙方必须承担全部责任。</w:t>
      </w:r>
    </w:p>
    <w:p w:rsidR="00C324BF" w:rsidRPr="003D08E3" w:rsidRDefault="003C2598">
      <w:pPr>
        <w:spacing w:line="440" w:lineRule="exact"/>
        <w:ind w:firstLineChars="200" w:firstLine="480"/>
        <w:rPr>
          <w:rFonts w:ascii="宋体" w:hAnsi="宋体"/>
          <w:b/>
          <w:sz w:val="24"/>
          <w:szCs w:val="24"/>
        </w:rPr>
      </w:pPr>
      <w:r w:rsidRPr="003D08E3">
        <w:rPr>
          <w:rFonts w:ascii="宋体" w:hAnsi="宋体" w:hint="eastAsia"/>
          <w:b/>
          <w:sz w:val="24"/>
          <w:szCs w:val="24"/>
        </w:rPr>
        <w:t>五、甲乙方双方权利和义务</w:t>
      </w:r>
    </w:p>
    <w:p w:rsidR="00C324BF" w:rsidRPr="003D08E3" w:rsidRDefault="003C2598">
      <w:pPr>
        <w:spacing w:line="440" w:lineRule="exact"/>
        <w:ind w:firstLineChars="200" w:firstLine="480"/>
        <w:rPr>
          <w:rFonts w:ascii="宋体" w:hAnsi="宋体"/>
          <w:b/>
          <w:sz w:val="24"/>
          <w:szCs w:val="24"/>
        </w:rPr>
      </w:pPr>
      <w:r w:rsidRPr="003D08E3">
        <w:rPr>
          <w:rFonts w:ascii="宋体" w:hAnsi="宋体"/>
          <w:b/>
          <w:sz w:val="24"/>
          <w:szCs w:val="24"/>
        </w:rPr>
        <w:t>1</w:t>
      </w:r>
      <w:r w:rsidRPr="003D08E3">
        <w:rPr>
          <w:rFonts w:ascii="宋体" w:hAnsi="宋体" w:hint="eastAsia"/>
          <w:b/>
          <w:sz w:val="24"/>
          <w:szCs w:val="24"/>
        </w:rPr>
        <w:t>.甲方权利和义务</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（1）甲方有偿提供水、电。水、电由甲方按月抄表代收、代缴，价格按地方政府核定的价格标准执行，凡因供水、供电等原因造成乙方不能正常经营的，甲方负责协调，但不承担由此造成的损失</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（2）甲方提供经营场地，不提供工作人员宿舍。</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（3）甲方实行“一票否决”制，凡发生食品安全、消防安全等安全责任事故，甲</w:t>
      </w:r>
      <w:r w:rsidRPr="003D08E3">
        <w:rPr>
          <w:rFonts w:ascii="宋体" w:hAnsi="宋体" w:hint="eastAsia"/>
          <w:sz w:val="24"/>
          <w:szCs w:val="24"/>
        </w:rPr>
        <w:lastRenderedPageBreak/>
        <w:t>方有权立即终止合同，并追究其经济赔偿责任和法律责任。</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（4）甲方按照《服务外包单位引进与管理办法》定期对超市进行检查与考核。</w:t>
      </w:r>
    </w:p>
    <w:p w:rsidR="00C324BF" w:rsidRPr="003D08E3" w:rsidRDefault="003C2598">
      <w:pPr>
        <w:spacing w:line="440" w:lineRule="exact"/>
        <w:ind w:firstLineChars="250" w:firstLine="601"/>
        <w:rPr>
          <w:rFonts w:ascii="宋体" w:hAnsi="宋体"/>
          <w:b/>
          <w:sz w:val="24"/>
          <w:szCs w:val="24"/>
        </w:rPr>
      </w:pPr>
      <w:r w:rsidRPr="003D08E3">
        <w:rPr>
          <w:rFonts w:ascii="宋体" w:hAnsi="宋体"/>
          <w:b/>
          <w:sz w:val="24"/>
          <w:szCs w:val="24"/>
        </w:rPr>
        <w:t>2</w:t>
      </w:r>
      <w:r w:rsidRPr="003D08E3">
        <w:rPr>
          <w:rFonts w:ascii="宋体" w:hAnsi="宋体" w:hint="eastAsia"/>
          <w:b/>
          <w:sz w:val="24"/>
          <w:szCs w:val="24"/>
        </w:rPr>
        <w:t>.乙方权利和义务</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w:t>
      </w:r>
      <w:r w:rsidRPr="003D08E3">
        <w:rPr>
          <w:rFonts w:ascii="宋体" w:hAnsi="宋体"/>
          <w:sz w:val="24"/>
          <w:szCs w:val="24"/>
        </w:rPr>
        <w:t>1</w:t>
      </w:r>
      <w:r w:rsidRPr="003D08E3">
        <w:rPr>
          <w:rFonts w:ascii="宋体" w:hAnsi="宋体" w:hint="eastAsia"/>
          <w:sz w:val="24"/>
          <w:szCs w:val="24"/>
        </w:rPr>
        <w:t>）乙方应具备营业执照等必备证照。</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w:t>
      </w:r>
      <w:r w:rsidRPr="003D08E3">
        <w:rPr>
          <w:rFonts w:ascii="宋体" w:hAnsi="宋体"/>
          <w:sz w:val="24"/>
          <w:szCs w:val="24"/>
        </w:rPr>
        <w:t>2</w:t>
      </w:r>
      <w:r w:rsidRPr="003D08E3">
        <w:rPr>
          <w:rFonts w:ascii="宋体" w:hAnsi="宋体" w:hint="eastAsia"/>
          <w:sz w:val="24"/>
          <w:szCs w:val="24"/>
        </w:rPr>
        <w:t>）乙方委托（身份证号：）担任盐城幼儿师范高等专科学校门店经理（店长），甲乙双方认可的经理（店长）不得中途换人，如乙方确需换人必须得到甲方同意，否则视为乙方单方面违约；乙方必须以中标单位的法定名称制作超市的标识（标识由承租单位制作）。</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w:t>
      </w:r>
      <w:r w:rsidRPr="003D08E3">
        <w:rPr>
          <w:rFonts w:ascii="宋体" w:hAnsi="宋体"/>
          <w:sz w:val="24"/>
          <w:szCs w:val="24"/>
        </w:rPr>
        <w:t>3</w:t>
      </w:r>
      <w:r w:rsidRPr="003D08E3">
        <w:rPr>
          <w:rFonts w:ascii="宋体" w:hAnsi="宋体" w:hint="eastAsia"/>
          <w:sz w:val="24"/>
          <w:szCs w:val="24"/>
        </w:rPr>
        <w:t>）乙方必须严格遵守《食品安全法》和上级食品药品监督管理部门、教育主管部门以及学校的有关规定，确保经销食品质量。不经营“三无”</w:t>
      </w:r>
      <w:r w:rsidR="00B43199">
        <w:rPr>
          <w:rFonts w:ascii="宋体" w:hAnsi="宋体" w:hint="eastAsia"/>
          <w:sz w:val="24"/>
          <w:szCs w:val="24"/>
        </w:rPr>
        <w:t>商品</w:t>
      </w:r>
      <w:r w:rsidRPr="003D08E3">
        <w:rPr>
          <w:rFonts w:ascii="宋体" w:hAnsi="宋体" w:hint="eastAsia"/>
          <w:sz w:val="24"/>
          <w:szCs w:val="24"/>
        </w:rPr>
        <w:t>，不销售过期食品有饮料。乙方如需增加合同中未明确的经营项目，须经甲方同意备案后方可实施。</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４）乙方必须维护经营场所内外环境卫生，实行“门前三包”，服务师生态度热忱。无条件接受上级食品药品监督管理部门、后勤管理处和学生伙食管理委员会等对食品、环境卫生、经营范围、商品价格（所售商品不得高于市场零售价）、服务态度等方面的检查、监督及处罚。超市保洁、垃圾清运（运送到固定垃圾箱处）、安全保卫等工作由乙方自行承担</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w:t>
      </w:r>
      <w:r w:rsidRPr="003D08E3">
        <w:rPr>
          <w:rFonts w:ascii="宋体" w:hAnsi="宋体"/>
          <w:sz w:val="24"/>
          <w:szCs w:val="24"/>
        </w:rPr>
        <w:t>5</w:t>
      </w:r>
      <w:r w:rsidRPr="003D08E3">
        <w:rPr>
          <w:rFonts w:ascii="宋体" w:hAnsi="宋体" w:hint="eastAsia"/>
          <w:sz w:val="24"/>
          <w:szCs w:val="24"/>
        </w:rPr>
        <w:t>）乙方在承租期间不得聘用有违法、违纪等行为的人员，必须遵守《劳动合同法》，签署合同，按国家规定为所聘人员办理各类社会保险，违反规定所造成的后果由乙方负责。</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bCs/>
          <w:sz w:val="24"/>
          <w:szCs w:val="24"/>
        </w:rPr>
        <w:t>（6）</w:t>
      </w:r>
      <w:r w:rsidRPr="003D08E3">
        <w:rPr>
          <w:rFonts w:ascii="宋体" w:hAnsi="宋体" w:hint="eastAsia"/>
          <w:sz w:val="24"/>
          <w:szCs w:val="24"/>
        </w:rPr>
        <w:t>乙方在承租期间</w:t>
      </w:r>
      <w:r w:rsidRPr="003D08E3">
        <w:rPr>
          <w:rFonts w:ascii="宋体" w:hAnsi="宋体" w:hint="eastAsia"/>
          <w:bCs/>
          <w:sz w:val="24"/>
          <w:szCs w:val="24"/>
        </w:rPr>
        <w:t>违反工商、卫生防疫、消防、治安、环保、劳务、税务等部门法规，甲方有权视其情节轻重给予警告、处罚，直至终止合同，由此引起的经济和法律责任由乙方承担。</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（7）乙方不得以甲方的名义对外从事经营活动，不得将甲方资产对外租赁、抵押。</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8）乙方必须严格按照甲方规定和要求的经营时间经营；食堂等其他服务外包项目营业时间与校园超市营业时间无关。未经校甲方同意，不得以任何理由延长或停止营业。甲方的教育教学活动、节假日及其他活动的安排不受承租人制约，甲方承担重大活动时有权临时调整乙方的经营时间。乙方根据甲方教学安排和市场规则自行安排经营方略，甲方对乙方经营的盈亏不作任何承诺、不承担任何责任</w:t>
      </w:r>
    </w:p>
    <w:p w:rsidR="00C324BF" w:rsidRPr="003D08E3" w:rsidRDefault="003C2598">
      <w:pPr>
        <w:spacing w:line="480" w:lineRule="exact"/>
        <w:ind w:firstLineChars="200" w:firstLine="480"/>
        <w:rPr>
          <w:rFonts w:ascii="宋体" w:hAnsi="宋体"/>
          <w:sz w:val="24"/>
          <w:szCs w:val="24"/>
        </w:rPr>
      </w:pPr>
      <w:r w:rsidRPr="003D08E3">
        <w:rPr>
          <w:rFonts w:hint="eastAsia"/>
          <w:sz w:val="24"/>
          <w:szCs w:val="24"/>
        </w:rPr>
        <w:t>（</w:t>
      </w:r>
      <w:r w:rsidRPr="003D08E3">
        <w:rPr>
          <w:rFonts w:hint="eastAsia"/>
          <w:sz w:val="24"/>
          <w:szCs w:val="24"/>
        </w:rPr>
        <w:t>9</w:t>
      </w:r>
      <w:r w:rsidRPr="003D08E3">
        <w:rPr>
          <w:rFonts w:hint="eastAsia"/>
          <w:sz w:val="24"/>
          <w:szCs w:val="24"/>
        </w:rPr>
        <w:t>）</w:t>
      </w:r>
      <w:r w:rsidRPr="003D08E3">
        <w:rPr>
          <w:rFonts w:ascii="宋体" w:hAnsi="宋体" w:hint="eastAsia"/>
          <w:sz w:val="24"/>
          <w:szCs w:val="24"/>
        </w:rPr>
        <w:t>乙方不得对甲方提供的经营房屋、设施等进行随意改造。确需改造必须书面报甲方同意后方可实施，费用由乙方承担，合同期满后不得拆除。乙方要保证甲方配</w:t>
      </w:r>
      <w:r w:rsidRPr="003D08E3">
        <w:rPr>
          <w:rFonts w:ascii="宋体" w:hAnsi="宋体" w:hint="eastAsia"/>
          <w:sz w:val="24"/>
          <w:szCs w:val="24"/>
        </w:rPr>
        <w:lastRenderedPageBreak/>
        <w:t>置的公物、设施完好无损，造成人为损坏和丢失的，按甲方资产管理的有关规定进行赔偿。乙方自行购置的移动设备一律自行处理。承包到期乙方无条件向学校交还承租使用的一切场所、房屋、设备等。</w:t>
      </w:r>
    </w:p>
    <w:p w:rsidR="00C324BF" w:rsidRPr="003D08E3" w:rsidRDefault="003C2598">
      <w:pPr>
        <w:spacing w:line="480" w:lineRule="exact"/>
        <w:ind w:firstLineChars="200" w:firstLine="480"/>
        <w:rPr>
          <w:rFonts w:ascii="宋体" w:hAnsi="宋体"/>
          <w:sz w:val="24"/>
          <w:szCs w:val="24"/>
        </w:rPr>
      </w:pPr>
      <w:r w:rsidRPr="003D08E3">
        <w:rPr>
          <w:rFonts w:hint="eastAsia"/>
          <w:sz w:val="24"/>
          <w:szCs w:val="24"/>
        </w:rPr>
        <w:t>（</w:t>
      </w:r>
      <w:r w:rsidRPr="003D08E3">
        <w:rPr>
          <w:rFonts w:hint="eastAsia"/>
          <w:sz w:val="24"/>
          <w:szCs w:val="24"/>
        </w:rPr>
        <w:t>10</w:t>
      </w:r>
      <w:r w:rsidRPr="003D08E3">
        <w:rPr>
          <w:rFonts w:hint="eastAsia"/>
          <w:sz w:val="24"/>
          <w:szCs w:val="24"/>
        </w:rPr>
        <w:t>）</w:t>
      </w:r>
      <w:r w:rsidRPr="003D08E3">
        <w:rPr>
          <w:rFonts w:ascii="宋体" w:hAnsi="宋体" w:hint="eastAsia"/>
          <w:sz w:val="24"/>
          <w:szCs w:val="24"/>
        </w:rPr>
        <w:t>乙方要对所聘用的从业人员加强教育和管理，执行甲方的各项规章制度。凡从业人员与师生员工发生任何纠纷，乙方无条件服从甲方处理结果。从业人员必须统一着装，仪容仪表服从甲方管理，不得穿戴怪异服饰、梳理奇异发型。</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（11）无论什么理由，甲方不为乙方及其员工提供宿舍，乙方不得以任何理由在超市内安置床铺或住宿，校园超市的一切用房不得作为制餐场所。</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（12）乙方经营期间，校园超市各场所的易损、易耗设备（如日光灯、开关、水龙头等易耗品）维修由乙方自行负责，费用自理。</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（13）乙方要及时索要规范的进货清单，并按照甲方管理部门的要求进行装订成册，以便于甲方及上级管理部门查验。</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14）乙方要在经营前自行免费安装好监控系统，必须做到全方位无死角，并且连接在生活服务中心指定的电脑上，运行正常，监控信息存储时间不少于30天。监控系统安装方案须报甲方审核认可，但甲方的审核不承担任何法律责任，监控系统安装方案均由乙方负责，并承担全部责任，因乙方监控系统引发的一切责任均与甲方无关，费用自理。甲方有权随时调取乙方监控信息。</w:t>
      </w:r>
    </w:p>
    <w:p w:rsidR="00C324BF" w:rsidRPr="003D08E3" w:rsidRDefault="003C2598">
      <w:pPr>
        <w:spacing w:line="480" w:lineRule="exact"/>
        <w:ind w:firstLine="560"/>
        <w:rPr>
          <w:rFonts w:ascii="宋体" w:hAnsi="宋体"/>
          <w:sz w:val="24"/>
          <w:szCs w:val="24"/>
        </w:rPr>
      </w:pPr>
      <w:r w:rsidRPr="003D08E3">
        <w:rPr>
          <w:rFonts w:ascii="宋体" w:hAnsi="宋体" w:hint="eastAsia"/>
          <w:sz w:val="24"/>
          <w:szCs w:val="24"/>
        </w:rPr>
        <w:t>（15）在经营过程中，由于乙方原因发生重大影响事件，如发生食物中毒等事件、消防事件、火灾事件、电力事故或其它人员伤害事件的，甲方有权立刻终止合同，乙方应无条件退场，承担全部责任，并处以没收全部履约保证金，且以后不得参与甲方任何项目的投标。</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（16）经营过程中，不得将该项目转包、分包，未经学校许可不得更换现场负责人，否则视为严重违约，甲方有权终止合同，并处以没收全部履约保证金，且以后不得参与甲方任何项目的投标。</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（17）乙方要根据学校需要为学生实习提供方便，积极为学生提供勤工俭学岗位。乙方经营期间，经学校批准的在校生创业或实践活动如有部分经营项目与乙方经营内容相同，乙方不得干预。</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（18）乙方经营过程中的债权、债务、人身伤害、安全事故、经营风险及国家规定的各种税费均由乙方自行承担。</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lastRenderedPageBreak/>
        <w:t>（19）乙方要无条件服从甲方的正当管理，对不服从管理等违规情节严重的，甲方有权责令乙方停业整顿，直至取消经营资格。</w:t>
      </w:r>
    </w:p>
    <w:p w:rsidR="00C324BF" w:rsidRPr="003D08E3" w:rsidRDefault="003C2598">
      <w:pPr>
        <w:spacing w:line="480" w:lineRule="exact"/>
        <w:ind w:firstLineChars="200" w:firstLine="480"/>
        <w:rPr>
          <w:rFonts w:ascii="宋体" w:hAnsi="宋体"/>
          <w:b/>
          <w:sz w:val="24"/>
          <w:szCs w:val="24"/>
        </w:rPr>
      </w:pPr>
      <w:r w:rsidRPr="003D08E3">
        <w:rPr>
          <w:rFonts w:hint="eastAsia"/>
          <w:b/>
          <w:sz w:val="24"/>
          <w:szCs w:val="24"/>
        </w:rPr>
        <w:t>六、</w:t>
      </w:r>
      <w:r w:rsidRPr="003D08E3">
        <w:rPr>
          <w:rFonts w:ascii="宋体" w:hAnsi="宋体" w:hint="eastAsia"/>
          <w:b/>
          <w:sz w:val="24"/>
          <w:szCs w:val="24"/>
        </w:rPr>
        <w:t>考核制度</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1.乙方经营三无商品、假冒伪劣商品、过期变质食品等，学校有权即时没收，并按每宗对乙方罚款1000元。</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2. 乙方超出经营范围经营食品，学校有权没收食品，并按每次对乙方罚款2000元。</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3. 乙方违反规定营业时间，学校有权按每违反一次对乙方罚款2000元。</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4. 乙方在超市内安置床铺或住宿，烧饭的，每违反一次对乙方罚款2000元。</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5. 乙方在经营过程中超市内外环境达不到卫生要求的罚款200元。</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6. 乙方从业人员无健康证的，每人次罚款200元。</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7. 乙方须按照进货、验货、库房管理等要求，须有专人负责，要求索证齐全，每违反一次对乙方罚款500元。</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8. 乙方对超市的环境布置、装修方案必须符合国家规定，且符合校园文化育人、环境育人的要求，凡违反者对乙方罚款1000元，且责令改正。</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9. 乙方所售商品必须明码标价；价格不得高于中标价格（即按照江苏省教育超市同期同</w:t>
      </w:r>
      <w:r w:rsidR="00B43199">
        <w:rPr>
          <w:rFonts w:ascii="宋体" w:hAnsi="宋体" w:hint="eastAsia"/>
          <w:sz w:val="24"/>
          <w:szCs w:val="24"/>
        </w:rPr>
        <w:t>商品</w:t>
      </w:r>
      <w:r w:rsidRPr="003D08E3">
        <w:rPr>
          <w:rFonts w:ascii="宋体" w:hAnsi="宋体" w:hint="eastAsia"/>
          <w:sz w:val="24"/>
          <w:szCs w:val="24"/>
        </w:rPr>
        <w:t>价格为基准价严格执行乙方投标上浮值进</w:t>
      </w:r>
      <w:r w:rsidR="00B579A6" w:rsidRPr="003D08E3">
        <w:rPr>
          <w:rFonts w:ascii="宋体" w:hAnsi="宋体" w:hint="eastAsia"/>
          <w:sz w:val="24"/>
          <w:szCs w:val="24"/>
        </w:rPr>
        <w:t>行同比例上浮；如教育超市没有此项</w:t>
      </w:r>
      <w:r w:rsidR="00B43199">
        <w:rPr>
          <w:rFonts w:ascii="宋体" w:hAnsi="宋体" w:hint="eastAsia"/>
          <w:sz w:val="24"/>
          <w:szCs w:val="24"/>
        </w:rPr>
        <w:t>商品</w:t>
      </w:r>
      <w:r w:rsidR="00B579A6" w:rsidRPr="003D08E3">
        <w:rPr>
          <w:rFonts w:ascii="宋体" w:hAnsi="宋体" w:hint="eastAsia"/>
          <w:sz w:val="24"/>
          <w:szCs w:val="24"/>
        </w:rPr>
        <w:t>价格，则乙方销售此</w:t>
      </w:r>
      <w:r w:rsidR="00B43199">
        <w:rPr>
          <w:rFonts w:ascii="宋体" w:hAnsi="宋体" w:hint="eastAsia"/>
          <w:sz w:val="24"/>
          <w:szCs w:val="24"/>
        </w:rPr>
        <w:t>商品</w:t>
      </w:r>
      <w:r w:rsidR="00B579A6" w:rsidRPr="003D08E3">
        <w:rPr>
          <w:rFonts w:ascii="宋体" w:hAnsi="宋体" w:hint="eastAsia"/>
          <w:sz w:val="24"/>
          <w:szCs w:val="24"/>
        </w:rPr>
        <w:t>价格</w:t>
      </w:r>
      <w:r w:rsidRPr="003D08E3">
        <w:rPr>
          <w:rFonts w:ascii="宋体" w:hAnsi="宋体" w:hint="eastAsia"/>
          <w:sz w:val="24"/>
          <w:szCs w:val="24"/>
        </w:rPr>
        <w:t>不得高于周边市场价）；乙方所售商品必须打印销售清单经甲方同意；每月1日（节假日顺延），乙方必须将超市内正在销售的每一项商品都按照甲方要求书面报送甲方审核；乙方计划上架销售的商品必须严格按照甲方要求形成书面清单上报甲方审批同意后，方可上架出售。凡违反以上一项者，甲方对乙方罚款2000元/次，且责令限期整改。</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10. 凡乙方从业人员与师生员工发生任何纠纷，乙方无条件服从甲方处理结果，违反一次罚款2000元。</w:t>
      </w:r>
    </w:p>
    <w:p w:rsidR="00C324BF" w:rsidRPr="003D08E3" w:rsidRDefault="003C2598">
      <w:pPr>
        <w:spacing w:line="480" w:lineRule="exact"/>
        <w:ind w:firstLineChars="200" w:firstLine="480"/>
        <w:rPr>
          <w:rFonts w:ascii="宋体" w:hAnsi="宋体"/>
          <w:b/>
          <w:sz w:val="24"/>
          <w:szCs w:val="24"/>
        </w:rPr>
      </w:pPr>
      <w:r w:rsidRPr="003D08E3">
        <w:rPr>
          <w:rFonts w:ascii="宋体" w:hAnsi="宋体" w:hint="eastAsia"/>
          <w:b/>
          <w:sz w:val="24"/>
          <w:szCs w:val="24"/>
        </w:rPr>
        <w:t>以上所列罚款项目由采购人直接从中标人交纳的履约保证金中直接扣除或从月度卡机营业额返回时直接扣除。</w:t>
      </w:r>
    </w:p>
    <w:p w:rsidR="00C324BF" w:rsidRPr="003D08E3" w:rsidRDefault="003C2598">
      <w:pPr>
        <w:spacing w:line="440" w:lineRule="exact"/>
        <w:ind w:firstLineChars="200" w:firstLine="480"/>
        <w:rPr>
          <w:rFonts w:ascii="宋体" w:hAnsi="宋体"/>
          <w:b/>
          <w:sz w:val="24"/>
          <w:szCs w:val="24"/>
        </w:rPr>
      </w:pPr>
      <w:r w:rsidRPr="003D08E3">
        <w:rPr>
          <w:rFonts w:ascii="宋体" w:hAnsi="宋体" w:hint="eastAsia"/>
          <w:b/>
          <w:sz w:val="24"/>
          <w:szCs w:val="24"/>
        </w:rPr>
        <w:t>七、其他事项</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w:t>
      </w:r>
      <w:r w:rsidRPr="003D08E3">
        <w:rPr>
          <w:rFonts w:ascii="宋体" w:hAnsi="宋体"/>
          <w:sz w:val="24"/>
          <w:szCs w:val="24"/>
        </w:rPr>
        <w:t>1</w:t>
      </w:r>
      <w:r w:rsidRPr="003D08E3">
        <w:rPr>
          <w:rFonts w:ascii="宋体" w:hAnsi="宋体" w:hint="eastAsia"/>
          <w:sz w:val="24"/>
          <w:szCs w:val="24"/>
        </w:rPr>
        <w:t>）乙方不得将经营场地转让他人。经营者中途退标，则不退场地占用费、设备添置有维修费、人员管理及卫生清洁费。同时，三年内不得参与甲方任何形式的招标。</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lastRenderedPageBreak/>
        <w:t>（</w:t>
      </w:r>
      <w:r w:rsidRPr="003D08E3">
        <w:rPr>
          <w:rFonts w:ascii="宋体" w:hAnsi="宋体"/>
          <w:sz w:val="24"/>
          <w:szCs w:val="24"/>
        </w:rPr>
        <w:t>2</w:t>
      </w:r>
      <w:r w:rsidRPr="003D08E3">
        <w:rPr>
          <w:rFonts w:ascii="宋体" w:hAnsi="宋体" w:hint="eastAsia"/>
          <w:sz w:val="24"/>
          <w:szCs w:val="24"/>
        </w:rPr>
        <w:t>）乙方经营期间，所有自办物品合同期满后，乙方自行处理，甲方不承担任何义务和费用。</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w:t>
      </w:r>
      <w:r w:rsidRPr="003D08E3">
        <w:rPr>
          <w:rFonts w:ascii="宋体" w:hAnsi="宋体"/>
          <w:sz w:val="24"/>
          <w:szCs w:val="24"/>
        </w:rPr>
        <w:t>3</w:t>
      </w:r>
      <w:r w:rsidRPr="003D08E3">
        <w:rPr>
          <w:rFonts w:ascii="宋体" w:hAnsi="宋体" w:hint="eastAsia"/>
          <w:sz w:val="24"/>
          <w:szCs w:val="24"/>
        </w:rPr>
        <w:t>）合同期满或乙方终止本合同时，乙方应在一周内完好归还甲方提供的房屋、设施、设备（自然损耗除外）。如有推迟，乙方须支付甲方人民币</w:t>
      </w:r>
      <w:r w:rsidRPr="003D08E3">
        <w:rPr>
          <w:rFonts w:ascii="宋体" w:hAnsi="宋体"/>
          <w:sz w:val="24"/>
          <w:szCs w:val="24"/>
        </w:rPr>
        <w:t>1000/</w:t>
      </w:r>
      <w:r w:rsidRPr="003D08E3">
        <w:rPr>
          <w:rFonts w:ascii="宋体" w:hAnsi="宋体" w:hint="eastAsia"/>
          <w:sz w:val="24"/>
          <w:szCs w:val="24"/>
        </w:rPr>
        <w:t>天的场地占用费。</w:t>
      </w:r>
    </w:p>
    <w:p w:rsidR="00C324BF" w:rsidRPr="003D08E3" w:rsidRDefault="003C2598">
      <w:pPr>
        <w:spacing w:line="440" w:lineRule="exact"/>
        <w:ind w:firstLineChars="200" w:firstLine="480"/>
        <w:rPr>
          <w:rFonts w:ascii="宋体" w:hAnsi="宋体"/>
          <w:sz w:val="24"/>
          <w:szCs w:val="24"/>
        </w:rPr>
      </w:pPr>
      <w:r w:rsidRPr="003D08E3">
        <w:rPr>
          <w:rFonts w:ascii="宋体" w:hAnsi="宋体" w:hint="eastAsia"/>
          <w:sz w:val="24"/>
          <w:szCs w:val="24"/>
        </w:rPr>
        <w:t>（</w:t>
      </w:r>
      <w:r w:rsidRPr="003D08E3">
        <w:rPr>
          <w:rFonts w:ascii="宋体" w:hAnsi="宋体"/>
          <w:sz w:val="24"/>
          <w:szCs w:val="24"/>
        </w:rPr>
        <w:t>4</w:t>
      </w:r>
      <w:r w:rsidRPr="003D08E3">
        <w:rPr>
          <w:rFonts w:ascii="宋体" w:hAnsi="宋体" w:hint="eastAsia"/>
          <w:sz w:val="24"/>
          <w:szCs w:val="24"/>
        </w:rPr>
        <w:t>）有以下情形之一的，甲方有权单方解除合同，所交管理费不退。</w:t>
      </w:r>
    </w:p>
    <w:p w:rsidR="00C324BF" w:rsidRPr="003D08E3" w:rsidRDefault="003C2598" w:rsidP="004546A0">
      <w:pPr>
        <w:spacing w:line="440" w:lineRule="exact"/>
        <w:ind w:firstLineChars="354" w:firstLine="850"/>
        <w:rPr>
          <w:rFonts w:ascii="宋体" w:hAnsi="宋体"/>
          <w:sz w:val="24"/>
          <w:szCs w:val="24"/>
        </w:rPr>
      </w:pPr>
      <w:r w:rsidRPr="003D08E3">
        <w:rPr>
          <w:rFonts w:ascii="宋体" w:hAnsi="宋体" w:hint="eastAsia"/>
          <w:sz w:val="24"/>
          <w:szCs w:val="24"/>
        </w:rPr>
        <w:t>A.乙方职工与师生发生打架斗殴或将社会人员引入校园发生打架斗殴现象的；</w:t>
      </w:r>
    </w:p>
    <w:p w:rsidR="00C324BF" w:rsidRPr="003D08E3" w:rsidRDefault="003C2598" w:rsidP="004546A0">
      <w:pPr>
        <w:spacing w:line="440" w:lineRule="exact"/>
        <w:ind w:firstLineChars="354" w:firstLine="850"/>
        <w:rPr>
          <w:rFonts w:ascii="宋体" w:hAnsi="宋体"/>
          <w:sz w:val="24"/>
        </w:rPr>
      </w:pPr>
      <w:r w:rsidRPr="003D08E3">
        <w:rPr>
          <w:rFonts w:ascii="宋体" w:hAnsi="宋体" w:hint="eastAsia"/>
          <w:sz w:val="24"/>
        </w:rPr>
        <w:t>B.发生食物中毒事件造成较大影响的；</w:t>
      </w:r>
    </w:p>
    <w:p w:rsidR="00C324BF" w:rsidRPr="003D08E3" w:rsidRDefault="003C2598" w:rsidP="004546A0">
      <w:pPr>
        <w:spacing w:line="440" w:lineRule="exact"/>
        <w:ind w:firstLineChars="354" w:firstLine="850"/>
        <w:rPr>
          <w:rFonts w:ascii="宋体" w:hAnsi="宋体"/>
          <w:sz w:val="24"/>
        </w:rPr>
      </w:pPr>
      <w:r w:rsidRPr="003D08E3">
        <w:rPr>
          <w:rFonts w:ascii="宋体" w:hAnsi="宋体" w:hint="eastAsia"/>
          <w:sz w:val="24"/>
        </w:rPr>
        <w:t>C.上级卫生部门检查严重不合格的；</w:t>
      </w:r>
    </w:p>
    <w:p w:rsidR="00C324BF" w:rsidRPr="003D08E3" w:rsidRDefault="003C2598" w:rsidP="004546A0">
      <w:pPr>
        <w:spacing w:line="440" w:lineRule="exact"/>
        <w:ind w:firstLineChars="354" w:firstLine="850"/>
        <w:rPr>
          <w:rFonts w:ascii="宋体" w:hAnsi="宋体"/>
          <w:sz w:val="24"/>
        </w:rPr>
      </w:pPr>
      <w:r w:rsidRPr="003D08E3">
        <w:rPr>
          <w:rFonts w:ascii="宋体" w:hAnsi="宋体" w:hint="eastAsia"/>
          <w:sz w:val="24"/>
        </w:rPr>
        <w:t>D.违反学校有关规定，有违法乱纪行为等；</w:t>
      </w:r>
    </w:p>
    <w:p w:rsidR="00C324BF" w:rsidRPr="003D08E3" w:rsidRDefault="003C2598" w:rsidP="004546A0">
      <w:pPr>
        <w:spacing w:line="440" w:lineRule="exact"/>
        <w:ind w:firstLineChars="354" w:firstLine="850"/>
        <w:rPr>
          <w:rFonts w:ascii="宋体" w:hAnsi="宋体"/>
          <w:sz w:val="24"/>
        </w:rPr>
      </w:pPr>
      <w:r w:rsidRPr="003D08E3">
        <w:rPr>
          <w:rFonts w:ascii="宋体" w:hAnsi="宋体" w:hint="eastAsia"/>
          <w:sz w:val="24"/>
        </w:rPr>
        <w:t>E.不服从学院管理部门正当管理的；</w:t>
      </w:r>
    </w:p>
    <w:p w:rsidR="00C324BF" w:rsidRPr="003D08E3" w:rsidRDefault="003C2598" w:rsidP="004546A0">
      <w:pPr>
        <w:spacing w:line="440" w:lineRule="exact"/>
        <w:ind w:firstLineChars="354" w:firstLine="850"/>
        <w:rPr>
          <w:rFonts w:ascii="宋体" w:hAnsi="宋体"/>
          <w:sz w:val="24"/>
        </w:rPr>
      </w:pPr>
      <w:r w:rsidRPr="003D08E3">
        <w:rPr>
          <w:rFonts w:ascii="宋体" w:hAnsi="宋体" w:hint="eastAsia"/>
          <w:sz w:val="24"/>
        </w:rPr>
        <w:t>F.乙方私自将经营权转让给第三方；</w:t>
      </w:r>
    </w:p>
    <w:p w:rsidR="00C324BF" w:rsidRPr="003D08E3" w:rsidRDefault="003C2598" w:rsidP="004546A0">
      <w:pPr>
        <w:spacing w:line="440" w:lineRule="exact"/>
        <w:ind w:firstLineChars="354" w:firstLine="850"/>
        <w:rPr>
          <w:rFonts w:ascii="宋体" w:hAnsi="宋体"/>
          <w:sz w:val="24"/>
        </w:rPr>
      </w:pPr>
      <w:r w:rsidRPr="003D08E3">
        <w:rPr>
          <w:rFonts w:ascii="宋体" w:hAnsi="宋体" w:hint="eastAsia"/>
          <w:sz w:val="24"/>
        </w:rPr>
        <w:t>G.发生火灾等安全责任事故的。</w:t>
      </w:r>
    </w:p>
    <w:p w:rsidR="00C324BF" w:rsidRPr="003D08E3" w:rsidRDefault="003C2598">
      <w:pPr>
        <w:spacing w:line="440" w:lineRule="exact"/>
        <w:ind w:firstLineChars="200" w:firstLine="480"/>
        <w:rPr>
          <w:rFonts w:ascii="宋体" w:hAnsi="宋体"/>
          <w:sz w:val="24"/>
        </w:rPr>
      </w:pPr>
      <w:r w:rsidRPr="003D08E3">
        <w:rPr>
          <w:rFonts w:ascii="宋体" w:hAnsi="宋体" w:hint="eastAsia"/>
          <w:sz w:val="24"/>
        </w:rPr>
        <w:t>（</w:t>
      </w:r>
      <w:r w:rsidRPr="003D08E3">
        <w:rPr>
          <w:rFonts w:ascii="宋体" w:hAnsi="宋体"/>
          <w:sz w:val="24"/>
        </w:rPr>
        <w:t>5</w:t>
      </w:r>
      <w:r w:rsidRPr="003D08E3">
        <w:rPr>
          <w:rFonts w:ascii="宋体" w:hAnsi="宋体" w:hint="eastAsia"/>
          <w:sz w:val="24"/>
        </w:rPr>
        <w:t>）本合同及附件一式</w:t>
      </w:r>
      <w:r w:rsidR="007B6BB8" w:rsidRPr="003D08E3">
        <w:rPr>
          <w:rFonts w:ascii="宋体" w:hAnsi="宋体" w:hint="eastAsia"/>
          <w:sz w:val="24"/>
        </w:rPr>
        <w:t>捌</w:t>
      </w:r>
      <w:r w:rsidRPr="003D08E3">
        <w:rPr>
          <w:rFonts w:ascii="宋体" w:hAnsi="宋体" w:hint="eastAsia"/>
          <w:sz w:val="24"/>
        </w:rPr>
        <w:t>份，由甲</w:t>
      </w:r>
      <w:r w:rsidR="007B6BB8" w:rsidRPr="003D08E3">
        <w:rPr>
          <w:rFonts w:ascii="宋体" w:hAnsi="宋体" w:hint="eastAsia"/>
          <w:sz w:val="24"/>
        </w:rPr>
        <w:t>方执伍份，</w:t>
      </w:r>
      <w:r w:rsidRPr="003D08E3">
        <w:rPr>
          <w:rFonts w:ascii="宋体" w:hAnsi="宋体" w:hint="eastAsia"/>
          <w:sz w:val="24"/>
        </w:rPr>
        <w:t>乙</w:t>
      </w:r>
      <w:r w:rsidR="007B6BB8" w:rsidRPr="003D08E3">
        <w:rPr>
          <w:rFonts w:ascii="宋体" w:hAnsi="宋体" w:hint="eastAsia"/>
          <w:sz w:val="24"/>
        </w:rPr>
        <w:t>方</w:t>
      </w:r>
      <w:r w:rsidRPr="003D08E3">
        <w:rPr>
          <w:rFonts w:ascii="宋体" w:hAnsi="宋体" w:hint="eastAsia"/>
          <w:sz w:val="24"/>
        </w:rPr>
        <w:t>执</w:t>
      </w:r>
      <w:r w:rsidR="007B6BB8" w:rsidRPr="003D08E3">
        <w:rPr>
          <w:rFonts w:ascii="宋体" w:hAnsi="宋体" w:hint="eastAsia"/>
          <w:sz w:val="24"/>
        </w:rPr>
        <w:t>叁</w:t>
      </w:r>
      <w:r w:rsidRPr="003D08E3">
        <w:rPr>
          <w:rFonts w:ascii="宋体" w:hAnsi="宋体" w:hint="eastAsia"/>
          <w:sz w:val="24"/>
        </w:rPr>
        <w:t>份。</w:t>
      </w:r>
    </w:p>
    <w:p w:rsidR="00C324BF" w:rsidRPr="003D08E3" w:rsidRDefault="003C2598">
      <w:pPr>
        <w:spacing w:line="440" w:lineRule="exact"/>
        <w:ind w:firstLineChars="200" w:firstLine="480"/>
        <w:rPr>
          <w:rFonts w:ascii="宋体" w:hAnsi="宋体"/>
          <w:sz w:val="24"/>
        </w:rPr>
      </w:pPr>
      <w:r w:rsidRPr="003D08E3">
        <w:rPr>
          <w:rFonts w:ascii="宋体" w:hAnsi="宋体" w:hint="eastAsia"/>
          <w:sz w:val="24"/>
        </w:rPr>
        <w:t>（</w:t>
      </w:r>
      <w:r w:rsidRPr="003D08E3">
        <w:rPr>
          <w:rFonts w:ascii="宋体" w:hAnsi="宋体"/>
          <w:sz w:val="24"/>
        </w:rPr>
        <w:t>6</w:t>
      </w:r>
      <w:r w:rsidRPr="003D08E3">
        <w:rPr>
          <w:rFonts w:ascii="宋体" w:hAnsi="宋体" w:hint="eastAsia"/>
          <w:sz w:val="24"/>
        </w:rPr>
        <w:t>）本合同自甲乙双方签字之日起生效。</w:t>
      </w:r>
    </w:p>
    <w:p w:rsidR="00C324BF" w:rsidRPr="003D08E3" w:rsidRDefault="003C2598">
      <w:pPr>
        <w:spacing w:line="440" w:lineRule="exact"/>
        <w:ind w:firstLineChars="200" w:firstLine="480"/>
        <w:rPr>
          <w:rFonts w:ascii="宋体" w:hAnsi="宋体"/>
          <w:sz w:val="24"/>
        </w:rPr>
      </w:pPr>
      <w:r w:rsidRPr="003D08E3">
        <w:rPr>
          <w:rFonts w:ascii="宋体" w:hAnsi="宋体" w:hint="eastAsia"/>
          <w:sz w:val="24"/>
        </w:rPr>
        <w:t>（</w:t>
      </w:r>
      <w:r w:rsidRPr="003D08E3">
        <w:rPr>
          <w:rFonts w:ascii="宋体" w:hAnsi="宋体"/>
          <w:sz w:val="24"/>
        </w:rPr>
        <w:t>7</w:t>
      </w:r>
      <w:r w:rsidRPr="003D08E3">
        <w:rPr>
          <w:rFonts w:ascii="宋体" w:hAnsi="宋体" w:hint="eastAsia"/>
          <w:sz w:val="24"/>
        </w:rPr>
        <w:t>）本合同执行过程中，所有补充协议及文件甲乙双方签字盖章后即成为本合同的有效组成部分。</w:t>
      </w:r>
    </w:p>
    <w:p w:rsidR="00C324BF" w:rsidRPr="003D08E3" w:rsidRDefault="003C2598" w:rsidP="007B6BB8">
      <w:pPr>
        <w:spacing w:line="440" w:lineRule="exact"/>
        <w:ind w:firstLineChars="200" w:firstLine="480"/>
        <w:rPr>
          <w:rFonts w:ascii="宋体" w:hAnsi="宋体"/>
          <w:sz w:val="24"/>
        </w:rPr>
      </w:pPr>
      <w:r w:rsidRPr="003D08E3">
        <w:rPr>
          <w:rFonts w:ascii="宋体" w:hAnsi="宋体" w:hint="eastAsia"/>
          <w:sz w:val="24"/>
        </w:rPr>
        <w:t>本合同如有未尽事宜，须经甲乙双方共同协商，作出补充规定，补充规定与本合同具有同等效力。</w:t>
      </w:r>
    </w:p>
    <w:p w:rsidR="00C324BF" w:rsidRPr="003D08E3" w:rsidRDefault="003C2598">
      <w:pPr>
        <w:wordWrap w:val="0"/>
        <w:overflowPunct w:val="0"/>
        <w:snapToGrid w:val="0"/>
        <w:spacing w:line="480" w:lineRule="exact"/>
        <w:ind w:firstLine="240"/>
        <w:rPr>
          <w:rFonts w:ascii="宋体" w:hAnsi="宋体"/>
          <w:sz w:val="24"/>
          <w:szCs w:val="24"/>
        </w:rPr>
      </w:pPr>
      <w:r w:rsidRPr="003D08E3">
        <w:rPr>
          <w:rFonts w:ascii="宋体" w:hAnsi="宋体" w:hint="eastAsia"/>
          <w:sz w:val="24"/>
          <w:szCs w:val="24"/>
        </w:rPr>
        <w:t>甲方</w:t>
      </w:r>
      <w:r w:rsidRPr="003D08E3">
        <w:rPr>
          <w:rFonts w:ascii="宋体" w:hAnsi="宋体"/>
          <w:sz w:val="24"/>
          <w:szCs w:val="24"/>
        </w:rPr>
        <w:t xml:space="preserve">：  (公章)                           </w:t>
      </w:r>
      <w:r w:rsidRPr="003D08E3">
        <w:rPr>
          <w:rFonts w:ascii="宋体" w:hAnsi="宋体" w:hint="eastAsia"/>
          <w:sz w:val="24"/>
          <w:szCs w:val="24"/>
        </w:rPr>
        <w:t xml:space="preserve">  乙方</w:t>
      </w:r>
      <w:r w:rsidRPr="003D08E3">
        <w:rPr>
          <w:rFonts w:ascii="宋体" w:hAnsi="宋体"/>
          <w:sz w:val="24"/>
          <w:szCs w:val="24"/>
        </w:rPr>
        <w:t>：  (公章)</w:t>
      </w:r>
    </w:p>
    <w:p w:rsidR="00C324BF" w:rsidRPr="003D08E3" w:rsidRDefault="003C2598">
      <w:pPr>
        <w:wordWrap w:val="0"/>
        <w:overflowPunct w:val="0"/>
        <w:snapToGrid w:val="0"/>
        <w:spacing w:line="480" w:lineRule="exact"/>
        <w:ind w:firstLine="240"/>
        <w:rPr>
          <w:rFonts w:ascii="宋体" w:hAnsi="宋体"/>
          <w:sz w:val="24"/>
          <w:szCs w:val="24"/>
        </w:rPr>
      </w:pPr>
      <w:r w:rsidRPr="003D08E3">
        <w:rPr>
          <w:rFonts w:ascii="宋体" w:hAnsi="宋体"/>
          <w:sz w:val="24"/>
          <w:szCs w:val="24"/>
        </w:rPr>
        <w:t>法定代表人或其委托代理人：                 法定代表人或其委托代理人：</w:t>
      </w:r>
    </w:p>
    <w:p w:rsidR="00C324BF" w:rsidRPr="003D08E3" w:rsidRDefault="003C2598">
      <w:pPr>
        <w:wordWrap w:val="0"/>
        <w:overflowPunct w:val="0"/>
        <w:snapToGrid w:val="0"/>
        <w:spacing w:line="480" w:lineRule="exact"/>
        <w:ind w:firstLine="120"/>
        <w:rPr>
          <w:rFonts w:ascii="宋体" w:hAnsi="宋体"/>
          <w:sz w:val="24"/>
          <w:szCs w:val="24"/>
          <w:u w:val="single"/>
        </w:rPr>
      </w:pPr>
      <w:r w:rsidRPr="003D08E3">
        <w:rPr>
          <w:rFonts w:ascii="宋体" w:hAnsi="宋体"/>
          <w:sz w:val="24"/>
          <w:szCs w:val="24"/>
        </w:rPr>
        <w:t>（签字）                                     （签字）</w:t>
      </w:r>
    </w:p>
    <w:p w:rsidR="00C324BF" w:rsidRPr="003D08E3" w:rsidRDefault="003C2598">
      <w:pPr>
        <w:tabs>
          <w:tab w:val="left" w:pos="4410"/>
        </w:tabs>
        <w:wordWrap w:val="0"/>
        <w:overflowPunct w:val="0"/>
        <w:snapToGrid w:val="0"/>
        <w:spacing w:line="480" w:lineRule="exact"/>
        <w:ind w:firstLine="240"/>
        <w:rPr>
          <w:rFonts w:ascii="宋体" w:hAnsi="宋体"/>
          <w:sz w:val="24"/>
          <w:szCs w:val="24"/>
        </w:rPr>
      </w:pPr>
      <w:r w:rsidRPr="003D08E3">
        <w:rPr>
          <w:rFonts w:ascii="宋体" w:hAnsi="宋体"/>
          <w:sz w:val="24"/>
          <w:szCs w:val="24"/>
        </w:rPr>
        <w:t>组织机构代码：                        组织机构代码：</w:t>
      </w:r>
    </w:p>
    <w:p w:rsidR="00C324BF" w:rsidRPr="003D08E3" w:rsidRDefault="003C2598">
      <w:pPr>
        <w:wordWrap w:val="0"/>
        <w:overflowPunct w:val="0"/>
        <w:snapToGrid w:val="0"/>
        <w:spacing w:line="480" w:lineRule="exact"/>
        <w:ind w:firstLine="240"/>
        <w:rPr>
          <w:rFonts w:ascii="宋体" w:hAnsi="宋体"/>
          <w:sz w:val="24"/>
          <w:szCs w:val="24"/>
        </w:rPr>
      </w:pPr>
      <w:r w:rsidRPr="003D08E3">
        <w:rPr>
          <w:rFonts w:ascii="宋体" w:hAnsi="宋体"/>
          <w:sz w:val="24"/>
          <w:szCs w:val="24"/>
        </w:rPr>
        <w:t>地  址：                        地  址：</w:t>
      </w:r>
    </w:p>
    <w:p w:rsidR="00C324BF" w:rsidRPr="003D08E3" w:rsidRDefault="003C2598">
      <w:pPr>
        <w:wordWrap w:val="0"/>
        <w:overflowPunct w:val="0"/>
        <w:snapToGrid w:val="0"/>
        <w:spacing w:line="480" w:lineRule="exact"/>
        <w:ind w:firstLine="240"/>
        <w:rPr>
          <w:rFonts w:ascii="宋体" w:hAnsi="宋体"/>
          <w:sz w:val="24"/>
          <w:szCs w:val="24"/>
        </w:rPr>
      </w:pPr>
      <w:r w:rsidRPr="003D08E3">
        <w:rPr>
          <w:rFonts w:ascii="宋体" w:hAnsi="宋体"/>
          <w:sz w:val="24"/>
          <w:szCs w:val="24"/>
        </w:rPr>
        <w:t>邮政编码：                        邮政编码：</w:t>
      </w:r>
    </w:p>
    <w:p w:rsidR="00C324BF" w:rsidRPr="003D08E3" w:rsidRDefault="003C2598">
      <w:pPr>
        <w:wordWrap w:val="0"/>
        <w:overflowPunct w:val="0"/>
        <w:snapToGrid w:val="0"/>
        <w:spacing w:line="480" w:lineRule="exact"/>
        <w:ind w:firstLine="240"/>
        <w:rPr>
          <w:rFonts w:ascii="宋体" w:hAnsi="宋体"/>
          <w:sz w:val="24"/>
          <w:szCs w:val="24"/>
        </w:rPr>
      </w:pPr>
      <w:r w:rsidRPr="003D08E3">
        <w:rPr>
          <w:rFonts w:ascii="宋体" w:hAnsi="宋体"/>
          <w:sz w:val="24"/>
          <w:szCs w:val="24"/>
        </w:rPr>
        <w:t>法定代表人：                        法定代表人：</w:t>
      </w:r>
    </w:p>
    <w:p w:rsidR="00C324BF" w:rsidRPr="003D08E3" w:rsidRDefault="003C2598">
      <w:pPr>
        <w:wordWrap w:val="0"/>
        <w:overflowPunct w:val="0"/>
        <w:snapToGrid w:val="0"/>
        <w:spacing w:line="480" w:lineRule="exact"/>
        <w:ind w:firstLine="240"/>
        <w:rPr>
          <w:rFonts w:ascii="宋体" w:hAnsi="宋体"/>
          <w:sz w:val="24"/>
          <w:szCs w:val="24"/>
        </w:rPr>
      </w:pPr>
      <w:r w:rsidRPr="003D08E3">
        <w:rPr>
          <w:rFonts w:ascii="宋体" w:hAnsi="宋体"/>
          <w:sz w:val="24"/>
          <w:szCs w:val="24"/>
        </w:rPr>
        <w:t>委托代理人：                        委托代理人：</w:t>
      </w:r>
    </w:p>
    <w:p w:rsidR="00C324BF" w:rsidRPr="003D08E3" w:rsidRDefault="003C2598">
      <w:pPr>
        <w:wordWrap w:val="0"/>
        <w:overflowPunct w:val="0"/>
        <w:snapToGrid w:val="0"/>
        <w:spacing w:line="480" w:lineRule="exact"/>
        <w:ind w:firstLine="240"/>
        <w:rPr>
          <w:rFonts w:ascii="宋体" w:hAnsi="宋体"/>
          <w:sz w:val="24"/>
          <w:szCs w:val="24"/>
        </w:rPr>
      </w:pPr>
      <w:r w:rsidRPr="003D08E3">
        <w:rPr>
          <w:rFonts w:ascii="宋体" w:hAnsi="宋体"/>
          <w:sz w:val="24"/>
          <w:szCs w:val="24"/>
        </w:rPr>
        <w:t>电  话：                         电  话：</w:t>
      </w:r>
    </w:p>
    <w:p w:rsidR="00C324BF" w:rsidRPr="003D08E3" w:rsidRDefault="003C2598">
      <w:pPr>
        <w:wordWrap w:val="0"/>
        <w:overflowPunct w:val="0"/>
        <w:snapToGrid w:val="0"/>
        <w:spacing w:line="480" w:lineRule="exact"/>
        <w:ind w:firstLine="240"/>
        <w:rPr>
          <w:rFonts w:ascii="宋体" w:hAnsi="宋体"/>
          <w:sz w:val="24"/>
          <w:szCs w:val="24"/>
        </w:rPr>
      </w:pPr>
      <w:r w:rsidRPr="003D08E3">
        <w:rPr>
          <w:rFonts w:ascii="宋体" w:hAnsi="宋体"/>
          <w:sz w:val="24"/>
          <w:szCs w:val="24"/>
        </w:rPr>
        <w:t>传  真：                         传  真：</w:t>
      </w:r>
    </w:p>
    <w:p w:rsidR="00C324BF" w:rsidRPr="003D08E3" w:rsidRDefault="003C2598">
      <w:pPr>
        <w:wordWrap w:val="0"/>
        <w:overflowPunct w:val="0"/>
        <w:snapToGrid w:val="0"/>
        <w:spacing w:line="480" w:lineRule="exact"/>
        <w:ind w:firstLine="240"/>
        <w:rPr>
          <w:rFonts w:ascii="宋体" w:hAnsi="宋体"/>
          <w:sz w:val="24"/>
          <w:szCs w:val="24"/>
        </w:rPr>
      </w:pPr>
      <w:r w:rsidRPr="003D08E3">
        <w:rPr>
          <w:rFonts w:ascii="宋体" w:hAnsi="宋体"/>
          <w:sz w:val="24"/>
          <w:szCs w:val="24"/>
        </w:rPr>
        <w:t>电子信箱：                        电子信箱：</w:t>
      </w:r>
    </w:p>
    <w:p w:rsidR="00C324BF" w:rsidRPr="003D08E3" w:rsidRDefault="003C2598">
      <w:pPr>
        <w:wordWrap w:val="0"/>
        <w:overflowPunct w:val="0"/>
        <w:snapToGrid w:val="0"/>
        <w:spacing w:line="480" w:lineRule="exact"/>
        <w:ind w:firstLine="240"/>
        <w:rPr>
          <w:rFonts w:ascii="宋体" w:hAnsi="宋体"/>
          <w:sz w:val="24"/>
          <w:szCs w:val="24"/>
        </w:rPr>
      </w:pPr>
      <w:r w:rsidRPr="003D08E3">
        <w:rPr>
          <w:rFonts w:ascii="宋体" w:hAnsi="宋体"/>
          <w:sz w:val="24"/>
          <w:szCs w:val="24"/>
        </w:rPr>
        <w:lastRenderedPageBreak/>
        <w:t>开户银行：                        开户银行：</w:t>
      </w:r>
    </w:p>
    <w:p w:rsidR="00C324BF" w:rsidRPr="003D08E3" w:rsidRDefault="003C2598">
      <w:pPr>
        <w:wordWrap w:val="0"/>
        <w:overflowPunct w:val="0"/>
        <w:snapToGrid w:val="0"/>
        <w:spacing w:line="480" w:lineRule="exact"/>
        <w:ind w:firstLine="240"/>
        <w:rPr>
          <w:rFonts w:ascii="宋体" w:hAnsi="宋体"/>
          <w:sz w:val="24"/>
          <w:szCs w:val="24"/>
        </w:rPr>
      </w:pPr>
      <w:r w:rsidRPr="003D08E3">
        <w:rPr>
          <w:rFonts w:ascii="宋体" w:hAnsi="宋体"/>
          <w:sz w:val="24"/>
          <w:szCs w:val="24"/>
        </w:rPr>
        <w:t>账  号：                        账  号：</w:t>
      </w:r>
    </w:p>
    <w:p w:rsidR="00C324BF" w:rsidRPr="003D08E3" w:rsidRDefault="00C324BF">
      <w:pPr>
        <w:pStyle w:val="a8"/>
        <w:snapToGrid w:val="0"/>
        <w:spacing w:before="120" w:after="120" w:line="360" w:lineRule="auto"/>
        <w:rPr>
          <w:rFonts w:hAnsi="宋体" w:cs="仿宋"/>
          <w:sz w:val="30"/>
          <w:szCs w:val="30"/>
        </w:rPr>
      </w:pPr>
    </w:p>
    <w:p w:rsidR="00C324BF" w:rsidRPr="003D08E3" w:rsidRDefault="00C324BF">
      <w:pPr>
        <w:pStyle w:val="a8"/>
        <w:snapToGrid w:val="0"/>
        <w:spacing w:before="120" w:after="120" w:line="360" w:lineRule="auto"/>
        <w:rPr>
          <w:rFonts w:ascii="仿宋" w:eastAsia="仿宋" w:hAnsi="仿宋" w:cs="仿宋"/>
          <w:sz w:val="30"/>
          <w:szCs w:val="30"/>
        </w:rPr>
      </w:pPr>
    </w:p>
    <w:p w:rsidR="00C324BF" w:rsidRPr="003D08E3" w:rsidRDefault="00C324BF">
      <w:pPr>
        <w:pStyle w:val="a8"/>
        <w:snapToGrid w:val="0"/>
        <w:spacing w:before="120" w:after="120" w:line="360" w:lineRule="auto"/>
        <w:rPr>
          <w:rFonts w:ascii="仿宋" w:eastAsia="仿宋" w:hAnsi="仿宋" w:cs="仿宋"/>
          <w:sz w:val="30"/>
          <w:szCs w:val="30"/>
        </w:rPr>
      </w:pPr>
    </w:p>
    <w:p w:rsidR="00C324BF" w:rsidRPr="003D08E3" w:rsidRDefault="00C324BF">
      <w:pPr>
        <w:pStyle w:val="a8"/>
        <w:snapToGrid w:val="0"/>
        <w:spacing w:before="120" w:after="120" w:line="520" w:lineRule="exact"/>
        <w:rPr>
          <w:rFonts w:ascii="仿宋" w:eastAsia="仿宋" w:hAnsi="仿宋" w:cs="仿宋"/>
          <w:sz w:val="30"/>
          <w:szCs w:val="30"/>
        </w:rPr>
      </w:pPr>
    </w:p>
    <w:p w:rsidR="00C324BF" w:rsidRPr="003D08E3" w:rsidRDefault="003C2598">
      <w:pPr>
        <w:pStyle w:val="1"/>
        <w:keepNext w:val="0"/>
        <w:spacing w:line="360" w:lineRule="auto"/>
        <w:rPr>
          <w:rFonts w:ascii="黑体" w:eastAsia="黑体"/>
          <w:bCs/>
          <w:sz w:val="44"/>
        </w:rPr>
      </w:pPr>
      <w:r w:rsidRPr="003D08E3">
        <w:rPr>
          <w:rFonts w:ascii="仿宋" w:eastAsia="仿宋" w:hAnsi="仿宋" w:cs="仿宋" w:hint="eastAsia"/>
          <w:bCs/>
          <w:sz w:val="30"/>
          <w:szCs w:val="30"/>
        </w:rPr>
        <w:br w:type="page"/>
      </w:r>
      <w:r w:rsidRPr="003D08E3">
        <w:rPr>
          <w:rFonts w:ascii="黑体" w:eastAsia="黑体" w:hint="eastAsia"/>
          <w:bCs/>
          <w:sz w:val="44"/>
        </w:rPr>
        <w:lastRenderedPageBreak/>
        <w:t>第四章 项目需求</w:t>
      </w:r>
    </w:p>
    <w:p w:rsidR="00C324BF" w:rsidRPr="003D08E3" w:rsidRDefault="00C324BF"/>
    <w:p w:rsidR="00C324BF" w:rsidRPr="003D08E3" w:rsidRDefault="003C2598">
      <w:pPr>
        <w:spacing w:line="480" w:lineRule="exact"/>
        <w:ind w:firstLineChars="200" w:firstLine="480"/>
        <w:rPr>
          <w:rFonts w:ascii="宋体" w:hAnsi="宋体"/>
          <w:b/>
          <w:sz w:val="24"/>
          <w:szCs w:val="24"/>
        </w:rPr>
      </w:pPr>
      <w:r w:rsidRPr="003D08E3">
        <w:rPr>
          <w:rFonts w:ascii="宋体" w:hAnsi="宋体" w:hint="eastAsia"/>
          <w:b/>
          <w:sz w:val="24"/>
          <w:szCs w:val="24"/>
        </w:rPr>
        <w:t>一、项目简介</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盐城幼儿师范高等专科学校是一所全日制公办普通高校，学校位于盐城市高职园区，分南、北两个校区办学。学校2018-2019学年在籍学生约9200人（南校区约4000人，北校区约5000人），住校生约占80%。</w:t>
      </w:r>
    </w:p>
    <w:p w:rsidR="00C324BF" w:rsidRPr="003D08E3" w:rsidRDefault="003C2598">
      <w:pPr>
        <w:spacing w:line="480" w:lineRule="exact"/>
        <w:ind w:firstLineChars="200" w:firstLine="480"/>
        <w:rPr>
          <w:rFonts w:ascii="宋体" w:hAnsi="宋体" w:cs="宋体"/>
          <w:kern w:val="0"/>
          <w:sz w:val="24"/>
          <w:szCs w:val="24"/>
        </w:rPr>
      </w:pPr>
      <w:r w:rsidRPr="003D08E3">
        <w:rPr>
          <w:rFonts w:ascii="宋体" w:hAnsi="宋体" w:hint="eastAsia"/>
          <w:sz w:val="24"/>
          <w:szCs w:val="24"/>
        </w:rPr>
        <w:t>南校区校园超市（标段一）位于学生公寓4号楼一楼，建筑面积约400平方米；项目地址：</w:t>
      </w:r>
      <w:r w:rsidRPr="003D08E3">
        <w:rPr>
          <w:rFonts w:ascii="宋体" w:hAnsi="宋体" w:cs="宋体" w:hint="eastAsia"/>
          <w:kern w:val="0"/>
          <w:sz w:val="24"/>
          <w:szCs w:val="24"/>
        </w:rPr>
        <w:t>盐城市高职园区学海路28号。</w:t>
      </w:r>
      <w:r w:rsidRPr="003D08E3">
        <w:rPr>
          <w:rFonts w:ascii="宋体" w:hAnsi="宋体" w:hint="eastAsia"/>
          <w:sz w:val="24"/>
          <w:szCs w:val="24"/>
        </w:rPr>
        <w:t>北校区校园超市（标段二）位于生活服务中心一楼，建筑面积约300平方米。项目地址：</w:t>
      </w:r>
      <w:r w:rsidRPr="003D08E3">
        <w:rPr>
          <w:rFonts w:ascii="宋体" w:hAnsi="宋体" w:cs="宋体" w:hint="eastAsia"/>
          <w:kern w:val="0"/>
          <w:sz w:val="24"/>
          <w:szCs w:val="24"/>
        </w:rPr>
        <w:t>盐城市高职园区海洋路28号。</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b/>
          <w:sz w:val="24"/>
          <w:szCs w:val="24"/>
        </w:rPr>
        <w:t>特别声明：</w:t>
      </w:r>
      <w:r w:rsidRPr="003D08E3">
        <w:rPr>
          <w:rFonts w:ascii="宋体" w:hAnsi="宋体" w:hint="eastAsia"/>
          <w:sz w:val="24"/>
          <w:szCs w:val="24"/>
        </w:rPr>
        <w:t>以上所有数据仅作为参考，不作为投标报价的依据，投标人据此进行的任何推测或测算均与采购人无关，任何情况下采购人对相关数据均不承担责任。</w:t>
      </w:r>
    </w:p>
    <w:p w:rsidR="00C324BF" w:rsidRPr="003D08E3" w:rsidRDefault="003C2598">
      <w:pPr>
        <w:spacing w:line="480" w:lineRule="exact"/>
        <w:ind w:firstLineChars="200" w:firstLine="480"/>
        <w:rPr>
          <w:rFonts w:ascii="宋体" w:hAnsi="宋体"/>
          <w:b/>
          <w:sz w:val="24"/>
          <w:szCs w:val="24"/>
        </w:rPr>
      </w:pPr>
      <w:r w:rsidRPr="003D08E3">
        <w:rPr>
          <w:rFonts w:ascii="宋体" w:hAnsi="宋体" w:hint="eastAsia"/>
          <w:b/>
          <w:sz w:val="24"/>
          <w:szCs w:val="24"/>
        </w:rPr>
        <w:t>二、相关规定</w:t>
      </w:r>
    </w:p>
    <w:p w:rsidR="00F02D32" w:rsidRPr="003D08E3" w:rsidRDefault="003C2598" w:rsidP="00F02D32">
      <w:pPr>
        <w:spacing w:line="480" w:lineRule="exact"/>
        <w:ind w:firstLineChars="200" w:firstLine="480"/>
        <w:rPr>
          <w:rFonts w:ascii="宋体" w:hAnsi="宋体"/>
          <w:sz w:val="24"/>
          <w:szCs w:val="24"/>
        </w:rPr>
      </w:pPr>
      <w:r w:rsidRPr="003D08E3">
        <w:rPr>
          <w:rFonts w:ascii="宋体" w:hAnsi="宋体" w:hint="eastAsia"/>
          <w:sz w:val="24"/>
          <w:szCs w:val="24"/>
        </w:rPr>
        <w:t>投标人一旦被确定为中标人，则必须接受以下规定：</w:t>
      </w:r>
    </w:p>
    <w:p w:rsidR="00C324BF" w:rsidRPr="003D08E3" w:rsidRDefault="003C2598" w:rsidP="00F02D32">
      <w:pPr>
        <w:spacing w:line="480" w:lineRule="exact"/>
        <w:ind w:firstLineChars="200" w:firstLine="480"/>
        <w:rPr>
          <w:rFonts w:ascii="宋体" w:hAnsi="宋体"/>
          <w:sz w:val="24"/>
          <w:szCs w:val="24"/>
        </w:rPr>
      </w:pPr>
      <w:r w:rsidRPr="003D08E3">
        <w:rPr>
          <w:rFonts w:ascii="宋体" w:hAnsi="宋体" w:hint="eastAsia"/>
          <w:sz w:val="24"/>
          <w:szCs w:val="24"/>
        </w:rPr>
        <w:t>1.中标人必须做到依法、文明经营，坚持校园超市为师生服务的宗旨，出售商品必须明码标价，价格不得高于中标承诺价格（即按照</w:t>
      </w:r>
      <w:r w:rsidR="00F02D32" w:rsidRPr="003D08E3">
        <w:rPr>
          <w:rFonts w:ascii="宋体" w:hAnsi="宋体" w:hint="eastAsia"/>
          <w:sz w:val="24"/>
          <w:szCs w:val="24"/>
        </w:rPr>
        <w:t>盐城大型连锁</w:t>
      </w:r>
      <w:r w:rsidRPr="003D08E3">
        <w:rPr>
          <w:rFonts w:ascii="宋体" w:hAnsi="宋体" w:hint="eastAsia"/>
          <w:sz w:val="24"/>
          <w:szCs w:val="24"/>
        </w:rPr>
        <w:t>超市</w:t>
      </w:r>
      <w:r w:rsidR="00F02D32" w:rsidRPr="003D08E3">
        <w:rPr>
          <w:rFonts w:ascii="宋体" w:hAnsi="宋体" w:hint="eastAsia"/>
          <w:sz w:val="24"/>
          <w:szCs w:val="24"/>
        </w:rPr>
        <w:t>｛盐城永辉超市中南城店｝）</w:t>
      </w:r>
      <w:r w:rsidRPr="003D08E3">
        <w:rPr>
          <w:rFonts w:ascii="宋体" w:hAnsi="宋体" w:hint="eastAsia"/>
          <w:sz w:val="24"/>
          <w:szCs w:val="24"/>
        </w:rPr>
        <w:t>同期同</w:t>
      </w:r>
      <w:r w:rsidR="00B43199">
        <w:rPr>
          <w:rFonts w:ascii="宋体" w:hAnsi="宋体" w:hint="eastAsia"/>
          <w:sz w:val="24"/>
          <w:szCs w:val="24"/>
        </w:rPr>
        <w:t>商品</w:t>
      </w:r>
      <w:r w:rsidRPr="003D08E3">
        <w:rPr>
          <w:rFonts w:ascii="宋体" w:hAnsi="宋体" w:hint="eastAsia"/>
          <w:sz w:val="24"/>
          <w:szCs w:val="24"/>
        </w:rPr>
        <w:t>价格为基准价严格执行投标人投标上浮值进行同比例上浮；如</w:t>
      </w:r>
      <w:r w:rsidR="00F02D32" w:rsidRPr="003D08E3">
        <w:rPr>
          <w:rFonts w:ascii="宋体" w:hAnsi="宋体" w:hint="eastAsia"/>
          <w:sz w:val="24"/>
          <w:szCs w:val="24"/>
        </w:rPr>
        <w:t>该</w:t>
      </w:r>
      <w:r w:rsidRPr="003D08E3">
        <w:rPr>
          <w:rFonts w:ascii="宋体" w:hAnsi="宋体" w:hint="eastAsia"/>
          <w:sz w:val="24"/>
          <w:szCs w:val="24"/>
        </w:rPr>
        <w:t>超市没有此项</w:t>
      </w:r>
      <w:r w:rsidR="00B43199">
        <w:rPr>
          <w:rFonts w:ascii="宋体" w:hAnsi="宋体" w:hint="eastAsia"/>
          <w:sz w:val="24"/>
          <w:szCs w:val="24"/>
        </w:rPr>
        <w:t>商品</w:t>
      </w:r>
      <w:r w:rsidRPr="003D08E3">
        <w:rPr>
          <w:rFonts w:ascii="宋体" w:hAnsi="宋体" w:hint="eastAsia"/>
          <w:sz w:val="24"/>
          <w:szCs w:val="24"/>
        </w:rPr>
        <w:t>价格，则中标人销售此</w:t>
      </w:r>
      <w:r w:rsidR="00B43199">
        <w:rPr>
          <w:rFonts w:ascii="宋体" w:hAnsi="宋体" w:hint="eastAsia"/>
          <w:sz w:val="24"/>
          <w:szCs w:val="24"/>
        </w:rPr>
        <w:t>商品</w:t>
      </w:r>
      <w:r w:rsidRPr="003D08E3">
        <w:rPr>
          <w:rFonts w:ascii="宋体" w:hAnsi="宋体" w:hint="eastAsia"/>
          <w:sz w:val="24"/>
          <w:szCs w:val="24"/>
        </w:rPr>
        <w:t>价格不得高于周边市场价）。所售商品必须打出销售清单，便与采购人监督和师生维权。中标人计划上架销售的商品必须严格按照上述要求形成清单上报采购人审批；经采购人书面审批同意后，方可上架出售。每月1日（节假日顺延），中标人必须将超市内正在销售的每一项商品都按照采购人要求书面报送采购人审核。</w:t>
      </w:r>
    </w:p>
    <w:p w:rsidR="00C324BF" w:rsidRPr="003D08E3" w:rsidRDefault="003C2598">
      <w:pPr>
        <w:spacing w:line="480" w:lineRule="exact"/>
        <w:ind w:firstLine="420"/>
        <w:rPr>
          <w:rFonts w:ascii="宋体" w:hAnsi="宋体"/>
          <w:b/>
          <w:bCs/>
          <w:sz w:val="24"/>
          <w:szCs w:val="24"/>
        </w:rPr>
      </w:pPr>
      <w:r w:rsidRPr="003D08E3">
        <w:rPr>
          <w:rFonts w:ascii="宋体" w:hAnsi="宋体" w:hint="eastAsia"/>
          <w:b/>
          <w:bCs/>
          <w:sz w:val="24"/>
          <w:szCs w:val="24"/>
        </w:rPr>
        <w:t>采购人将通过学校微信群发布、学工微信群发布、qq群发布、超市显著位置张贴等各种方式进行价格公示，方便师生监督与维权。</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2.允许经营项目范围：生活日用品、文化用品、包装类饮食品及水果（甘蔗除外）。</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3.中标人不得从事下列经营活动：</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3.1烟、酒、散装瓜子；</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3.2管制刀具；</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3.3加热、烧煮的食品（如自行加工豆浆、豆奶、五香蛋、烤肠、饭菜、奶茶、玉</w:t>
      </w:r>
      <w:r w:rsidRPr="003D08E3">
        <w:rPr>
          <w:rFonts w:ascii="宋体" w:hAnsi="宋体" w:hint="eastAsia"/>
          <w:sz w:val="24"/>
          <w:szCs w:val="24"/>
        </w:rPr>
        <w:lastRenderedPageBreak/>
        <w:t>米棒、煮方便面等超范围项目）；</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3.4假冒伪劣商品；</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3.5过期、腐败变质的食品和影响健康安全的商品。</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3.6法律法规规定不得经营的或采购人明确要求的。</w:t>
      </w:r>
    </w:p>
    <w:p w:rsidR="009E5A59"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4.不得出门经营（临时活动经采购人批准除外）。浴室零售洗发剂、肥皂等洗浴用品不影响校园超市合同的执行。</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5. 中标人必须严格遵守《食品安全法》等相关法律法规和采购人有关规章制度，出售商品的包装要有QS标志、中文标签、厂名厂址、生产日期及保质期。营业前，必须办好《卫生许可证》，工作人员必须持有有效健康证，中途更换的从业人员也要在10日内为其理好健康证。</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6. 中标人要严把商品进货关，保证商品的质量与安全，防止食物中毒等安全事故的发生。一旦发生食物中毒等安全事故，中标人必须承担全部责任。</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7.每一个承包周期签约前，中标人必须一次性向采购人缴纳履约保证金10万元。合同期满后，无违约情况、采购人设施设备保持完好、无食品安全事故，且将场地房屋、设备等完全交还给采购人后，履约保证金全部无息退还中标人。</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8.采购人有偿提供水、电，中标人自行免费按照规范和采购人要求进行节水节电，同时免费做好下水排放改造。水、电费按政府规定价格收取，按月结算。凡因供水、供电等原因造成中标人不能正常经营的，采购人负责协调，但不承担由此造成的损失。</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9.中标人在管理体制上实行自主经营、自负盈亏，有用人自主权和工资分配权，经营校园超市所发生的税收由中标人负责支付。</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10.中标人不得聘用有违法、违纪等行为的人员，必须遵守《劳动合同法》，签署合同，按国家规定为所聘人员办理各类社会保险，违反规定所造成的后果由中标人负责。</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11.中标人违反工商、卫生防疫、消防、治安、环保、劳务、税务等部门法规，采购人有权视其情节轻重给予警告、处罚，直至终止合同，由此引起的经济和法律责任由中标人承担。</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12.中标人在承包期内对所发生一切债权、债务、人身伤害和安全事故等自行承担全部责任及费用。</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lastRenderedPageBreak/>
        <w:t>13.中标人不得以采购人的名义对外从事经营活动，不得将采购人资产对外租赁、抵押。</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14.中标人必须严格按照采购人规定和要求的经营时间经营；食堂等其他服务外包项目营业时间与校园超市营业时间无关。未经校采购人同意，不得以任何理由延长或停止营业。采购人的教育教学活动、节假日及其他活动的安排不受承租人制约，采购人承担重大活动时有权临时调整中标人的经营时间。中标人根据采购人教学安排和市场规则自行安排经营方略，采购人对中标人经营的盈亏不作任何承诺、不承担任何责任。</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15.中标人不得对采购人提供的经营房屋、设施等进行随意改造。确需改造必须书面报采购人同意后方可实施，费用由中标人承担，合同期满后不得拆除。中标人要保证采购人配置的公物、设施完好无损，造成人为损坏和丢失的，按采购人资产管理的有关规定进行赔偿。中标人自行购置的移动设备一律自行处理。承包到期中标人无条件向学校交还承租使用的一切场所、房屋、设备等。</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16.中标人必须保证经营场所内外的环境卫生，实行“门前三包”，超市保洁、垃圾清运（运送到固定垃圾箱处）、安全保卫等工作由中标人自行承担。</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17.中标人要对所聘用的从业人员加强教育和管理，执行采购人的各项规章制度。凡从业人员与师生员工发生任何纠纷，中标人无条件服从采购人处理结果。从业人员必须统一着装，仪容仪表服从采购人管理，不得穿戴怪异服饰、梳理奇异发型。</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18.采购人不保证在校师生数（如学生离校实习、见习、退学等情况），也不承诺实施封闭式管理，不对学生在校消费的师生数作任何承诺。</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19. 无论什么理由，采购人不为中标人及其员工提供宿舍，中标人不得以任何理由在超市内安置床铺或住宿，校园超市的一切用房不得作为制餐场所。</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20.中标人经营期间，校园超市各场所的易损、易耗设备（如日光灯、开关、水龙头等易耗品）维修由中标人自行负责，费用自理。</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21.中标人要及时索要规范的进货清单，并按照采购人管理部门的要求进行装订成册，以便于采购人及上级管理部门查验。</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22.中标人要在经营前自行免费安装好监控系统，必须做到全方位无死角，并且连接在生活服务中心指定的电脑上，运行正常，监控信息存储时间不少于30天。监控系</w:t>
      </w:r>
      <w:r w:rsidRPr="003D08E3">
        <w:rPr>
          <w:rFonts w:ascii="宋体" w:hAnsi="宋体" w:hint="eastAsia"/>
          <w:sz w:val="24"/>
          <w:szCs w:val="24"/>
        </w:rPr>
        <w:lastRenderedPageBreak/>
        <w:t>统安装方案须报采购人审核认可，但采购人的审核不承担任何法律责任，监控系统安装方案均由中标人负责，并承担全部责任，因中标人监控系统引发的一切责任均与采购人无关，费用自理。采购人有权随时调取中标人监控信息。</w:t>
      </w:r>
    </w:p>
    <w:p w:rsidR="00C324BF" w:rsidRPr="003D08E3" w:rsidRDefault="003C2598">
      <w:pPr>
        <w:spacing w:line="480" w:lineRule="exact"/>
        <w:ind w:firstLine="560"/>
        <w:rPr>
          <w:rFonts w:ascii="宋体" w:hAnsi="宋体"/>
          <w:sz w:val="24"/>
          <w:szCs w:val="24"/>
        </w:rPr>
      </w:pPr>
      <w:r w:rsidRPr="003D08E3">
        <w:rPr>
          <w:rFonts w:ascii="宋体" w:hAnsi="宋体" w:hint="eastAsia"/>
          <w:sz w:val="24"/>
          <w:szCs w:val="24"/>
        </w:rPr>
        <w:t>23.在经营过程中，由于中标人原因发生重大影响事件，如发生食物中毒等事件、消防事件、火灾事件、电力事故或其它人员伤害事件的，采购人有权立刻终止合同，中标人应无条件退场，承担全部责任，并处以没收全部履约保证金，且以后不得参与采购人任何项目的投标。</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24.中标后及经营过程中，不得将中标项目转包、分包，未经学校许可不得更换现场负责人，否则视为严重违约，采购人有权终止合同，并处以没收全部履约保证金，且以后不得参与采购人任何项目的投标。</w:t>
      </w:r>
    </w:p>
    <w:p w:rsidR="00C324BF" w:rsidRPr="003D08E3" w:rsidRDefault="003C2598">
      <w:pPr>
        <w:spacing w:line="480" w:lineRule="exact"/>
        <w:ind w:firstLineChars="200" w:firstLine="480"/>
        <w:rPr>
          <w:rFonts w:ascii="宋体" w:hAnsi="宋体"/>
          <w:b/>
          <w:sz w:val="24"/>
          <w:szCs w:val="24"/>
        </w:rPr>
      </w:pPr>
      <w:r w:rsidRPr="003D08E3">
        <w:rPr>
          <w:rFonts w:ascii="宋体" w:hAnsi="宋体" w:hint="eastAsia"/>
          <w:b/>
          <w:sz w:val="24"/>
          <w:szCs w:val="24"/>
        </w:rPr>
        <w:t>三、考核制度</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1.中标人经营三无商品、假冒伪劣商品、过期变质食品等，学校有权即时没收，并按每宗对中标人罚款1000元。</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2.中标人超出经营范围经营食品，学校有权没收食品，并按每次对中标人罚款2000元。</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3.中标人违反规定营业时间，学校有权按每违反一次对中标人罚款2000元。</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4. 中标人在超市内安置床铺或住宿，烧饭的，每违反一次对中标人罚款2000元。</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5. 中标人在经营过程中超市内外环境达不到卫生要求的罚款200元。</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6. 中标人从业人员无健康证的，每人次罚款200元。</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7. 中标人须按照进货、验货、库房管理等要求，须有专人负责，要求索证齐全，每违反一次对中标人罚款500元。</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8.中标人对超市的环境布置、装修方案必须符合国家规定，且符合校园文化育人、环境育人的要求，凡违反者对中标人罚款1000元，且责令改正。</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9.中标人所售商品必须明码标价；价格不得高于中标的投标价格（</w:t>
      </w:r>
      <w:r w:rsidR="00F02D32" w:rsidRPr="003D08E3">
        <w:rPr>
          <w:rFonts w:ascii="宋体" w:hAnsi="宋体" w:hint="eastAsia"/>
          <w:sz w:val="24"/>
          <w:szCs w:val="24"/>
        </w:rPr>
        <w:t>（即按照盐城大型连锁超市｛盐城永辉超市中南城店｝）</w:t>
      </w:r>
      <w:r w:rsidRPr="003D08E3">
        <w:rPr>
          <w:rFonts w:ascii="宋体" w:hAnsi="宋体" w:hint="eastAsia"/>
          <w:sz w:val="24"/>
          <w:szCs w:val="24"/>
        </w:rPr>
        <w:t>同期同</w:t>
      </w:r>
      <w:r w:rsidR="00B43199">
        <w:rPr>
          <w:rFonts w:ascii="宋体" w:hAnsi="宋体" w:hint="eastAsia"/>
          <w:sz w:val="24"/>
          <w:szCs w:val="24"/>
        </w:rPr>
        <w:t>商品</w:t>
      </w:r>
      <w:r w:rsidRPr="003D08E3">
        <w:rPr>
          <w:rFonts w:ascii="宋体" w:hAnsi="宋体" w:hint="eastAsia"/>
          <w:sz w:val="24"/>
          <w:szCs w:val="24"/>
        </w:rPr>
        <w:t>价格为基准价严格执行投标人投标上浮值进行同比例上浮；如</w:t>
      </w:r>
      <w:r w:rsidR="00F02D32" w:rsidRPr="003D08E3">
        <w:rPr>
          <w:rFonts w:ascii="宋体" w:hAnsi="宋体" w:hint="eastAsia"/>
          <w:sz w:val="24"/>
          <w:szCs w:val="24"/>
        </w:rPr>
        <w:t>该</w:t>
      </w:r>
      <w:r w:rsidRPr="003D08E3">
        <w:rPr>
          <w:rFonts w:ascii="宋体" w:hAnsi="宋体" w:hint="eastAsia"/>
          <w:sz w:val="24"/>
          <w:szCs w:val="24"/>
        </w:rPr>
        <w:t>超市没有此项</w:t>
      </w:r>
      <w:r w:rsidR="00B43199">
        <w:rPr>
          <w:rFonts w:ascii="宋体" w:hAnsi="宋体" w:hint="eastAsia"/>
          <w:sz w:val="24"/>
          <w:szCs w:val="24"/>
        </w:rPr>
        <w:t>商品</w:t>
      </w:r>
      <w:r w:rsidRPr="003D08E3">
        <w:rPr>
          <w:rFonts w:ascii="宋体" w:hAnsi="宋体" w:hint="eastAsia"/>
          <w:sz w:val="24"/>
          <w:szCs w:val="24"/>
        </w:rPr>
        <w:t>价格，则中标人销售此</w:t>
      </w:r>
      <w:r w:rsidR="00B43199">
        <w:rPr>
          <w:rFonts w:ascii="宋体" w:hAnsi="宋体" w:hint="eastAsia"/>
          <w:sz w:val="24"/>
          <w:szCs w:val="24"/>
        </w:rPr>
        <w:t>商品</w:t>
      </w:r>
      <w:r w:rsidRPr="003D08E3">
        <w:rPr>
          <w:rFonts w:ascii="宋体" w:hAnsi="宋体" w:hint="eastAsia"/>
          <w:sz w:val="24"/>
          <w:szCs w:val="24"/>
        </w:rPr>
        <w:t>价格不得高于周边市场价）；中标人所售商品必须打印销售清单经采购人同意；每月1日（节假日顺延），中标人必须将超市内正在销售的每一项商品都按照采购人要求书面报送采购</w:t>
      </w:r>
      <w:r w:rsidRPr="003D08E3">
        <w:rPr>
          <w:rFonts w:ascii="宋体" w:hAnsi="宋体" w:hint="eastAsia"/>
          <w:sz w:val="24"/>
          <w:szCs w:val="24"/>
        </w:rPr>
        <w:lastRenderedPageBreak/>
        <w:t>人审核；中标人计划上架销售的商品必须严格按照采购人要求形成书面清单上报采购人审批同意后，方可上架出售。凡违反以上一项者，采购人对中标人罚款2000元/次，且责令限期整改。</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10. 凡中标人从业人员与师生员工发生任何纠纷，中标人无条件服从采购人处理结果，违反一次罚款2000元。</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以上所列罚款项目由采购人直接从中标人交纳的履约保证金中直接扣除或从月度卡机营业额返回时直接扣除。</w:t>
      </w:r>
    </w:p>
    <w:p w:rsidR="00C324BF" w:rsidRPr="003D08E3" w:rsidRDefault="003C2598">
      <w:pPr>
        <w:spacing w:line="480" w:lineRule="exact"/>
        <w:ind w:firstLineChars="200" w:firstLine="480"/>
        <w:rPr>
          <w:rFonts w:ascii="宋体" w:hAnsi="宋体"/>
          <w:b/>
          <w:sz w:val="24"/>
          <w:szCs w:val="24"/>
        </w:rPr>
      </w:pPr>
      <w:r w:rsidRPr="003D08E3">
        <w:rPr>
          <w:rFonts w:ascii="宋体" w:hAnsi="宋体" w:hint="eastAsia"/>
          <w:b/>
          <w:sz w:val="24"/>
          <w:szCs w:val="24"/>
        </w:rPr>
        <w:t>四、合同期限</w:t>
      </w:r>
    </w:p>
    <w:p w:rsidR="00C324BF" w:rsidRPr="003D08E3" w:rsidRDefault="003C2598">
      <w:pPr>
        <w:spacing w:line="480" w:lineRule="exact"/>
        <w:ind w:firstLineChars="200" w:firstLine="480"/>
        <w:rPr>
          <w:rFonts w:ascii="宋体" w:hAnsi="宋体"/>
          <w:b/>
          <w:sz w:val="24"/>
          <w:szCs w:val="24"/>
        </w:rPr>
      </w:pPr>
      <w:r w:rsidRPr="003D08E3">
        <w:rPr>
          <w:rFonts w:ascii="宋体" w:hAnsi="宋体" w:cs="宋体" w:hint="eastAsia"/>
          <w:sz w:val="24"/>
          <w:szCs w:val="24"/>
        </w:rPr>
        <w:t>经营期限为3年。自2019年</w:t>
      </w:r>
      <w:r w:rsidR="002C620C" w:rsidRPr="003D08E3">
        <w:rPr>
          <w:rFonts w:ascii="宋体" w:hAnsi="宋体" w:cs="宋体" w:hint="eastAsia"/>
          <w:sz w:val="24"/>
          <w:szCs w:val="24"/>
        </w:rPr>
        <w:t>8</w:t>
      </w:r>
      <w:r w:rsidRPr="003D08E3">
        <w:rPr>
          <w:rFonts w:ascii="宋体" w:hAnsi="宋体" w:cs="宋体" w:hint="eastAsia"/>
          <w:sz w:val="24"/>
          <w:szCs w:val="24"/>
        </w:rPr>
        <w:t>月2</w:t>
      </w:r>
      <w:r w:rsidR="002C620C" w:rsidRPr="003D08E3">
        <w:rPr>
          <w:rFonts w:ascii="宋体" w:hAnsi="宋体" w:cs="宋体" w:hint="eastAsia"/>
          <w:sz w:val="24"/>
          <w:szCs w:val="24"/>
        </w:rPr>
        <w:t>5</w:t>
      </w:r>
      <w:r w:rsidRPr="003D08E3">
        <w:rPr>
          <w:rFonts w:ascii="宋体" w:hAnsi="宋体" w:cs="宋体" w:hint="eastAsia"/>
          <w:sz w:val="24"/>
          <w:szCs w:val="24"/>
        </w:rPr>
        <w:t>日至2022年7月</w:t>
      </w:r>
      <w:r w:rsidR="002C620C" w:rsidRPr="003D08E3">
        <w:rPr>
          <w:rFonts w:ascii="宋体" w:hAnsi="宋体" w:cs="宋体" w:hint="eastAsia"/>
          <w:sz w:val="24"/>
          <w:szCs w:val="24"/>
        </w:rPr>
        <w:t>1</w:t>
      </w:r>
      <w:r w:rsidRPr="003D08E3">
        <w:rPr>
          <w:rFonts w:ascii="宋体" w:hAnsi="宋体" w:cs="宋体" w:hint="eastAsia"/>
          <w:sz w:val="24"/>
          <w:szCs w:val="24"/>
        </w:rPr>
        <w:t>0日止。</w:t>
      </w:r>
      <w:r w:rsidRPr="003D08E3">
        <w:rPr>
          <w:rFonts w:ascii="宋体" w:hAnsi="宋体" w:cs="宋体" w:hint="eastAsia"/>
          <w:kern w:val="0"/>
          <w:sz w:val="24"/>
          <w:szCs w:val="24"/>
        </w:rPr>
        <w:t>经营周期为一年，</w:t>
      </w:r>
      <w:r w:rsidRPr="003D08E3">
        <w:rPr>
          <w:rFonts w:ascii="宋体" w:hAnsi="宋体" w:hint="eastAsia"/>
          <w:b/>
          <w:sz w:val="24"/>
          <w:szCs w:val="24"/>
        </w:rPr>
        <w:t>中标后先签署一年合同，经采购人年度考核合格后可以续签一年，以此类推。采购人有权根据考核情况拒绝签署下一个经营周期的合同，中标人无条件服从和接受。如采购人拒绝签约的，视为双方不再合作，原合同到期后中标人应无条件按照原合同约定退场。</w:t>
      </w:r>
    </w:p>
    <w:p w:rsidR="00C324BF" w:rsidRPr="003D08E3" w:rsidRDefault="003C2598">
      <w:pPr>
        <w:pStyle w:val="3"/>
        <w:spacing w:before="80" w:after="80" w:line="500" w:lineRule="exact"/>
        <w:ind w:firstLineChars="200" w:firstLine="480"/>
        <w:rPr>
          <w:rFonts w:ascii="宋体" w:hAnsi="宋体" w:cs="宋体"/>
          <w:sz w:val="24"/>
          <w:szCs w:val="24"/>
        </w:rPr>
      </w:pPr>
      <w:r w:rsidRPr="003D08E3">
        <w:rPr>
          <w:rFonts w:ascii="宋体" w:hAnsi="宋体" w:cs="宋体" w:hint="eastAsia"/>
          <w:sz w:val="24"/>
          <w:szCs w:val="24"/>
        </w:rPr>
        <w:t>五、现场勘查</w:t>
      </w:r>
    </w:p>
    <w:p w:rsidR="00C324BF" w:rsidRPr="003D08E3" w:rsidRDefault="003C2598">
      <w:pPr>
        <w:adjustRightInd w:val="0"/>
        <w:snapToGrid w:val="0"/>
        <w:spacing w:line="500" w:lineRule="exact"/>
        <w:ind w:firstLineChars="200" w:firstLine="480"/>
        <w:rPr>
          <w:rFonts w:ascii="宋体" w:hAnsi="宋体"/>
          <w:kern w:val="15"/>
          <w:sz w:val="24"/>
        </w:rPr>
      </w:pPr>
      <w:r w:rsidRPr="003D08E3">
        <w:rPr>
          <w:rStyle w:val="af3"/>
          <w:rFonts w:cs="宋体" w:hint="eastAsia"/>
          <w:kern w:val="0"/>
          <w:sz w:val="24"/>
        </w:rPr>
        <w:t>1</w:t>
      </w:r>
      <w:r w:rsidRPr="003D08E3">
        <w:rPr>
          <w:rStyle w:val="af3"/>
          <w:rFonts w:cs="宋体" w:hint="eastAsia"/>
          <w:kern w:val="0"/>
          <w:sz w:val="24"/>
        </w:rPr>
        <w:t>、</w:t>
      </w:r>
      <w:r w:rsidRPr="003D08E3">
        <w:rPr>
          <w:rFonts w:ascii="宋体" w:hAnsi="宋体" w:hint="eastAsia"/>
          <w:kern w:val="15"/>
          <w:sz w:val="24"/>
        </w:rPr>
        <w:t>投标人需踏勘现场，对经营场所进行全面勘察研判，并视为完全掌握相关情况。</w:t>
      </w:r>
      <w:r w:rsidRPr="003D08E3">
        <w:rPr>
          <w:rStyle w:val="ask-title2"/>
          <w:rFonts w:ascii="宋体" w:hAnsi="宋体" w:hint="eastAsia"/>
          <w:sz w:val="24"/>
        </w:rPr>
        <w:t>现</w:t>
      </w:r>
      <w:r w:rsidRPr="003D08E3">
        <w:rPr>
          <w:rFonts w:ascii="宋体" w:hAnsi="宋体" w:hint="eastAsia"/>
          <w:kern w:val="15"/>
          <w:sz w:val="24"/>
        </w:rPr>
        <w:t>场探勘联系人：党老师：13770052519。如因投标人未踏勘现场引起的一切后果自负。</w:t>
      </w:r>
    </w:p>
    <w:p w:rsidR="00C324BF" w:rsidRPr="003D08E3" w:rsidRDefault="003C2598">
      <w:pPr>
        <w:spacing w:line="500" w:lineRule="exact"/>
        <w:ind w:firstLineChars="200" w:firstLine="480"/>
        <w:rPr>
          <w:rFonts w:ascii="宋体" w:hAnsi="宋体"/>
          <w:b/>
          <w:bCs/>
          <w:kern w:val="15"/>
          <w:sz w:val="24"/>
        </w:rPr>
      </w:pPr>
      <w:r w:rsidRPr="003D08E3">
        <w:rPr>
          <w:rFonts w:ascii="宋体" w:hAnsi="宋体" w:hint="eastAsia"/>
          <w:b/>
          <w:bCs/>
          <w:kern w:val="15"/>
          <w:sz w:val="24"/>
        </w:rPr>
        <w:t>踏勘时间：2019年8月1</w:t>
      </w:r>
      <w:r w:rsidR="004546A0" w:rsidRPr="003D08E3">
        <w:rPr>
          <w:rFonts w:ascii="宋体" w:hAnsi="宋体" w:hint="eastAsia"/>
          <w:b/>
          <w:bCs/>
          <w:kern w:val="15"/>
          <w:sz w:val="24"/>
        </w:rPr>
        <w:t>5</w:t>
      </w:r>
      <w:r w:rsidRPr="003D08E3">
        <w:rPr>
          <w:rFonts w:ascii="宋体" w:hAnsi="宋体" w:hint="eastAsia"/>
          <w:b/>
          <w:bCs/>
          <w:kern w:val="15"/>
          <w:sz w:val="24"/>
        </w:rPr>
        <w:t>日-2019年8月</w:t>
      </w:r>
      <w:r w:rsidR="004546A0" w:rsidRPr="003D08E3">
        <w:rPr>
          <w:rFonts w:ascii="宋体" w:hAnsi="宋体" w:hint="eastAsia"/>
          <w:b/>
          <w:bCs/>
          <w:kern w:val="15"/>
          <w:sz w:val="24"/>
        </w:rPr>
        <w:t>19</w:t>
      </w:r>
      <w:r w:rsidRPr="003D08E3">
        <w:rPr>
          <w:rFonts w:ascii="宋体" w:hAnsi="宋体" w:hint="eastAsia"/>
          <w:b/>
          <w:bCs/>
          <w:kern w:val="15"/>
          <w:sz w:val="24"/>
        </w:rPr>
        <w:t>日（工作日）上午9：00—下午17:00.</w:t>
      </w:r>
    </w:p>
    <w:p w:rsidR="00C324BF" w:rsidRPr="003D08E3" w:rsidRDefault="003C2598">
      <w:pPr>
        <w:spacing w:line="500" w:lineRule="exact"/>
        <w:ind w:firstLineChars="200" w:firstLine="480"/>
        <w:rPr>
          <w:rFonts w:ascii="宋体" w:hAnsi="宋体"/>
          <w:kern w:val="15"/>
          <w:sz w:val="24"/>
        </w:rPr>
      </w:pPr>
      <w:r w:rsidRPr="003D08E3">
        <w:rPr>
          <w:rFonts w:ascii="宋体" w:hAnsi="宋体" w:hint="eastAsia"/>
          <w:kern w:val="15"/>
          <w:sz w:val="24"/>
        </w:rPr>
        <w:t>踏勘地点：盐城幼儿师范高等专科学校校区内。</w:t>
      </w:r>
    </w:p>
    <w:p w:rsidR="00C324BF" w:rsidRPr="003D08E3" w:rsidRDefault="003C2598">
      <w:pPr>
        <w:pStyle w:val="Style27"/>
        <w:spacing w:line="500" w:lineRule="exact"/>
        <w:ind w:firstLineChars="200" w:firstLine="480"/>
        <w:rPr>
          <w:rFonts w:ascii="宋体" w:hAnsi="宋体"/>
          <w:kern w:val="15"/>
          <w:sz w:val="24"/>
          <w:szCs w:val="24"/>
        </w:rPr>
      </w:pPr>
      <w:r w:rsidRPr="003D08E3">
        <w:rPr>
          <w:rFonts w:ascii="宋体" w:hAnsi="宋体" w:hint="eastAsia"/>
          <w:kern w:val="15"/>
          <w:sz w:val="24"/>
          <w:szCs w:val="24"/>
        </w:rPr>
        <w:t>2、投标人踏勘现场发生的费用自理，自行负责在踏勘现场中所发生的人员伤亡和财产损失。</w:t>
      </w:r>
    </w:p>
    <w:p w:rsidR="00C324BF" w:rsidRPr="003D08E3" w:rsidRDefault="003C2598">
      <w:pPr>
        <w:spacing w:line="480" w:lineRule="exact"/>
        <w:ind w:left="560"/>
        <w:rPr>
          <w:rFonts w:ascii="宋体" w:hAnsi="宋体"/>
          <w:kern w:val="15"/>
          <w:sz w:val="24"/>
          <w:szCs w:val="24"/>
        </w:rPr>
      </w:pPr>
      <w:r w:rsidRPr="003D08E3">
        <w:rPr>
          <w:rStyle w:val="af3"/>
          <w:rFonts w:cs="宋体" w:hint="eastAsia"/>
          <w:sz w:val="24"/>
          <w:szCs w:val="24"/>
        </w:rPr>
        <w:t>3</w:t>
      </w:r>
      <w:r w:rsidRPr="003D08E3">
        <w:rPr>
          <w:rStyle w:val="af3"/>
          <w:rFonts w:cs="宋体" w:hint="eastAsia"/>
          <w:sz w:val="24"/>
          <w:szCs w:val="24"/>
        </w:rPr>
        <w:t>、</w:t>
      </w:r>
      <w:r w:rsidRPr="003D08E3">
        <w:rPr>
          <w:rStyle w:val="ask-title2"/>
          <w:rFonts w:ascii="宋体" w:hAnsi="宋体" w:hint="eastAsia"/>
          <w:sz w:val="24"/>
          <w:szCs w:val="24"/>
        </w:rPr>
        <w:t>投标人</w:t>
      </w:r>
      <w:r w:rsidRPr="003D08E3">
        <w:rPr>
          <w:rFonts w:ascii="宋体" w:hAnsi="宋体" w:hint="eastAsia"/>
          <w:kern w:val="15"/>
          <w:sz w:val="24"/>
          <w:szCs w:val="24"/>
        </w:rPr>
        <w:t>到项目实施现场进行踏勘时，应当充分了解在校学生情况、现场位置、情况、道路、储存空间、内部环境、装卸限制、流动人员数量、学校教育教学等需求导致经营时间等受到限制及任何其它足以影响报价的情况，并根据现场的实际情况将本项目可预见的相关费用自行考虑到投标报价中。采购人向</w:t>
      </w:r>
      <w:r w:rsidRPr="003D08E3">
        <w:rPr>
          <w:rStyle w:val="ask-title2"/>
          <w:rFonts w:ascii="宋体" w:hAnsi="宋体" w:hint="eastAsia"/>
          <w:sz w:val="24"/>
          <w:szCs w:val="24"/>
        </w:rPr>
        <w:t>投标人</w:t>
      </w:r>
      <w:r w:rsidRPr="003D08E3">
        <w:rPr>
          <w:rFonts w:ascii="宋体" w:hAnsi="宋体" w:hint="eastAsia"/>
          <w:kern w:val="15"/>
          <w:sz w:val="24"/>
          <w:szCs w:val="24"/>
        </w:rPr>
        <w:t>提供的有关现场的数据和资料，是采购人现有的能够被</w:t>
      </w:r>
      <w:r w:rsidRPr="003D08E3">
        <w:rPr>
          <w:rStyle w:val="ask-title2"/>
          <w:rFonts w:ascii="宋体" w:hAnsi="宋体" w:hint="eastAsia"/>
          <w:sz w:val="24"/>
          <w:szCs w:val="24"/>
        </w:rPr>
        <w:t>投标人</w:t>
      </w:r>
      <w:r w:rsidRPr="003D08E3">
        <w:rPr>
          <w:rFonts w:ascii="宋体" w:hAnsi="宋体" w:hint="eastAsia"/>
          <w:kern w:val="15"/>
          <w:sz w:val="24"/>
          <w:szCs w:val="24"/>
        </w:rPr>
        <w:t>利用的资料，</w:t>
      </w:r>
      <w:r w:rsidRPr="003D08E3">
        <w:rPr>
          <w:rStyle w:val="ask-title2"/>
          <w:rFonts w:ascii="宋体" w:hAnsi="宋体" w:hint="eastAsia"/>
          <w:sz w:val="24"/>
          <w:szCs w:val="24"/>
        </w:rPr>
        <w:t>投标人</w:t>
      </w:r>
      <w:r w:rsidRPr="003D08E3">
        <w:rPr>
          <w:rFonts w:ascii="宋体" w:hAnsi="宋体" w:hint="eastAsia"/>
          <w:kern w:val="15"/>
          <w:sz w:val="24"/>
          <w:szCs w:val="24"/>
        </w:rPr>
        <w:t>对该数据和资料做出的任何推论、理解和结论采购人均不负责任。</w:t>
      </w:r>
    </w:p>
    <w:p w:rsidR="00C324BF" w:rsidRPr="003D08E3" w:rsidRDefault="003C2598">
      <w:pPr>
        <w:spacing w:line="480" w:lineRule="exact"/>
        <w:ind w:left="560"/>
        <w:rPr>
          <w:rFonts w:ascii="宋体" w:hAnsi="宋体" w:cs="宋体"/>
          <w:b/>
          <w:sz w:val="24"/>
          <w:szCs w:val="24"/>
        </w:rPr>
      </w:pPr>
      <w:r w:rsidRPr="003D08E3">
        <w:rPr>
          <w:rFonts w:ascii="宋体" w:hAnsi="宋体" w:cs="宋体" w:hint="eastAsia"/>
          <w:b/>
          <w:sz w:val="24"/>
          <w:szCs w:val="24"/>
        </w:rPr>
        <w:t>五、技术咨询费</w:t>
      </w:r>
    </w:p>
    <w:p w:rsidR="00C324BF" w:rsidRPr="003D08E3" w:rsidRDefault="003C2598">
      <w:pPr>
        <w:spacing w:line="360" w:lineRule="auto"/>
        <w:ind w:firstLineChars="200" w:firstLine="480"/>
        <w:rPr>
          <w:rFonts w:ascii="宋体" w:hAnsi="宋体" w:cs="宋体"/>
          <w:sz w:val="24"/>
          <w:szCs w:val="24"/>
        </w:rPr>
      </w:pPr>
      <w:r w:rsidRPr="003D08E3">
        <w:rPr>
          <w:rFonts w:ascii="宋体" w:hAnsi="宋体" w:cs="宋体" w:hint="eastAsia"/>
          <w:b/>
          <w:sz w:val="24"/>
          <w:szCs w:val="24"/>
        </w:rPr>
        <w:t>技术咨询费：本项目技术咨询费</w:t>
      </w:r>
      <w:r w:rsidRPr="003D08E3">
        <w:rPr>
          <w:rFonts w:ascii="宋体" w:hAnsi="宋体" w:hint="eastAsia"/>
          <w:b/>
          <w:bCs/>
          <w:kern w:val="0"/>
          <w:sz w:val="24"/>
          <w:szCs w:val="24"/>
        </w:rPr>
        <w:t>每标段分别为5</w:t>
      </w:r>
      <w:r w:rsidRPr="003D08E3">
        <w:rPr>
          <w:rFonts w:ascii="宋体" w:hAnsi="宋体"/>
          <w:b/>
          <w:bCs/>
          <w:kern w:val="0"/>
          <w:sz w:val="24"/>
          <w:szCs w:val="24"/>
        </w:rPr>
        <w:t>000.00</w:t>
      </w:r>
      <w:r w:rsidRPr="003D08E3">
        <w:rPr>
          <w:rFonts w:ascii="宋体" w:hAnsi="宋体" w:hint="eastAsia"/>
          <w:b/>
          <w:bCs/>
          <w:kern w:val="0"/>
          <w:sz w:val="24"/>
          <w:szCs w:val="24"/>
        </w:rPr>
        <w:t>元</w:t>
      </w:r>
      <w:r w:rsidRPr="003D08E3">
        <w:rPr>
          <w:rFonts w:ascii="宋体" w:hAnsi="宋体" w:cs="宋体" w:hint="eastAsia"/>
          <w:b/>
          <w:sz w:val="24"/>
          <w:szCs w:val="24"/>
        </w:rPr>
        <w:t>，各投标单位在报价中</w:t>
      </w:r>
      <w:r w:rsidRPr="003D08E3">
        <w:rPr>
          <w:rFonts w:ascii="宋体" w:hAnsi="宋体" w:cs="宋体" w:hint="eastAsia"/>
          <w:b/>
          <w:sz w:val="24"/>
          <w:szCs w:val="24"/>
        </w:rPr>
        <w:lastRenderedPageBreak/>
        <w:t>综合考虑，不单独列项，由中标单位中标后直接支付给招标技术服务单位江苏大洲工程项目管理有限公司（无据）</w:t>
      </w:r>
      <w:r w:rsidRPr="003D08E3">
        <w:rPr>
          <w:rFonts w:ascii="宋体" w:hAnsi="宋体" w:cs="宋体" w:hint="eastAsia"/>
          <w:sz w:val="24"/>
          <w:szCs w:val="24"/>
        </w:rPr>
        <w:t>。</w:t>
      </w:r>
    </w:p>
    <w:p w:rsidR="00C324BF" w:rsidRPr="003D08E3" w:rsidRDefault="00C324BF">
      <w:pPr>
        <w:spacing w:line="480" w:lineRule="exact"/>
        <w:ind w:firstLineChars="200" w:firstLine="480"/>
        <w:rPr>
          <w:rFonts w:ascii="宋体" w:hAnsi="宋体" w:cs="宋体"/>
          <w:sz w:val="24"/>
          <w:szCs w:val="24"/>
        </w:rPr>
      </w:pPr>
    </w:p>
    <w:p w:rsidR="00C324BF" w:rsidRPr="003D08E3" w:rsidRDefault="00C324BF">
      <w:pPr>
        <w:pStyle w:val="Style27"/>
        <w:spacing w:line="500" w:lineRule="exact"/>
        <w:ind w:firstLineChars="200" w:firstLine="480"/>
        <w:rPr>
          <w:rFonts w:ascii="宋体" w:hAnsi="宋体"/>
          <w:kern w:val="15"/>
          <w:sz w:val="24"/>
          <w:szCs w:val="24"/>
        </w:rPr>
      </w:pPr>
    </w:p>
    <w:p w:rsidR="00C324BF" w:rsidRPr="003D08E3" w:rsidRDefault="003C2598">
      <w:pPr>
        <w:ind w:firstLineChars="200" w:firstLine="480"/>
        <w:jc w:val="center"/>
        <w:rPr>
          <w:rFonts w:ascii="黑体" w:eastAsia="黑体"/>
          <w:bCs/>
          <w:sz w:val="44"/>
        </w:rPr>
      </w:pPr>
      <w:r w:rsidRPr="003D08E3">
        <w:rPr>
          <w:rFonts w:ascii="宋体" w:hAnsi="宋体"/>
          <w:bCs/>
          <w:sz w:val="24"/>
        </w:rPr>
        <w:br w:type="page"/>
      </w:r>
      <w:r w:rsidRPr="003D08E3">
        <w:rPr>
          <w:rFonts w:ascii="黑体" w:eastAsia="黑体" w:hint="eastAsia"/>
          <w:bCs/>
          <w:sz w:val="44"/>
        </w:rPr>
        <w:lastRenderedPageBreak/>
        <w:t>第五章  评标方法与评标标准</w:t>
      </w:r>
    </w:p>
    <w:p w:rsidR="00C324BF" w:rsidRPr="003D08E3" w:rsidRDefault="00C324BF">
      <w:pPr>
        <w:spacing w:line="360" w:lineRule="auto"/>
      </w:pPr>
    </w:p>
    <w:p w:rsidR="00C324BF" w:rsidRPr="003D08E3" w:rsidRDefault="003C2598">
      <w:pPr>
        <w:spacing w:line="480" w:lineRule="exact"/>
        <w:ind w:firstLineChars="200" w:firstLine="480"/>
        <w:rPr>
          <w:rFonts w:ascii="宋体" w:hAnsi="宋体" w:cs="宋体"/>
          <w:b/>
          <w:sz w:val="24"/>
          <w:szCs w:val="24"/>
        </w:rPr>
      </w:pPr>
      <w:r w:rsidRPr="003D08E3">
        <w:rPr>
          <w:rFonts w:ascii="宋体" w:hAnsi="宋体" w:cs="宋体" w:hint="eastAsia"/>
          <w:b/>
          <w:sz w:val="24"/>
          <w:szCs w:val="24"/>
        </w:rPr>
        <w:t>一、评标方法与定标原则</w:t>
      </w:r>
    </w:p>
    <w:p w:rsidR="00C324BF" w:rsidRPr="003D08E3" w:rsidRDefault="003C2598">
      <w:pPr>
        <w:spacing w:line="480" w:lineRule="exact"/>
        <w:ind w:firstLineChars="200" w:firstLine="480"/>
        <w:rPr>
          <w:rFonts w:ascii="宋体" w:hAnsi="宋体" w:cs="宋体"/>
          <w:sz w:val="24"/>
          <w:szCs w:val="24"/>
        </w:rPr>
      </w:pPr>
      <w:r w:rsidRPr="003D08E3">
        <w:rPr>
          <w:rFonts w:ascii="宋体" w:hAnsi="宋体" w:cs="宋体" w:hint="eastAsia"/>
          <w:sz w:val="24"/>
          <w:szCs w:val="24"/>
        </w:rPr>
        <w:t>1.本次采购采用综合评标法确定中标候选人，根据场地使用管理费报价、服务项目报价、经营业绩、</w:t>
      </w:r>
      <w:r w:rsidR="00B43199">
        <w:rPr>
          <w:rFonts w:ascii="宋体" w:hAnsi="宋体" w:cs="宋体" w:hint="eastAsia"/>
          <w:sz w:val="24"/>
          <w:szCs w:val="24"/>
        </w:rPr>
        <w:t>商品</w:t>
      </w:r>
      <w:r w:rsidRPr="003D08E3">
        <w:rPr>
          <w:rFonts w:ascii="宋体" w:hAnsi="宋体" w:cs="宋体" w:hint="eastAsia"/>
          <w:sz w:val="24"/>
          <w:szCs w:val="24"/>
        </w:rPr>
        <w:t>经营报价、项目经理考评、经营方案等方面进行综合评标确定中标人。评标委员会将对确定为实质性响应采购文件要求的投标文件进行评价和比较，首先确定各分项得分，按评审后总得分由高到低确定第一中标候选人和第二中标候选人。总得分相同时，按</w:t>
      </w:r>
      <w:r w:rsidR="00B43199">
        <w:rPr>
          <w:rFonts w:ascii="宋体" w:hAnsi="宋体" w:cs="宋体" w:hint="eastAsia"/>
          <w:sz w:val="24"/>
          <w:szCs w:val="24"/>
        </w:rPr>
        <w:t>商品</w:t>
      </w:r>
      <w:r w:rsidRPr="003D08E3">
        <w:rPr>
          <w:rFonts w:ascii="宋体" w:hAnsi="宋体" w:cs="宋体" w:hint="eastAsia"/>
          <w:sz w:val="24"/>
          <w:szCs w:val="24"/>
        </w:rPr>
        <w:t>经营报价得分由高到低排序；总得分相同且</w:t>
      </w:r>
      <w:r w:rsidR="00B43199">
        <w:rPr>
          <w:rFonts w:ascii="宋体" w:hAnsi="宋体" w:cs="宋体" w:hint="eastAsia"/>
          <w:sz w:val="24"/>
          <w:szCs w:val="24"/>
        </w:rPr>
        <w:t>商品</w:t>
      </w:r>
      <w:r w:rsidRPr="003D08E3">
        <w:rPr>
          <w:rFonts w:ascii="宋体" w:hAnsi="宋体" w:cs="宋体" w:hint="eastAsia"/>
          <w:sz w:val="24"/>
          <w:szCs w:val="24"/>
        </w:rPr>
        <w:t>经营报价得分也相同的，根据场地使用管理费报价得分高低排序；总得分相同且</w:t>
      </w:r>
      <w:r w:rsidR="00B43199">
        <w:rPr>
          <w:rFonts w:ascii="宋体" w:hAnsi="宋体" w:cs="宋体" w:hint="eastAsia"/>
          <w:sz w:val="24"/>
          <w:szCs w:val="24"/>
        </w:rPr>
        <w:t>商品</w:t>
      </w:r>
      <w:r w:rsidR="00B43199" w:rsidRPr="003D08E3">
        <w:rPr>
          <w:rFonts w:ascii="宋体" w:hAnsi="宋体" w:cs="宋体" w:hint="eastAsia"/>
          <w:sz w:val="24"/>
          <w:szCs w:val="24"/>
        </w:rPr>
        <w:t>经营报价</w:t>
      </w:r>
      <w:r w:rsidRPr="003D08E3">
        <w:rPr>
          <w:rFonts w:ascii="宋体" w:hAnsi="宋体" w:cs="宋体" w:hint="eastAsia"/>
          <w:sz w:val="24"/>
          <w:szCs w:val="24"/>
        </w:rPr>
        <w:t>得分、场地使用管理费报价得分都分别相同的，根据项目经理经历得分高低排序；否则，以经营方案得分高低排序。有效投标人不足3家，采购人有权采用其他方式确定中标人。</w:t>
      </w:r>
    </w:p>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2.评标及定标顺序：标段一→标段二。</w:t>
      </w:r>
    </w:p>
    <w:p w:rsidR="00C324BF" w:rsidRPr="003D08E3" w:rsidRDefault="003C2598">
      <w:pPr>
        <w:spacing w:line="480" w:lineRule="exact"/>
        <w:ind w:firstLineChars="200" w:firstLine="480"/>
        <w:rPr>
          <w:rFonts w:ascii="宋体" w:hAnsi="宋体" w:cs="宋体"/>
          <w:b/>
          <w:sz w:val="24"/>
          <w:szCs w:val="24"/>
        </w:rPr>
      </w:pPr>
      <w:r w:rsidRPr="003D08E3">
        <w:rPr>
          <w:rFonts w:ascii="宋体" w:hAnsi="宋体" w:cs="宋体" w:hint="eastAsia"/>
          <w:b/>
          <w:sz w:val="24"/>
          <w:szCs w:val="24"/>
        </w:rPr>
        <w:t>二、评标标准</w:t>
      </w:r>
    </w:p>
    <w:p w:rsidR="00C324BF" w:rsidRPr="003D08E3" w:rsidRDefault="003C2598">
      <w:pPr>
        <w:spacing w:line="480" w:lineRule="exact"/>
        <w:ind w:firstLineChars="200" w:firstLine="480"/>
        <w:rPr>
          <w:rFonts w:ascii="宋体" w:hAnsi="宋体" w:cs="宋体"/>
          <w:sz w:val="24"/>
          <w:szCs w:val="24"/>
        </w:rPr>
      </w:pPr>
      <w:r w:rsidRPr="003D08E3">
        <w:rPr>
          <w:rFonts w:ascii="宋体" w:hAnsi="宋体" w:cs="宋体" w:hint="eastAsia"/>
          <w:sz w:val="24"/>
          <w:szCs w:val="24"/>
        </w:rPr>
        <w:t>本项目评分总分值为100分。</w:t>
      </w: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7"/>
        <w:gridCol w:w="7803"/>
        <w:gridCol w:w="749"/>
      </w:tblGrid>
      <w:tr w:rsidR="00C324BF" w:rsidRPr="003D08E3">
        <w:trPr>
          <w:trHeight w:val="894"/>
          <w:jc w:val="center"/>
        </w:trPr>
        <w:tc>
          <w:tcPr>
            <w:tcW w:w="807" w:type="dxa"/>
            <w:tcBorders>
              <w:right w:val="single" w:sz="4" w:space="0" w:color="auto"/>
            </w:tcBorders>
            <w:shd w:val="clear" w:color="auto" w:fill="auto"/>
            <w:vAlign w:val="center"/>
          </w:tcPr>
          <w:p w:rsidR="00C324BF" w:rsidRPr="003D08E3" w:rsidRDefault="003C2598">
            <w:pPr>
              <w:spacing w:line="480" w:lineRule="exact"/>
              <w:jc w:val="center"/>
              <w:rPr>
                <w:rFonts w:ascii="宋体" w:hAnsi="宋体"/>
                <w:kern w:val="0"/>
                <w:sz w:val="20"/>
              </w:rPr>
            </w:pPr>
            <w:r w:rsidRPr="003D08E3">
              <w:rPr>
                <w:rFonts w:ascii="宋体" w:hAnsi="宋体" w:hint="eastAsia"/>
                <w:kern w:val="0"/>
                <w:sz w:val="20"/>
              </w:rPr>
              <w:t>评审</w:t>
            </w:r>
          </w:p>
          <w:p w:rsidR="00C324BF" w:rsidRPr="003D08E3" w:rsidRDefault="003C2598">
            <w:pPr>
              <w:spacing w:line="480" w:lineRule="exact"/>
              <w:jc w:val="center"/>
              <w:rPr>
                <w:rFonts w:ascii="宋体" w:hAnsi="宋体"/>
                <w:kern w:val="0"/>
                <w:sz w:val="20"/>
              </w:rPr>
            </w:pPr>
            <w:r w:rsidRPr="003D08E3">
              <w:rPr>
                <w:rFonts w:ascii="宋体" w:hAnsi="宋体" w:hint="eastAsia"/>
                <w:kern w:val="0"/>
                <w:sz w:val="20"/>
              </w:rPr>
              <w:t>项目</w:t>
            </w:r>
          </w:p>
        </w:tc>
        <w:tc>
          <w:tcPr>
            <w:tcW w:w="7803" w:type="dxa"/>
            <w:tcBorders>
              <w:left w:val="single" w:sz="4" w:space="0" w:color="auto"/>
            </w:tcBorders>
            <w:shd w:val="clear" w:color="auto" w:fill="auto"/>
            <w:vAlign w:val="center"/>
          </w:tcPr>
          <w:p w:rsidR="00C324BF" w:rsidRPr="003D08E3" w:rsidRDefault="003C2598">
            <w:pPr>
              <w:spacing w:line="480" w:lineRule="exact"/>
              <w:jc w:val="center"/>
              <w:rPr>
                <w:rFonts w:ascii="宋体" w:hAnsi="宋体"/>
                <w:kern w:val="0"/>
                <w:sz w:val="20"/>
              </w:rPr>
            </w:pPr>
            <w:r w:rsidRPr="003D08E3">
              <w:rPr>
                <w:rFonts w:ascii="宋体" w:hAnsi="宋体" w:hint="eastAsia"/>
                <w:kern w:val="0"/>
                <w:sz w:val="20"/>
              </w:rPr>
              <w:t>评审标准</w:t>
            </w:r>
          </w:p>
        </w:tc>
        <w:tc>
          <w:tcPr>
            <w:tcW w:w="749" w:type="dxa"/>
            <w:tcBorders>
              <w:bottom w:val="single" w:sz="4" w:space="0" w:color="auto"/>
            </w:tcBorders>
            <w:shd w:val="clear" w:color="auto" w:fill="auto"/>
            <w:vAlign w:val="center"/>
          </w:tcPr>
          <w:p w:rsidR="00C324BF" w:rsidRPr="003D08E3" w:rsidRDefault="003C2598">
            <w:pPr>
              <w:spacing w:line="480" w:lineRule="exact"/>
              <w:jc w:val="center"/>
              <w:rPr>
                <w:rFonts w:ascii="宋体" w:hAnsi="宋体"/>
                <w:kern w:val="0"/>
                <w:sz w:val="20"/>
              </w:rPr>
            </w:pPr>
            <w:r w:rsidRPr="003D08E3">
              <w:rPr>
                <w:rFonts w:ascii="宋体" w:hAnsi="宋体" w:hint="eastAsia"/>
                <w:kern w:val="0"/>
                <w:sz w:val="20"/>
              </w:rPr>
              <w:t>最高</w:t>
            </w:r>
          </w:p>
          <w:p w:rsidR="00C324BF" w:rsidRPr="003D08E3" w:rsidRDefault="003C2598">
            <w:pPr>
              <w:spacing w:line="480" w:lineRule="exact"/>
              <w:jc w:val="center"/>
              <w:rPr>
                <w:rFonts w:ascii="宋体" w:hAnsi="宋体"/>
                <w:kern w:val="0"/>
                <w:sz w:val="20"/>
              </w:rPr>
            </w:pPr>
            <w:r w:rsidRPr="003D08E3">
              <w:rPr>
                <w:rFonts w:ascii="宋体" w:hAnsi="宋体" w:hint="eastAsia"/>
                <w:kern w:val="0"/>
                <w:sz w:val="20"/>
              </w:rPr>
              <w:t>分值</w:t>
            </w:r>
          </w:p>
        </w:tc>
      </w:tr>
      <w:tr w:rsidR="00C324BF" w:rsidRPr="003D08E3">
        <w:trPr>
          <w:trHeight w:val="441"/>
          <w:jc w:val="center"/>
        </w:trPr>
        <w:tc>
          <w:tcPr>
            <w:tcW w:w="807" w:type="dxa"/>
            <w:tcBorders>
              <w:right w:val="single" w:sz="4" w:space="0" w:color="auto"/>
            </w:tcBorders>
            <w:shd w:val="clear" w:color="auto" w:fill="auto"/>
            <w:vAlign w:val="center"/>
          </w:tcPr>
          <w:p w:rsidR="00C324BF" w:rsidRPr="003D08E3" w:rsidRDefault="003C2598">
            <w:pPr>
              <w:spacing w:line="480" w:lineRule="exact"/>
              <w:jc w:val="center"/>
              <w:rPr>
                <w:rFonts w:ascii="宋体" w:hAnsi="宋体"/>
                <w:kern w:val="0"/>
                <w:sz w:val="20"/>
              </w:rPr>
            </w:pPr>
            <w:r w:rsidRPr="003D08E3">
              <w:rPr>
                <w:rFonts w:ascii="宋体" w:hAnsi="宋体" w:hint="eastAsia"/>
                <w:kern w:val="0"/>
                <w:sz w:val="20"/>
              </w:rPr>
              <w:t>场地管理费</w:t>
            </w:r>
          </w:p>
        </w:tc>
        <w:tc>
          <w:tcPr>
            <w:tcW w:w="7803" w:type="dxa"/>
            <w:tcBorders>
              <w:left w:val="single" w:sz="4" w:space="0" w:color="auto"/>
              <w:right w:val="single" w:sz="4" w:space="0" w:color="auto"/>
            </w:tcBorders>
            <w:shd w:val="clear" w:color="auto" w:fill="auto"/>
            <w:vAlign w:val="center"/>
          </w:tcPr>
          <w:p w:rsidR="00C324BF" w:rsidRPr="003D08E3" w:rsidRDefault="003C2598">
            <w:pPr>
              <w:spacing w:line="480" w:lineRule="exact"/>
              <w:ind w:leftChars="-1" w:left="-2" w:firstLineChars="200" w:firstLine="400"/>
              <w:rPr>
                <w:rFonts w:ascii="宋体" w:hAnsi="宋体"/>
                <w:kern w:val="0"/>
                <w:sz w:val="20"/>
              </w:rPr>
            </w:pPr>
            <w:r w:rsidRPr="003D08E3">
              <w:rPr>
                <w:rFonts w:ascii="宋体" w:hAnsi="宋体" w:hint="eastAsia"/>
                <w:kern w:val="0"/>
                <w:sz w:val="20"/>
              </w:rPr>
              <w:t>1.采用算术平均值法，即满足招标文件要求的投标报价的算术平均值作为评标基准价，评标基准价得分为30分。</w:t>
            </w:r>
            <w:r w:rsidRPr="003D08E3">
              <w:rPr>
                <w:rFonts w:ascii="宋体" w:hAnsi="宋体" w:hint="eastAsia"/>
                <w:b/>
                <w:bCs/>
                <w:kern w:val="0"/>
                <w:sz w:val="20"/>
              </w:rPr>
              <w:t>(报价必须大于等于50万元，且小于等于80万元，否则视为废标）</w:t>
            </w:r>
          </w:p>
          <w:p w:rsidR="00C324BF" w:rsidRPr="003D08E3" w:rsidRDefault="003C2598">
            <w:pPr>
              <w:spacing w:line="480" w:lineRule="exact"/>
              <w:ind w:firstLineChars="200" w:firstLine="400"/>
              <w:rPr>
                <w:rFonts w:ascii="宋体" w:hAnsi="宋体"/>
                <w:kern w:val="0"/>
                <w:sz w:val="20"/>
              </w:rPr>
            </w:pPr>
            <w:r w:rsidRPr="003D08E3">
              <w:rPr>
                <w:rFonts w:ascii="宋体" w:hAnsi="宋体" w:hint="eastAsia"/>
                <w:kern w:val="0"/>
                <w:sz w:val="20"/>
              </w:rPr>
              <w:t>2.此项得分统一按下列办法计算：每高于或低于评标基准价1万元扣1分，计算结果保留两位小数。</w:t>
            </w:r>
          </w:p>
          <w:p w:rsidR="00C324BF" w:rsidRPr="003D08E3" w:rsidRDefault="003C2598">
            <w:pPr>
              <w:spacing w:line="480" w:lineRule="exact"/>
              <w:ind w:firstLineChars="200" w:firstLine="400"/>
              <w:rPr>
                <w:rFonts w:ascii="宋体" w:hAnsi="宋体"/>
                <w:kern w:val="0"/>
                <w:sz w:val="20"/>
              </w:rPr>
            </w:pPr>
            <w:r w:rsidRPr="003D08E3">
              <w:rPr>
                <w:rFonts w:ascii="宋体" w:hAnsi="宋体" w:hint="eastAsia"/>
                <w:kern w:val="0"/>
                <w:sz w:val="20"/>
              </w:rPr>
              <w:t>3.投标报价算术平均值计算结果保留两位小数（投标报价单位为万元；未按照万元来进行报价的，将按照四舍五入方法确定其投标报价数值）；</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C324BF" w:rsidRPr="003D08E3" w:rsidRDefault="003C2598">
            <w:pPr>
              <w:spacing w:line="480" w:lineRule="exact"/>
              <w:jc w:val="center"/>
              <w:rPr>
                <w:rFonts w:ascii="宋体" w:hAnsi="宋体"/>
                <w:kern w:val="0"/>
                <w:sz w:val="20"/>
              </w:rPr>
            </w:pPr>
            <w:r w:rsidRPr="003D08E3">
              <w:rPr>
                <w:rFonts w:ascii="宋体" w:hAnsi="宋体" w:hint="eastAsia"/>
                <w:kern w:val="0"/>
                <w:sz w:val="20"/>
              </w:rPr>
              <w:t>30</w:t>
            </w:r>
          </w:p>
        </w:tc>
      </w:tr>
      <w:tr w:rsidR="00C324BF" w:rsidRPr="003D08E3">
        <w:trPr>
          <w:trHeight w:val="441"/>
          <w:jc w:val="center"/>
        </w:trPr>
        <w:tc>
          <w:tcPr>
            <w:tcW w:w="807" w:type="dxa"/>
            <w:tcBorders>
              <w:right w:val="single" w:sz="4" w:space="0" w:color="auto"/>
            </w:tcBorders>
            <w:shd w:val="clear" w:color="auto" w:fill="auto"/>
            <w:vAlign w:val="center"/>
          </w:tcPr>
          <w:p w:rsidR="00C324BF" w:rsidRPr="003D08E3" w:rsidRDefault="003C2598">
            <w:pPr>
              <w:spacing w:line="480" w:lineRule="exact"/>
              <w:jc w:val="center"/>
              <w:rPr>
                <w:rFonts w:ascii="宋体" w:hAnsi="宋体"/>
                <w:kern w:val="0"/>
                <w:sz w:val="20"/>
              </w:rPr>
            </w:pPr>
            <w:r w:rsidRPr="003D08E3">
              <w:rPr>
                <w:rFonts w:ascii="宋体" w:hAnsi="宋体" w:hint="eastAsia"/>
                <w:kern w:val="0"/>
                <w:sz w:val="20"/>
              </w:rPr>
              <w:t>经营业绩</w:t>
            </w:r>
          </w:p>
        </w:tc>
        <w:tc>
          <w:tcPr>
            <w:tcW w:w="7803" w:type="dxa"/>
            <w:tcBorders>
              <w:left w:val="single" w:sz="4" w:space="0" w:color="auto"/>
              <w:right w:val="single" w:sz="4" w:space="0" w:color="auto"/>
            </w:tcBorders>
            <w:shd w:val="clear" w:color="auto" w:fill="auto"/>
            <w:vAlign w:val="center"/>
          </w:tcPr>
          <w:p w:rsidR="00C324BF" w:rsidRPr="003D08E3" w:rsidRDefault="003C2598">
            <w:pPr>
              <w:spacing w:line="480" w:lineRule="exact"/>
              <w:ind w:firstLine="400"/>
              <w:rPr>
                <w:rFonts w:ascii="宋体" w:hAnsi="宋体"/>
                <w:kern w:val="0"/>
                <w:sz w:val="20"/>
              </w:rPr>
            </w:pPr>
            <w:r w:rsidRPr="003D08E3">
              <w:rPr>
                <w:rFonts w:ascii="宋体" w:hAnsi="宋体" w:hint="eastAsia"/>
                <w:kern w:val="0"/>
                <w:sz w:val="20"/>
              </w:rPr>
              <w:t>1.2016年1月1日以来，投标人每有一份校园超市</w:t>
            </w:r>
            <w:r w:rsidR="00C31EB5" w:rsidRPr="003D08E3">
              <w:rPr>
                <w:rFonts w:ascii="宋体" w:hAnsi="宋体" w:hint="eastAsia"/>
                <w:kern w:val="0"/>
                <w:sz w:val="20"/>
              </w:rPr>
              <w:t>(学生人数达到5000人及以上）</w:t>
            </w:r>
            <w:r w:rsidRPr="003D08E3">
              <w:rPr>
                <w:rFonts w:ascii="宋体" w:hAnsi="宋体" w:hint="eastAsia"/>
                <w:kern w:val="0"/>
                <w:sz w:val="20"/>
              </w:rPr>
              <w:t>合同且合同金额在100万元（含）以上得</w:t>
            </w:r>
            <w:r w:rsidR="00F37645" w:rsidRPr="003D08E3">
              <w:rPr>
                <w:rFonts w:ascii="宋体" w:hAnsi="宋体" w:hint="eastAsia"/>
                <w:kern w:val="0"/>
                <w:sz w:val="20"/>
              </w:rPr>
              <w:t>3</w:t>
            </w:r>
            <w:r w:rsidRPr="003D08E3">
              <w:rPr>
                <w:rFonts w:ascii="宋体" w:hAnsi="宋体" w:hint="eastAsia"/>
                <w:kern w:val="0"/>
                <w:sz w:val="20"/>
              </w:rPr>
              <w:t>分/年；</w:t>
            </w:r>
          </w:p>
          <w:p w:rsidR="00F37645" w:rsidRPr="003D08E3" w:rsidRDefault="003C2598">
            <w:pPr>
              <w:spacing w:line="480" w:lineRule="exact"/>
              <w:ind w:firstLine="400"/>
              <w:rPr>
                <w:rFonts w:ascii="宋体" w:hAnsi="宋体"/>
                <w:kern w:val="0"/>
                <w:sz w:val="20"/>
              </w:rPr>
            </w:pPr>
            <w:r w:rsidRPr="003D08E3">
              <w:rPr>
                <w:rFonts w:ascii="宋体" w:hAnsi="宋体" w:hint="eastAsia"/>
                <w:kern w:val="0"/>
                <w:sz w:val="20"/>
              </w:rPr>
              <w:t xml:space="preserve">2. </w:t>
            </w:r>
            <w:r w:rsidR="00F37645" w:rsidRPr="003D08E3">
              <w:rPr>
                <w:rFonts w:ascii="宋体" w:hAnsi="宋体" w:hint="eastAsia"/>
                <w:kern w:val="0"/>
                <w:sz w:val="20"/>
              </w:rPr>
              <w:t>2016年1月1日以来，投标人每有一份校园超市</w:t>
            </w:r>
            <w:r w:rsidR="00C31EB5" w:rsidRPr="003D08E3">
              <w:rPr>
                <w:rFonts w:ascii="宋体" w:hAnsi="宋体" w:hint="eastAsia"/>
                <w:kern w:val="0"/>
                <w:sz w:val="20"/>
              </w:rPr>
              <w:t>(学生人数达到5000人及以上）</w:t>
            </w:r>
            <w:r w:rsidR="00F37645" w:rsidRPr="003D08E3">
              <w:rPr>
                <w:rFonts w:ascii="宋体" w:hAnsi="宋体" w:hint="eastAsia"/>
                <w:kern w:val="0"/>
                <w:sz w:val="20"/>
              </w:rPr>
              <w:t>合同且合同金额在75万元（含）</w:t>
            </w:r>
            <w:r w:rsidR="000332F8" w:rsidRPr="003D08E3">
              <w:rPr>
                <w:rFonts w:ascii="宋体" w:hAnsi="宋体" w:hint="eastAsia"/>
                <w:kern w:val="0"/>
                <w:sz w:val="20"/>
              </w:rPr>
              <w:t>以上</w:t>
            </w:r>
            <w:r w:rsidR="00F37645" w:rsidRPr="003D08E3">
              <w:rPr>
                <w:rFonts w:ascii="宋体" w:hAnsi="宋体" w:hint="eastAsia"/>
                <w:kern w:val="0"/>
                <w:sz w:val="20"/>
              </w:rPr>
              <w:t>100万（不含）以</w:t>
            </w:r>
            <w:r w:rsidR="000332F8" w:rsidRPr="003D08E3">
              <w:rPr>
                <w:rFonts w:ascii="宋体" w:hAnsi="宋体" w:hint="eastAsia"/>
                <w:kern w:val="0"/>
                <w:sz w:val="20"/>
              </w:rPr>
              <w:t>下</w:t>
            </w:r>
            <w:r w:rsidR="00F37645" w:rsidRPr="003D08E3">
              <w:rPr>
                <w:rFonts w:ascii="宋体" w:hAnsi="宋体" w:hint="eastAsia"/>
                <w:kern w:val="0"/>
                <w:sz w:val="20"/>
              </w:rPr>
              <w:t>得2分/年；</w:t>
            </w:r>
          </w:p>
          <w:p w:rsidR="00C324BF" w:rsidRPr="003D08E3" w:rsidRDefault="00F37645">
            <w:pPr>
              <w:spacing w:line="480" w:lineRule="exact"/>
              <w:ind w:firstLine="400"/>
              <w:rPr>
                <w:rFonts w:ascii="宋体" w:hAnsi="宋体"/>
                <w:kern w:val="0"/>
                <w:sz w:val="20"/>
              </w:rPr>
            </w:pPr>
            <w:r w:rsidRPr="003D08E3">
              <w:rPr>
                <w:rFonts w:ascii="宋体" w:hAnsi="宋体" w:hint="eastAsia"/>
                <w:kern w:val="0"/>
                <w:sz w:val="20"/>
              </w:rPr>
              <w:lastRenderedPageBreak/>
              <w:t>3.</w:t>
            </w:r>
            <w:r w:rsidR="003C2598" w:rsidRPr="003D08E3">
              <w:rPr>
                <w:rFonts w:ascii="宋体" w:hAnsi="宋体" w:hint="eastAsia"/>
                <w:kern w:val="0"/>
                <w:sz w:val="20"/>
              </w:rPr>
              <w:t>2016年1月1日以来，投标人每有一份校园超市</w:t>
            </w:r>
            <w:r w:rsidR="00C31EB5" w:rsidRPr="003D08E3">
              <w:rPr>
                <w:rFonts w:ascii="宋体" w:hAnsi="宋体" w:hint="eastAsia"/>
                <w:kern w:val="0"/>
                <w:sz w:val="20"/>
              </w:rPr>
              <w:t>(学生人数达到5000人及以上）</w:t>
            </w:r>
            <w:r w:rsidR="003C2598" w:rsidRPr="003D08E3">
              <w:rPr>
                <w:rFonts w:ascii="宋体" w:hAnsi="宋体" w:hint="eastAsia"/>
                <w:kern w:val="0"/>
                <w:sz w:val="20"/>
              </w:rPr>
              <w:t>合同且合同金额在</w:t>
            </w:r>
            <w:r w:rsidR="007B6BB8" w:rsidRPr="003D08E3">
              <w:rPr>
                <w:rFonts w:ascii="宋体" w:hAnsi="宋体" w:hint="eastAsia"/>
                <w:kern w:val="0"/>
                <w:sz w:val="20"/>
              </w:rPr>
              <w:t>30万元（含）以上</w:t>
            </w:r>
            <w:r w:rsidR="003C2598" w:rsidRPr="003D08E3">
              <w:rPr>
                <w:rFonts w:ascii="宋体" w:hAnsi="宋体" w:hint="eastAsia"/>
                <w:kern w:val="0"/>
                <w:sz w:val="20"/>
              </w:rPr>
              <w:t>75万元（</w:t>
            </w:r>
            <w:r w:rsidR="007B6BB8" w:rsidRPr="003D08E3">
              <w:rPr>
                <w:rFonts w:ascii="宋体" w:hAnsi="宋体" w:hint="eastAsia"/>
                <w:kern w:val="0"/>
                <w:sz w:val="20"/>
              </w:rPr>
              <w:t>不</w:t>
            </w:r>
            <w:r w:rsidR="003C2598" w:rsidRPr="003D08E3">
              <w:rPr>
                <w:rFonts w:ascii="宋体" w:hAnsi="宋体" w:hint="eastAsia"/>
                <w:kern w:val="0"/>
                <w:sz w:val="20"/>
              </w:rPr>
              <w:t>含）以下的得1分/年；</w:t>
            </w:r>
          </w:p>
          <w:p w:rsidR="00C324BF" w:rsidRPr="003D08E3" w:rsidRDefault="003C2598">
            <w:pPr>
              <w:spacing w:line="480" w:lineRule="exact"/>
              <w:ind w:firstLine="400"/>
              <w:rPr>
                <w:rFonts w:ascii="宋体" w:hAnsi="宋体"/>
                <w:kern w:val="0"/>
                <w:sz w:val="20"/>
              </w:rPr>
            </w:pPr>
            <w:r w:rsidRPr="003D08E3">
              <w:rPr>
                <w:rFonts w:ascii="宋体" w:hAnsi="宋体" w:hint="eastAsia"/>
                <w:kern w:val="0"/>
                <w:sz w:val="20"/>
              </w:rPr>
              <w:t>3. 本项最高得分为15分。</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C324BF" w:rsidRPr="003D08E3" w:rsidRDefault="003C2598">
            <w:pPr>
              <w:spacing w:line="480" w:lineRule="exact"/>
              <w:jc w:val="center"/>
              <w:rPr>
                <w:rFonts w:ascii="宋体" w:hAnsi="宋体"/>
                <w:kern w:val="0"/>
                <w:sz w:val="20"/>
              </w:rPr>
            </w:pPr>
            <w:r w:rsidRPr="003D08E3">
              <w:rPr>
                <w:rFonts w:ascii="宋体" w:hAnsi="宋体" w:hint="eastAsia"/>
                <w:kern w:val="0"/>
                <w:sz w:val="20"/>
              </w:rPr>
              <w:lastRenderedPageBreak/>
              <w:t>15</w:t>
            </w:r>
          </w:p>
        </w:tc>
      </w:tr>
      <w:tr w:rsidR="00C324BF" w:rsidRPr="003D08E3">
        <w:trPr>
          <w:trHeight w:val="441"/>
          <w:jc w:val="center"/>
        </w:trPr>
        <w:tc>
          <w:tcPr>
            <w:tcW w:w="807" w:type="dxa"/>
            <w:tcBorders>
              <w:right w:val="single" w:sz="4" w:space="0" w:color="auto"/>
            </w:tcBorders>
            <w:shd w:val="clear" w:color="auto" w:fill="auto"/>
            <w:vAlign w:val="center"/>
          </w:tcPr>
          <w:p w:rsidR="00C324BF" w:rsidRPr="003D08E3" w:rsidRDefault="00B43199">
            <w:pPr>
              <w:spacing w:line="480" w:lineRule="exact"/>
              <w:jc w:val="center"/>
              <w:rPr>
                <w:rFonts w:ascii="宋体" w:hAnsi="宋体"/>
                <w:kern w:val="0"/>
                <w:sz w:val="20"/>
              </w:rPr>
            </w:pPr>
            <w:r>
              <w:rPr>
                <w:rFonts w:ascii="宋体" w:hAnsi="宋体" w:hint="eastAsia"/>
                <w:kern w:val="0"/>
                <w:sz w:val="20"/>
              </w:rPr>
              <w:lastRenderedPageBreak/>
              <w:t>商品</w:t>
            </w:r>
            <w:r w:rsidR="003C2598" w:rsidRPr="003D08E3">
              <w:rPr>
                <w:rFonts w:ascii="宋体" w:hAnsi="宋体" w:hint="eastAsia"/>
                <w:kern w:val="0"/>
                <w:sz w:val="20"/>
              </w:rPr>
              <w:t>经营报价</w:t>
            </w:r>
          </w:p>
        </w:tc>
        <w:tc>
          <w:tcPr>
            <w:tcW w:w="7803" w:type="dxa"/>
            <w:tcBorders>
              <w:left w:val="single" w:sz="4" w:space="0" w:color="auto"/>
              <w:right w:val="single" w:sz="4" w:space="0" w:color="auto"/>
            </w:tcBorders>
            <w:shd w:val="clear" w:color="auto" w:fill="auto"/>
            <w:vAlign w:val="center"/>
          </w:tcPr>
          <w:p w:rsidR="00C324BF" w:rsidRPr="003D08E3" w:rsidRDefault="003C2598">
            <w:pPr>
              <w:spacing w:line="480" w:lineRule="exact"/>
              <w:ind w:firstLineChars="200" w:firstLine="400"/>
              <w:rPr>
                <w:rFonts w:ascii="宋体" w:hAnsi="宋体"/>
                <w:kern w:val="0"/>
                <w:sz w:val="20"/>
              </w:rPr>
            </w:pPr>
            <w:r w:rsidRPr="003D08E3">
              <w:rPr>
                <w:rFonts w:ascii="宋体" w:hAnsi="宋体" w:hint="eastAsia"/>
                <w:kern w:val="0"/>
                <w:sz w:val="20"/>
              </w:rPr>
              <w:t>1.投标人本项投标报价以</w:t>
            </w:r>
            <w:r w:rsidR="00F02D32" w:rsidRPr="003D08E3">
              <w:rPr>
                <w:rFonts w:ascii="宋体" w:hAnsi="宋体" w:hint="eastAsia"/>
                <w:kern w:val="0"/>
                <w:sz w:val="20"/>
              </w:rPr>
              <w:t>（即按照盐城大型连锁超市｛盐城永辉超市中南城店｝）</w:t>
            </w:r>
            <w:r w:rsidRPr="003D08E3">
              <w:rPr>
                <w:rFonts w:ascii="宋体" w:hAnsi="宋体" w:hint="eastAsia"/>
                <w:kern w:val="0"/>
                <w:sz w:val="20"/>
              </w:rPr>
              <w:t>同期同</w:t>
            </w:r>
            <w:r w:rsidR="00B43199">
              <w:rPr>
                <w:rFonts w:ascii="宋体" w:hAnsi="宋体" w:hint="eastAsia"/>
                <w:kern w:val="0"/>
                <w:sz w:val="20"/>
              </w:rPr>
              <w:t>商品</w:t>
            </w:r>
            <w:r w:rsidRPr="003D08E3">
              <w:rPr>
                <w:rFonts w:ascii="宋体" w:hAnsi="宋体" w:hint="eastAsia"/>
                <w:kern w:val="0"/>
                <w:sz w:val="20"/>
              </w:rPr>
              <w:t>价格为基准价，投标人投标报价上浮单位必须以1%为一个上浮单位，否则视为废标；投标人投标报价上浮值必须在1%-1</w:t>
            </w:r>
            <w:r w:rsidR="00F02D32" w:rsidRPr="003D08E3">
              <w:rPr>
                <w:rFonts w:ascii="宋体" w:hAnsi="宋体" w:hint="eastAsia"/>
                <w:kern w:val="0"/>
                <w:sz w:val="20"/>
              </w:rPr>
              <w:t>0</w:t>
            </w:r>
            <w:r w:rsidRPr="003D08E3">
              <w:rPr>
                <w:rFonts w:ascii="宋体" w:hAnsi="宋体" w:hint="eastAsia"/>
                <w:kern w:val="0"/>
                <w:sz w:val="20"/>
              </w:rPr>
              <w:t>%区间内，大于1</w:t>
            </w:r>
            <w:r w:rsidR="00F02D32" w:rsidRPr="003D08E3">
              <w:rPr>
                <w:rFonts w:ascii="宋体" w:hAnsi="宋体" w:hint="eastAsia"/>
                <w:kern w:val="0"/>
                <w:sz w:val="20"/>
              </w:rPr>
              <w:t>0</w:t>
            </w:r>
            <w:r w:rsidRPr="003D08E3">
              <w:rPr>
                <w:rFonts w:ascii="宋体" w:hAnsi="宋体" w:hint="eastAsia"/>
                <w:kern w:val="0"/>
                <w:sz w:val="20"/>
              </w:rPr>
              <w:t>%均视为废标。</w:t>
            </w:r>
          </w:p>
          <w:p w:rsidR="00C324BF" w:rsidRPr="003D08E3" w:rsidRDefault="003C2598" w:rsidP="00F02D32">
            <w:pPr>
              <w:spacing w:line="480" w:lineRule="exact"/>
              <w:ind w:firstLineChars="200" w:firstLine="400"/>
              <w:rPr>
                <w:rFonts w:ascii="宋体" w:hAnsi="宋体"/>
                <w:kern w:val="0"/>
                <w:sz w:val="20"/>
              </w:rPr>
            </w:pPr>
            <w:r w:rsidRPr="003D08E3">
              <w:rPr>
                <w:rFonts w:ascii="宋体" w:hAnsi="宋体" w:hint="eastAsia"/>
                <w:kern w:val="0"/>
                <w:sz w:val="20"/>
              </w:rPr>
              <w:t>2.投标人投标报价等于基准价的，得30分；投标人</w:t>
            </w:r>
            <w:bookmarkStart w:id="0" w:name="_GoBack"/>
            <w:bookmarkEnd w:id="0"/>
            <w:r w:rsidRPr="003D08E3">
              <w:rPr>
                <w:rFonts w:ascii="宋体" w:hAnsi="宋体" w:hint="eastAsia"/>
                <w:kern w:val="0"/>
                <w:sz w:val="20"/>
              </w:rPr>
              <w:t>投标标价每高于基准价1%，扣</w:t>
            </w:r>
            <w:r w:rsidR="00F02D32" w:rsidRPr="003D08E3">
              <w:rPr>
                <w:rFonts w:ascii="宋体" w:hAnsi="宋体" w:hint="eastAsia"/>
                <w:kern w:val="0"/>
                <w:sz w:val="20"/>
              </w:rPr>
              <w:t>3</w:t>
            </w:r>
            <w:r w:rsidRPr="003D08E3">
              <w:rPr>
                <w:rFonts w:ascii="宋体" w:hAnsi="宋体" w:hint="eastAsia"/>
                <w:kern w:val="0"/>
                <w:sz w:val="20"/>
              </w:rPr>
              <w:t>分；投标人投标报价等于基准价的11</w:t>
            </w:r>
            <w:r w:rsidR="00F02D32" w:rsidRPr="003D08E3">
              <w:rPr>
                <w:rFonts w:ascii="宋体" w:hAnsi="宋体" w:hint="eastAsia"/>
                <w:kern w:val="0"/>
                <w:sz w:val="20"/>
              </w:rPr>
              <w:t>0</w:t>
            </w:r>
            <w:r w:rsidRPr="003D08E3">
              <w:rPr>
                <w:rFonts w:ascii="宋体" w:hAnsi="宋体" w:hint="eastAsia"/>
                <w:kern w:val="0"/>
                <w:sz w:val="20"/>
              </w:rPr>
              <w:t>%，得0分。</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C324BF" w:rsidRPr="003D08E3" w:rsidRDefault="003C2598">
            <w:pPr>
              <w:spacing w:line="480" w:lineRule="exact"/>
              <w:jc w:val="center"/>
              <w:rPr>
                <w:rFonts w:ascii="宋体" w:hAnsi="宋体"/>
                <w:kern w:val="0"/>
                <w:sz w:val="20"/>
              </w:rPr>
            </w:pPr>
            <w:r w:rsidRPr="003D08E3">
              <w:rPr>
                <w:rFonts w:ascii="宋体" w:hAnsi="宋体" w:hint="eastAsia"/>
                <w:kern w:val="0"/>
                <w:sz w:val="20"/>
              </w:rPr>
              <w:t>30</w:t>
            </w:r>
          </w:p>
        </w:tc>
      </w:tr>
      <w:tr w:rsidR="00C324BF" w:rsidRPr="003D08E3">
        <w:trPr>
          <w:trHeight w:val="441"/>
          <w:jc w:val="center"/>
        </w:trPr>
        <w:tc>
          <w:tcPr>
            <w:tcW w:w="807" w:type="dxa"/>
            <w:tcBorders>
              <w:right w:val="single" w:sz="4" w:space="0" w:color="auto"/>
            </w:tcBorders>
            <w:shd w:val="clear" w:color="auto" w:fill="auto"/>
            <w:vAlign w:val="center"/>
          </w:tcPr>
          <w:p w:rsidR="00C324BF" w:rsidRPr="003D08E3" w:rsidRDefault="003C2598">
            <w:pPr>
              <w:spacing w:line="480" w:lineRule="exact"/>
              <w:jc w:val="center"/>
              <w:rPr>
                <w:rFonts w:ascii="宋体" w:hAnsi="宋体"/>
                <w:kern w:val="0"/>
                <w:sz w:val="20"/>
              </w:rPr>
            </w:pPr>
            <w:r w:rsidRPr="003D08E3">
              <w:rPr>
                <w:rFonts w:ascii="宋体" w:hAnsi="宋体" w:hint="eastAsia"/>
                <w:kern w:val="0"/>
                <w:sz w:val="20"/>
              </w:rPr>
              <w:t>项目经理考评</w:t>
            </w:r>
          </w:p>
        </w:tc>
        <w:tc>
          <w:tcPr>
            <w:tcW w:w="7803" w:type="dxa"/>
            <w:tcBorders>
              <w:left w:val="single" w:sz="4" w:space="0" w:color="auto"/>
              <w:right w:val="single" w:sz="4" w:space="0" w:color="auto"/>
            </w:tcBorders>
            <w:shd w:val="clear" w:color="auto" w:fill="auto"/>
            <w:vAlign w:val="center"/>
          </w:tcPr>
          <w:p w:rsidR="00C324BF" w:rsidRPr="003D08E3" w:rsidRDefault="003C2598">
            <w:pPr>
              <w:tabs>
                <w:tab w:val="left" w:pos="-3"/>
              </w:tabs>
              <w:spacing w:line="480" w:lineRule="exact"/>
              <w:ind w:leftChars="-1" w:left="-2" w:firstLineChars="200" w:firstLine="400"/>
              <w:rPr>
                <w:rFonts w:ascii="宋体" w:hAnsi="宋体"/>
                <w:kern w:val="0"/>
                <w:sz w:val="20"/>
              </w:rPr>
            </w:pPr>
            <w:r w:rsidRPr="003D08E3">
              <w:rPr>
                <w:rFonts w:ascii="宋体" w:hAnsi="宋体" w:hint="eastAsia"/>
                <w:kern w:val="0"/>
                <w:sz w:val="20"/>
              </w:rPr>
              <w:t>1.项目经理有校园超市管理经历的得5分。须提供合同证明（合同必须显示拟派驻本项目项目经理姓名或合同由拟派驻本项目项目经理本人签署）。</w:t>
            </w:r>
          </w:p>
          <w:p w:rsidR="00C324BF" w:rsidRPr="003D08E3" w:rsidRDefault="003C2598">
            <w:pPr>
              <w:tabs>
                <w:tab w:val="left" w:pos="312"/>
              </w:tabs>
              <w:spacing w:line="480" w:lineRule="exact"/>
              <w:ind w:left="400"/>
              <w:rPr>
                <w:rFonts w:ascii="宋体" w:hAnsi="宋体"/>
                <w:kern w:val="0"/>
                <w:sz w:val="20"/>
              </w:rPr>
            </w:pPr>
            <w:r w:rsidRPr="003D08E3">
              <w:rPr>
                <w:rFonts w:ascii="宋体" w:hAnsi="宋体" w:hint="eastAsia"/>
                <w:kern w:val="0"/>
                <w:sz w:val="20"/>
              </w:rPr>
              <w:t>2.项目经理述职：1-5分。</w:t>
            </w:r>
            <w:r w:rsidR="00D1662D" w:rsidRPr="003D08E3">
              <w:rPr>
                <w:rFonts w:ascii="宋体" w:hAnsi="宋体" w:hint="eastAsia"/>
                <w:kern w:val="0"/>
                <w:sz w:val="20"/>
              </w:rPr>
              <w:t>按照项目经理</w:t>
            </w:r>
            <w:r w:rsidR="002C620C" w:rsidRPr="003D08E3">
              <w:rPr>
                <w:rFonts w:ascii="宋体" w:hAnsi="宋体" w:hint="eastAsia"/>
                <w:kern w:val="0"/>
                <w:sz w:val="20"/>
              </w:rPr>
              <w:t>经营思路</w:t>
            </w:r>
            <w:r w:rsidR="00D1662D" w:rsidRPr="003D08E3">
              <w:rPr>
                <w:rFonts w:ascii="宋体" w:hAnsi="宋体" w:hint="eastAsia"/>
                <w:kern w:val="0"/>
                <w:sz w:val="20"/>
              </w:rPr>
              <w:t>、</w:t>
            </w:r>
            <w:r w:rsidR="002C620C" w:rsidRPr="003D08E3">
              <w:rPr>
                <w:rFonts w:ascii="宋体" w:hAnsi="宋体" w:hint="eastAsia"/>
                <w:kern w:val="0"/>
                <w:sz w:val="20"/>
              </w:rPr>
              <w:t>管理能力</w:t>
            </w:r>
            <w:r w:rsidR="00D1662D" w:rsidRPr="003D08E3">
              <w:rPr>
                <w:rFonts w:ascii="宋体" w:hAnsi="宋体" w:hint="eastAsia"/>
                <w:kern w:val="0"/>
                <w:sz w:val="20"/>
              </w:rPr>
              <w:t>、工作经历等打分，</w:t>
            </w:r>
            <w:r w:rsidRPr="003D08E3">
              <w:rPr>
                <w:rFonts w:ascii="宋体" w:hAnsi="宋体" w:hint="eastAsia"/>
                <w:kern w:val="0"/>
                <w:sz w:val="20"/>
              </w:rPr>
              <w:t>好的，得4-5分；较好的，得2-3分；一般的，得1分。</w:t>
            </w:r>
          </w:p>
          <w:p w:rsidR="00C324BF" w:rsidRPr="003D08E3" w:rsidRDefault="003C2598">
            <w:pPr>
              <w:spacing w:line="480" w:lineRule="exact"/>
              <w:ind w:firstLine="400"/>
              <w:rPr>
                <w:rFonts w:ascii="宋体" w:hAnsi="宋体"/>
                <w:kern w:val="0"/>
                <w:sz w:val="20"/>
              </w:rPr>
            </w:pPr>
            <w:r w:rsidRPr="003D08E3">
              <w:rPr>
                <w:rFonts w:ascii="宋体" w:hAnsi="宋体" w:hint="eastAsia"/>
                <w:kern w:val="0"/>
                <w:sz w:val="20"/>
              </w:rPr>
              <w:t>3.本项最高得分为10分。</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C324BF" w:rsidRPr="003D08E3" w:rsidRDefault="003C2598">
            <w:pPr>
              <w:spacing w:line="480" w:lineRule="exact"/>
              <w:jc w:val="center"/>
              <w:rPr>
                <w:rFonts w:ascii="宋体" w:hAnsi="宋体"/>
                <w:kern w:val="0"/>
                <w:sz w:val="20"/>
              </w:rPr>
            </w:pPr>
            <w:r w:rsidRPr="003D08E3">
              <w:rPr>
                <w:rFonts w:ascii="宋体" w:hAnsi="宋体" w:hint="eastAsia"/>
                <w:kern w:val="0"/>
                <w:sz w:val="20"/>
              </w:rPr>
              <w:t>10</w:t>
            </w:r>
          </w:p>
        </w:tc>
      </w:tr>
      <w:tr w:rsidR="00C324BF" w:rsidRPr="003D08E3">
        <w:trPr>
          <w:trHeight w:val="441"/>
          <w:jc w:val="center"/>
        </w:trPr>
        <w:tc>
          <w:tcPr>
            <w:tcW w:w="807" w:type="dxa"/>
            <w:tcBorders>
              <w:right w:val="single" w:sz="4" w:space="0" w:color="auto"/>
            </w:tcBorders>
            <w:shd w:val="clear" w:color="auto" w:fill="auto"/>
            <w:vAlign w:val="center"/>
          </w:tcPr>
          <w:p w:rsidR="00C324BF" w:rsidRPr="003D08E3" w:rsidRDefault="003C2598">
            <w:pPr>
              <w:spacing w:line="480" w:lineRule="exact"/>
              <w:jc w:val="center"/>
              <w:rPr>
                <w:rFonts w:ascii="宋体" w:hAnsi="宋体"/>
                <w:kern w:val="0"/>
                <w:sz w:val="20"/>
              </w:rPr>
            </w:pPr>
            <w:r w:rsidRPr="003D08E3">
              <w:rPr>
                <w:rFonts w:ascii="宋体" w:hAnsi="宋体" w:hint="eastAsia"/>
                <w:kern w:val="0"/>
                <w:sz w:val="20"/>
              </w:rPr>
              <w:t>经营方案（含平面布置）</w:t>
            </w:r>
          </w:p>
        </w:tc>
        <w:tc>
          <w:tcPr>
            <w:tcW w:w="7803" w:type="dxa"/>
            <w:tcBorders>
              <w:left w:val="single" w:sz="4" w:space="0" w:color="auto"/>
              <w:right w:val="single" w:sz="4" w:space="0" w:color="auto"/>
            </w:tcBorders>
            <w:shd w:val="clear" w:color="auto" w:fill="auto"/>
            <w:vAlign w:val="center"/>
          </w:tcPr>
          <w:p w:rsidR="00C324BF" w:rsidRPr="003D08E3" w:rsidRDefault="003C2598">
            <w:pPr>
              <w:spacing w:line="480" w:lineRule="exact"/>
              <w:ind w:firstLineChars="200" w:firstLine="400"/>
              <w:rPr>
                <w:rFonts w:ascii="宋体" w:hAnsi="宋体"/>
                <w:kern w:val="0"/>
                <w:sz w:val="20"/>
              </w:rPr>
            </w:pPr>
            <w:r w:rsidRPr="003D08E3">
              <w:rPr>
                <w:rFonts w:ascii="宋体" w:hAnsi="宋体" w:hint="eastAsia"/>
                <w:kern w:val="0"/>
                <w:sz w:val="20"/>
              </w:rPr>
              <w:t>1.根据经营方案的合理性由评委进行评价，酌情给分。</w:t>
            </w:r>
          </w:p>
          <w:p w:rsidR="00C324BF" w:rsidRPr="003D08E3" w:rsidRDefault="003C2598">
            <w:pPr>
              <w:spacing w:line="480" w:lineRule="exact"/>
              <w:ind w:firstLineChars="200" w:firstLine="400"/>
              <w:rPr>
                <w:rFonts w:ascii="宋体" w:hAnsi="宋体"/>
                <w:kern w:val="0"/>
                <w:sz w:val="20"/>
                <w:szCs w:val="20"/>
              </w:rPr>
            </w:pPr>
            <w:r w:rsidRPr="003D08E3">
              <w:rPr>
                <w:rFonts w:ascii="宋体" w:hAnsi="宋体" w:hint="eastAsia"/>
                <w:kern w:val="0"/>
                <w:sz w:val="20"/>
                <w:szCs w:val="20"/>
              </w:rPr>
              <w:t>(1)管理措施（5分）。详述进货、验货、库存管理、卫生管理、人员管理等管理制度以及台账资料体系等内容；</w:t>
            </w:r>
            <w:r w:rsidRPr="003D08E3">
              <w:rPr>
                <w:rFonts w:ascii="宋体" w:hAnsi="宋体" w:hint="eastAsia"/>
                <w:kern w:val="0"/>
                <w:sz w:val="20"/>
              </w:rPr>
              <w:t>好的，得4-5分；较好的，得2-3分；一般的，得1分。</w:t>
            </w:r>
            <w:r w:rsidRPr="003D08E3">
              <w:rPr>
                <w:rFonts w:ascii="宋体" w:hAnsi="宋体" w:hint="eastAsia"/>
                <w:kern w:val="0"/>
                <w:sz w:val="20"/>
                <w:szCs w:val="20"/>
              </w:rPr>
              <w:t>未提供本项内容不得分。</w:t>
            </w:r>
          </w:p>
          <w:p w:rsidR="00C324BF" w:rsidRPr="003D08E3" w:rsidRDefault="003C2598">
            <w:pPr>
              <w:spacing w:line="480" w:lineRule="exact"/>
              <w:ind w:firstLineChars="200" w:firstLine="400"/>
              <w:rPr>
                <w:rFonts w:ascii="宋体" w:hAnsi="宋体"/>
                <w:kern w:val="0"/>
                <w:sz w:val="20"/>
                <w:szCs w:val="20"/>
              </w:rPr>
            </w:pPr>
            <w:r w:rsidRPr="003D08E3">
              <w:rPr>
                <w:rFonts w:ascii="宋体" w:hAnsi="宋体" w:hint="eastAsia"/>
                <w:kern w:val="0"/>
                <w:sz w:val="20"/>
                <w:szCs w:val="20"/>
              </w:rPr>
              <w:t>(2)安全承诺（5分）。就食品安全、消防安全、网络监控等作出承诺，并有详细的安全防范措施和应急预案；</w:t>
            </w:r>
            <w:r w:rsidRPr="003D08E3">
              <w:rPr>
                <w:rFonts w:ascii="宋体" w:hAnsi="宋体" w:hint="eastAsia"/>
                <w:kern w:val="0"/>
                <w:sz w:val="20"/>
              </w:rPr>
              <w:t>好的，得4-5分；较好的，得2-3分；一般的，得1分。</w:t>
            </w:r>
            <w:r w:rsidRPr="003D08E3">
              <w:rPr>
                <w:rFonts w:ascii="宋体" w:hAnsi="宋体" w:hint="eastAsia"/>
                <w:kern w:val="0"/>
                <w:sz w:val="20"/>
                <w:szCs w:val="20"/>
              </w:rPr>
              <w:t>未提供本项内容不得分。</w:t>
            </w:r>
          </w:p>
          <w:p w:rsidR="00C324BF" w:rsidRPr="003D08E3" w:rsidRDefault="003C2598">
            <w:pPr>
              <w:spacing w:line="480" w:lineRule="exact"/>
              <w:ind w:firstLineChars="200" w:firstLine="400"/>
              <w:rPr>
                <w:rFonts w:ascii="宋体" w:hAnsi="宋体"/>
                <w:kern w:val="0"/>
                <w:sz w:val="20"/>
                <w:szCs w:val="20"/>
              </w:rPr>
            </w:pPr>
            <w:r w:rsidRPr="003D08E3">
              <w:rPr>
                <w:rFonts w:ascii="宋体" w:hAnsi="宋体" w:hint="eastAsia"/>
                <w:kern w:val="0"/>
                <w:sz w:val="20"/>
                <w:szCs w:val="20"/>
              </w:rPr>
              <w:t>(3)环境布置（5分）。提交的环境布置、装饰方案必须符合国家有关规定，且符合校园文化育人、环境育人的要求；</w:t>
            </w:r>
            <w:r w:rsidRPr="003D08E3">
              <w:rPr>
                <w:rFonts w:ascii="宋体" w:hAnsi="宋体" w:hint="eastAsia"/>
                <w:kern w:val="0"/>
                <w:sz w:val="20"/>
              </w:rPr>
              <w:t>好的，得4-5分；较好的，得2-3分；一般的，得1分。</w:t>
            </w:r>
            <w:r w:rsidRPr="003D08E3">
              <w:rPr>
                <w:rFonts w:ascii="宋体" w:hAnsi="宋体" w:hint="eastAsia"/>
                <w:kern w:val="0"/>
                <w:sz w:val="20"/>
                <w:szCs w:val="20"/>
              </w:rPr>
              <w:t>未提供本项内容不得分。</w:t>
            </w:r>
          </w:p>
          <w:p w:rsidR="00C324BF" w:rsidRPr="003D08E3" w:rsidRDefault="003C2598">
            <w:pPr>
              <w:spacing w:line="480" w:lineRule="exact"/>
              <w:ind w:firstLine="400"/>
              <w:rPr>
                <w:kern w:val="0"/>
                <w:sz w:val="20"/>
              </w:rPr>
            </w:pPr>
            <w:r w:rsidRPr="003D08E3">
              <w:rPr>
                <w:rFonts w:ascii="宋体" w:hAnsi="宋体" w:hint="eastAsia"/>
                <w:kern w:val="0"/>
                <w:sz w:val="20"/>
              </w:rPr>
              <w:t>2.本项最高得分为15分。</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C324BF" w:rsidRPr="003D08E3" w:rsidRDefault="003C2598">
            <w:pPr>
              <w:spacing w:line="480" w:lineRule="exact"/>
              <w:jc w:val="center"/>
              <w:rPr>
                <w:rFonts w:ascii="宋体" w:hAnsi="宋体"/>
                <w:kern w:val="0"/>
                <w:sz w:val="20"/>
              </w:rPr>
            </w:pPr>
            <w:r w:rsidRPr="003D08E3">
              <w:rPr>
                <w:rFonts w:ascii="宋体" w:hAnsi="宋体" w:hint="eastAsia"/>
                <w:kern w:val="0"/>
                <w:sz w:val="20"/>
              </w:rPr>
              <w:t>15</w:t>
            </w:r>
          </w:p>
        </w:tc>
      </w:tr>
    </w:tbl>
    <w:p w:rsidR="00C324BF" w:rsidRPr="003D08E3" w:rsidRDefault="003C2598">
      <w:pPr>
        <w:spacing w:line="480" w:lineRule="exact"/>
        <w:ind w:firstLineChars="200" w:firstLine="480"/>
        <w:rPr>
          <w:rFonts w:ascii="宋体" w:hAnsi="宋体"/>
          <w:sz w:val="24"/>
          <w:szCs w:val="24"/>
        </w:rPr>
      </w:pPr>
      <w:r w:rsidRPr="003D08E3">
        <w:rPr>
          <w:rFonts w:ascii="宋体" w:hAnsi="宋体" w:hint="eastAsia"/>
          <w:sz w:val="24"/>
          <w:szCs w:val="24"/>
        </w:rPr>
        <w:t>注：提供相关材料复印件的，原件必须带到开标现场备查，凡涉及造假取消中标资格，采购人保留进一步追究责任的权利。评委对每份投标文件的评价依据来自于投标人提交的投标文件，投标人应保证投标文件中相关佐证材料的真实性。如出现虚假证明材料，将导致其投标文件无效；如提供的证明材料不能相互印证，将被视为无效</w:t>
      </w:r>
      <w:r w:rsidRPr="003D08E3">
        <w:rPr>
          <w:rFonts w:ascii="宋体" w:hAnsi="宋体" w:hint="eastAsia"/>
          <w:sz w:val="24"/>
          <w:szCs w:val="24"/>
        </w:rPr>
        <w:lastRenderedPageBreak/>
        <w:t>证明材料。</w:t>
      </w:r>
    </w:p>
    <w:p w:rsidR="00C324BF" w:rsidRPr="003D08E3" w:rsidRDefault="003C2598">
      <w:pPr>
        <w:adjustRightInd w:val="0"/>
        <w:snapToGrid w:val="0"/>
        <w:spacing w:line="480" w:lineRule="exact"/>
        <w:ind w:firstLineChars="200" w:firstLine="480"/>
        <w:jc w:val="left"/>
        <w:outlineLvl w:val="2"/>
        <w:rPr>
          <w:rFonts w:cs="Arial"/>
          <w:b/>
          <w:sz w:val="24"/>
          <w:szCs w:val="24"/>
        </w:rPr>
      </w:pPr>
      <w:r w:rsidRPr="003D08E3">
        <w:rPr>
          <w:rFonts w:cs="Arial" w:hint="eastAsia"/>
          <w:b/>
          <w:sz w:val="24"/>
          <w:szCs w:val="24"/>
        </w:rPr>
        <w:t>三、其它</w:t>
      </w:r>
    </w:p>
    <w:p w:rsidR="00C324BF" w:rsidRPr="003D08E3" w:rsidRDefault="003C2598">
      <w:pPr>
        <w:adjustRightInd w:val="0"/>
        <w:snapToGrid w:val="0"/>
        <w:spacing w:line="480" w:lineRule="exact"/>
        <w:ind w:leftChars="18" w:left="38" w:firstLineChars="150" w:firstLine="360"/>
        <w:rPr>
          <w:sz w:val="24"/>
          <w:szCs w:val="24"/>
        </w:rPr>
      </w:pPr>
      <w:r w:rsidRPr="003D08E3">
        <w:rPr>
          <w:rFonts w:hint="eastAsia"/>
          <w:sz w:val="24"/>
          <w:szCs w:val="24"/>
        </w:rPr>
        <w:t>1</w:t>
      </w:r>
      <w:r w:rsidRPr="003D08E3">
        <w:rPr>
          <w:rFonts w:hint="eastAsia"/>
          <w:sz w:val="24"/>
          <w:szCs w:val="24"/>
        </w:rPr>
        <w:t>、本办法未述及的事宜，由评标委员会依据法律法规处置。</w:t>
      </w:r>
    </w:p>
    <w:p w:rsidR="00C324BF" w:rsidRPr="003D08E3" w:rsidRDefault="003C2598">
      <w:pPr>
        <w:adjustRightInd w:val="0"/>
        <w:snapToGrid w:val="0"/>
        <w:spacing w:line="480" w:lineRule="exact"/>
        <w:ind w:leftChars="18" w:left="38" w:firstLineChars="150" w:firstLine="360"/>
        <w:rPr>
          <w:sz w:val="24"/>
          <w:szCs w:val="24"/>
        </w:rPr>
      </w:pPr>
      <w:r w:rsidRPr="003D08E3">
        <w:rPr>
          <w:rFonts w:hint="eastAsia"/>
          <w:sz w:val="24"/>
          <w:szCs w:val="24"/>
        </w:rPr>
        <w:t>2</w:t>
      </w:r>
      <w:r w:rsidRPr="003D08E3">
        <w:rPr>
          <w:rFonts w:hint="eastAsia"/>
          <w:sz w:val="24"/>
          <w:szCs w:val="24"/>
        </w:rPr>
        <w:t>、不符合法律、法规规定，出现《盐城市廉政准入规定》限制情形的，按照规定予以废标处置。</w:t>
      </w:r>
    </w:p>
    <w:p w:rsidR="00C324BF" w:rsidRPr="003D08E3" w:rsidRDefault="003C2598">
      <w:pPr>
        <w:adjustRightInd w:val="0"/>
        <w:snapToGrid w:val="0"/>
        <w:spacing w:line="480" w:lineRule="exact"/>
        <w:ind w:leftChars="18" w:left="38" w:firstLineChars="150" w:firstLine="360"/>
        <w:rPr>
          <w:sz w:val="24"/>
          <w:szCs w:val="24"/>
        </w:rPr>
      </w:pPr>
      <w:r w:rsidRPr="003D08E3">
        <w:rPr>
          <w:rFonts w:hint="eastAsia"/>
          <w:sz w:val="24"/>
          <w:szCs w:val="24"/>
        </w:rPr>
        <w:t>3</w:t>
      </w:r>
      <w:r w:rsidRPr="003D08E3">
        <w:rPr>
          <w:rFonts w:hint="eastAsia"/>
          <w:sz w:val="24"/>
          <w:szCs w:val="24"/>
        </w:rPr>
        <w:t>、经审查为虚假材料的，按无效标书处理。</w:t>
      </w:r>
    </w:p>
    <w:p w:rsidR="00C324BF" w:rsidRPr="003D08E3" w:rsidRDefault="003C2598">
      <w:pPr>
        <w:adjustRightInd w:val="0"/>
        <w:snapToGrid w:val="0"/>
        <w:spacing w:line="480" w:lineRule="exact"/>
        <w:ind w:leftChars="18" w:left="38" w:firstLineChars="150" w:firstLine="360"/>
        <w:rPr>
          <w:sz w:val="24"/>
          <w:szCs w:val="24"/>
        </w:rPr>
      </w:pPr>
      <w:r w:rsidRPr="003D08E3">
        <w:rPr>
          <w:rFonts w:hint="eastAsia"/>
          <w:sz w:val="24"/>
          <w:szCs w:val="24"/>
        </w:rPr>
        <w:t>4</w:t>
      </w:r>
      <w:r w:rsidRPr="003D08E3">
        <w:rPr>
          <w:rFonts w:hint="eastAsia"/>
          <w:sz w:val="24"/>
          <w:szCs w:val="24"/>
        </w:rPr>
        <w:t>、凡第一中标候选人以非正当理由放弃中标，没收其投标保证金以弥补第一、第二中标候选人的报价差额，不足部分由放弃者给予赔偿。</w:t>
      </w:r>
    </w:p>
    <w:p w:rsidR="00C324BF" w:rsidRPr="003D08E3" w:rsidRDefault="003C2598">
      <w:pPr>
        <w:adjustRightInd w:val="0"/>
        <w:snapToGrid w:val="0"/>
        <w:spacing w:line="480" w:lineRule="exact"/>
        <w:ind w:leftChars="18" w:left="38" w:firstLineChars="150" w:firstLine="360"/>
        <w:rPr>
          <w:sz w:val="24"/>
          <w:szCs w:val="24"/>
        </w:rPr>
      </w:pPr>
      <w:r w:rsidRPr="003D08E3">
        <w:rPr>
          <w:rFonts w:hint="eastAsia"/>
          <w:sz w:val="24"/>
          <w:szCs w:val="24"/>
        </w:rPr>
        <w:t>5</w:t>
      </w:r>
      <w:r w:rsidRPr="003D08E3">
        <w:rPr>
          <w:rFonts w:hint="eastAsia"/>
          <w:sz w:val="24"/>
          <w:szCs w:val="24"/>
        </w:rPr>
        <w:t>、对不中标的投标人，招标人有权不作任何解释。</w:t>
      </w:r>
    </w:p>
    <w:p w:rsidR="00C324BF" w:rsidRPr="003D08E3" w:rsidRDefault="00C324BF">
      <w:pPr>
        <w:spacing w:line="360" w:lineRule="auto"/>
      </w:pPr>
    </w:p>
    <w:p w:rsidR="00C324BF" w:rsidRPr="003D08E3" w:rsidRDefault="00C324BF">
      <w:pPr>
        <w:spacing w:line="360" w:lineRule="auto"/>
      </w:pPr>
    </w:p>
    <w:p w:rsidR="00C324BF" w:rsidRPr="003D08E3" w:rsidRDefault="00C324BF">
      <w:pPr>
        <w:spacing w:line="360" w:lineRule="auto"/>
      </w:pPr>
    </w:p>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C324BF"/>
    <w:p w:rsidR="00C324BF" w:rsidRPr="003D08E3" w:rsidRDefault="003C2598">
      <w:pPr>
        <w:pStyle w:val="1"/>
        <w:keepNext w:val="0"/>
        <w:rPr>
          <w:rFonts w:ascii="黑体" w:eastAsia="黑体"/>
          <w:bCs/>
          <w:sz w:val="44"/>
        </w:rPr>
      </w:pPr>
      <w:r w:rsidRPr="003D08E3">
        <w:rPr>
          <w:rFonts w:ascii="黑体" w:eastAsia="黑体"/>
          <w:sz w:val="32"/>
          <w:szCs w:val="32"/>
        </w:rPr>
        <w:br w:type="page"/>
      </w:r>
      <w:r w:rsidRPr="003D08E3">
        <w:rPr>
          <w:rFonts w:ascii="黑体" w:eastAsia="黑体" w:hint="eastAsia"/>
          <w:bCs/>
          <w:sz w:val="44"/>
        </w:rPr>
        <w:lastRenderedPageBreak/>
        <w:t xml:space="preserve">第六章  投标文件格式 </w:t>
      </w:r>
    </w:p>
    <w:p w:rsidR="00C324BF" w:rsidRPr="003D08E3" w:rsidRDefault="00C324BF">
      <w:pPr>
        <w:jc w:val="center"/>
        <w:rPr>
          <w:rFonts w:ascii="宋体" w:hAnsi="宋体"/>
          <w:b/>
          <w:sz w:val="72"/>
        </w:rPr>
      </w:pPr>
    </w:p>
    <w:p w:rsidR="00C324BF" w:rsidRPr="003D08E3" w:rsidRDefault="003C2598">
      <w:pPr>
        <w:jc w:val="center"/>
        <w:rPr>
          <w:rFonts w:ascii="宋体" w:hAnsi="宋体"/>
          <w:b/>
          <w:sz w:val="72"/>
        </w:rPr>
      </w:pPr>
      <w:r w:rsidRPr="003D08E3">
        <w:rPr>
          <w:rFonts w:ascii="宋体" w:hAnsi="宋体" w:hint="eastAsia"/>
          <w:b/>
          <w:sz w:val="72"/>
        </w:rPr>
        <w:t>投  标  文  件</w:t>
      </w:r>
    </w:p>
    <w:p w:rsidR="00C324BF" w:rsidRPr="003D08E3" w:rsidRDefault="003C2598">
      <w:pPr>
        <w:jc w:val="center"/>
        <w:rPr>
          <w:rFonts w:ascii="宋体" w:hAnsi="宋体"/>
          <w:b/>
          <w:sz w:val="72"/>
        </w:rPr>
      </w:pPr>
      <w:r w:rsidRPr="003D08E3">
        <w:rPr>
          <w:rFonts w:ascii="黑体" w:eastAsia="黑体" w:hAnsi="黑体" w:hint="eastAsia"/>
          <w:b/>
          <w:sz w:val="36"/>
        </w:rPr>
        <w:t>（正或副本）</w:t>
      </w:r>
    </w:p>
    <w:p w:rsidR="00C324BF" w:rsidRPr="003D08E3" w:rsidRDefault="00C324BF">
      <w:pPr>
        <w:jc w:val="center"/>
        <w:rPr>
          <w:rFonts w:ascii="宋体" w:hAnsi="宋体"/>
          <w:b/>
          <w:sz w:val="72"/>
        </w:rPr>
      </w:pPr>
    </w:p>
    <w:p w:rsidR="00C324BF" w:rsidRPr="003D08E3" w:rsidRDefault="00C324BF">
      <w:pPr>
        <w:jc w:val="center"/>
        <w:rPr>
          <w:rFonts w:ascii="宋体" w:hAnsi="宋体"/>
          <w:b/>
          <w:sz w:val="36"/>
        </w:rPr>
      </w:pPr>
    </w:p>
    <w:p w:rsidR="00C324BF" w:rsidRPr="003D08E3" w:rsidRDefault="00C324BF">
      <w:pPr>
        <w:jc w:val="center"/>
        <w:rPr>
          <w:rFonts w:ascii="宋体" w:hAnsi="宋体"/>
          <w:b/>
          <w:sz w:val="36"/>
        </w:rPr>
      </w:pPr>
    </w:p>
    <w:p w:rsidR="00C324BF" w:rsidRPr="003D08E3" w:rsidRDefault="00C324BF">
      <w:pPr>
        <w:jc w:val="center"/>
        <w:rPr>
          <w:rFonts w:ascii="宋体" w:hAnsi="宋体"/>
          <w:b/>
          <w:sz w:val="36"/>
        </w:rPr>
      </w:pPr>
    </w:p>
    <w:p w:rsidR="00C324BF" w:rsidRPr="003D08E3" w:rsidRDefault="003C2598">
      <w:pPr>
        <w:ind w:firstLineChars="300" w:firstLine="1081"/>
        <w:rPr>
          <w:rFonts w:ascii="宋体" w:hAnsi="宋体"/>
          <w:b/>
          <w:sz w:val="36"/>
        </w:rPr>
      </w:pPr>
      <w:r w:rsidRPr="003D08E3">
        <w:rPr>
          <w:rFonts w:ascii="宋体" w:hAnsi="宋体" w:hint="eastAsia"/>
          <w:b/>
          <w:sz w:val="36"/>
        </w:rPr>
        <w:t>项 目 名 称：</w:t>
      </w:r>
    </w:p>
    <w:p w:rsidR="00C324BF" w:rsidRPr="003D08E3" w:rsidRDefault="003C2598">
      <w:pPr>
        <w:ind w:firstLineChars="300" w:firstLine="1081"/>
        <w:rPr>
          <w:rFonts w:ascii="宋体" w:hAnsi="宋体"/>
          <w:b/>
          <w:sz w:val="36"/>
          <w:u w:val="single"/>
        </w:rPr>
      </w:pPr>
      <w:r w:rsidRPr="003D08E3">
        <w:rPr>
          <w:rFonts w:ascii="宋体" w:hAnsi="宋体" w:hint="eastAsia"/>
          <w:b/>
          <w:sz w:val="36"/>
        </w:rPr>
        <w:t>招 标 编 号：</w:t>
      </w:r>
    </w:p>
    <w:p w:rsidR="00C324BF" w:rsidRPr="003D08E3" w:rsidRDefault="003C2598">
      <w:pPr>
        <w:rPr>
          <w:rFonts w:ascii="宋体" w:hAnsi="宋体"/>
          <w:b/>
          <w:sz w:val="36"/>
          <w:u w:val="single"/>
        </w:rPr>
      </w:pPr>
      <w:r w:rsidRPr="003D08E3">
        <w:rPr>
          <w:rFonts w:ascii="宋体" w:hAnsi="宋体" w:hint="eastAsia"/>
          <w:b/>
          <w:sz w:val="36"/>
        </w:rPr>
        <w:t xml:space="preserve">      投标人名称 ：</w:t>
      </w:r>
    </w:p>
    <w:p w:rsidR="00C324BF" w:rsidRPr="003D08E3" w:rsidRDefault="003C2598">
      <w:pPr>
        <w:rPr>
          <w:rFonts w:ascii="宋体" w:hAnsi="宋体"/>
          <w:b/>
          <w:sz w:val="36"/>
        </w:rPr>
      </w:pPr>
      <w:r w:rsidRPr="003D08E3">
        <w:rPr>
          <w:rFonts w:ascii="宋体" w:hAnsi="宋体" w:hint="eastAsia"/>
          <w:b/>
          <w:sz w:val="36"/>
        </w:rPr>
        <w:t xml:space="preserve">      日      期 ：</w:t>
      </w:r>
    </w:p>
    <w:p w:rsidR="00C324BF" w:rsidRPr="003D08E3" w:rsidRDefault="00C324BF">
      <w:pPr>
        <w:spacing w:line="440" w:lineRule="exact"/>
        <w:jc w:val="center"/>
        <w:rPr>
          <w:rFonts w:ascii="宋体" w:hAnsi="宋体"/>
          <w:b/>
          <w:bCs/>
          <w:sz w:val="32"/>
          <w:szCs w:val="32"/>
        </w:rPr>
      </w:pPr>
    </w:p>
    <w:p w:rsidR="00C324BF" w:rsidRPr="003D08E3" w:rsidRDefault="00C324BF">
      <w:pPr>
        <w:spacing w:line="440" w:lineRule="exact"/>
        <w:ind w:firstLineChars="200" w:firstLine="480"/>
        <w:rPr>
          <w:rFonts w:ascii="宋体" w:hAnsi="宋体"/>
          <w:sz w:val="24"/>
        </w:rPr>
      </w:pPr>
    </w:p>
    <w:p w:rsidR="00C324BF" w:rsidRPr="003D08E3" w:rsidRDefault="00C324BF">
      <w:pPr>
        <w:spacing w:line="440" w:lineRule="exact"/>
        <w:ind w:firstLineChars="200" w:firstLine="480"/>
        <w:rPr>
          <w:rFonts w:ascii="宋体" w:hAnsi="宋体"/>
          <w:sz w:val="24"/>
        </w:rPr>
      </w:pPr>
    </w:p>
    <w:p w:rsidR="00C324BF" w:rsidRPr="003D08E3" w:rsidRDefault="003C2598">
      <w:pPr>
        <w:spacing w:line="440" w:lineRule="exact"/>
        <w:jc w:val="center"/>
        <w:rPr>
          <w:rFonts w:ascii="宋体" w:hAnsi="宋体"/>
          <w:b/>
          <w:sz w:val="30"/>
          <w:szCs w:val="30"/>
        </w:rPr>
      </w:pPr>
      <w:r w:rsidRPr="003D08E3">
        <w:rPr>
          <w:rFonts w:ascii="宋体" w:hAnsi="宋体"/>
          <w:sz w:val="24"/>
        </w:rPr>
        <w:br w:type="page"/>
      </w:r>
      <w:r w:rsidRPr="003D08E3">
        <w:rPr>
          <w:rFonts w:ascii="宋体" w:hAnsi="宋体" w:hint="eastAsia"/>
          <w:b/>
          <w:sz w:val="30"/>
          <w:szCs w:val="30"/>
        </w:rPr>
        <w:lastRenderedPageBreak/>
        <w:t>评分索引表</w:t>
      </w:r>
    </w:p>
    <w:p w:rsidR="00C324BF" w:rsidRPr="003D08E3" w:rsidRDefault="00C324BF">
      <w:pPr>
        <w:spacing w:line="440" w:lineRule="exact"/>
        <w:jc w:val="center"/>
        <w:rPr>
          <w:rFonts w:ascii="宋体" w:hAnsi="宋体"/>
          <w:b/>
          <w:sz w:val="30"/>
          <w:szCs w:val="30"/>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C324BF" w:rsidRPr="003D08E3">
        <w:trPr>
          <w:trHeight w:val="375"/>
        </w:trPr>
        <w:tc>
          <w:tcPr>
            <w:tcW w:w="5670" w:type="dxa"/>
          </w:tcPr>
          <w:p w:rsidR="00C324BF" w:rsidRPr="003D08E3" w:rsidRDefault="003C2598">
            <w:pPr>
              <w:pStyle w:val="12"/>
              <w:shd w:val="clear" w:color="auto" w:fill="FFFFFF"/>
              <w:spacing w:line="265" w:lineRule="atLeast"/>
              <w:ind w:left="420"/>
              <w:jc w:val="center"/>
              <w:rPr>
                <w:rFonts w:ascii="宋体" w:hAnsi="宋体"/>
                <w:b/>
                <w:bCs/>
                <w:lang w:eastAsia="zh-CN"/>
              </w:rPr>
            </w:pPr>
            <w:r w:rsidRPr="003D08E3">
              <w:rPr>
                <w:rFonts w:ascii="宋体" w:hAnsi="宋体" w:hint="eastAsia"/>
                <w:b/>
              </w:rPr>
              <w:t>评分项目</w:t>
            </w:r>
          </w:p>
        </w:tc>
        <w:tc>
          <w:tcPr>
            <w:tcW w:w="3570" w:type="dxa"/>
          </w:tcPr>
          <w:p w:rsidR="00C324BF" w:rsidRPr="003D08E3" w:rsidRDefault="003C2598">
            <w:pPr>
              <w:jc w:val="center"/>
              <w:rPr>
                <w:rFonts w:ascii="宋体" w:hAnsi="宋体"/>
                <w:b/>
              </w:rPr>
            </w:pPr>
            <w:r w:rsidRPr="003D08E3">
              <w:rPr>
                <w:rFonts w:ascii="宋体" w:hAnsi="宋体" w:hint="eastAsia"/>
                <w:b/>
                <w:kern w:val="0"/>
                <w:sz w:val="24"/>
                <w:lang w:bidi="en-US"/>
              </w:rPr>
              <w:t>在投标文件中的页码位置</w:t>
            </w:r>
          </w:p>
        </w:tc>
      </w:tr>
      <w:tr w:rsidR="00C324BF" w:rsidRPr="003D08E3">
        <w:trPr>
          <w:trHeight w:val="375"/>
        </w:trPr>
        <w:tc>
          <w:tcPr>
            <w:tcW w:w="5670" w:type="dxa"/>
          </w:tcPr>
          <w:p w:rsidR="00C324BF" w:rsidRPr="003D08E3" w:rsidRDefault="00C324BF">
            <w:pPr>
              <w:pStyle w:val="12"/>
              <w:shd w:val="clear" w:color="auto" w:fill="FFFFFF"/>
              <w:spacing w:line="265" w:lineRule="atLeast"/>
              <w:ind w:left="420"/>
              <w:jc w:val="both"/>
              <w:rPr>
                <w:rFonts w:ascii="宋体" w:hAnsi="宋体"/>
                <w:b/>
                <w:lang w:eastAsia="zh-CN"/>
              </w:rPr>
            </w:pPr>
          </w:p>
        </w:tc>
        <w:tc>
          <w:tcPr>
            <w:tcW w:w="3570" w:type="dxa"/>
          </w:tcPr>
          <w:p w:rsidR="00C324BF" w:rsidRPr="003D08E3" w:rsidRDefault="00C324BF">
            <w:pPr>
              <w:rPr>
                <w:rFonts w:ascii="宋体" w:hAnsi="宋体"/>
                <w:b/>
                <w:kern w:val="0"/>
                <w:sz w:val="24"/>
                <w:lang w:bidi="en-US"/>
              </w:rPr>
            </w:pPr>
          </w:p>
        </w:tc>
      </w:tr>
      <w:tr w:rsidR="00C324BF" w:rsidRPr="003D08E3">
        <w:trPr>
          <w:trHeight w:val="375"/>
        </w:trPr>
        <w:tc>
          <w:tcPr>
            <w:tcW w:w="9240" w:type="dxa"/>
            <w:gridSpan w:val="2"/>
          </w:tcPr>
          <w:p w:rsidR="00C324BF" w:rsidRPr="003D08E3" w:rsidRDefault="00C324BF">
            <w:pPr>
              <w:pStyle w:val="12"/>
              <w:shd w:val="clear" w:color="auto" w:fill="FFFFFF"/>
              <w:spacing w:line="265" w:lineRule="atLeast"/>
              <w:ind w:left="420"/>
              <w:jc w:val="both"/>
              <w:rPr>
                <w:rFonts w:ascii="宋体" w:hAnsi="宋体"/>
                <w:lang w:eastAsia="zh-CN"/>
              </w:rPr>
            </w:pPr>
          </w:p>
        </w:tc>
      </w:tr>
      <w:tr w:rsidR="00C324BF" w:rsidRPr="003D08E3">
        <w:trPr>
          <w:trHeight w:val="375"/>
        </w:trPr>
        <w:tc>
          <w:tcPr>
            <w:tcW w:w="5670" w:type="dxa"/>
          </w:tcPr>
          <w:p w:rsidR="00C324BF" w:rsidRPr="003D08E3" w:rsidRDefault="00C324BF">
            <w:pPr>
              <w:pStyle w:val="12"/>
              <w:shd w:val="clear" w:color="auto" w:fill="FFFFFF"/>
              <w:spacing w:line="265" w:lineRule="atLeast"/>
              <w:ind w:left="420"/>
              <w:rPr>
                <w:rFonts w:ascii="宋体" w:hAnsi="宋体"/>
                <w:lang w:eastAsia="zh-CN"/>
              </w:rPr>
            </w:pPr>
          </w:p>
        </w:tc>
        <w:tc>
          <w:tcPr>
            <w:tcW w:w="3570" w:type="dxa"/>
          </w:tcPr>
          <w:p w:rsidR="00C324BF" w:rsidRPr="003D08E3" w:rsidRDefault="00C324BF">
            <w:pPr>
              <w:rPr>
                <w:rFonts w:ascii="宋体" w:hAnsi="宋体"/>
              </w:rPr>
            </w:pPr>
          </w:p>
        </w:tc>
      </w:tr>
      <w:tr w:rsidR="00C324BF" w:rsidRPr="003D08E3">
        <w:trPr>
          <w:trHeight w:val="375"/>
        </w:trPr>
        <w:tc>
          <w:tcPr>
            <w:tcW w:w="5670" w:type="dxa"/>
          </w:tcPr>
          <w:p w:rsidR="00C324BF" w:rsidRPr="003D08E3" w:rsidRDefault="00C324BF">
            <w:pPr>
              <w:pStyle w:val="12"/>
              <w:shd w:val="clear" w:color="auto" w:fill="FFFFFF"/>
              <w:spacing w:line="265" w:lineRule="atLeast"/>
              <w:ind w:left="420"/>
              <w:rPr>
                <w:rFonts w:ascii="宋体" w:hAnsi="宋体"/>
                <w:lang w:eastAsia="zh-CN"/>
              </w:rPr>
            </w:pPr>
          </w:p>
        </w:tc>
        <w:tc>
          <w:tcPr>
            <w:tcW w:w="3570" w:type="dxa"/>
          </w:tcPr>
          <w:p w:rsidR="00C324BF" w:rsidRPr="003D08E3" w:rsidRDefault="00C324BF">
            <w:pPr>
              <w:rPr>
                <w:rFonts w:ascii="宋体" w:hAnsi="宋体"/>
              </w:rPr>
            </w:pPr>
          </w:p>
        </w:tc>
      </w:tr>
      <w:tr w:rsidR="00C324BF" w:rsidRPr="003D08E3">
        <w:trPr>
          <w:trHeight w:val="375"/>
        </w:trPr>
        <w:tc>
          <w:tcPr>
            <w:tcW w:w="5670" w:type="dxa"/>
          </w:tcPr>
          <w:p w:rsidR="00C324BF" w:rsidRPr="003D08E3" w:rsidRDefault="00C324BF">
            <w:pPr>
              <w:pStyle w:val="12"/>
              <w:shd w:val="clear" w:color="auto" w:fill="FFFFFF"/>
              <w:spacing w:line="265" w:lineRule="atLeast"/>
              <w:ind w:left="420"/>
              <w:rPr>
                <w:rFonts w:ascii="宋体" w:hAnsi="宋体"/>
                <w:lang w:eastAsia="zh-CN"/>
              </w:rPr>
            </w:pPr>
          </w:p>
        </w:tc>
        <w:tc>
          <w:tcPr>
            <w:tcW w:w="3570" w:type="dxa"/>
          </w:tcPr>
          <w:p w:rsidR="00C324BF" w:rsidRPr="003D08E3" w:rsidRDefault="00C324BF">
            <w:pPr>
              <w:rPr>
                <w:rFonts w:ascii="宋体" w:hAnsi="宋体"/>
              </w:rPr>
            </w:pPr>
          </w:p>
        </w:tc>
      </w:tr>
      <w:tr w:rsidR="00C324BF" w:rsidRPr="003D08E3">
        <w:trPr>
          <w:trHeight w:val="375"/>
        </w:trPr>
        <w:tc>
          <w:tcPr>
            <w:tcW w:w="5670" w:type="dxa"/>
          </w:tcPr>
          <w:p w:rsidR="00C324BF" w:rsidRPr="003D08E3" w:rsidRDefault="00C324BF">
            <w:pPr>
              <w:pStyle w:val="12"/>
              <w:shd w:val="clear" w:color="auto" w:fill="FFFFFF"/>
              <w:spacing w:line="265" w:lineRule="atLeast"/>
              <w:ind w:left="420"/>
              <w:rPr>
                <w:rFonts w:ascii="宋体" w:hAnsi="宋体"/>
                <w:lang w:eastAsia="zh-CN"/>
              </w:rPr>
            </w:pPr>
          </w:p>
        </w:tc>
        <w:tc>
          <w:tcPr>
            <w:tcW w:w="3570" w:type="dxa"/>
          </w:tcPr>
          <w:p w:rsidR="00C324BF" w:rsidRPr="003D08E3" w:rsidRDefault="00C324BF">
            <w:pPr>
              <w:rPr>
                <w:rFonts w:ascii="宋体" w:hAnsi="宋体"/>
              </w:rPr>
            </w:pPr>
          </w:p>
        </w:tc>
      </w:tr>
      <w:tr w:rsidR="00C324BF" w:rsidRPr="003D08E3">
        <w:trPr>
          <w:trHeight w:val="375"/>
        </w:trPr>
        <w:tc>
          <w:tcPr>
            <w:tcW w:w="5670" w:type="dxa"/>
          </w:tcPr>
          <w:p w:rsidR="00C324BF" w:rsidRPr="003D08E3" w:rsidRDefault="00C324BF">
            <w:pPr>
              <w:pStyle w:val="12"/>
              <w:shd w:val="clear" w:color="auto" w:fill="FFFFFF"/>
              <w:spacing w:line="265" w:lineRule="atLeast"/>
              <w:ind w:left="420"/>
              <w:rPr>
                <w:rFonts w:ascii="宋体" w:hAnsi="宋体"/>
                <w:lang w:eastAsia="zh-CN"/>
              </w:rPr>
            </w:pPr>
          </w:p>
        </w:tc>
        <w:tc>
          <w:tcPr>
            <w:tcW w:w="3570" w:type="dxa"/>
          </w:tcPr>
          <w:p w:rsidR="00C324BF" w:rsidRPr="003D08E3" w:rsidRDefault="00C324BF">
            <w:pPr>
              <w:rPr>
                <w:rFonts w:ascii="宋体" w:hAnsi="宋体"/>
              </w:rPr>
            </w:pPr>
          </w:p>
        </w:tc>
      </w:tr>
      <w:tr w:rsidR="00C324BF" w:rsidRPr="003D08E3">
        <w:trPr>
          <w:trHeight w:val="375"/>
        </w:trPr>
        <w:tc>
          <w:tcPr>
            <w:tcW w:w="9240" w:type="dxa"/>
            <w:gridSpan w:val="2"/>
          </w:tcPr>
          <w:p w:rsidR="00C324BF" w:rsidRPr="003D08E3" w:rsidRDefault="00C324BF">
            <w:pPr>
              <w:pStyle w:val="12"/>
              <w:shd w:val="clear" w:color="auto" w:fill="FFFFFF"/>
              <w:spacing w:line="265" w:lineRule="atLeast"/>
              <w:ind w:left="420"/>
              <w:jc w:val="both"/>
              <w:rPr>
                <w:rFonts w:ascii="宋体" w:hAnsi="宋体"/>
                <w:lang w:eastAsia="zh-CN"/>
              </w:rPr>
            </w:pPr>
          </w:p>
        </w:tc>
      </w:tr>
      <w:tr w:rsidR="00C324BF" w:rsidRPr="003D08E3">
        <w:trPr>
          <w:trHeight w:val="375"/>
        </w:trPr>
        <w:tc>
          <w:tcPr>
            <w:tcW w:w="5670" w:type="dxa"/>
          </w:tcPr>
          <w:p w:rsidR="00C324BF" w:rsidRPr="003D08E3" w:rsidRDefault="00C324BF">
            <w:pPr>
              <w:pStyle w:val="12"/>
              <w:shd w:val="clear" w:color="auto" w:fill="FFFFFF"/>
              <w:spacing w:line="265" w:lineRule="atLeast"/>
              <w:ind w:left="420"/>
              <w:rPr>
                <w:rFonts w:ascii="宋体" w:hAnsi="宋体"/>
                <w:lang w:eastAsia="zh-CN"/>
              </w:rPr>
            </w:pPr>
          </w:p>
        </w:tc>
        <w:tc>
          <w:tcPr>
            <w:tcW w:w="3570" w:type="dxa"/>
          </w:tcPr>
          <w:p w:rsidR="00C324BF" w:rsidRPr="003D08E3" w:rsidRDefault="00C324BF">
            <w:pPr>
              <w:rPr>
                <w:rFonts w:ascii="宋体" w:hAnsi="宋体"/>
              </w:rPr>
            </w:pPr>
          </w:p>
        </w:tc>
      </w:tr>
      <w:tr w:rsidR="00C324BF" w:rsidRPr="003D08E3">
        <w:trPr>
          <w:trHeight w:val="375"/>
        </w:trPr>
        <w:tc>
          <w:tcPr>
            <w:tcW w:w="5670" w:type="dxa"/>
          </w:tcPr>
          <w:p w:rsidR="00C324BF" w:rsidRPr="003D08E3" w:rsidRDefault="00C324BF">
            <w:pPr>
              <w:pStyle w:val="12"/>
              <w:shd w:val="clear" w:color="auto" w:fill="FFFFFF"/>
              <w:spacing w:line="265" w:lineRule="atLeast"/>
              <w:ind w:left="420"/>
              <w:rPr>
                <w:rFonts w:ascii="宋体" w:hAnsi="宋体"/>
                <w:lang w:eastAsia="zh-CN"/>
              </w:rPr>
            </w:pPr>
          </w:p>
        </w:tc>
        <w:tc>
          <w:tcPr>
            <w:tcW w:w="3570" w:type="dxa"/>
          </w:tcPr>
          <w:p w:rsidR="00C324BF" w:rsidRPr="003D08E3" w:rsidRDefault="00C324BF">
            <w:pPr>
              <w:rPr>
                <w:rFonts w:ascii="宋体" w:hAnsi="宋体"/>
              </w:rPr>
            </w:pPr>
          </w:p>
        </w:tc>
      </w:tr>
      <w:tr w:rsidR="00C324BF" w:rsidRPr="003D08E3">
        <w:trPr>
          <w:trHeight w:val="375"/>
        </w:trPr>
        <w:tc>
          <w:tcPr>
            <w:tcW w:w="5670" w:type="dxa"/>
          </w:tcPr>
          <w:p w:rsidR="00C324BF" w:rsidRPr="003D08E3" w:rsidRDefault="00C324BF">
            <w:pPr>
              <w:pStyle w:val="12"/>
              <w:shd w:val="clear" w:color="auto" w:fill="FFFFFF"/>
              <w:spacing w:line="265" w:lineRule="atLeast"/>
              <w:ind w:left="420"/>
              <w:rPr>
                <w:rFonts w:ascii="宋体" w:hAnsi="宋体"/>
                <w:lang w:eastAsia="zh-CN"/>
              </w:rPr>
            </w:pPr>
          </w:p>
        </w:tc>
        <w:tc>
          <w:tcPr>
            <w:tcW w:w="3570" w:type="dxa"/>
          </w:tcPr>
          <w:p w:rsidR="00C324BF" w:rsidRPr="003D08E3" w:rsidRDefault="00C324BF">
            <w:pPr>
              <w:rPr>
                <w:rFonts w:ascii="宋体" w:hAnsi="宋体"/>
              </w:rPr>
            </w:pPr>
          </w:p>
        </w:tc>
      </w:tr>
      <w:tr w:rsidR="00C324BF" w:rsidRPr="003D08E3">
        <w:trPr>
          <w:trHeight w:val="375"/>
        </w:trPr>
        <w:tc>
          <w:tcPr>
            <w:tcW w:w="5670" w:type="dxa"/>
          </w:tcPr>
          <w:p w:rsidR="00C324BF" w:rsidRPr="003D08E3" w:rsidRDefault="00C324BF">
            <w:pPr>
              <w:pStyle w:val="12"/>
              <w:shd w:val="clear" w:color="auto" w:fill="FFFFFF"/>
              <w:spacing w:line="265" w:lineRule="atLeast"/>
              <w:ind w:left="420"/>
              <w:rPr>
                <w:rFonts w:ascii="宋体" w:hAnsi="宋体"/>
                <w:lang w:eastAsia="zh-CN"/>
              </w:rPr>
            </w:pPr>
          </w:p>
        </w:tc>
        <w:tc>
          <w:tcPr>
            <w:tcW w:w="3570" w:type="dxa"/>
          </w:tcPr>
          <w:p w:rsidR="00C324BF" w:rsidRPr="003D08E3" w:rsidRDefault="00C324BF">
            <w:pPr>
              <w:rPr>
                <w:rFonts w:ascii="宋体" w:hAnsi="宋体"/>
              </w:rPr>
            </w:pPr>
          </w:p>
        </w:tc>
      </w:tr>
      <w:tr w:rsidR="00C324BF" w:rsidRPr="003D08E3">
        <w:trPr>
          <w:trHeight w:val="375"/>
        </w:trPr>
        <w:tc>
          <w:tcPr>
            <w:tcW w:w="5670" w:type="dxa"/>
          </w:tcPr>
          <w:p w:rsidR="00C324BF" w:rsidRPr="003D08E3" w:rsidRDefault="00C324BF">
            <w:pPr>
              <w:pStyle w:val="12"/>
              <w:shd w:val="clear" w:color="auto" w:fill="FFFFFF"/>
              <w:spacing w:line="265" w:lineRule="atLeast"/>
              <w:ind w:left="420"/>
              <w:rPr>
                <w:rFonts w:ascii="宋体" w:hAnsi="宋体"/>
                <w:lang w:eastAsia="zh-CN"/>
              </w:rPr>
            </w:pPr>
          </w:p>
        </w:tc>
        <w:tc>
          <w:tcPr>
            <w:tcW w:w="3570" w:type="dxa"/>
          </w:tcPr>
          <w:p w:rsidR="00C324BF" w:rsidRPr="003D08E3" w:rsidRDefault="00C324BF">
            <w:pPr>
              <w:rPr>
                <w:rFonts w:ascii="宋体" w:hAnsi="宋体"/>
              </w:rPr>
            </w:pPr>
          </w:p>
        </w:tc>
      </w:tr>
      <w:tr w:rsidR="00C324BF" w:rsidRPr="003D08E3">
        <w:trPr>
          <w:trHeight w:val="375"/>
        </w:trPr>
        <w:tc>
          <w:tcPr>
            <w:tcW w:w="9240" w:type="dxa"/>
            <w:gridSpan w:val="2"/>
          </w:tcPr>
          <w:p w:rsidR="00C324BF" w:rsidRPr="003D08E3" w:rsidRDefault="00C324BF">
            <w:pPr>
              <w:pStyle w:val="12"/>
              <w:shd w:val="clear" w:color="auto" w:fill="FFFFFF"/>
              <w:spacing w:line="265" w:lineRule="atLeast"/>
              <w:ind w:left="420"/>
              <w:jc w:val="both"/>
              <w:rPr>
                <w:rFonts w:ascii="宋体" w:hAnsi="宋体"/>
                <w:b/>
                <w:lang w:eastAsia="zh-CN"/>
              </w:rPr>
            </w:pPr>
          </w:p>
        </w:tc>
      </w:tr>
      <w:tr w:rsidR="00C324BF" w:rsidRPr="003D08E3">
        <w:trPr>
          <w:trHeight w:val="375"/>
        </w:trPr>
        <w:tc>
          <w:tcPr>
            <w:tcW w:w="5670" w:type="dxa"/>
          </w:tcPr>
          <w:p w:rsidR="00C324BF" w:rsidRPr="003D08E3" w:rsidRDefault="00C324BF">
            <w:pPr>
              <w:pStyle w:val="12"/>
              <w:shd w:val="clear" w:color="auto" w:fill="FFFFFF"/>
              <w:spacing w:line="265" w:lineRule="atLeast"/>
              <w:ind w:left="420"/>
              <w:rPr>
                <w:rFonts w:ascii="宋体" w:hAnsi="宋体"/>
                <w:b/>
                <w:bCs/>
                <w:lang w:eastAsia="zh-CN"/>
              </w:rPr>
            </w:pPr>
          </w:p>
        </w:tc>
        <w:tc>
          <w:tcPr>
            <w:tcW w:w="3570" w:type="dxa"/>
          </w:tcPr>
          <w:p w:rsidR="00C324BF" w:rsidRPr="003D08E3" w:rsidRDefault="00C324BF">
            <w:pPr>
              <w:rPr>
                <w:rFonts w:ascii="宋体" w:hAnsi="宋体"/>
              </w:rPr>
            </w:pPr>
          </w:p>
        </w:tc>
      </w:tr>
      <w:tr w:rsidR="00C324BF" w:rsidRPr="003D08E3">
        <w:trPr>
          <w:trHeight w:val="375"/>
        </w:trPr>
        <w:tc>
          <w:tcPr>
            <w:tcW w:w="5670" w:type="dxa"/>
          </w:tcPr>
          <w:p w:rsidR="00C324BF" w:rsidRPr="003D08E3" w:rsidRDefault="00C324BF">
            <w:pPr>
              <w:pStyle w:val="12"/>
              <w:shd w:val="clear" w:color="auto" w:fill="FFFFFF"/>
              <w:spacing w:line="265" w:lineRule="atLeast"/>
              <w:ind w:left="420"/>
              <w:rPr>
                <w:rFonts w:ascii="宋体" w:hAnsi="宋体"/>
                <w:lang w:eastAsia="zh-CN"/>
              </w:rPr>
            </w:pPr>
          </w:p>
        </w:tc>
        <w:tc>
          <w:tcPr>
            <w:tcW w:w="3570" w:type="dxa"/>
          </w:tcPr>
          <w:p w:rsidR="00C324BF" w:rsidRPr="003D08E3" w:rsidRDefault="00C324BF">
            <w:pPr>
              <w:rPr>
                <w:rFonts w:ascii="宋体" w:hAnsi="宋体"/>
              </w:rPr>
            </w:pPr>
          </w:p>
        </w:tc>
      </w:tr>
      <w:tr w:rsidR="00C324BF" w:rsidRPr="003D08E3">
        <w:trPr>
          <w:trHeight w:val="375"/>
        </w:trPr>
        <w:tc>
          <w:tcPr>
            <w:tcW w:w="5670" w:type="dxa"/>
          </w:tcPr>
          <w:p w:rsidR="00C324BF" w:rsidRPr="003D08E3" w:rsidRDefault="00C324BF">
            <w:pPr>
              <w:pStyle w:val="12"/>
              <w:shd w:val="clear" w:color="auto" w:fill="FFFFFF"/>
              <w:spacing w:line="265" w:lineRule="atLeast"/>
              <w:ind w:left="420"/>
              <w:rPr>
                <w:rFonts w:ascii="宋体" w:hAnsi="宋体"/>
                <w:b/>
                <w:bCs/>
                <w:lang w:eastAsia="zh-CN"/>
              </w:rPr>
            </w:pPr>
          </w:p>
        </w:tc>
        <w:tc>
          <w:tcPr>
            <w:tcW w:w="3570" w:type="dxa"/>
          </w:tcPr>
          <w:p w:rsidR="00C324BF" w:rsidRPr="003D08E3" w:rsidRDefault="00C324BF">
            <w:pPr>
              <w:rPr>
                <w:rFonts w:ascii="宋体" w:hAnsi="宋体"/>
              </w:rPr>
            </w:pPr>
          </w:p>
        </w:tc>
      </w:tr>
      <w:tr w:rsidR="00C324BF" w:rsidRPr="003D08E3">
        <w:trPr>
          <w:trHeight w:val="375"/>
        </w:trPr>
        <w:tc>
          <w:tcPr>
            <w:tcW w:w="9240" w:type="dxa"/>
            <w:gridSpan w:val="2"/>
          </w:tcPr>
          <w:p w:rsidR="00C324BF" w:rsidRPr="003D08E3" w:rsidRDefault="00C324BF">
            <w:pPr>
              <w:pStyle w:val="12"/>
              <w:shd w:val="clear" w:color="auto" w:fill="FFFFFF"/>
              <w:spacing w:line="265" w:lineRule="atLeast"/>
              <w:ind w:left="420"/>
              <w:jc w:val="both"/>
              <w:rPr>
                <w:rFonts w:ascii="宋体" w:hAnsi="宋体"/>
                <w:b/>
                <w:lang w:eastAsia="zh-CN"/>
              </w:rPr>
            </w:pPr>
          </w:p>
        </w:tc>
      </w:tr>
      <w:tr w:rsidR="00C324BF" w:rsidRPr="003D08E3">
        <w:trPr>
          <w:trHeight w:val="375"/>
        </w:trPr>
        <w:tc>
          <w:tcPr>
            <w:tcW w:w="5670" w:type="dxa"/>
          </w:tcPr>
          <w:p w:rsidR="00C324BF" w:rsidRPr="003D08E3" w:rsidRDefault="00C324BF">
            <w:pPr>
              <w:pStyle w:val="12"/>
              <w:shd w:val="clear" w:color="auto" w:fill="FFFFFF"/>
              <w:spacing w:line="265" w:lineRule="atLeast"/>
              <w:ind w:left="0" w:firstLineChars="200" w:firstLine="480"/>
              <w:rPr>
                <w:rFonts w:ascii="宋体" w:hAnsi="宋体"/>
                <w:szCs w:val="21"/>
                <w:lang w:eastAsia="zh-CN"/>
              </w:rPr>
            </w:pPr>
          </w:p>
        </w:tc>
        <w:tc>
          <w:tcPr>
            <w:tcW w:w="3570" w:type="dxa"/>
          </w:tcPr>
          <w:p w:rsidR="00C324BF" w:rsidRPr="003D08E3" w:rsidRDefault="00C324BF">
            <w:pPr>
              <w:rPr>
                <w:rFonts w:ascii="宋体" w:hAnsi="宋体"/>
              </w:rPr>
            </w:pPr>
          </w:p>
        </w:tc>
      </w:tr>
      <w:tr w:rsidR="00C324BF" w:rsidRPr="003D08E3">
        <w:trPr>
          <w:trHeight w:val="375"/>
        </w:trPr>
        <w:tc>
          <w:tcPr>
            <w:tcW w:w="5670" w:type="dxa"/>
            <w:tcBorders>
              <w:bottom w:val="single" w:sz="4" w:space="0" w:color="auto"/>
            </w:tcBorders>
          </w:tcPr>
          <w:p w:rsidR="00C324BF" w:rsidRPr="003D08E3" w:rsidRDefault="00C324BF">
            <w:pPr>
              <w:pStyle w:val="12"/>
              <w:shd w:val="clear" w:color="auto" w:fill="FFFFFF"/>
              <w:spacing w:line="265" w:lineRule="atLeast"/>
              <w:ind w:left="0" w:firstLineChars="200" w:firstLine="480"/>
              <w:rPr>
                <w:rFonts w:ascii="宋体" w:hAnsi="宋体"/>
                <w:lang w:eastAsia="zh-CN"/>
              </w:rPr>
            </w:pPr>
          </w:p>
        </w:tc>
        <w:tc>
          <w:tcPr>
            <w:tcW w:w="3570" w:type="dxa"/>
            <w:tcBorders>
              <w:bottom w:val="single" w:sz="4" w:space="0" w:color="auto"/>
            </w:tcBorders>
          </w:tcPr>
          <w:p w:rsidR="00C324BF" w:rsidRPr="003D08E3" w:rsidRDefault="00C324BF">
            <w:pPr>
              <w:rPr>
                <w:rFonts w:ascii="宋体" w:hAnsi="宋体"/>
              </w:rPr>
            </w:pPr>
          </w:p>
        </w:tc>
      </w:tr>
    </w:tbl>
    <w:p w:rsidR="00C324BF" w:rsidRPr="003D08E3" w:rsidRDefault="00C324BF">
      <w:pPr>
        <w:rPr>
          <w:rFonts w:ascii="宋体" w:hAnsi="宋体"/>
        </w:rPr>
      </w:pPr>
    </w:p>
    <w:p w:rsidR="00C324BF" w:rsidRPr="003D08E3" w:rsidRDefault="003C2598">
      <w:pPr>
        <w:ind w:firstLineChars="300" w:firstLine="1081"/>
        <w:jc w:val="center"/>
        <w:rPr>
          <w:rFonts w:ascii="宋体" w:hAnsi="宋体"/>
          <w:b/>
          <w:bCs/>
          <w:sz w:val="32"/>
          <w:szCs w:val="32"/>
        </w:rPr>
      </w:pPr>
      <w:r w:rsidRPr="003D08E3">
        <w:rPr>
          <w:rFonts w:ascii="宋体" w:hAnsi="宋体"/>
          <w:b/>
          <w:sz w:val="36"/>
          <w:u w:val="single"/>
        </w:rPr>
        <w:br w:type="page"/>
      </w:r>
      <w:r w:rsidRPr="003D08E3">
        <w:rPr>
          <w:rFonts w:ascii="宋体" w:hAnsi="宋体" w:hint="eastAsia"/>
          <w:b/>
          <w:bCs/>
          <w:sz w:val="32"/>
          <w:szCs w:val="32"/>
        </w:rPr>
        <w:lastRenderedPageBreak/>
        <w:t>投标主要文件目录</w:t>
      </w:r>
    </w:p>
    <w:p w:rsidR="00C324BF" w:rsidRPr="003D08E3" w:rsidRDefault="00C324BF">
      <w:pPr>
        <w:spacing w:line="440" w:lineRule="exact"/>
        <w:jc w:val="center"/>
        <w:rPr>
          <w:rFonts w:ascii="宋体" w:hAnsi="宋体"/>
          <w:b/>
          <w:bCs/>
          <w:sz w:val="32"/>
          <w:szCs w:val="32"/>
        </w:rPr>
      </w:pPr>
    </w:p>
    <w:p w:rsidR="00C324BF" w:rsidRPr="003D08E3" w:rsidRDefault="003C2598">
      <w:pPr>
        <w:ind w:firstLineChars="200" w:firstLine="480"/>
        <w:rPr>
          <w:rFonts w:ascii="宋体" w:hAnsi="宋体"/>
          <w:sz w:val="24"/>
        </w:rPr>
      </w:pPr>
      <w:r w:rsidRPr="003D08E3">
        <w:rPr>
          <w:rFonts w:ascii="宋体" w:hAnsi="宋体" w:hint="eastAsia"/>
          <w:sz w:val="24"/>
        </w:rPr>
        <w:t>一、</w:t>
      </w:r>
      <w:r w:rsidRPr="003D08E3">
        <w:rPr>
          <w:rFonts w:ascii="宋体" w:hAnsi="宋体" w:hint="eastAsia"/>
          <w:bCs/>
          <w:sz w:val="24"/>
        </w:rPr>
        <w:t>资信证明文件要求</w:t>
      </w:r>
    </w:p>
    <w:p w:rsidR="00C324BF" w:rsidRPr="003D08E3" w:rsidRDefault="003C2598">
      <w:pPr>
        <w:ind w:firstLineChars="200" w:firstLine="480"/>
        <w:rPr>
          <w:rFonts w:ascii="宋体" w:hAnsi="宋体"/>
          <w:sz w:val="24"/>
        </w:rPr>
      </w:pPr>
      <w:r w:rsidRPr="003D08E3">
        <w:rPr>
          <w:rFonts w:ascii="宋体" w:hAnsi="宋体" w:hint="eastAsia"/>
          <w:b/>
          <w:bCs/>
          <w:sz w:val="24"/>
        </w:rPr>
        <w:t>二</w:t>
      </w:r>
      <w:r w:rsidRPr="003D08E3">
        <w:rPr>
          <w:rFonts w:ascii="宋体" w:hAnsi="宋体" w:hint="eastAsia"/>
          <w:sz w:val="24"/>
        </w:rPr>
        <w:t>、资格性审查响应对照表</w:t>
      </w:r>
    </w:p>
    <w:p w:rsidR="00C324BF" w:rsidRPr="003D08E3" w:rsidRDefault="003C2598">
      <w:pPr>
        <w:ind w:firstLineChars="200" w:firstLine="480"/>
        <w:rPr>
          <w:rFonts w:ascii="宋体" w:hAnsi="宋体"/>
          <w:bCs/>
          <w:sz w:val="24"/>
        </w:rPr>
      </w:pPr>
      <w:r w:rsidRPr="003D08E3">
        <w:rPr>
          <w:rFonts w:ascii="宋体" w:hAnsi="宋体" w:hint="eastAsia"/>
          <w:sz w:val="24"/>
        </w:rPr>
        <w:t>三、符合性检查响应对照表</w:t>
      </w:r>
    </w:p>
    <w:p w:rsidR="00C324BF" w:rsidRPr="003D08E3" w:rsidRDefault="003C2598">
      <w:pPr>
        <w:ind w:firstLineChars="200" w:firstLine="480"/>
        <w:rPr>
          <w:rFonts w:ascii="宋体" w:hAnsi="宋体"/>
          <w:sz w:val="24"/>
        </w:rPr>
      </w:pPr>
      <w:r w:rsidRPr="003D08E3">
        <w:rPr>
          <w:rFonts w:ascii="宋体" w:hAnsi="宋体" w:hint="eastAsia"/>
          <w:sz w:val="24"/>
        </w:rPr>
        <w:t>四、投标函</w:t>
      </w:r>
    </w:p>
    <w:p w:rsidR="00C324BF" w:rsidRPr="003D08E3" w:rsidRDefault="003C2598">
      <w:pPr>
        <w:ind w:firstLineChars="200" w:firstLine="480"/>
        <w:rPr>
          <w:rFonts w:ascii="宋体" w:hAnsi="宋体"/>
          <w:sz w:val="24"/>
        </w:rPr>
      </w:pPr>
      <w:r w:rsidRPr="003D08E3">
        <w:rPr>
          <w:rFonts w:ascii="宋体" w:hAnsi="宋体" w:hint="eastAsia"/>
          <w:sz w:val="24"/>
        </w:rPr>
        <w:t>五</w:t>
      </w:r>
      <w:r w:rsidRPr="003D08E3">
        <w:rPr>
          <w:rFonts w:ascii="宋体" w:hAnsi="宋体" w:hint="eastAsia"/>
          <w:b/>
          <w:bCs/>
          <w:sz w:val="24"/>
        </w:rPr>
        <w:t>、</w:t>
      </w:r>
      <w:r w:rsidRPr="003D08E3">
        <w:rPr>
          <w:rFonts w:ascii="宋体" w:hAnsi="宋体" w:hint="eastAsia"/>
          <w:sz w:val="24"/>
        </w:rPr>
        <w:t>开标一览表</w:t>
      </w:r>
    </w:p>
    <w:p w:rsidR="00C324BF" w:rsidRPr="003D08E3" w:rsidRDefault="002C620C">
      <w:pPr>
        <w:ind w:firstLineChars="200" w:firstLine="480"/>
        <w:rPr>
          <w:rFonts w:ascii="宋体" w:hAnsi="宋体"/>
          <w:sz w:val="24"/>
        </w:rPr>
      </w:pPr>
      <w:r w:rsidRPr="003D08E3">
        <w:rPr>
          <w:rFonts w:ascii="宋体" w:hAnsi="宋体" w:hint="eastAsia"/>
          <w:sz w:val="24"/>
        </w:rPr>
        <w:t>六</w:t>
      </w:r>
      <w:r w:rsidR="003C2598" w:rsidRPr="003D08E3">
        <w:rPr>
          <w:rFonts w:ascii="宋体" w:hAnsi="宋体" w:cs="Courier New" w:hint="eastAsia"/>
          <w:sz w:val="24"/>
          <w:szCs w:val="24"/>
        </w:rPr>
        <w:t>、</w:t>
      </w:r>
      <w:r w:rsidR="003C2598" w:rsidRPr="003D08E3">
        <w:rPr>
          <w:rFonts w:ascii="宋体" w:hAnsi="宋体" w:hint="eastAsia"/>
          <w:sz w:val="24"/>
          <w:szCs w:val="24"/>
        </w:rPr>
        <w:t>技术参数响应及偏离表</w:t>
      </w:r>
    </w:p>
    <w:p w:rsidR="00C324BF" w:rsidRPr="003D08E3" w:rsidRDefault="002C620C">
      <w:pPr>
        <w:ind w:firstLineChars="200" w:firstLine="480"/>
        <w:rPr>
          <w:rFonts w:ascii="宋体" w:hAnsi="宋体"/>
          <w:sz w:val="24"/>
          <w:szCs w:val="24"/>
        </w:rPr>
      </w:pPr>
      <w:r w:rsidRPr="003D08E3">
        <w:rPr>
          <w:rFonts w:ascii="宋体" w:hAnsi="宋体" w:hint="eastAsia"/>
          <w:sz w:val="24"/>
          <w:szCs w:val="24"/>
        </w:rPr>
        <w:t>七</w:t>
      </w:r>
      <w:r w:rsidR="003C2598" w:rsidRPr="003D08E3">
        <w:rPr>
          <w:rFonts w:ascii="宋体" w:hAnsi="宋体" w:hint="eastAsia"/>
          <w:sz w:val="24"/>
          <w:szCs w:val="24"/>
        </w:rPr>
        <w:t>、</w:t>
      </w:r>
      <w:r w:rsidR="003C2598" w:rsidRPr="003D08E3">
        <w:rPr>
          <w:rFonts w:ascii="宋体" w:hAnsi="宋体" w:hint="eastAsia"/>
          <w:sz w:val="24"/>
        </w:rPr>
        <w:t>商务条款</w:t>
      </w:r>
      <w:r w:rsidR="003C2598" w:rsidRPr="003D08E3">
        <w:rPr>
          <w:rFonts w:ascii="宋体" w:hAnsi="宋体" w:hint="eastAsia"/>
          <w:sz w:val="24"/>
          <w:szCs w:val="24"/>
        </w:rPr>
        <w:t>响应及偏离表</w:t>
      </w:r>
    </w:p>
    <w:p w:rsidR="00C324BF" w:rsidRPr="003D08E3" w:rsidRDefault="002C620C">
      <w:pPr>
        <w:ind w:firstLineChars="200" w:firstLine="480"/>
        <w:rPr>
          <w:rFonts w:ascii="宋体" w:hAnsi="宋体"/>
          <w:sz w:val="24"/>
        </w:rPr>
      </w:pPr>
      <w:r w:rsidRPr="003D08E3">
        <w:rPr>
          <w:rFonts w:ascii="宋体" w:hAnsi="宋体" w:hint="eastAsia"/>
          <w:sz w:val="24"/>
        </w:rPr>
        <w:t>八</w:t>
      </w:r>
      <w:r w:rsidR="003C2598" w:rsidRPr="003D08E3">
        <w:rPr>
          <w:rFonts w:ascii="宋体" w:hAnsi="宋体" w:hint="eastAsia"/>
          <w:sz w:val="24"/>
        </w:rPr>
        <w:t>、经营方案、服务承诺等</w:t>
      </w:r>
    </w:p>
    <w:p w:rsidR="00C324BF" w:rsidRPr="003D08E3" w:rsidRDefault="00C324BF">
      <w:pPr>
        <w:spacing w:line="440" w:lineRule="exact"/>
        <w:ind w:firstLineChars="200" w:firstLine="480"/>
        <w:rPr>
          <w:rFonts w:ascii="宋体" w:hAnsi="宋体"/>
          <w:sz w:val="24"/>
        </w:rPr>
      </w:pPr>
    </w:p>
    <w:p w:rsidR="00C324BF" w:rsidRPr="003D08E3" w:rsidRDefault="00C324BF">
      <w:pPr>
        <w:spacing w:line="440" w:lineRule="exact"/>
        <w:ind w:firstLineChars="200" w:firstLine="480"/>
        <w:rPr>
          <w:rFonts w:ascii="宋体" w:hAnsi="宋体"/>
          <w:sz w:val="24"/>
        </w:rPr>
      </w:pPr>
    </w:p>
    <w:p w:rsidR="00C324BF" w:rsidRPr="003D08E3" w:rsidRDefault="00C324BF">
      <w:pPr>
        <w:spacing w:line="440" w:lineRule="exact"/>
        <w:ind w:firstLineChars="200" w:firstLine="480"/>
        <w:rPr>
          <w:rFonts w:ascii="宋体" w:hAnsi="宋体"/>
          <w:sz w:val="24"/>
        </w:rPr>
      </w:pPr>
    </w:p>
    <w:p w:rsidR="00C324BF" w:rsidRPr="003D08E3" w:rsidRDefault="00C324BF">
      <w:pPr>
        <w:spacing w:line="440" w:lineRule="exact"/>
        <w:ind w:firstLineChars="200" w:firstLine="480"/>
        <w:rPr>
          <w:rFonts w:ascii="宋体" w:hAnsi="宋体"/>
          <w:sz w:val="24"/>
        </w:rPr>
      </w:pPr>
    </w:p>
    <w:p w:rsidR="00C324BF" w:rsidRPr="003D08E3" w:rsidRDefault="00C324BF">
      <w:pPr>
        <w:spacing w:line="440" w:lineRule="exact"/>
        <w:ind w:firstLineChars="200" w:firstLine="480"/>
        <w:rPr>
          <w:rFonts w:ascii="宋体" w:hAnsi="宋体"/>
          <w:sz w:val="24"/>
        </w:rPr>
      </w:pPr>
    </w:p>
    <w:p w:rsidR="00C324BF" w:rsidRPr="003D08E3" w:rsidRDefault="00C324BF">
      <w:pPr>
        <w:spacing w:line="440" w:lineRule="exact"/>
        <w:ind w:firstLineChars="200" w:firstLine="480"/>
        <w:rPr>
          <w:rFonts w:ascii="宋体" w:hAnsi="宋体"/>
          <w:sz w:val="24"/>
        </w:rPr>
      </w:pPr>
    </w:p>
    <w:p w:rsidR="00C324BF" w:rsidRPr="003D08E3" w:rsidRDefault="00C324BF">
      <w:pPr>
        <w:spacing w:line="440" w:lineRule="exact"/>
        <w:ind w:firstLineChars="200" w:firstLine="480"/>
        <w:rPr>
          <w:rFonts w:ascii="宋体" w:hAnsi="宋体"/>
          <w:sz w:val="24"/>
        </w:rPr>
      </w:pPr>
    </w:p>
    <w:p w:rsidR="00C324BF" w:rsidRPr="003D08E3" w:rsidRDefault="00C324BF">
      <w:pPr>
        <w:spacing w:line="440" w:lineRule="exact"/>
        <w:ind w:firstLineChars="200" w:firstLine="480"/>
        <w:rPr>
          <w:rFonts w:ascii="宋体" w:hAnsi="宋体"/>
          <w:sz w:val="24"/>
        </w:rPr>
      </w:pPr>
    </w:p>
    <w:p w:rsidR="00C324BF" w:rsidRPr="003D08E3" w:rsidRDefault="00C324BF">
      <w:pPr>
        <w:spacing w:line="440" w:lineRule="exact"/>
        <w:ind w:firstLineChars="200" w:firstLine="480"/>
        <w:rPr>
          <w:rFonts w:ascii="宋体" w:hAnsi="宋体"/>
          <w:sz w:val="24"/>
        </w:rPr>
      </w:pPr>
    </w:p>
    <w:p w:rsidR="00C324BF" w:rsidRPr="003D08E3" w:rsidRDefault="00C324BF">
      <w:pPr>
        <w:spacing w:line="440" w:lineRule="exact"/>
        <w:ind w:firstLineChars="200" w:firstLine="480"/>
        <w:rPr>
          <w:rFonts w:ascii="宋体" w:hAnsi="宋体"/>
          <w:sz w:val="24"/>
        </w:rPr>
      </w:pPr>
    </w:p>
    <w:p w:rsidR="00C324BF" w:rsidRPr="003D08E3" w:rsidRDefault="00C324BF">
      <w:pPr>
        <w:spacing w:line="440" w:lineRule="exact"/>
        <w:ind w:firstLineChars="200" w:firstLine="480"/>
        <w:rPr>
          <w:rFonts w:ascii="宋体" w:hAnsi="宋体"/>
          <w:sz w:val="24"/>
        </w:rPr>
      </w:pPr>
    </w:p>
    <w:p w:rsidR="00C324BF" w:rsidRPr="003D08E3" w:rsidRDefault="00C324BF">
      <w:pPr>
        <w:spacing w:line="440" w:lineRule="exact"/>
        <w:ind w:firstLineChars="200" w:firstLine="480"/>
        <w:rPr>
          <w:rFonts w:ascii="宋体" w:hAnsi="宋体"/>
          <w:sz w:val="24"/>
        </w:rPr>
      </w:pPr>
    </w:p>
    <w:p w:rsidR="00C324BF" w:rsidRPr="003D08E3" w:rsidRDefault="00C324BF">
      <w:pPr>
        <w:spacing w:line="440" w:lineRule="exact"/>
        <w:ind w:firstLineChars="200" w:firstLine="480"/>
        <w:rPr>
          <w:rFonts w:ascii="宋体" w:hAnsi="宋体"/>
          <w:sz w:val="24"/>
        </w:rPr>
      </w:pPr>
    </w:p>
    <w:p w:rsidR="00C324BF" w:rsidRPr="003D08E3" w:rsidRDefault="003C2598">
      <w:pPr>
        <w:snapToGrid w:val="0"/>
        <w:spacing w:before="50" w:after="50"/>
        <w:jc w:val="center"/>
        <w:rPr>
          <w:rFonts w:ascii="黑体" w:eastAsia="黑体"/>
          <w:b/>
          <w:bCs/>
          <w:sz w:val="32"/>
          <w:szCs w:val="32"/>
        </w:rPr>
      </w:pPr>
      <w:r w:rsidRPr="003D08E3">
        <w:rPr>
          <w:rFonts w:ascii="宋体" w:hAnsi="宋体"/>
          <w:sz w:val="24"/>
        </w:rPr>
        <w:br w:type="page"/>
      </w:r>
      <w:r w:rsidRPr="003D08E3">
        <w:rPr>
          <w:rFonts w:ascii="黑体" w:eastAsia="黑体" w:hint="eastAsia"/>
          <w:sz w:val="32"/>
          <w:szCs w:val="32"/>
        </w:rPr>
        <w:lastRenderedPageBreak/>
        <w:t>一、</w:t>
      </w:r>
      <w:r w:rsidRPr="003D08E3">
        <w:rPr>
          <w:rFonts w:ascii="黑体" w:eastAsia="黑体" w:hint="eastAsia"/>
          <w:b/>
          <w:bCs/>
          <w:sz w:val="32"/>
          <w:szCs w:val="32"/>
        </w:rPr>
        <w:t>资信证明文件要求</w:t>
      </w:r>
    </w:p>
    <w:p w:rsidR="00C324BF" w:rsidRPr="003D08E3" w:rsidRDefault="00C324BF">
      <w:pPr>
        <w:snapToGrid w:val="0"/>
        <w:spacing w:before="50" w:after="50"/>
        <w:rPr>
          <w:rFonts w:ascii="宋体" w:hAnsi="宋体"/>
          <w:i/>
          <w:szCs w:val="24"/>
          <w:u w:val="single"/>
        </w:rPr>
      </w:pPr>
    </w:p>
    <w:p w:rsidR="00C324BF" w:rsidRPr="003D08E3" w:rsidRDefault="003C2598">
      <w:pPr>
        <w:snapToGrid w:val="0"/>
        <w:spacing w:before="50" w:after="50"/>
        <w:rPr>
          <w:rFonts w:ascii="宋体" w:eastAsia="仿宋_GB2312" w:hAnsi="宋体"/>
          <w:sz w:val="24"/>
          <w:szCs w:val="20"/>
        </w:rPr>
      </w:pPr>
      <w:r w:rsidRPr="003D08E3">
        <w:rPr>
          <w:rFonts w:ascii="宋体" w:hAnsi="宋体" w:hint="eastAsia"/>
          <w:b/>
          <w:bCs/>
          <w:sz w:val="24"/>
        </w:rPr>
        <w:t>1、实质性资格证明文件目录</w:t>
      </w:r>
    </w:p>
    <w:p w:rsidR="00C324BF" w:rsidRPr="003D08E3" w:rsidRDefault="003C2598">
      <w:pPr>
        <w:snapToGrid w:val="0"/>
        <w:spacing w:line="440" w:lineRule="exact"/>
        <w:ind w:firstLineChars="200" w:firstLine="480"/>
        <w:rPr>
          <w:rFonts w:ascii="宋体" w:hAnsi="宋体" w:cs="Arial"/>
          <w:sz w:val="24"/>
        </w:rPr>
      </w:pPr>
      <w:r w:rsidRPr="003D08E3">
        <w:rPr>
          <w:rFonts w:ascii="宋体" w:hAnsi="宋体" w:cs="Arial" w:hint="eastAsia"/>
          <w:sz w:val="24"/>
        </w:rPr>
        <w:t>文件</w:t>
      </w:r>
      <w:r w:rsidRPr="003D08E3">
        <w:rPr>
          <w:rFonts w:ascii="宋体" w:hAnsi="宋体" w:cs="Arial"/>
          <w:sz w:val="24"/>
        </w:rPr>
        <w:t>1</w:t>
      </w:r>
      <w:r w:rsidRPr="003D08E3">
        <w:rPr>
          <w:rFonts w:ascii="宋体" w:hAnsi="宋体" w:cs="Arial" w:hint="eastAsia"/>
          <w:sz w:val="24"/>
        </w:rPr>
        <w:t>法人或者其他组织的营业执照等证明文件，自然人的身份证明（复印件）</w:t>
      </w:r>
    </w:p>
    <w:p w:rsidR="00C324BF" w:rsidRPr="003D08E3" w:rsidRDefault="003C2598">
      <w:pPr>
        <w:snapToGrid w:val="0"/>
        <w:spacing w:line="440" w:lineRule="exact"/>
        <w:ind w:firstLineChars="200" w:firstLine="480"/>
        <w:rPr>
          <w:rFonts w:ascii="宋体" w:hAnsi="宋体" w:cs="Arial"/>
          <w:sz w:val="24"/>
        </w:rPr>
      </w:pPr>
      <w:r w:rsidRPr="003D08E3">
        <w:rPr>
          <w:rFonts w:ascii="宋体" w:hAnsi="宋体" w:cs="Arial" w:hint="eastAsia"/>
          <w:sz w:val="24"/>
        </w:rPr>
        <w:t>文件</w:t>
      </w:r>
      <w:r w:rsidRPr="003D08E3">
        <w:rPr>
          <w:rFonts w:ascii="宋体" w:hAnsi="宋体" w:cs="Arial"/>
          <w:sz w:val="24"/>
        </w:rPr>
        <w:t>2</w:t>
      </w:r>
      <w:r w:rsidRPr="003D08E3">
        <w:rPr>
          <w:rFonts w:ascii="宋体" w:hAnsi="宋体" w:cs="Arial" w:hint="eastAsia"/>
          <w:sz w:val="24"/>
        </w:rPr>
        <w:t xml:space="preserve">  上一年度财务状况报表（复印件，成立不满一年不需提供）</w:t>
      </w:r>
    </w:p>
    <w:p w:rsidR="00C324BF" w:rsidRPr="003D08E3" w:rsidRDefault="003C2598">
      <w:pPr>
        <w:snapToGrid w:val="0"/>
        <w:spacing w:line="440" w:lineRule="exact"/>
        <w:ind w:firstLineChars="200" w:firstLine="480"/>
        <w:rPr>
          <w:rFonts w:ascii="宋体" w:hAnsi="宋体" w:cs="Arial"/>
          <w:sz w:val="24"/>
        </w:rPr>
      </w:pPr>
      <w:r w:rsidRPr="003D08E3">
        <w:rPr>
          <w:rFonts w:ascii="宋体" w:hAnsi="宋体" w:cs="Arial" w:hint="eastAsia"/>
          <w:sz w:val="24"/>
        </w:rPr>
        <w:t>文件</w:t>
      </w:r>
      <w:r w:rsidRPr="003D08E3">
        <w:rPr>
          <w:rFonts w:ascii="宋体" w:hAnsi="宋体" w:cs="Arial"/>
          <w:sz w:val="24"/>
        </w:rPr>
        <w:t xml:space="preserve">3  </w:t>
      </w:r>
      <w:r w:rsidRPr="003D08E3">
        <w:rPr>
          <w:rFonts w:ascii="宋体" w:hAnsi="宋体" w:cs="Arial" w:hint="eastAsia"/>
          <w:sz w:val="24"/>
        </w:rPr>
        <w:t>依法缴纳税收和社会保障资金的相关材料（复印件）</w:t>
      </w:r>
    </w:p>
    <w:p w:rsidR="00C324BF" w:rsidRPr="003D08E3" w:rsidRDefault="003C2598">
      <w:pPr>
        <w:snapToGrid w:val="0"/>
        <w:spacing w:line="440" w:lineRule="exact"/>
        <w:ind w:firstLineChars="200" w:firstLine="480"/>
        <w:rPr>
          <w:rFonts w:ascii="宋体" w:hAnsi="宋体" w:cs="Arial"/>
          <w:sz w:val="24"/>
        </w:rPr>
      </w:pPr>
      <w:r w:rsidRPr="003D08E3">
        <w:rPr>
          <w:rFonts w:ascii="宋体" w:hAnsi="宋体" w:cs="Arial" w:hint="eastAsia"/>
          <w:sz w:val="24"/>
        </w:rPr>
        <w:t>文件4  具备履行合同所必需的设备和专业技术能力证明材料</w:t>
      </w:r>
    </w:p>
    <w:p w:rsidR="00C324BF" w:rsidRPr="003D08E3" w:rsidRDefault="003C2598">
      <w:pPr>
        <w:snapToGrid w:val="0"/>
        <w:spacing w:line="440" w:lineRule="exact"/>
        <w:ind w:firstLineChars="200" w:firstLine="480"/>
        <w:rPr>
          <w:rFonts w:ascii="宋体" w:hAnsi="宋体" w:cs="Arial"/>
          <w:sz w:val="24"/>
        </w:rPr>
      </w:pPr>
      <w:r w:rsidRPr="003D08E3">
        <w:rPr>
          <w:rFonts w:ascii="宋体" w:hAnsi="宋体" w:cs="Arial" w:hint="eastAsia"/>
          <w:sz w:val="24"/>
        </w:rPr>
        <w:t>文件5  参加政府采购活动前 3 年内在经营活动中没有重大违法记录的书面声明</w:t>
      </w:r>
    </w:p>
    <w:p w:rsidR="00C324BF" w:rsidRPr="003D08E3" w:rsidRDefault="003C2598">
      <w:pPr>
        <w:snapToGrid w:val="0"/>
        <w:spacing w:line="440" w:lineRule="exact"/>
        <w:ind w:firstLineChars="200" w:firstLine="480"/>
        <w:rPr>
          <w:rFonts w:ascii="宋体" w:hAnsi="宋体" w:cs="Arial"/>
          <w:sz w:val="24"/>
        </w:rPr>
      </w:pPr>
      <w:r w:rsidRPr="003D08E3">
        <w:rPr>
          <w:rFonts w:ascii="宋体" w:hAnsi="宋体" w:cs="Arial" w:hint="eastAsia"/>
          <w:sz w:val="24"/>
        </w:rPr>
        <w:t>文件6  法人</w:t>
      </w:r>
      <w:r w:rsidRPr="003D08E3">
        <w:rPr>
          <w:rFonts w:ascii="宋体" w:hAnsi="宋体" w:cs="Arial"/>
          <w:sz w:val="24"/>
        </w:rPr>
        <w:t>授权书</w:t>
      </w:r>
      <w:r w:rsidRPr="003D08E3">
        <w:rPr>
          <w:rFonts w:ascii="宋体" w:hAnsi="宋体" w:cs="Arial" w:hint="eastAsia"/>
          <w:sz w:val="24"/>
        </w:rPr>
        <w:t>（原件）</w:t>
      </w:r>
    </w:p>
    <w:p w:rsidR="00C324BF" w:rsidRPr="003D08E3" w:rsidRDefault="003C2598">
      <w:pPr>
        <w:snapToGrid w:val="0"/>
        <w:spacing w:line="440" w:lineRule="exact"/>
        <w:ind w:firstLineChars="200" w:firstLine="480"/>
        <w:rPr>
          <w:rFonts w:ascii="宋体" w:hAnsi="宋体" w:cs="Arial"/>
          <w:sz w:val="24"/>
        </w:rPr>
      </w:pPr>
      <w:r w:rsidRPr="003D08E3">
        <w:rPr>
          <w:rFonts w:ascii="宋体" w:hAnsi="宋体" w:cs="Arial" w:hint="eastAsia"/>
          <w:sz w:val="24"/>
        </w:rPr>
        <w:t>文件7招标文件中规定要求提供的证明材料和投标人认为需要提供的其他材料（招标文件要求提供原件的必须单独封装并与投标文件一起递交，评标结束后原件退回；未要求提供原件的提供复印件，原件自带备查）</w:t>
      </w:r>
    </w:p>
    <w:p w:rsidR="00C324BF" w:rsidRPr="003D08E3" w:rsidRDefault="00C324BF" w:rsidP="00C419D5">
      <w:pPr>
        <w:snapToGrid w:val="0"/>
        <w:spacing w:before="50" w:afterLines="50"/>
        <w:jc w:val="left"/>
        <w:rPr>
          <w:rFonts w:ascii="宋体" w:hAnsi="宋体"/>
          <w:b/>
          <w:i/>
          <w:sz w:val="24"/>
          <w:u w:val="single"/>
        </w:rPr>
      </w:pPr>
    </w:p>
    <w:p w:rsidR="00C324BF" w:rsidRPr="003D08E3" w:rsidRDefault="00C324BF">
      <w:pPr>
        <w:pStyle w:val="a0"/>
        <w:spacing w:line="0" w:lineRule="atLeast"/>
        <w:rPr>
          <w:rFonts w:ascii="宋体" w:hAnsi="宋体"/>
          <w:sz w:val="24"/>
          <w:szCs w:val="24"/>
        </w:rPr>
      </w:pPr>
    </w:p>
    <w:p w:rsidR="00C324BF" w:rsidRPr="003D08E3" w:rsidRDefault="00C324BF">
      <w:pPr>
        <w:pStyle w:val="a0"/>
        <w:spacing w:line="0" w:lineRule="atLeast"/>
        <w:rPr>
          <w:rFonts w:ascii="宋体" w:hAnsi="宋体"/>
          <w:sz w:val="24"/>
          <w:szCs w:val="24"/>
        </w:rPr>
      </w:pPr>
    </w:p>
    <w:p w:rsidR="00C324BF" w:rsidRPr="003D08E3" w:rsidRDefault="00C324BF">
      <w:pPr>
        <w:pStyle w:val="a0"/>
        <w:spacing w:line="0" w:lineRule="atLeast"/>
        <w:rPr>
          <w:rFonts w:ascii="宋体" w:hAnsi="宋体"/>
          <w:sz w:val="24"/>
          <w:szCs w:val="24"/>
        </w:rPr>
      </w:pPr>
    </w:p>
    <w:p w:rsidR="00C324BF" w:rsidRPr="003D08E3" w:rsidRDefault="00C324BF">
      <w:pPr>
        <w:pStyle w:val="a0"/>
        <w:spacing w:line="0" w:lineRule="atLeast"/>
        <w:rPr>
          <w:rFonts w:ascii="宋体" w:hAnsi="宋体"/>
          <w:sz w:val="24"/>
          <w:szCs w:val="24"/>
        </w:rPr>
      </w:pPr>
    </w:p>
    <w:p w:rsidR="00C324BF" w:rsidRPr="003D08E3" w:rsidRDefault="00C324BF">
      <w:pPr>
        <w:pStyle w:val="a0"/>
        <w:spacing w:line="0" w:lineRule="atLeast"/>
        <w:rPr>
          <w:rFonts w:ascii="宋体" w:hAnsi="宋体"/>
          <w:sz w:val="24"/>
          <w:szCs w:val="24"/>
        </w:rPr>
      </w:pPr>
    </w:p>
    <w:p w:rsidR="00C324BF" w:rsidRPr="003D08E3" w:rsidRDefault="00C324BF">
      <w:pPr>
        <w:pStyle w:val="a0"/>
        <w:spacing w:line="0" w:lineRule="atLeast"/>
        <w:rPr>
          <w:rFonts w:ascii="宋体" w:hAnsi="宋体"/>
          <w:sz w:val="24"/>
          <w:szCs w:val="24"/>
        </w:rPr>
      </w:pPr>
    </w:p>
    <w:p w:rsidR="00C324BF" w:rsidRPr="003D08E3" w:rsidRDefault="00C324BF">
      <w:pPr>
        <w:pStyle w:val="a0"/>
        <w:spacing w:line="0" w:lineRule="atLeast"/>
        <w:rPr>
          <w:rFonts w:ascii="宋体" w:hAnsi="宋体"/>
          <w:sz w:val="24"/>
          <w:szCs w:val="24"/>
        </w:rPr>
      </w:pPr>
    </w:p>
    <w:p w:rsidR="00C324BF" w:rsidRPr="003D08E3" w:rsidRDefault="00C324BF">
      <w:pPr>
        <w:pStyle w:val="a0"/>
        <w:spacing w:line="0" w:lineRule="atLeast"/>
        <w:rPr>
          <w:rFonts w:ascii="宋体" w:hAnsi="宋体"/>
          <w:sz w:val="24"/>
          <w:szCs w:val="24"/>
        </w:rPr>
      </w:pPr>
    </w:p>
    <w:p w:rsidR="00C324BF" w:rsidRPr="003D08E3" w:rsidRDefault="00C324BF">
      <w:pPr>
        <w:pStyle w:val="a0"/>
        <w:spacing w:line="0" w:lineRule="atLeast"/>
        <w:rPr>
          <w:rFonts w:ascii="宋体" w:hAnsi="宋体"/>
          <w:sz w:val="24"/>
          <w:szCs w:val="24"/>
        </w:rPr>
      </w:pPr>
    </w:p>
    <w:p w:rsidR="00C324BF" w:rsidRPr="003D08E3" w:rsidRDefault="00C324BF">
      <w:pPr>
        <w:pStyle w:val="a0"/>
        <w:spacing w:line="0" w:lineRule="atLeast"/>
        <w:rPr>
          <w:rFonts w:ascii="宋体" w:hAnsi="宋体"/>
          <w:sz w:val="24"/>
          <w:szCs w:val="24"/>
        </w:rPr>
      </w:pPr>
    </w:p>
    <w:p w:rsidR="00C324BF" w:rsidRPr="003D08E3" w:rsidRDefault="00C324BF">
      <w:pPr>
        <w:pStyle w:val="a0"/>
        <w:spacing w:line="0" w:lineRule="atLeast"/>
        <w:rPr>
          <w:rFonts w:ascii="宋体" w:hAnsi="宋体"/>
          <w:sz w:val="24"/>
          <w:szCs w:val="24"/>
        </w:rPr>
      </w:pPr>
    </w:p>
    <w:p w:rsidR="00C324BF" w:rsidRPr="003D08E3" w:rsidRDefault="00C324BF">
      <w:pPr>
        <w:pStyle w:val="a0"/>
        <w:spacing w:line="0" w:lineRule="atLeast"/>
        <w:rPr>
          <w:rFonts w:ascii="宋体" w:hAnsi="宋体"/>
          <w:sz w:val="24"/>
          <w:szCs w:val="24"/>
        </w:rPr>
      </w:pPr>
    </w:p>
    <w:p w:rsidR="00C324BF" w:rsidRPr="003D08E3" w:rsidRDefault="00C324BF">
      <w:pPr>
        <w:pStyle w:val="a0"/>
        <w:spacing w:line="0" w:lineRule="atLeast"/>
        <w:rPr>
          <w:rFonts w:ascii="宋体" w:hAnsi="宋体"/>
          <w:sz w:val="24"/>
          <w:szCs w:val="24"/>
        </w:rPr>
      </w:pPr>
    </w:p>
    <w:p w:rsidR="00C324BF" w:rsidRPr="003D08E3" w:rsidRDefault="00C324BF">
      <w:pPr>
        <w:pStyle w:val="a0"/>
        <w:spacing w:line="0" w:lineRule="atLeast"/>
        <w:rPr>
          <w:rFonts w:ascii="宋体" w:hAnsi="宋体"/>
          <w:sz w:val="24"/>
          <w:szCs w:val="24"/>
        </w:rPr>
      </w:pPr>
    </w:p>
    <w:p w:rsidR="00C324BF" w:rsidRPr="003D08E3" w:rsidRDefault="00C324BF">
      <w:pPr>
        <w:pStyle w:val="a0"/>
        <w:spacing w:line="0" w:lineRule="atLeast"/>
        <w:rPr>
          <w:rFonts w:ascii="宋体" w:hAnsi="宋体"/>
          <w:sz w:val="24"/>
          <w:szCs w:val="24"/>
        </w:rPr>
      </w:pPr>
    </w:p>
    <w:p w:rsidR="00C324BF" w:rsidRPr="003D08E3" w:rsidRDefault="00C324BF">
      <w:pPr>
        <w:pStyle w:val="a0"/>
        <w:spacing w:line="0" w:lineRule="atLeast"/>
        <w:rPr>
          <w:rFonts w:ascii="宋体" w:hAnsi="宋体"/>
          <w:sz w:val="24"/>
          <w:szCs w:val="24"/>
        </w:rPr>
      </w:pPr>
    </w:p>
    <w:p w:rsidR="00C324BF" w:rsidRPr="003D08E3" w:rsidRDefault="00C324BF">
      <w:pPr>
        <w:pStyle w:val="a0"/>
        <w:spacing w:line="0" w:lineRule="atLeast"/>
        <w:rPr>
          <w:rFonts w:ascii="宋体" w:hAnsi="宋体"/>
          <w:sz w:val="24"/>
          <w:szCs w:val="24"/>
        </w:rPr>
      </w:pPr>
    </w:p>
    <w:p w:rsidR="00C324BF" w:rsidRPr="003D08E3" w:rsidRDefault="00C324BF">
      <w:pPr>
        <w:pStyle w:val="a0"/>
        <w:spacing w:line="0" w:lineRule="atLeast"/>
        <w:rPr>
          <w:rFonts w:ascii="宋体" w:hAnsi="宋体"/>
          <w:sz w:val="24"/>
          <w:szCs w:val="24"/>
        </w:rPr>
      </w:pPr>
    </w:p>
    <w:p w:rsidR="00C324BF" w:rsidRPr="003D08E3" w:rsidRDefault="00C324BF">
      <w:pPr>
        <w:pStyle w:val="a0"/>
        <w:spacing w:line="0" w:lineRule="atLeast"/>
        <w:rPr>
          <w:rFonts w:ascii="宋体" w:hAnsi="宋体"/>
          <w:sz w:val="24"/>
          <w:szCs w:val="24"/>
        </w:rPr>
      </w:pPr>
    </w:p>
    <w:p w:rsidR="00C324BF" w:rsidRPr="003D08E3" w:rsidRDefault="00C324BF">
      <w:pPr>
        <w:pStyle w:val="a0"/>
        <w:spacing w:line="0" w:lineRule="atLeast"/>
        <w:rPr>
          <w:rFonts w:ascii="宋体" w:hAnsi="宋体"/>
          <w:sz w:val="24"/>
          <w:szCs w:val="24"/>
        </w:rPr>
      </w:pPr>
    </w:p>
    <w:p w:rsidR="00C324BF" w:rsidRPr="003D08E3" w:rsidRDefault="00C324BF">
      <w:pPr>
        <w:pStyle w:val="a0"/>
        <w:spacing w:line="0" w:lineRule="atLeast"/>
        <w:rPr>
          <w:rFonts w:ascii="宋体" w:hAnsi="宋体"/>
          <w:sz w:val="24"/>
          <w:szCs w:val="24"/>
        </w:rPr>
      </w:pPr>
    </w:p>
    <w:p w:rsidR="00C324BF" w:rsidRPr="003D08E3" w:rsidRDefault="00C324BF">
      <w:pPr>
        <w:pStyle w:val="a0"/>
        <w:spacing w:line="0" w:lineRule="atLeast"/>
        <w:rPr>
          <w:rFonts w:ascii="宋体" w:hAnsi="宋体"/>
          <w:sz w:val="24"/>
          <w:szCs w:val="24"/>
        </w:rPr>
      </w:pPr>
    </w:p>
    <w:p w:rsidR="00C324BF" w:rsidRPr="003D08E3" w:rsidRDefault="00C324BF">
      <w:pPr>
        <w:pStyle w:val="3"/>
        <w:keepNext w:val="0"/>
        <w:keepLines w:val="0"/>
        <w:rPr>
          <w:rFonts w:ascii="宋体" w:hAnsi="宋体"/>
          <w:sz w:val="24"/>
          <w:szCs w:val="24"/>
        </w:rPr>
      </w:pPr>
    </w:p>
    <w:p w:rsidR="00C324BF" w:rsidRPr="003D08E3" w:rsidRDefault="003C2598">
      <w:pPr>
        <w:pStyle w:val="3"/>
        <w:keepNext w:val="0"/>
        <w:keepLines w:val="0"/>
        <w:jc w:val="center"/>
        <w:rPr>
          <w:rFonts w:ascii="黑体" w:eastAsia="黑体" w:hAnsi="宋体"/>
          <w:b w:val="0"/>
          <w:bCs w:val="0"/>
          <w:sz w:val="30"/>
          <w:szCs w:val="30"/>
        </w:rPr>
      </w:pPr>
      <w:r w:rsidRPr="003D08E3">
        <w:rPr>
          <w:rFonts w:ascii="宋体" w:hAnsi="宋体" w:hint="eastAsia"/>
          <w:sz w:val="24"/>
          <w:szCs w:val="24"/>
        </w:rPr>
        <w:lastRenderedPageBreak/>
        <w:t>具备履行合同所必需的设备和专业技术能力的书面声明</w:t>
      </w:r>
    </w:p>
    <w:p w:rsidR="00C324BF" w:rsidRPr="003D08E3" w:rsidRDefault="003C2598">
      <w:pPr>
        <w:spacing w:line="460" w:lineRule="exact"/>
        <w:ind w:firstLine="492"/>
        <w:rPr>
          <w:rFonts w:ascii="宋体" w:hAnsi="宋体"/>
          <w:bCs/>
          <w:sz w:val="24"/>
        </w:rPr>
      </w:pPr>
      <w:r w:rsidRPr="003D08E3">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C324BF" w:rsidRPr="003D08E3" w:rsidRDefault="003C2598">
      <w:pPr>
        <w:spacing w:line="460" w:lineRule="exact"/>
        <w:ind w:firstLine="492"/>
        <w:rPr>
          <w:rFonts w:ascii="宋体" w:hAnsi="宋体"/>
          <w:bCs/>
          <w:sz w:val="24"/>
        </w:rPr>
      </w:pPr>
      <w:r w:rsidRPr="003D08E3">
        <w:rPr>
          <w:rFonts w:ascii="宋体" w:hAnsi="宋体" w:hint="eastAsia"/>
          <w:bCs/>
          <w:sz w:val="24"/>
        </w:rPr>
        <w:t>主要设备有：。</w:t>
      </w:r>
    </w:p>
    <w:p w:rsidR="00C324BF" w:rsidRPr="003D08E3" w:rsidRDefault="003C2598">
      <w:pPr>
        <w:spacing w:line="460" w:lineRule="exact"/>
        <w:ind w:firstLine="492"/>
        <w:rPr>
          <w:rFonts w:ascii="宋体" w:hAnsi="宋体"/>
          <w:bCs/>
          <w:sz w:val="24"/>
        </w:rPr>
      </w:pPr>
      <w:r w:rsidRPr="003D08E3">
        <w:rPr>
          <w:rFonts w:ascii="宋体" w:hAnsi="宋体" w:hint="eastAsia"/>
          <w:bCs/>
          <w:sz w:val="24"/>
        </w:rPr>
        <w:t>主要专业技术能力有：。</w:t>
      </w:r>
    </w:p>
    <w:p w:rsidR="00C324BF" w:rsidRPr="003D08E3" w:rsidRDefault="00C324BF">
      <w:pPr>
        <w:spacing w:line="460" w:lineRule="exact"/>
        <w:ind w:firstLine="492"/>
        <w:rPr>
          <w:rFonts w:ascii="宋体" w:hAnsi="宋体"/>
          <w:bCs/>
          <w:sz w:val="24"/>
        </w:rPr>
      </w:pPr>
    </w:p>
    <w:p w:rsidR="00C324BF" w:rsidRPr="003D08E3" w:rsidRDefault="00C324BF">
      <w:pPr>
        <w:spacing w:line="460" w:lineRule="exact"/>
        <w:ind w:firstLine="492"/>
        <w:rPr>
          <w:rFonts w:ascii="宋体" w:hAnsi="宋体"/>
          <w:bCs/>
          <w:sz w:val="24"/>
        </w:rPr>
      </w:pPr>
    </w:p>
    <w:p w:rsidR="00C324BF" w:rsidRPr="003D08E3" w:rsidRDefault="00C324BF">
      <w:pPr>
        <w:spacing w:line="460" w:lineRule="exact"/>
        <w:ind w:firstLine="492"/>
        <w:rPr>
          <w:rFonts w:ascii="宋体" w:hAnsi="宋体"/>
          <w:bCs/>
          <w:sz w:val="24"/>
        </w:rPr>
      </w:pPr>
    </w:p>
    <w:p w:rsidR="00C324BF" w:rsidRPr="003D08E3" w:rsidRDefault="003C2598">
      <w:pPr>
        <w:spacing w:line="460" w:lineRule="exact"/>
        <w:rPr>
          <w:rFonts w:ascii="宋体" w:hAnsi="宋体"/>
          <w:bCs/>
          <w:sz w:val="24"/>
        </w:rPr>
      </w:pPr>
      <w:r w:rsidRPr="003D08E3">
        <w:rPr>
          <w:rFonts w:ascii="宋体" w:hAnsi="宋体" w:hint="eastAsia"/>
          <w:bCs/>
          <w:sz w:val="24"/>
        </w:rPr>
        <w:t xml:space="preserve">                                      供应商名称（公章）：</w:t>
      </w:r>
    </w:p>
    <w:p w:rsidR="00C324BF" w:rsidRPr="003D08E3" w:rsidRDefault="00C324BF">
      <w:pPr>
        <w:spacing w:line="460" w:lineRule="exact"/>
        <w:rPr>
          <w:rFonts w:ascii="宋体" w:hAnsi="宋体"/>
          <w:bCs/>
          <w:sz w:val="24"/>
        </w:rPr>
      </w:pPr>
    </w:p>
    <w:p w:rsidR="00C324BF" w:rsidRPr="003D08E3" w:rsidRDefault="003C2598">
      <w:pPr>
        <w:spacing w:line="460" w:lineRule="exact"/>
        <w:rPr>
          <w:rFonts w:ascii="宋体" w:hAnsi="宋体"/>
          <w:bCs/>
          <w:sz w:val="24"/>
        </w:rPr>
      </w:pPr>
      <w:r w:rsidRPr="003D08E3">
        <w:rPr>
          <w:rFonts w:ascii="宋体" w:hAnsi="宋体" w:hint="eastAsia"/>
          <w:bCs/>
          <w:sz w:val="24"/>
        </w:rPr>
        <w:t xml:space="preserve">                                     日期：</w:t>
      </w:r>
      <w:r w:rsidRPr="003D08E3">
        <w:rPr>
          <w:rFonts w:ascii="宋体" w:hAnsi="宋体" w:hint="eastAsia"/>
          <w:bCs/>
          <w:sz w:val="24"/>
          <w:u w:val="single"/>
        </w:rPr>
        <w:t>______</w:t>
      </w:r>
      <w:r w:rsidRPr="003D08E3">
        <w:rPr>
          <w:rFonts w:ascii="宋体" w:hAnsi="宋体" w:hint="eastAsia"/>
          <w:bCs/>
          <w:sz w:val="24"/>
        </w:rPr>
        <w:t>年月日</w:t>
      </w:r>
    </w:p>
    <w:p w:rsidR="00C324BF" w:rsidRPr="003D08E3" w:rsidRDefault="00C324BF">
      <w:pPr>
        <w:pStyle w:val="a0"/>
      </w:pPr>
    </w:p>
    <w:p w:rsidR="00C324BF" w:rsidRPr="003D08E3" w:rsidRDefault="003C2598">
      <w:pPr>
        <w:pStyle w:val="3"/>
        <w:keepNext w:val="0"/>
        <w:keepLines w:val="0"/>
        <w:jc w:val="center"/>
        <w:rPr>
          <w:rFonts w:ascii="宋体" w:hAnsi="宋体"/>
          <w:sz w:val="24"/>
          <w:szCs w:val="24"/>
        </w:rPr>
      </w:pPr>
      <w:r w:rsidRPr="003D08E3">
        <w:rPr>
          <w:rFonts w:ascii="宋体" w:hAnsi="宋体"/>
          <w:sz w:val="24"/>
          <w:szCs w:val="24"/>
        </w:rPr>
        <w:br w:type="page"/>
      </w:r>
      <w:r w:rsidRPr="003D08E3">
        <w:rPr>
          <w:rFonts w:ascii="宋体" w:hAnsi="宋体" w:hint="eastAsia"/>
          <w:sz w:val="24"/>
          <w:szCs w:val="24"/>
        </w:rPr>
        <w:lastRenderedPageBreak/>
        <w:t>参加政府采购活动前 3 年内在经营活动中没有重大违法记录的书面声明</w:t>
      </w:r>
    </w:p>
    <w:p w:rsidR="00C324BF" w:rsidRPr="003D08E3" w:rsidRDefault="00C324BF">
      <w:pPr>
        <w:spacing w:line="460" w:lineRule="exact"/>
        <w:rPr>
          <w:rFonts w:ascii="宋体" w:hAnsi="宋体"/>
          <w:b/>
          <w:bCs/>
          <w:sz w:val="44"/>
          <w:szCs w:val="44"/>
        </w:rPr>
      </w:pPr>
    </w:p>
    <w:p w:rsidR="00C324BF" w:rsidRPr="003D08E3" w:rsidRDefault="003C2598">
      <w:pPr>
        <w:spacing w:line="460" w:lineRule="exact"/>
        <w:rPr>
          <w:rFonts w:ascii="宋体" w:hAnsi="宋体"/>
          <w:b/>
          <w:bCs/>
          <w:sz w:val="44"/>
          <w:szCs w:val="44"/>
        </w:rPr>
      </w:pPr>
      <w:r w:rsidRPr="003D08E3">
        <w:rPr>
          <w:rFonts w:ascii="宋体" w:hAnsi="宋体" w:hint="eastAsia"/>
          <w:b/>
          <w:bCs/>
          <w:sz w:val="44"/>
          <w:szCs w:val="44"/>
        </w:rPr>
        <w:t xml:space="preserve">                   声  明</w:t>
      </w:r>
    </w:p>
    <w:p w:rsidR="00C324BF" w:rsidRPr="003D08E3" w:rsidRDefault="003C2598">
      <w:pPr>
        <w:spacing w:line="460" w:lineRule="exact"/>
        <w:rPr>
          <w:rFonts w:ascii="宋体" w:hAnsi="宋体"/>
          <w:bCs/>
          <w:sz w:val="24"/>
        </w:rPr>
      </w:pPr>
      <w:r w:rsidRPr="003D08E3">
        <w:rPr>
          <w:rFonts w:ascii="宋体" w:hAnsi="宋体" w:hint="eastAsia"/>
          <w:bCs/>
          <w:sz w:val="24"/>
        </w:rPr>
        <w:t>我公司郑重声明：参加本次政府采购活动前 3 年内，我公司在经营活动中没有因违法经营受到刑事处罚或者责令停产停业、吊销许可证或者执照、较大数额罚款等行政处罚。</w:t>
      </w:r>
    </w:p>
    <w:p w:rsidR="00C324BF" w:rsidRPr="003D08E3" w:rsidRDefault="003C2598">
      <w:pPr>
        <w:spacing w:line="460" w:lineRule="exact"/>
        <w:rPr>
          <w:rFonts w:ascii="宋体" w:hAnsi="宋体"/>
          <w:bCs/>
          <w:sz w:val="24"/>
        </w:rPr>
      </w:pPr>
      <w:r w:rsidRPr="003D08E3">
        <w:rPr>
          <w:rFonts w:ascii="宋体" w:hAnsi="宋体" w:hint="eastAsia"/>
          <w:bCs/>
          <w:sz w:val="24"/>
        </w:rPr>
        <w:t xml:space="preserve">                                      供应商名称（公章）：</w:t>
      </w:r>
    </w:p>
    <w:p w:rsidR="00C324BF" w:rsidRPr="003D08E3" w:rsidRDefault="003C2598">
      <w:pPr>
        <w:spacing w:line="460" w:lineRule="exact"/>
        <w:rPr>
          <w:rFonts w:ascii="宋体" w:hAnsi="宋体"/>
          <w:bCs/>
          <w:sz w:val="24"/>
        </w:rPr>
      </w:pPr>
      <w:r w:rsidRPr="003D08E3">
        <w:rPr>
          <w:rFonts w:ascii="宋体" w:hAnsi="宋体" w:hint="eastAsia"/>
          <w:bCs/>
          <w:sz w:val="24"/>
        </w:rPr>
        <w:t xml:space="preserve">                                      授权代表签字：</w:t>
      </w:r>
      <w:r w:rsidRPr="003D08E3">
        <w:rPr>
          <w:rFonts w:ascii="宋体" w:hAnsi="宋体" w:hint="eastAsia"/>
          <w:bCs/>
          <w:sz w:val="24"/>
          <w:u w:val="single"/>
        </w:rPr>
        <w:t>_______________________</w:t>
      </w:r>
    </w:p>
    <w:p w:rsidR="00C324BF" w:rsidRPr="003D08E3" w:rsidRDefault="003C2598">
      <w:pPr>
        <w:spacing w:line="460" w:lineRule="exact"/>
        <w:rPr>
          <w:rFonts w:ascii="宋体" w:hAnsi="宋体"/>
          <w:bCs/>
          <w:sz w:val="24"/>
        </w:rPr>
      </w:pPr>
      <w:r w:rsidRPr="003D08E3">
        <w:rPr>
          <w:rFonts w:ascii="宋体" w:hAnsi="宋体" w:hint="eastAsia"/>
          <w:bCs/>
          <w:sz w:val="24"/>
        </w:rPr>
        <w:t xml:space="preserve">                                      日期：</w:t>
      </w:r>
      <w:r w:rsidRPr="003D08E3">
        <w:rPr>
          <w:rFonts w:ascii="宋体" w:hAnsi="宋体" w:hint="eastAsia"/>
          <w:bCs/>
          <w:sz w:val="24"/>
          <w:u w:val="single"/>
        </w:rPr>
        <w:t>______</w:t>
      </w:r>
      <w:r w:rsidRPr="003D08E3">
        <w:rPr>
          <w:rFonts w:ascii="宋体" w:hAnsi="宋体" w:hint="eastAsia"/>
          <w:bCs/>
          <w:sz w:val="24"/>
        </w:rPr>
        <w:t>年月日</w:t>
      </w:r>
    </w:p>
    <w:p w:rsidR="00C324BF" w:rsidRPr="003D08E3" w:rsidRDefault="00C324BF">
      <w:pPr>
        <w:spacing w:line="460" w:lineRule="exact"/>
        <w:rPr>
          <w:rFonts w:ascii="宋体" w:hAnsi="宋体"/>
          <w:bCs/>
          <w:sz w:val="24"/>
        </w:rPr>
      </w:pPr>
    </w:p>
    <w:p w:rsidR="00C324BF" w:rsidRPr="003D08E3" w:rsidRDefault="00C324BF">
      <w:pPr>
        <w:spacing w:line="460" w:lineRule="exact"/>
        <w:rPr>
          <w:rFonts w:ascii="宋体" w:hAnsi="宋体"/>
          <w:bCs/>
          <w:sz w:val="24"/>
        </w:rPr>
      </w:pPr>
    </w:p>
    <w:p w:rsidR="00C324BF" w:rsidRPr="003D08E3" w:rsidRDefault="00C324BF">
      <w:pPr>
        <w:spacing w:line="460" w:lineRule="exact"/>
        <w:rPr>
          <w:rFonts w:ascii="宋体" w:hAnsi="宋体"/>
          <w:bCs/>
          <w:sz w:val="24"/>
        </w:rPr>
      </w:pPr>
    </w:p>
    <w:p w:rsidR="00C324BF" w:rsidRPr="003D08E3" w:rsidRDefault="00C324BF">
      <w:pPr>
        <w:spacing w:line="460" w:lineRule="exact"/>
        <w:rPr>
          <w:rFonts w:ascii="宋体" w:hAnsi="宋体"/>
          <w:bCs/>
          <w:sz w:val="24"/>
        </w:rPr>
      </w:pPr>
    </w:p>
    <w:p w:rsidR="00C324BF" w:rsidRPr="003D08E3" w:rsidRDefault="00C324BF">
      <w:pPr>
        <w:spacing w:line="460" w:lineRule="exact"/>
        <w:rPr>
          <w:rFonts w:ascii="宋体" w:hAnsi="宋体"/>
          <w:bCs/>
          <w:sz w:val="24"/>
        </w:rPr>
      </w:pPr>
    </w:p>
    <w:p w:rsidR="00C324BF" w:rsidRPr="003D08E3" w:rsidRDefault="00C324BF">
      <w:pPr>
        <w:spacing w:line="460" w:lineRule="exact"/>
        <w:rPr>
          <w:rFonts w:ascii="宋体" w:hAnsi="宋体"/>
          <w:bCs/>
          <w:sz w:val="24"/>
        </w:rPr>
      </w:pPr>
    </w:p>
    <w:p w:rsidR="00C324BF" w:rsidRPr="003D08E3" w:rsidRDefault="00C324BF">
      <w:pPr>
        <w:spacing w:line="460" w:lineRule="exact"/>
        <w:rPr>
          <w:rFonts w:ascii="宋体" w:hAnsi="宋体"/>
          <w:bCs/>
          <w:sz w:val="24"/>
        </w:rPr>
      </w:pPr>
    </w:p>
    <w:p w:rsidR="00C324BF" w:rsidRPr="003D08E3" w:rsidRDefault="00C324BF">
      <w:pPr>
        <w:spacing w:line="460" w:lineRule="exact"/>
        <w:rPr>
          <w:rFonts w:ascii="宋体" w:hAnsi="宋体"/>
          <w:bCs/>
          <w:sz w:val="24"/>
        </w:rPr>
      </w:pPr>
    </w:p>
    <w:p w:rsidR="00C324BF" w:rsidRPr="003D08E3" w:rsidRDefault="00C324BF">
      <w:pPr>
        <w:spacing w:line="460" w:lineRule="exact"/>
        <w:rPr>
          <w:rFonts w:ascii="宋体" w:hAnsi="宋体"/>
          <w:bCs/>
          <w:sz w:val="24"/>
        </w:rPr>
      </w:pPr>
    </w:p>
    <w:p w:rsidR="00C324BF" w:rsidRPr="003D08E3" w:rsidRDefault="00C324BF">
      <w:pPr>
        <w:spacing w:line="460" w:lineRule="exact"/>
        <w:rPr>
          <w:rFonts w:ascii="宋体" w:hAnsi="宋体"/>
          <w:bCs/>
          <w:sz w:val="24"/>
        </w:rPr>
      </w:pPr>
    </w:p>
    <w:p w:rsidR="00C324BF" w:rsidRPr="003D08E3" w:rsidRDefault="00C324BF">
      <w:pPr>
        <w:spacing w:line="460" w:lineRule="exact"/>
        <w:rPr>
          <w:rFonts w:ascii="宋体" w:hAnsi="宋体"/>
          <w:bCs/>
          <w:sz w:val="24"/>
        </w:rPr>
      </w:pPr>
    </w:p>
    <w:p w:rsidR="00C324BF" w:rsidRPr="003D08E3" w:rsidRDefault="00C324BF">
      <w:pPr>
        <w:spacing w:line="460" w:lineRule="exact"/>
        <w:rPr>
          <w:rFonts w:ascii="宋体" w:hAnsi="宋体"/>
          <w:bCs/>
          <w:sz w:val="24"/>
        </w:rPr>
      </w:pPr>
    </w:p>
    <w:p w:rsidR="00C324BF" w:rsidRPr="003D08E3" w:rsidRDefault="00C324BF">
      <w:pPr>
        <w:spacing w:line="460" w:lineRule="exact"/>
        <w:rPr>
          <w:rFonts w:ascii="宋体" w:hAnsi="宋体"/>
          <w:bCs/>
          <w:sz w:val="24"/>
        </w:rPr>
      </w:pPr>
    </w:p>
    <w:p w:rsidR="00C324BF" w:rsidRPr="003D08E3" w:rsidRDefault="00C324BF">
      <w:pPr>
        <w:spacing w:line="460" w:lineRule="exact"/>
        <w:rPr>
          <w:rFonts w:ascii="宋体" w:hAnsi="宋体"/>
          <w:bCs/>
          <w:sz w:val="24"/>
        </w:rPr>
      </w:pPr>
    </w:p>
    <w:p w:rsidR="00C324BF" w:rsidRPr="003D08E3" w:rsidRDefault="00C324BF">
      <w:pPr>
        <w:spacing w:line="460" w:lineRule="exact"/>
        <w:rPr>
          <w:rFonts w:ascii="宋体" w:hAnsi="宋体"/>
          <w:bCs/>
          <w:sz w:val="24"/>
        </w:rPr>
      </w:pPr>
    </w:p>
    <w:p w:rsidR="00C324BF" w:rsidRPr="003D08E3" w:rsidRDefault="00C324BF">
      <w:pPr>
        <w:spacing w:line="460" w:lineRule="exact"/>
        <w:rPr>
          <w:rFonts w:ascii="宋体" w:hAnsi="宋体"/>
          <w:bCs/>
          <w:sz w:val="24"/>
        </w:rPr>
      </w:pPr>
    </w:p>
    <w:p w:rsidR="00C324BF" w:rsidRPr="003D08E3" w:rsidRDefault="00C324BF">
      <w:pPr>
        <w:spacing w:line="460" w:lineRule="exact"/>
        <w:rPr>
          <w:rFonts w:ascii="宋体" w:hAnsi="宋体"/>
          <w:bCs/>
          <w:sz w:val="24"/>
        </w:rPr>
      </w:pPr>
    </w:p>
    <w:p w:rsidR="00C324BF" w:rsidRPr="003D08E3" w:rsidRDefault="00C324BF">
      <w:pPr>
        <w:pStyle w:val="3"/>
        <w:keepNext w:val="0"/>
        <w:keepLines w:val="0"/>
        <w:rPr>
          <w:rFonts w:ascii="宋体" w:hAnsi="宋体"/>
          <w:sz w:val="24"/>
          <w:szCs w:val="24"/>
        </w:rPr>
      </w:pPr>
    </w:p>
    <w:p w:rsidR="00C324BF" w:rsidRPr="003D08E3" w:rsidRDefault="003C2598">
      <w:pPr>
        <w:pStyle w:val="3"/>
        <w:keepNext w:val="0"/>
        <w:keepLines w:val="0"/>
        <w:jc w:val="center"/>
        <w:rPr>
          <w:rFonts w:ascii="宋体" w:hAnsi="宋体"/>
          <w:sz w:val="24"/>
          <w:szCs w:val="24"/>
        </w:rPr>
      </w:pPr>
      <w:r w:rsidRPr="003D08E3">
        <w:rPr>
          <w:rFonts w:ascii="宋体" w:hAnsi="宋体" w:hint="eastAsia"/>
          <w:sz w:val="24"/>
          <w:szCs w:val="24"/>
        </w:rPr>
        <w:lastRenderedPageBreak/>
        <w:t>法人授权书</w:t>
      </w:r>
    </w:p>
    <w:p w:rsidR="00C324BF" w:rsidRPr="003D08E3" w:rsidRDefault="003C2598">
      <w:pPr>
        <w:pStyle w:val="Chard"/>
        <w:ind w:firstLine="480"/>
        <w:rPr>
          <w:sz w:val="24"/>
          <w:szCs w:val="24"/>
        </w:rPr>
      </w:pPr>
      <w:r w:rsidRPr="003D08E3">
        <w:rPr>
          <w:rFonts w:hint="eastAsia"/>
          <w:sz w:val="24"/>
          <w:szCs w:val="24"/>
        </w:rPr>
        <w:t>本授权书声明：</w:t>
      </w:r>
      <w:r w:rsidRPr="003D08E3">
        <w:rPr>
          <w:rFonts w:hint="eastAsia"/>
          <w:sz w:val="24"/>
          <w:szCs w:val="24"/>
        </w:rPr>
        <w:t>____________</w:t>
      </w:r>
      <w:r w:rsidRPr="003D08E3">
        <w:rPr>
          <w:rFonts w:hint="eastAsia"/>
          <w:sz w:val="24"/>
          <w:szCs w:val="24"/>
        </w:rPr>
        <w:t>（供应商名称）授权</w:t>
      </w:r>
      <w:r w:rsidRPr="003D08E3">
        <w:rPr>
          <w:rFonts w:hint="eastAsia"/>
          <w:sz w:val="24"/>
          <w:szCs w:val="24"/>
        </w:rPr>
        <w:t>________________</w:t>
      </w:r>
      <w:r w:rsidRPr="003D08E3">
        <w:rPr>
          <w:rFonts w:hint="eastAsia"/>
          <w:sz w:val="24"/>
          <w:szCs w:val="24"/>
        </w:rPr>
        <w:t>（被授权人的姓名）为我方就号项目采购活动的合法代理人，以本公司名义全权处理一切与该项目采购有关的事务。</w:t>
      </w:r>
    </w:p>
    <w:p w:rsidR="00C324BF" w:rsidRPr="003D08E3" w:rsidRDefault="003C2598">
      <w:pPr>
        <w:pStyle w:val="Chard"/>
        <w:ind w:firstLine="480"/>
        <w:rPr>
          <w:sz w:val="24"/>
          <w:szCs w:val="24"/>
        </w:rPr>
      </w:pPr>
      <w:r w:rsidRPr="003D08E3">
        <w:rPr>
          <w:rFonts w:hint="eastAsia"/>
          <w:sz w:val="24"/>
          <w:szCs w:val="24"/>
        </w:rPr>
        <w:t>本授权书于</w:t>
      </w:r>
      <w:r w:rsidRPr="003D08E3">
        <w:rPr>
          <w:rFonts w:hint="eastAsia"/>
          <w:sz w:val="24"/>
          <w:szCs w:val="24"/>
        </w:rPr>
        <w:t>______</w:t>
      </w:r>
      <w:r w:rsidRPr="003D08E3">
        <w:rPr>
          <w:rFonts w:hint="eastAsia"/>
          <w:sz w:val="24"/>
          <w:szCs w:val="24"/>
        </w:rPr>
        <w:t>年</w:t>
      </w:r>
      <w:r w:rsidRPr="003D08E3">
        <w:rPr>
          <w:rFonts w:hint="eastAsia"/>
          <w:sz w:val="24"/>
          <w:szCs w:val="24"/>
        </w:rPr>
        <w:t>____</w:t>
      </w:r>
      <w:r w:rsidRPr="003D08E3">
        <w:rPr>
          <w:rFonts w:hint="eastAsia"/>
          <w:sz w:val="24"/>
          <w:szCs w:val="24"/>
        </w:rPr>
        <w:t>月</w:t>
      </w:r>
      <w:r w:rsidRPr="003D08E3">
        <w:rPr>
          <w:rFonts w:hint="eastAsia"/>
          <w:sz w:val="24"/>
          <w:szCs w:val="24"/>
        </w:rPr>
        <w:t>____</w:t>
      </w:r>
      <w:r w:rsidRPr="003D08E3">
        <w:rPr>
          <w:rFonts w:hint="eastAsia"/>
          <w:sz w:val="24"/>
          <w:szCs w:val="24"/>
        </w:rPr>
        <w:t>日起生效，特此声明。</w:t>
      </w:r>
    </w:p>
    <w:p w:rsidR="00C324BF" w:rsidRPr="003D08E3" w:rsidRDefault="003C2598">
      <w:pPr>
        <w:pStyle w:val="Chard"/>
        <w:ind w:firstLineChars="0" w:firstLine="0"/>
        <w:rPr>
          <w:sz w:val="24"/>
          <w:szCs w:val="24"/>
        </w:rPr>
      </w:pPr>
      <w:r w:rsidRPr="003D08E3">
        <w:rPr>
          <w:rFonts w:hint="eastAsia"/>
          <w:sz w:val="24"/>
          <w:szCs w:val="24"/>
        </w:rPr>
        <w:t>代理人（被授权人）：</w:t>
      </w:r>
      <w:r w:rsidRPr="003D08E3">
        <w:rPr>
          <w:rFonts w:hint="eastAsia"/>
          <w:sz w:val="24"/>
          <w:szCs w:val="24"/>
        </w:rPr>
        <w:t>_______________________</w:t>
      </w:r>
    </w:p>
    <w:p w:rsidR="00C324BF" w:rsidRPr="003D08E3" w:rsidRDefault="00C324BF">
      <w:pPr>
        <w:pStyle w:val="Chard"/>
        <w:ind w:firstLineChars="0" w:firstLine="0"/>
        <w:rPr>
          <w:sz w:val="24"/>
          <w:szCs w:val="24"/>
        </w:rPr>
      </w:pPr>
    </w:p>
    <w:p w:rsidR="00C324BF" w:rsidRPr="003D08E3" w:rsidRDefault="003C2598">
      <w:pPr>
        <w:pStyle w:val="Chard"/>
        <w:ind w:firstLineChars="0" w:firstLine="0"/>
        <w:rPr>
          <w:sz w:val="24"/>
          <w:szCs w:val="24"/>
        </w:rPr>
      </w:pPr>
      <w:r w:rsidRPr="003D08E3">
        <w:rPr>
          <w:rFonts w:hint="eastAsia"/>
          <w:sz w:val="24"/>
          <w:szCs w:val="24"/>
        </w:rPr>
        <w:t>单位名称：</w:t>
      </w:r>
      <w:r w:rsidRPr="003D08E3">
        <w:rPr>
          <w:rFonts w:hint="eastAsia"/>
          <w:sz w:val="24"/>
          <w:szCs w:val="24"/>
        </w:rPr>
        <w:t>_____________________________________</w:t>
      </w:r>
    </w:p>
    <w:p w:rsidR="00C324BF" w:rsidRPr="003D08E3" w:rsidRDefault="00C324BF">
      <w:pPr>
        <w:pStyle w:val="Chard"/>
        <w:ind w:firstLine="480"/>
        <w:rPr>
          <w:sz w:val="24"/>
          <w:szCs w:val="24"/>
        </w:rPr>
      </w:pPr>
    </w:p>
    <w:p w:rsidR="00C324BF" w:rsidRPr="003D08E3" w:rsidRDefault="003C2598">
      <w:pPr>
        <w:pStyle w:val="Chard"/>
        <w:ind w:firstLineChars="0" w:firstLine="0"/>
        <w:rPr>
          <w:sz w:val="24"/>
          <w:szCs w:val="24"/>
        </w:rPr>
      </w:pPr>
      <w:r w:rsidRPr="003D08E3">
        <w:rPr>
          <w:rFonts w:hint="eastAsia"/>
          <w:sz w:val="24"/>
          <w:szCs w:val="24"/>
        </w:rPr>
        <w:t>授权单位盖章：</w:t>
      </w:r>
      <w:r w:rsidRPr="003D08E3">
        <w:rPr>
          <w:rFonts w:hint="eastAsia"/>
          <w:sz w:val="24"/>
          <w:szCs w:val="24"/>
        </w:rPr>
        <w:t>_________________________________</w:t>
      </w:r>
    </w:p>
    <w:p w:rsidR="00C324BF" w:rsidRPr="003D08E3" w:rsidRDefault="003C2598">
      <w:pPr>
        <w:pStyle w:val="Chard"/>
        <w:ind w:firstLine="480"/>
        <w:rPr>
          <w:sz w:val="24"/>
          <w:szCs w:val="24"/>
        </w:rPr>
      </w:pPr>
      <w:r w:rsidRPr="003D08E3">
        <w:rPr>
          <w:rFonts w:hint="eastAsia"/>
          <w:sz w:val="24"/>
          <w:szCs w:val="24"/>
        </w:rPr>
        <w:t>单位名称：</w:t>
      </w:r>
      <w:r w:rsidRPr="003D08E3">
        <w:rPr>
          <w:rFonts w:hint="eastAsia"/>
          <w:sz w:val="24"/>
          <w:szCs w:val="24"/>
        </w:rPr>
        <w:t>_____________________________________</w:t>
      </w:r>
    </w:p>
    <w:p w:rsidR="00C324BF" w:rsidRPr="003D08E3" w:rsidRDefault="003C2598">
      <w:pPr>
        <w:pStyle w:val="Chard"/>
        <w:ind w:firstLine="480"/>
        <w:rPr>
          <w:sz w:val="24"/>
          <w:szCs w:val="24"/>
          <w:u w:val="single"/>
        </w:rPr>
      </w:pPr>
      <w:r w:rsidRPr="003D08E3">
        <w:rPr>
          <w:rFonts w:hint="eastAsia"/>
          <w:sz w:val="24"/>
          <w:szCs w:val="24"/>
        </w:rPr>
        <w:t>地址：</w:t>
      </w:r>
    </w:p>
    <w:p w:rsidR="00C324BF" w:rsidRPr="003D08E3" w:rsidRDefault="003C2598">
      <w:pPr>
        <w:pStyle w:val="Chard"/>
        <w:ind w:firstLine="480"/>
        <w:rPr>
          <w:sz w:val="24"/>
          <w:szCs w:val="24"/>
        </w:rPr>
      </w:pPr>
      <w:r w:rsidRPr="003D08E3">
        <w:rPr>
          <w:rFonts w:hint="eastAsia"/>
          <w:sz w:val="24"/>
          <w:szCs w:val="24"/>
        </w:rPr>
        <w:t>日期：</w:t>
      </w:r>
    </w:p>
    <w:p w:rsidR="00C324BF" w:rsidRPr="003D08E3" w:rsidRDefault="00C324BF">
      <w:pPr>
        <w:pStyle w:val="3"/>
        <w:keepNext w:val="0"/>
        <w:keepLines w:val="0"/>
      </w:pPr>
    </w:p>
    <w:p w:rsidR="00C324BF" w:rsidRPr="003D08E3" w:rsidRDefault="00C324BF">
      <w:pPr>
        <w:pStyle w:val="a0"/>
      </w:pPr>
    </w:p>
    <w:p w:rsidR="00C324BF" w:rsidRPr="003D08E3" w:rsidRDefault="00C324BF">
      <w:pPr>
        <w:pStyle w:val="a0"/>
      </w:pPr>
    </w:p>
    <w:p w:rsidR="00C324BF" w:rsidRPr="003D08E3" w:rsidRDefault="00C324BF">
      <w:pPr>
        <w:pStyle w:val="a0"/>
      </w:pPr>
    </w:p>
    <w:p w:rsidR="00C324BF" w:rsidRPr="003D08E3" w:rsidRDefault="00C324BF">
      <w:pPr>
        <w:pStyle w:val="a0"/>
      </w:pPr>
    </w:p>
    <w:p w:rsidR="00C324BF" w:rsidRPr="003D08E3" w:rsidRDefault="00C324BF">
      <w:pPr>
        <w:pStyle w:val="a0"/>
      </w:pPr>
    </w:p>
    <w:p w:rsidR="00C324BF" w:rsidRPr="003D08E3" w:rsidRDefault="00C324BF">
      <w:pPr>
        <w:pStyle w:val="a0"/>
      </w:pPr>
    </w:p>
    <w:p w:rsidR="00C324BF" w:rsidRPr="003D08E3" w:rsidRDefault="00C324BF">
      <w:pPr>
        <w:pStyle w:val="a0"/>
      </w:pPr>
    </w:p>
    <w:p w:rsidR="00C324BF" w:rsidRPr="003D08E3" w:rsidRDefault="00C324BF">
      <w:pPr>
        <w:pStyle w:val="a0"/>
      </w:pPr>
    </w:p>
    <w:p w:rsidR="00C324BF" w:rsidRPr="003D08E3" w:rsidRDefault="00C324BF">
      <w:pPr>
        <w:pStyle w:val="a0"/>
      </w:pPr>
    </w:p>
    <w:p w:rsidR="00C324BF" w:rsidRPr="003D08E3" w:rsidRDefault="00C324BF">
      <w:pPr>
        <w:pStyle w:val="a0"/>
      </w:pPr>
    </w:p>
    <w:p w:rsidR="00C324BF" w:rsidRPr="003D08E3" w:rsidRDefault="00C324BF">
      <w:pPr>
        <w:pStyle w:val="a0"/>
      </w:pPr>
    </w:p>
    <w:p w:rsidR="00C324BF" w:rsidRPr="003D08E3" w:rsidRDefault="00C324BF">
      <w:pPr>
        <w:pStyle w:val="a0"/>
      </w:pPr>
    </w:p>
    <w:p w:rsidR="00C324BF" w:rsidRPr="003D08E3" w:rsidRDefault="00C324BF">
      <w:pPr>
        <w:spacing w:line="460" w:lineRule="exact"/>
        <w:rPr>
          <w:rFonts w:ascii="宋体" w:hAnsi="宋体"/>
          <w:bCs/>
          <w:sz w:val="24"/>
        </w:rPr>
      </w:pPr>
    </w:p>
    <w:p w:rsidR="00C324BF" w:rsidRPr="003D08E3" w:rsidRDefault="00C324BF">
      <w:pPr>
        <w:spacing w:line="460" w:lineRule="exact"/>
        <w:rPr>
          <w:rFonts w:ascii="宋体" w:hAnsi="宋体"/>
          <w:bCs/>
          <w:sz w:val="24"/>
        </w:rPr>
      </w:pPr>
    </w:p>
    <w:p w:rsidR="00C324BF" w:rsidRPr="003D08E3" w:rsidRDefault="00C324BF">
      <w:pPr>
        <w:spacing w:line="460" w:lineRule="exact"/>
        <w:rPr>
          <w:rFonts w:ascii="宋体" w:hAnsi="宋体"/>
          <w:bCs/>
          <w:sz w:val="24"/>
        </w:rPr>
      </w:pPr>
    </w:p>
    <w:p w:rsidR="00C324BF" w:rsidRPr="003D08E3" w:rsidRDefault="003C2598">
      <w:pPr>
        <w:spacing w:line="560" w:lineRule="exact"/>
        <w:jc w:val="center"/>
        <w:rPr>
          <w:rFonts w:ascii="黑体" w:eastAsia="黑体"/>
          <w:sz w:val="32"/>
          <w:szCs w:val="32"/>
        </w:rPr>
      </w:pPr>
      <w:r w:rsidRPr="003D08E3">
        <w:rPr>
          <w:rFonts w:ascii="宋体" w:hAnsi="宋体"/>
          <w:bCs/>
          <w:sz w:val="24"/>
        </w:rPr>
        <w:br w:type="page"/>
      </w:r>
      <w:r w:rsidRPr="003D08E3">
        <w:rPr>
          <w:rFonts w:ascii="黑体" w:eastAsia="黑体" w:hint="eastAsia"/>
          <w:sz w:val="32"/>
          <w:szCs w:val="32"/>
        </w:rPr>
        <w:lastRenderedPageBreak/>
        <w:t>二、资格性审查响应对照表（格式）</w:t>
      </w:r>
    </w:p>
    <w:p w:rsidR="00C324BF" w:rsidRPr="003D08E3" w:rsidRDefault="003C2598">
      <w:pPr>
        <w:ind w:firstLine="309"/>
        <w:rPr>
          <w:rFonts w:ascii="宋体" w:hAnsi="宋体"/>
          <w:sz w:val="24"/>
          <w:szCs w:val="24"/>
        </w:rPr>
      </w:pPr>
      <w:r w:rsidRPr="003D08E3">
        <w:rPr>
          <w:rFonts w:ascii="宋体" w:hAnsi="宋体" w:hint="eastAsia"/>
          <w:sz w:val="24"/>
          <w:szCs w:val="24"/>
        </w:rPr>
        <w:t>投标人全称（加盖公章）：</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C324BF" w:rsidRPr="003D08E3">
        <w:trPr>
          <w:trHeight w:val="882"/>
        </w:trPr>
        <w:tc>
          <w:tcPr>
            <w:tcW w:w="646" w:type="dxa"/>
            <w:vAlign w:val="center"/>
          </w:tcPr>
          <w:p w:rsidR="00C324BF" w:rsidRPr="003D08E3" w:rsidRDefault="003C2598">
            <w:pPr>
              <w:snapToGrid w:val="0"/>
              <w:spacing w:line="240" w:lineRule="atLeast"/>
              <w:jc w:val="center"/>
              <w:rPr>
                <w:rFonts w:ascii="幼圆" w:eastAsia="幼圆"/>
                <w:b/>
              </w:rPr>
            </w:pPr>
            <w:r w:rsidRPr="003D08E3">
              <w:rPr>
                <w:rFonts w:ascii="幼圆" w:eastAsia="幼圆" w:hint="eastAsia"/>
                <w:b/>
              </w:rPr>
              <w:t>序号</w:t>
            </w:r>
          </w:p>
        </w:tc>
        <w:tc>
          <w:tcPr>
            <w:tcW w:w="5447" w:type="dxa"/>
            <w:vAlign w:val="center"/>
          </w:tcPr>
          <w:p w:rsidR="00C324BF" w:rsidRPr="003D08E3" w:rsidRDefault="003C2598">
            <w:pPr>
              <w:snapToGrid w:val="0"/>
              <w:spacing w:line="240" w:lineRule="atLeast"/>
              <w:jc w:val="center"/>
              <w:rPr>
                <w:rFonts w:ascii="幼圆" w:eastAsia="幼圆"/>
                <w:b/>
              </w:rPr>
            </w:pPr>
            <w:r w:rsidRPr="003D08E3">
              <w:rPr>
                <w:rFonts w:ascii="幼圆" w:eastAsia="幼圆" w:hint="eastAsia"/>
                <w:b/>
              </w:rPr>
              <w:t>资格性审查响应内容</w:t>
            </w:r>
          </w:p>
        </w:tc>
        <w:tc>
          <w:tcPr>
            <w:tcW w:w="1680" w:type="dxa"/>
            <w:vAlign w:val="center"/>
          </w:tcPr>
          <w:p w:rsidR="00C324BF" w:rsidRPr="003D08E3" w:rsidRDefault="003C2598">
            <w:pPr>
              <w:snapToGrid w:val="0"/>
              <w:spacing w:line="240" w:lineRule="atLeast"/>
              <w:jc w:val="center"/>
              <w:rPr>
                <w:rFonts w:ascii="幼圆" w:eastAsia="幼圆"/>
                <w:b/>
              </w:rPr>
            </w:pPr>
            <w:r w:rsidRPr="003D08E3">
              <w:rPr>
                <w:rFonts w:ascii="幼圆" w:eastAsia="幼圆" w:hint="eastAsia"/>
                <w:b/>
              </w:rPr>
              <w:t>是否响应</w:t>
            </w:r>
          </w:p>
          <w:p w:rsidR="00C324BF" w:rsidRPr="003D08E3" w:rsidRDefault="003C2598">
            <w:pPr>
              <w:snapToGrid w:val="0"/>
              <w:spacing w:line="240" w:lineRule="atLeast"/>
              <w:jc w:val="center"/>
              <w:rPr>
                <w:rFonts w:ascii="幼圆" w:eastAsia="幼圆"/>
                <w:b/>
              </w:rPr>
            </w:pPr>
            <w:r w:rsidRPr="003D08E3">
              <w:rPr>
                <w:rFonts w:ascii="幼圆" w:eastAsia="幼圆" w:hint="eastAsia"/>
                <w:b/>
              </w:rPr>
              <w:t>（填是或者否）</w:t>
            </w:r>
          </w:p>
        </w:tc>
        <w:tc>
          <w:tcPr>
            <w:tcW w:w="1785" w:type="dxa"/>
            <w:vAlign w:val="center"/>
          </w:tcPr>
          <w:p w:rsidR="00C324BF" w:rsidRPr="003D08E3" w:rsidRDefault="003C2598">
            <w:pPr>
              <w:snapToGrid w:val="0"/>
              <w:spacing w:line="240" w:lineRule="atLeast"/>
              <w:jc w:val="center"/>
              <w:rPr>
                <w:rFonts w:ascii="幼圆" w:eastAsia="幼圆"/>
                <w:b/>
              </w:rPr>
            </w:pPr>
            <w:r w:rsidRPr="003D08E3">
              <w:rPr>
                <w:rFonts w:ascii="幼圆" w:eastAsia="幼圆" w:hint="eastAsia"/>
                <w:b/>
              </w:rPr>
              <w:t>投标文件中的</w:t>
            </w:r>
          </w:p>
          <w:p w:rsidR="00C324BF" w:rsidRPr="003D08E3" w:rsidRDefault="003C2598">
            <w:pPr>
              <w:snapToGrid w:val="0"/>
              <w:spacing w:line="240" w:lineRule="atLeast"/>
              <w:jc w:val="center"/>
              <w:rPr>
                <w:rFonts w:ascii="幼圆" w:eastAsia="幼圆"/>
                <w:b/>
              </w:rPr>
            </w:pPr>
            <w:r w:rsidRPr="003D08E3">
              <w:rPr>
                <w:rFonts w:ascii="幼圆" w:eastAsia="幼圆" w:hint="eastAsia"/>
                <w:b/>
              </w:rPr>
              <w:t>页码位置</w:t>
            </w:r>
          </w:p>
        </w:tc>
      </w:tr>
      <w:tr w:rsidR="00C324BF" w:rsidRPr="003D08E3">
        <w:trPr>
          <w:trHeight w:val="1020"/>
        </w:trPr>
        <w:tc>
          <w:tcPr>
            <w:tcW w:w="646" w:type="dxa"/>
            <w:vAlign w:val="center"/>
          </w:tcPr>
          <w:p w:rsidR="00C324BF" w:rsidRPr="003D08E3" w:rsidRDefault="003C2598">
            <w:pPr>
              <w:rPr>
                <w:rFonts w:ascii="宋体" w:hAnsi="宋体"/>
              </w:rPr>
            </w:pPr>
            <w:r w:rsidRPr="003D08E3">
              <w:rPr>
                <w:rFonts w:ascii="宋体" w:hAnsi="宋体" w:hint="eastAsia"/>
              </w:rPr>
              <w:t>1</w:t>
            </w:r>
          </w:p>
        </w:tc>
        <w:tc>
          <w:tcPr>
            <w:tcW w:w="5447" w:type="dxa"/>
            <w:vAlign w:val="center"/>
          </w:tcPr>
          <w:p w:rsidR="00C324BF" w:rsidRPr="003D08E3" w:rsidRDefault="00C324BF">
            <w:pPr>
              <w:spacing w:line="480" w:lineRule="exact"/>
              <w:rPr>
                <w:rFonts w:ascii="宋体" w:hAnsi="宋体"/>
                <w:iCs/>
                <w:sz w:val="24"/>
                <w:szCs w:val="24"/>
              </w:rPr>
            </w:pPr>
          </w:p>
        </w:tc>
        <w:tc>
          <w:tcPr>
            <w:tcW w:w="1680" w:type="dxa"/>
            <w:vAlign w:val="center"/>
          </w:tcPr>
          <w:p w:rsidR="00C324BF" w:rsidRPr="003D08E3" w:rsidRDefault="00C324BF">
            <w:pPr>
              <w:rPr>
                <w:rFonts w:ascii="宋体" w:hAnsi="宋体"/>
              </w:rPr>
            </w:pPr>
          </w:p>
        </w:tc>
        <w:tc>
          <w:tcPr>
            <w:tcW w:w="1785" w:type="dxa"/>
            <w:vAlign w:val="center"/>
          </w:tcPr>
          <w:p w:rsidR="00C324BF" w:rsidRPr="003D08E3" w:rsidRDefault="00C324BF">
            <w:pPr>
              <w:rPr>
                <w:rFonts w:ascii="宋体" w:hAnsi="宋体"/>
              </w:rPr>
            </w:pPr>
          </w:p>
        </w:tc>
      </w:tr>
      <w:tr w:rsidR="00C324BF" w:rsidRPr="003D08E3">
        <w:trPr>
          <w:trHeight w:val="1020"/>
        </w:trPr>
        <w:tc>
          <w:tcPr>
            <w:tcW w:w="646" w:type="dxa"/>
            <w:vAlign w:val="center"/>
          </w:tcPr>
          <w:p w:rsidR="00C324BF" w:rsidRPr="003D08E3" w:rsidRDefault="003C2598">
            <w:pPr>
              <w:rPr>
                <w:rFonts w:ascii="宋体" w:hAnsi="宋体"/>
              </w:rPr>
            </w:pPr>
            <w:r w:rsidRPr="003D08E3">
              <w:rPr>
                <w:rFonts w:ascii="宋体" w:hAnsi="宋体" w:hint="eastAsia"/>
              </w:rPr>
              <w:t>2</w:t>
            </w:r>
          </w:p>
        </w:tc>
        <w:tc>
          <w:tcPr>
            <w:tcW w:w="5447" w:type="dxa"/>
            <w:vAlign w:val="center"/>
          </w:tcPr>
          <w:p w:rsidR="00C324BF" w:rsidRPr="003D08E3" w:rsidRDefault="00C324BF">
            <w:pPr>
              <w:spacing w:line="480" w:lineRule="exact"/>
              <w:rPr>
                <w:rFonts w:ascii="宋体" w:hAnsi="宋体"/>
                <w:iCs/>
                <w:sz w:val="24"/>
                <w:szCs w:val="24"/>
              </w:rPr>
            </w:pPr>
          </w:p>
        </w:tc>
        <w:tc>
          <w:tcPr>
            <w:tcW w:w="1680" w:type="dxa"/>
            <w:vAlign w:val="center"/>
          </w:tcPr>
          <w:p w:rsidR="00C324BF" w:rsidRPr="003D08E3" w:rsidRDefault="00C324BF">
            <w:pPr>
              <w:rPr>
                <w:rFonts w:ascii="宋体" w:hAnsi="宋体"/>
              </w:rPr>
            </w:pPr>
          </w:p>
        </w:tc>
        <w:tc>
          <w:tcPr>
            <w:tcW w:w="1785" w:type="dxa"/>
            <w:vAlign w:val="center"/>
          </w:tcPr>
          <w:p w:rsidR="00C324BF" w:rsidRPr="003D08E3" w:rsidRDefault="00C324BF">
            <w:pPr>
              <w:rPr>
                <w:rFonts w:ascii="宋体" w:hAnsi="宋体"/>
              </w:rPr>
            </w:pPr>
          </w:p>
        </w:tc>
      </w:tr>
      <w:tr w:rsidR="00C324BF" w:rsidRPr="003D08E3">
        <w:trPr>
          <w:trHeight w:val="1020"/>
        </w:trPr>
        <w:tc>
          <w:tcPr>
            <w:tcW w:w="646" w:type="dxa"/>
            <w:vAlign w:val="center"/>
          </w:tcPr>
          <w:p w:rsidR="00C324BF" w:rsidRPr="003D08E3" w:rsidRDefault="003C2598">
            <w:pPr>
              <w:rPr>
                <w:rFonts w:ascii="宋体" w:hAnsi="宋体"/>
              </w:rPr>
            </w:pPr>
            <w:r w:rsidRPr="003D08E3">
              <w:rPr>
                <w:rFonts w:ascii="宋体" w:hAnsi="宋体" w:hint="eastAsia"/>
              </w:rPr>
              <w:t>3</w:t>
            </w:r>
          </w:p>
        </w:tc>
        <w:tc>
          <w:tcPr>
            <w:tcW w:w="5447" w:type="dxa"/>
            <w:vAlign w:val="center"/>
          </w:tcPr>
          <w:p w:rsidR="00C324BF" w:rsidRPr="003D08E3" w:rsidRDefault="00C324BF">
            <w:pPr>
              <w:spacing w:line="480" w:lineRule="exact"/>
              <w:rPr>
                <w:rFonts w:ascii="宋体" w:hAnsi="宋体"/>
                <w:iCs/>
                <w:sz w:val="24"/>
                <w:szCs w:val="24"/>
              </w:rPr>
            </w:pPr>
          </w:p>
        </w:tc>
        <w:tc>
          <w:tcPr>
            <w:tcW w:w="1680" w:type="dxa"/>
            <w:vAlign w:val="center"/>
          </w:tcPr>
          <w:p w:rsidR="00C324BF" w:rsidRPr="003D08E3" w:rsidRDefault="00C324BF">
            <w:pPr>
              <w:rPr>
                <w:rFonts w:ascii="宋体" w:hAnsi="宋体"/>
              </w:rPr>
            </w:pPr>
          </w:p>
        </w:tc>
        <w:tc>
          <w:tcPr>
            <w:tcW w:w="1785" w:type="dxa"/>
            <w:vAlign w:val="center"/>
          </w:tcPr>
          <w:p w:rsidR="00C324BF" w:rsidRPr="003D08E3" w:rsidRDefault="00C324BF">
            <w:pPr>
              <w:rPr>
                <w:rFonts w:ascii="宋体" w:hAnsi="宋体"/>
              </w:rPr>
            </w:pPr>
          </w:p>
        </w:tc>
      </w:tr>
      <w:tr w:rsidR="00C324BF" w:rsidRPr="003D08E3">
        <w:trPr>
          <w:trHeight w:val="1020"/>
        </w:trPr>
        <w:tc>
          <w:tcPr>
            <w:tcW w:w="646" w:type="dxa"/>
            <w:vAlign w:val="center"/>
          </w:tcPr>
          <w:p w:rsidR="00C324BF" w:rsidRPr="003D08E3" w:rsidRDefault="003C2598">
            <w:pPr>
              <w:rPr>
                <w:rFonts w:ascii="宋体" w:hAnsi="宋体"/>
              </w:rPr>
            </w:pPr>
            <w:r w:rsidRPr="003D08E3">
              <w:rPr>
                <w:rFonts w:ascii="宋体" w:hAnsi="宋体" w:hint="eastAsia"/>
              </w:rPr>
              <w:t>4</w:t>
            </w:r>
          </w:p>
        </w:tc>
        <w:tc>
          <w:tcPr>
            <w:tcW w:w="5447" w:type="dxa"/>
            <w:vAlign w:val="center"/>
          </w:tcPr>
          <w:p w:rsidR="00C324BF" w:rsidRPr="003D08E3" w:rsidRDefault="00C324BF">
            <w:pPr>
              <w:spacing w:line="360" w:lineRule="auto"/>
              <w:rPr>
                <w:rFonts w:ascii="宋体" w:hAnsi="宋体"/>
                <w:iCs/>
                <w:sz w:val="24"/>
                <w:szCs w:val="24"/>
              </w:rPr>
            </w:pPr>
          </w:p>
        </w:tc>
        <w:tc>
          <w:tcPr>
            <w:tcW w:w="1680" w:type="dxa"/>
            <w:vAlign w:val="center"/>
          </w:tcPr>
          <w:p w:rsidR="00C324BF" w:rsidRPr="003D08E3" w:rsidRDefault="00C324BF">
            <w:pPr>
              <w:rPr>
                <w:rFonts w:ascii="宋体" w:hAnsi="宋体"/>
              </w:rPr>
            </w:pPr>
          </w:p>
        </w:tc>
        <w:tc>
          <w:tcPr>
            <w:tcW w:w="1785" w:type="dxa"/>
            <w:vAlign w:val="center"/>
          </w:tcPr>
          <w:p w:rsidR="00C324BF" w:rsidRPr="003D08E3" w:rsidRDefault="00C324BF">
            <w:pPr>
              <w:rPr>
                <w:rFonts w:ascii="宋体" w:hAnsi="宋体"/>
              </w:rPr>
            </w:pPr>
          </w:p>
        </w:tc>
      </w:tr>
      <w:tr w:rsidR="00C324BF" w:rsidRPr="003D08E3">
        <w:trPr>
          <w:trHeight w:val="1020"/>
        </w:trPr>
        <w:tc>
          <w:tcPr>
            <w:tcW w:w="646" w:type="dxa"/>
            <w:vAlign w:val="center"/>
          </w:tcPr>
          <w:p w:rsidR="00C324BF" w:rsidRPr="003D08E3" w:rsidRDefault="003C2598">
            <w:pPr>
              <w:rPr>
                <w:rFonts w:ascii="宋体" w:hAnsi="宋体"/>
              </w:rPr>
            </w:pPr>
            <w:r w:rsidRPr="003D08E3">
              <w:rPr>
                <w:rFonts w:ascii="宋体" w:hAnsi="宋体" w:hint="eastAsia"/>
              </w:rPr>
              <w:t>5</w:t>
            </w:r>
          </w:p>
        </w:tc>
        <w:tc>
          <w:tcPr>
            <w:tcW w:w="5447" w:type="dxa"/>
            <w:vAlign w:val="center"/>
          </w:tcPr>
          <w:p w:rsidR="00C324BF" w:rsidRPr="003D08E3" w:rsidRDefault="00C324BF">
            <w:pPr>
              <w:snapToGrid w:val="0"/>
              <w:spacing w:line="590" w:lineRule="atLeast"/>
              <w:rPr>
                <w:rFonts w:ascii="宋体" w:hAnsi="宋体"/>
                <w:iCs/>
                <w:sz w:val="24"/>
                <w:szCs w:val="24"/>
              </w:rPr>
            </w:pPr>
          </w:p>
        </w:tc>
        <w:tc>
          <w:tcPr>
            <w:tcW w:w="1680" w:type="dxa"/>
            <w:vAlign w:val="center"/>
          </w:tcPr>
          <w:p w:rsidR="00C324BF" w:rsidRPr="003D08E3" w:rsidRDefault="00C324BF">
            <w:pPr>
              <w:rPr>
                <w:rFonts w:ascii="宋体" w:hAnsi="宋体"/>
              </w:rPr>
            </w:pPr>
          </w:p>
        </w:tc>
        <w:tc>
          <w:tcPr>
            <w:tcW w:w="1785" w:type="dxa"/>
            <w:vAlign w:val="center"/>
          </w:tcPr>
          <w:p w:rsidR="00C324BF" w:rsidRPr="003D08E3" w:rsidRDefault="00C324BF">
            <w:pPr>
              <w:rPr>
                <w:rFonts w:ascii="宋体" w:hAnsi="宋体"/>
              </w:rPr>
            </w:pPr>
          </w:p>
        </w:tc>
      </w:tr>
      <w:tr w:rsidR="00C324BF" w:rsidRPr="003D08E3">
        <w:trPr>
          <w:trHeight w:val="1020"/>
        </w:trPr>
        <w:tc>
          <w:tcPr>
            <w:tcW w:w="646" w:type="dxa"/>
            <w:vAlign w:val="center"/>
          </w:tcPr>
          <w:p w:rsidR="00C324BF" w:rsidRPr="003D08E3" w:rsidRDefault="003C2598">
            <w:pPr>
              <w:rPr>
                <w:rFonts w:ascii="宋体" w:hAnsi="宋体"/>
              </w:rPr>
            </w:pPr>
            <w:r w:rsidRPr="003D08E3">
              <w:rPr>
                <w:rFonts w:ascii="宋体" w:hAnsi="宋体" w:hint="eastAsia"/>
              </w:rPr>
              <w:t>6</w:t>
            </w:r>
          </w:p>
        </w:tc>
        <w:tc>
          <w:tcPr>
            <w:tcW w:w="5447" w:type="dxa"/>
            <w:vAlign w:val="center"/>
          </w:tcPr>
          <w:p w:rsidR="00C324BF" w:rsidRPr="003D08E3" w:rsidRDefault="00C324BF">
            <w:pPr>
              <w:snapToGrid w:val="0"/>
              <w:spacing w:line="590" w:lineRule="atLeast"/>
              <w:rPr>
                <w:rFonts w:ascii="宋体" w:hAnsi="宋体"/>
                <w:iCs/>
                <w:sz w:val="24"/>
                <w:szCs w:val="24"/>
              </w:rPr>
            </w:pPr>
          </w:p>
        </w:tc>
        <w:tc>
          <w:tcPr>
            <w:tcW w:w="1680" w:type="dxa"/>
            <w:vAlign w:val="center"/>
          </w:tcPr>
          <w:p w:rsidR="00C324BF" w:rsidRPr="003D08E3" w:rsidRDefault="00C324BF">
            <w:pPr>
              <w:rPr>
                <w:rFonts w:ascii="宋体" w:hAnsi="宋体"/>
              </w:rPr>
            </w:pPr>
          </w:p>
        </w:tc>
        <w:tc>
          <w:tcPr>
            <w:tcW w:w="1785" w:type="dxa"/>
            <w:vAlign w:val="center"/>
          </w:tcPr>
          <w:p w:rsidR="00C324BF" w:rsidRPr="003D08E3" w:rsidRDefault="00C324BF">
            <w:pPr>
              <w:rPr>
                <w:rFonts w:ascii="宋体" w:hAnsi="宋体"/>
              </w:rPr>
            </w:pPr>
          </w:p>
        </w:tc>
      </w:tr>
      <w:tr w:rsidR="00C324BF" w:rsidRPr="003D08E3">
        <w:trPr>
          <w:trHeight w:val="1020"/>
        </w:trPr>
        <w:tc>
          <w:tcPr>
            <w:tcW w:w="646" w:type="dxa"/>
            <w:vAlign w:val="center"/>
          </w:tcPr>
          <w:p w:rsidR="00C324BF" w:rsidRPr="003D08E3" w:rsidRDefault="003C2598">
            <w:pPr>
              <w:rPr>
                <w:rFonts w:ascii="宋体" w:hAnsi="宋体"/>
              </w:rPr>
            </w:pPr>
            <w:r w:rsidRPr="003D08E3">
              <w:rPr>
                <w:rFonts w:ascii="宋体" w:hAnsi="宋体" w:hint="eastAsia"/>
              </w:rPr>
              <w:t>7</w:t>
            </w:r>
          </w:p>
        </w:tc>
        <w:tc>
          <w:tcPr>
            <w:tcW w:w="5447" w:type="dxa"/>
            <w:vAlign w:val="center"/>
          </w:tcPr>
          <w:p w:rsidR="00C324BF" w:rsidRPr="003D08E3" w:rsidRDefault="00C324BF">
            <w:pPr>
              <w:snapToGrid w:val="0"/>
              <w:spacing w:line="590" w:lineRule="atLeast"/>
              <w:rPr>
                <w:rFonts w:ascii="宋体" w:hAnsi="宋体"/>
                <w:iCs/>
                <w:sz w:val="24"/>
                <w:szCs w:val="24"/>
              </w:rPr>
            </w:pPr>
          </w:p>
        </w:tc>
        <w:tc>
          <w:tcPr>
            <w:tcW w:w="1680" w:type="dxa"/>
            <w:vAlign w:val="center"/>
          </w:tcPr>
          <w:p w:rsidR="00C324BF" w:rsidRPr="003D08E3" w:rsidRDefault="00C324BF">
            <w:pPr>
              <w:rPr>
                <w:rFonts w:ascii="宋体" w:hAnsi="宋体"/>
              </w:rPr>
            </w:pPr>
          </w:p>
        </w:tc>
        <w:tc>
          <w:tcPr>
            <w:tcW w:w="1785" w:type="dxa"/>
            <w:vAlign w:val="center"/>
          </w:tcPr>
          <w:p w:rsidR="00C324BF" w:rsidRPr="003D08E3" w:rsidRDefault="00C324BF">
            <w:pPr>
              <w:rPr>
                <w:rFonts w:ascii="宋体" w:hAnsi="宋体"/>
              </w:rPr>
            </w:pPr>
          </w:p>
        </w:tc>
      </w:tr>
    </w:tbl>
    <w:p w:rsidR="00C324BF" w:rsidRPr="003D08E3" w:rsidRDefault="00C324BF">
      <w:pPr>
        <w:spacing w:line="440" w:lineRule="exact"/>
        <w:ind w:firstLineChars="200" w:firstLine="480"/>
        <w:rPr>
          <w:rFonts w:ascii="宋体" w:hAnsi="宋体"/>
          <w:sz w:val="24"/>
        </w:rPr>
      </w:pPr>
    </w:p>
    <w:p w:rsidR="00C324BF" w:rsidRPr="003D08E3" w:rsidRDefault="00C324BF">
      <w:pPr>
        <w:snapToGrid w:val="0"/>
        <w:spacing w:before="50" w:after="50"/>
        <w:rPr>
          <w:rFonts w:ascii="黑体" w:eastAsia="黑体"/>
          <w:sz w:val="44"/>
        </w:rPr>
      </w:pPr>
    </w:p>
    <w:p w:rsidR="00C324BF" w:rsidRPr="003D08E3" w:rsidRDefault="00C324BF">
      <w:pPr>
        <w:snapToGrid w:val="0"/>
        <w:spacing w:before="50" w:after="50"/>
        <w:rPr>
          <w:rFonts w:ascii="黑体" w:eastAsia="黑体"/>
          <w:sz w:val="44"/>
        </w:rPr>
      </w:pPr>
    </w:p>
    <w:p w:rsidR="00C324BF" w:rsidRPr="003D08E3" w:rsidRDefault="00C324BF">
      <w:pPr>
        <w:snapToGrid w:val="0"/>
        <w:spacing w:before="50" w:after="50"/>
        <w:rPr>
          <w:rFonts w:ascii="黑体" w:eastAsia="黑体"/>
          <w:sz w:val="44"/>
        </w:rPr>
      </w:pPr>
    </w:p>
    <w:p w:rsidR="00C324BF" w:rsidRPr="003D08E3" w:rsidRDefault="00C324BF">
      <w:pPr>
        <w:snapToGrid w:val="0"/>
        <w:spacing w:before="50" w:after="50"/>
        <w:rPr>
          <w:rFonts w:ascii="黑体" w:eastAsia="黑体"/>
          <w:sz w:val="44"/>
        </w:rPr>
      </w:pPr>
    </w:p>
    <w:p w:rsidR="00C324BF" w:rsidRPr="003D08E3" w:rsidRDefault="00C324BF">
      <w:pPr>
        <w:snapToGrid w:val="0"/>
        <w:spacing w:before="50" w:after="50"/>
        <w:rPr>
          <w:rFonts w:ascii="黑体" w:eastAsia="黑体"/>
          <w:sz w:val="44"/>
        </w:rPr>
      </w:pPr>
    </w:p>
    <w:p w:rsidR="00C324BF" w:rsidRPr="003D08E3" w:rsidRDefault="00C324BF">
      <w:pPr>
        <w:snapToGrid w:val="0"/>
        <w:spacing w:before="50" w:after="50"/>
        <w:jc w:val="center"/>
        <w:rPr>
          <w:rFonts w:ascii="黑体" w:eastAsia="黑体"/>
          <w:sz w:val="32"/>
          <w:szCs w:val="32"/>
        </w:rPr>
      </w:pPr>
    </w:p>
    <w:p w:rsidR="00C324BF" w:rsidRPr="003D08E3" w:rsidRDefault="003C2598">
      <w:pPr>
        <w:snapToGrid w:val="0"/>
        <w:spacing w:before="50" w:after="50"/>
        <w:jc w:val="center"/>
        <w:rPr>
          <w:rFonts w:ascii="黑体" w:eastAsia="黑体"/>
          <w:sz w:val="32"/>
          <w:szCs w:val="32"/>
        </w:rPr>
      </w:pPr>
      <w:r w:rsidRPr="003D08E3">
        <w:rPr>
          <w:rFonts w:ascii="黑体" w:eastAsia="黑体" w:hint="eastAsia"/>
          <w:sz w:val="32"/>
          <w:szCs w:val="32"/>
        </w:rPr>
        <w:lastRenderedPageBreak/>
        <w:t>三、符合性检查响应对照表（格式）</w:t>
      </w:r>
    </w:p>
    <w:p w:rsidR="00C324BF" w:rsidRPr="003D08E3" w:rsidRDefault="003C2598">
      <w:pPr>
        <w:ind w:firstLine="309"/>
        <w:rPr>
          <w:rFonts w:ascii="宋体" w:hAnsi="宋体"/>
          <w:sz w:val="24"/>
          <w:szCs w:val="24"/>
        </w:rPr>
      </w:pPr>
      <w:r w:rsidRPr="003D08E3">
        <w:rPr>
          <w:rFonts w:ascii="宋体" w:hAnsi="宋体" w:hint="eastAsia"/>
          <w:sz w:val="24"/>
          <w:szCs w:val="24"/>
        </w:rPr>
        <w:t>投标人全称（加盖公章）：</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C324BF" w:rsidRPr="003D08E3">
        <w:trPr>
          <w:trHeight w:val="882"/>
        </w:trPr>
        <w:tc>
          <w:tcPr>
            <w:tcW w:w="646" w:type="dxa"/>
            <w:vAlign w:val="center"/>
          </w:tcPr>
          <w:p w:rsidR="00C324BF" w:rsidRPr="003D08E3" w:rsidRDefault="003C2598">
            <w:pPr>
              <w:snapToGrid w:val="0"/>
              <w:spacing w:line="240" w:lineRule="atLeast"/>
              <w:jc w:val="center"/>
              <w:rPr>
                <w:rFonts w:ascii="幼圆" w:eastAsia="幼圆"/>
                <w:b/>
              </w:rPr>
            </w:pPr>
            <w:r w:rsidRPr="003D08E3">
              <w:rPr>
                <w:rFonts w:ascii="幼圆" w:eastAsia="幼圆" w:hint="eastAsia"/>
                <w:b/>
              </w:rPr>
              <w:t>序号</w:t>
            </w:r>
          </w:p>
        </w:tc>
        <w:tc>
          <w:tcPr>
            <w:tcW w:w="5447" w:type="dxa"/>
            <w:vAlign w:val="center"/>
          </w:tcPr>
          <w:p w:rsidR="00C324BF" w:rsidRPr="003D08E3" w:rsidRDefault="003C2598">
            <w:pPr>
              <w:snapToGrid w:val="0"/>
              <w:spacing w:line="240" w:lineRule="atLeast"/>
              <w:jc w:val="center"/>
              <w:rPr>
                <w:rFonts w:ascii="幼圆" w:eastAsia="幼圆"/>
                <w:b/>
              </w:rPr>
            </w:pPr>
            <w:r w:rsidRPr="003D08E3">
              <w:rPr>
                <w:rFonts w:ascii="幼圆" w:eastAsia="幼圆" w:hint="eastAsia"/>
                <w:b/>
              </w:rPr>
              <w:t>符合性检查响应内容</w:t>
            </w:r>
          </w:p>
        </w:tc>
        <w:tc>
          <w:tcPr>
            <w:tcW w:w="1680" w:type="dxa"/>
            <w:vAlign w:val="center"/>
          </w:tcPr>
          <w:p w:rsidR="00C324BF" w:rsidRPr="003D08E3" w:rsidRDefault="003C2598">
            <w:pPr>
              <w:snapToGrid w:val="0"/>
              <w:spacing w:line="240" w:lineRule="atLeast"/>
              <w:jc w:val="center"/>
              <w:rPr>
                <w:rFonts w:ascii="幼圆" w:eastAsia="幼圆"/>
                <w:b/>
              </w:rPr>
            </w:pPr>
            <w:r w:rsidRPr="003D08E3">
              <w:rPr>
                <w:rFonts w:ascii="幼圆" w:eastAsia="幼圆" w:hint="eastAsia"/>
                <w:b/>
              </w:rPr>
              <w:t>是否响应</w:t>
            </w:r>
          </w:p>
          <w:p w:rsidR="00C324BF" w:rsidRPr="003D08E3" w:rsidRDefault="003C2598">
            <w:pPr>
              <w:snapToGrid w:val="0"/>
              <w:spacing w:line="240" w:lineRule="atLeast"/>
              <w:jc w:val="center"/>
              <w:rPr>
                <w:rFonts w:ascii="幼圆" w:eastAsia="幼圆"/>
                <w:b/>
              </w:rPr>
            </w:pPr>
            <w:r w:rsidRPr="003D08E3">
              <w:rPr>
                <w:rFonts w:ascii="幼圆" w:eastAsia="幼圆" w:hint="eastAsia"/>
                <w:b/>
              </w:rPr>
              <w:t>（填是或者否）</w:t>
            </w:r>
          </w:p>
        </w:tc>
        <w:tc>
          <w:tcPr>
            <w:tcW w:w="1785" w:type="dxa"/>
            <w:vAlign w:val="center"/>
          </w:tcPr>
          <w:p w:rsidR="00C324BF" w:rsidRPr="003D08E3" w:rsidRDefault="003C2598">
            <w:pPr>
              <w:snapToGrid w:val="0"/>
              <w:spacing w:line="240" w:lineRule="atLeast"/>
              <w:jc w:val="center"/>
              <w:rPr>
                <w:rFonts w:ascii="幼圆" w:eastAsia="幼圆"/>
                <w:b/>
              </w:rPr>
            </w:pPr>
            <w:r w:rsidRPr="003D08E3">
              <w:rPr>
                <w:rFonts w:ascii="幼圆" w:eastAsia="幼圆" w:hint="eastAsia"/>
                <w:b/>
              </w:rPr>
              <w:t>投标文件中的</w:t>
            </w:r>
          </w:p>
          <w:p w:rsidR="00C324BF" w:rsidRPr="003D08E3" w:rsidRDefault="003C2598">
            <w:pPr>
              <w:snapToGrid w:val="0"/>
              <w:spacing w:line="240" w:lineRule="atLeast"/>
              <w:jc w:val="center"/>
              <w:rPr>
                <w:rFonts w:ascii="幼圆" w:eastAsia="幼圆"/>
                <w:b/>
              </w:rPr>
            </w:pPr>
            <w:r w:rsidRPr="003D08E3">
              <w:rPr>
                <w:rFonts w:ascii="幼圆" w:eastAsia="幼圆" w:hint="eastAsia"/>
                <w:b/>
              </w:rPr>
              <w:t>页码位置</w:t>
            </w:r>
          </w:p>
        </w:tc>
      </w:tr>
      <w:tr w:rsidR="00C324BF" w:rsidRPr="003D08E3">
        <w:trPr>
          <w:trHeight w:val="1020"/>
        </w:trPr>
        <w:tc>
          <w:tcPr>
            <w:tcW w:w="646" w:type="dxa"/>
            <w:vAlign w:val="center"/>
          </w:tcPr>
          <w:p w:rsidR="00C324BF" w:rsidRPr="003D08E3" w:rsidRDefault="003C2598">
            <w:pPr>
              <w:rPr>
                <w:rFonts w:ascii="宋体" w:hAnsi="宋体"/>
              </w:rPr>
            </w:pPr>
            <w:r w:rsidRPr="003D08E3">
              <w:rPr>
                <w:rFonts w:ascii="宋体" w:hAnsi="宋体" w:hint="eastAsia"/>
              </w:rPr>
              <w:t>1</w:t>
            </w:r>
          </w:p>
        </w:tc>
        <w:tc>
          <w:tcPr>
            <w:tcW w:w="5447" w:type="dxa"/>
            <w:vAlign w:val="center"/>
          </w:tcPr>
          <w:p w:rsidR="00C324BF" w:rsidRPr="003D08E3" w:rsidRDefault="00C324BF">
            <w:pPr>
              <w:spacing w:line="480" w:lineRule="exact"/>
              <w:rPr>
                <w:rFonts w:ascii="宋体" w:hAnsi="宋体"/>
                <w:iCs/>
                <w:sz w:val="24"/>
                <w:szCs w:val="24"/>
              </w:rPr>
            </w:pPr>
          </w:p>
        </w:tc>
        <w:tc>
          <w:tcPr>
            <w:tcW w:w="1680" w:type="dxa"/>
            <w:vAlign w:val="center"/>
          </w:tcPr>
          <w:p w:rsidR="00C324BF" w:rsidRPr="003D08E3" w:rsidRDefault="00C324BF">
            <w:pPr>
              <w:rPr>
                <w:rFonts w:ascii="宋体" w:hAnsi="宋体"/>
              </w:rPr>
            </w:pPr>
          </w:p>
        </w:tc>
        <w:tc>
          <w:tcPr>
            <w:tcW w:w="1785" w:type="dxa"/>
            <w:vAlign w:val="center"/>
          </w:tcPr>
          <w:p w:rsidR="00C324BF" w:rsidRPr="003D08E3" w:rsidRDefault="00C324BF">
            <w:pPr>
              <w:rPr>
                <w:rFonts w:ascii="宋体" w:hAnsi="宋体"/>
              </w:rPr>
            </w:pPr>
          </w:p>
        </w:tc>
      </w:tr>
      <w:tr w:rsidR="00C324BF" w:rsidRPr="003D08E3">
        <w:trPr>
          <w:trHeight w:val="1020"/>
        </w:trPr>
        <w:tc>
          <w:tcPr>
            <w:tcW w:w="646" w:type="dxa"/>
            <w:vAlign w:val="center"/>
          </w:tcPr>
          <w:p w:rsidR="00C324BF" w:rsidRPr="003D08E3" w:rsidRDefault="003C2598">
            <w:pPr>
              <w:rPr>
                <w:rFonts w:ascii="宋体" w:hAnsi="宋体"/>
              </w:rPr>
            </w:pPr>
            <w:r w:rsidRPr="003D08E3">
              <w:rPr>
                <w:rFonts w:ascii="宋体" w:hAnsi="宋体" w:hint="eastAsia"/>
              </w:rPr>
              <w:t>2</w:t>
            </w:r>
          </w:p>
        </w:tc>
        <w:tc>
          <w:tcPr>
            <w:tcW w:w="5447" w:type="dxa"/>
            <w:vAlign w:val="center"/>
          </w:tcPr>
          <w:p w:rsidR="00C324BF" w:rsidRPr="003D08E3" w:rsidRDefault="00C324BF">
            <w:pPr>
              <w:spacing w:line="480" w:lineRule="exact"/>
              <w:rPr>
                <w:rFonts w:ascii="宋体" w:hAnsi="宋体"/>
                <w:iCs/>
                <w:sz w:val="24"/>
                <w:szCs w:val="24"/>
              </w:rPr>
            </w:pPr>
          </w:p>
        </w:tc>
        <w:tc>
          <w:tcPr>
            <w:tcW w:w="1680" w:type="dxa"/>
            <w:vAlign w:val="center"/>
          </w:tcPr>
          <w:p w:rsidR="00C324BF" w:rsidRPr="003D08E3" w:rsidRDefault="00C324BF">
            <w:pPr>
              <w:rPr>
                <w:rFonts w:ascii="宋体" w:hAnsi="宋体"/>
              </w:rPr>
            </w:pPr>
          </w:p>
        </w:tc>
        <w:tc>
          <w:tcPr>
            <w:tcW w:w="1785" w:type="dxa"/>
            <w:vAlign w:val="center"/>
          </w:tcPr>
          <w:p w:rsidR="00C324BF" w:rsidRPr="003D08E3" w:rsidRDefault="00C324BF">
            <w:pPr>
              <w:rPr>
                <w:rFonts w:ascii="宋体" w:hAnsi="宋体"/>
              </w:rPr>
            </w:pPr>
          </w:p>
        </w:tc>
      </w:tr>
      <w:tr w:rsidR="00C324BF" w:rsidRPr="003D08E3">
        <w:trPr>
          <w:trHeight w:val="1020"/>
        </w:trPr>
        <w:tc>
          <w:tcPr>
            <w:tcW w:w="646" w:type="dxa"/>
            <w:vAlign w:val="center"/>
          </w:tcPr>
          <w:p w:rsidR="00C324BF" w:rsidRPr="003D08E3" w:rsidRDefault="003C2598">
            <w:pPr>
              <w:rPr>
                <w:rFonts w:ascii="宋体" w:hAnsi="宋体"/>
              </w:rPr>
            </w:pPr>
            <w:r w:rsidRPr="003D08E3">
              <w:rPr>
                <w:rFonts w:ascii="宋体" w:hAnsi="宋体" w:hint="eastAsia"/>
              </w:rPr>
              <w:t>3</w:t>
            </w:r>
          </w:p>
        </w:tc>
        <w:tc>
          <w:tcPr>
            <w:tcW w:w="5447" w:type="dxa"/>
            <w:vAlign w:val="center"/>
          </w:tcPr>
          <w:p w:rsidR="00C324BF" w:rsidRPr="003D08E3" w:rsidRDefault="00C324BF">
            <w:pPr>
              <w:spacing w:line="480" w:lineRule="exact"/>
              <w:rPr>
                <w:rFonts w:ascii="宋体" w:hAnsi="宋体"/>
                <w:iCs/>
                <w:sz w:val="24"/>
                <w:szCs w:val="24"/>
              </w:rPr>
            </w:pPr>
          </w:p>
        </w:tc>
        <w:tc>
          <w:tcPr>
            <w:tcW w:w="1680" w:type="dxa"/>
            <w:vAlign w:val="center"/>
          </w:tcPr>
          <w:p w:rsidR="00C324BF" w:rsidRPr="003D08E3" w:rsidRDefault="00C324BF">
            <w:pPr>
              <w:rPr>
                <w:rFonts w:ascii="宋体" w:hAnsi="宋体"/>
              </w:rPr>
            </w:pPr>
          </w:p>
        </w:tc>
        <w:tc>
          <w:tcPr>
            <w:tcW w:w="1785" w:type="dxa"/>
            <w:vAlign w:val="center"/>
          </w:tcPr>
          <w:p w:rsidR="00C324BF" w:rsidRPr="003D08E3" w:rsidRDefault="00C324BF">
            <w:pPr>
              <w:rPr>
                <w:rFonts w:ascii="宋体" w:hAnsi="宋体"/>
              </w:rPr>
            </w:pPr>
          </w:p>
        </w:tc>
      </w:tr>
      <w:tr w:rsidR="00C324BF" w:rsidRPr="003D08E3">
        <w:trPr>
          <w:trHeight w:val="1020"/>
        </w:trPr>
        <w:tc>
          <w:tcPr>
            <w:tcW w:w="646" w:type="dxa"/>
            <w:vAlign w:val="center"/>
          </w:tcPr>
          <w:p w:rsidR="00C324BF" w:rsidRPr="003D08E3" w:rsidRDefault="003C2598">
            <w:pPr>
              <w:rPr>
                <w:rFonts w:ascii="宋体" w:hAnsi="宋体"/>
              </w:rPr>
            </w:pPr>
            <w:r w:rsidRPr="003D08E3">
              <w:rPr>
                <w:rFonts w:ascii="宋体" w:hAnsi="宋体" w:hint="eastAsia"/>
              </w:rPr>
              <w:t>4</w:t>
            </w:r>
          </w:p>
        </w:tc>
        <w:tc>
          <w:tcPr>
            <w:tcW w:w="5447" w:type="dxa"/>
            <w:vAlign w:val="center"/>
          </w:tcPr>
          <w:p w:rsidR="00C324BF" w:rsidRPr="003D08E3" w:rsidRDefault="00C324BF">
            <w:pPr>
              <w:spacing w:line="360" w:lineRule="auto"/>
              <w:rPr>
                <w:rFonts w:ascii="宋体" w:hAnsi="宋体"/>
                <w:iCs/>
                <w:sz w:val="24"/>
                <w:szCs w:val="24"/>
              </w:rPr>
            </w:pPr>
          </w:p>
        </w:tc>
        <w:tc>
          <w:tcPr>
            <w:tcW w:w="1680" w:type="dxa"/>
            <w:vAlign w:val="center"/>
          </w:tcPr>
          <w:p w:rsidR="00C324BF" w:rsidRPr="003D08E3" w:rsidRDefault="00C324BF">
            <w:pPr>
              <w:rPr>
                <w:rFonts w:ascii="宋体" w:hAnsi="宋体"/>
              </w:rPr>
            </w:pPr>
          </w:p>
        </w:tc>
        <w:tc>
          <w:tcPr>
            <w:tcW w:w="1785" w:type="dxa"/>
            <w:vAlign w:val="center"/>
          </w:tcPr>
          <w:p w:rsidR="00C324BF" w:rsidRPr="003D08E3" w:rsidRDefault="00C324BF">
            <w:pPr>
              <w:rPr>
                <w:rFonts w:ascii="宋体" w:hAnsi="宋体"/>
              </w:rPr>
            </w:pPr>
          </w:p>
        </w:tc>
      </w:tr>
      <w:tr w:rsidR="00C324BF" w:rsidRPr="003D08E3">
        <w:trPr>
          <w:trHeight w:val="1020"/>
        </w:trPr>
        <w:tc>
          <w:tcPr>
            <w:tcW w:w="646" w:type="dxa"/>
            <w:vAlign w:val="center"/>
          </w:tcPr>
          <w:p w:rsidR="00C324BF" w:rsidRPr="003D08E3" w:rsidRDefault="003C2598">
            <w:pPr>
              <w:rPr>
                <w:rFonts w:ascii="宋体" w:hAnsi="宋体"/>
              </w:rPr>
            </w:pPr>
            <w:r w:rsidRPr="003D08E3">
              <w:rPr>
                <w:rFonts w:ascii="宋体" w:hAnsi="宋体" w:hint="eastAsia"/>
              </w:rPr>
              <w:t>5</w:t>
            </w:r>
          </w:p>
        </w:tc>
        <w:tc>
          <w:tcPr>
            <w:tcW w:w="5447" w:type="dxa"/>
            <w:vAlign w:val="center"/>
          </w:tcPr>
          <w:p w:rsidR="00C324BF" w:rsidRPr="003D08E3" w:rsidRDefault="00C324BF">
            <w:pPr>
              <w:snapToGrid w:val="0"/>
              <w:spacing w:line="590" w:lineRule="atLeast"/>
              <w:rPr>
                <w:rFonts w:ascii="宋体" w:hAnsi="宋体"/>
                <w:iCs/>
                <w:sz w:val="24"/>
                <w:szCs w:val="24"/>
              </w:rPr>
            </w:pPr>
          </w:p>
        </w:tc>
        <w:tc>
          <w:tcPr>
            <w:tcW w:w="1680" w:type="dxa"/>
            <w:vAlign w:val="center"/>
          </w:tcPr>
          <w:p w:rsidR="00C324BF" w:rsidRPr="003D08E3" w:rsidRDefault="00C324BF">
            <w:pPr>
              <w:rPr>
                <w:rFonts w:ascii="宋体" w:hAnsi="宋体"/>
              </w:rPr>
            </w:pPr>
          </w:p>
        </w:tc>
        <w:tc>
          <w:tcPr>
            <w:tcW w:w="1785" w:type="dxa"/>
            <w:vAlign w:val="center"/>
          </w:tcPr>
          <w:p w:rsidR="00C324BF" w:rsidRPr="003D08E3" w:rsidRDefault="00C324BF">
            <w:pPr>
              <w:rPr>
                <w:rFonts w:ascii="宋体" w:hAnsi="宋体"/>
              </w:rPr>
            </w:pPr>
          </w:p>
        </w:tc>
      </w:tr>
      <w:tr w:rsidR="00C324BF" w:rsidRPr="003D08E3">
        <w:trPr>
          <w:trHeight w:val="1020"/>
        </w:trPr>
        <w:tc>
          <w:tcPr>
            <w:tcW w:w="646" w:type="dxa"/>
            <w:vAlign w:val="center"/>
          </w:tcPr>
          <w:p w:rsidR="00C324BF" w:rsidRPr="003D08E3" w:rsidRDefault="003C2598">
            <w:pPr>
              <w:rPr>
                <w:rFonts w:ascii="宋体" w:hAnsi="宋体"/>
              </w:rPr>
            </w:pPr>
            <w:r w:rsidRPr="003D08E3">
              <w:rPr>
                <w:rFonts w:ascii="宋体" w:hAnsi="宋体" w:hint="eastAsia"/>
              </w:rPr>
              <w:t>6</w:t>
            </w:r>
          </w:p>
        </w:tc>
        <w:tc>
          <w:tcPr>
            <w:tcW w:w="5447" w:type="dxa"/>
            <w:vAlign w:val="center"/>
          </w:tcPr>
          <w:p w:rsidR="00C324BF" w:rsidRPr="003D08E3" w:rsidRDefault="00C324BF">
            <w:pPr>
              <w:snapToGrid w:val="0"/>
              <w:spacing w:line="590" w:lineRule="atLeast"/>
              <w:rPr>
                <w:rFonts w:ascii="宋体" w:hAnsi="宋体"/>
                <w:iCs/>
                <w:sz w:val="24"/>
                <w:szCs w:val="24"/>
              </w:rPr>
            </w:pPr>
          </w:p>
        </w:tc>
        <w:tc>
          <w:tcPr>
            <w:tcW w:w="1680" w:type="dxa"/>
            <w:vAlign w:val="center"/>
          </w:tcPr>
          <w:p w:rsidR="00C324BF" w:rsidRPr="003D08E3" w:rsidRDefault="00C324BF">
            <w:pPr>
              <w:rPr>
                <w:rFonts w:ascii="宋体" w:hAnsi="宋体"/>
              </w:rPr>
            </w:pPr>
          </w:p>
        </w:tc>
        <w:tc>
          <w:tcPr>
            <w:tcW w:w="1785" w:type="dxa"/>
            <w:vAlign w:val="center"/>
          </w:tcPr>
          <w:p w:rsidR="00C324BF" w:rsidRPr="003D08E3" w:rsidRDefault="00C324BF">
            <w:pPr>
              <w:rPr>
                <w:rFonts w:ascii="宋体" w:hAnsi="宋体"/>
              </w:rPr>
            </w:pPr>
          </w:p>
        </w:tc>
      </w:tr>
      <w:tr w:rsidR="00C324BF" w:rsidRPr="003D08E3">
        <w:trPr>
          <w:trHeight w:val="1020"/>
        </w:trPr>
        <w:tc>
          <w:tcPr>
            <w:tcW w:w="646" w:type="dxa"/>
            <w:vAlign w:val="center"/>
          </w:tcPr>
          <w:p w:rsidR="00C324BF" w:rsidRPr="003D08E3" w:rsidRDefault="003C2598">
            <w:pPr>
              <w:rPr>
                <w:rFonts w:ascii="宋体" w:hAnsi="宋体"/>
              </w:rPr>
            </w:pPr>
            <w:r w:rsidRPr="003D08E3">
              <w:rPr>
                <w:rFonts w:ascii="宋体" w:hAnsi="宋体" w:hint="eastAsia"/>
              </w:rPr>
              <w:t>7</w:t>
            </w:r>
          </w:p>
        </w:tc>
        <w:tc>
          <w:tcPr>
            <w:tcW w:w="5447" w:type="dxa"/>
            <w:vAlign w:val="center"/>
          </w:tcPr>
          <w:p w:rsidR="00C324BF" w:rsidRPr="003D08E3" w:rsidRDefault="003C2598">
            <w:pPr>
              <w:snapToGrid w:val="0"/>
              <w:spacing w:line="590" w:lineRule="atLeast"/>
              <w:rPr>
                <w:rFonts w:ascii="宋体" w:hAnsi="宋体"/>
                <w:iCs/>
                <w:sz w:val="24"/>
                <w:szCs w:val="24"/>
              </w:rPr>
            </w:pPr>
            <w:r w:rsidRPr="003D08E3">
              <w:rPr>
                <w:rFonts w:ascii="宋体" w:hAnsi="宋体" w:hint="eastAsia"/>
                <w:iCs/>
                <w:sz w:val="24"/>
                <w:szCs w:val="24"/>
              </w:rPr>
              <w:t>招标文件中的其他实质性要求</w:t>
            </w:r>
          </w:p>
        </w:tc>
        <w:tc>
          <w:tcPr>
            <w:tcW w:w="1680" w:type="dxa"/>
            <w:vAlign w:val="center"/>
          </w:tcPr>
          <w:p w:rsidR="00C324BF" w:rsidRPr="003D08E3" w:rsidRDefault="00C324BF">
            <w:pPr>
              <w:rPr>
                <w:rFonts w:ascii="宋体" w:hAnsi="宋体"/>
              </w:rPr>
            </w:pPr>
          </w:p>
        </w:tc>
        <w:tc>
          <w:tcPr>
            <w:tcW w:w="1785" w:type="dxa"/>
            <w:vAlign w:val="center"/>
          </w:tcPr>
          <w:p w:rsidR="00C324BF" w:rsidRPr="003D08E3" w:rsidRDefault="00C324BF">
            <w:pPr>
              <w:rPr>
                <w:rFonts w:ascii="宋体" w:hAnsi="宋体"/>
              </w:rPr>
            </w:pPr>
          </w:p>
        </w:tc>
      </w:tr>
    </w:tbl>
    <w:p w:rsidR="00C324BF" w:rsidRPr="003D08E3" w:rsidRDefault="00C324BF">
      <w:pPr>
        <w:snapToGrid w:val="0"/>
        <w:spacing w:before="50" w:after="50"/>
        <w:rPr>
          <w:rFonts w:ascii="黑体" w:eastAsia="黑体"/>
          <w:sz w:val="44"/>
        </w:rPr>
      </w:pPr>
    </w:p>
    <w:p w:rsidR="00C324BF" w:rsidRPr="003D08E3" w:rsidRDefault="00C324BF">
      <w:pPr>
        <w:snapToGrid w:val="0"/>
        <w:spacing w:before="50" w:after="50"/>
        <w:rPr>
          <w:rFonts w:ascii="黑体" w:eastAsia="黑体"/>
          <w:sz w:val="44"/>
        </w:rPr>
      </w:pPr>
    </w:p>
    <w:p w:rsidR="00C324BF" w:rsidRPr="003D08E3" w:rsidRDefault="00C324BF">
      <w:pPr>
        <w:snapToGrid w:val="0"/>
        <w:spacing w:before="50" w:after="50"/>
        <w:rPr>
          <w:rFonts w:ascii="黑体" w:eastAsia="黑体"/>
          <w:sz w:val="44"/>
        </w:rPr>
      </w:pPr>
    </w:p>
    <w:p w:rsidR="00C324BF" w:rsidRPr="003D08E3" w:rsidRDefault="00C324BF">
      <w:pPr>
        <w:snapToGrid w:val="0"/>
        <w:spacing w:before="50" w:after="50"/>
        <w:rPr>
          <w:rFonts w:ascii="黑体" w:eastAsia="黑体"/>
          <w:sz w:val="44"/>
        </w:rPr>
      </w:pPr>
    </w:p>
    <w:p w:rsidR="00C324BF" w:rsidRPr="003D08E3" w:rsidRDefault="00C324BF">
      <w:pPr>
        <w:snapToGrid w:val="0"/>
        <w:spacing w:before="50" w:after="50"/>
        <w:rPr>
          <w:rFonts w:ascii="黑体" w:eastAsia="黑体"/>
          <w:sz w:val="32"/>
          <w:szCs w:val="32"/>
        </w:rPr>
      </w:pPr>
    </w:p>
    <w:p w:rsidR="00C324BF" w:rsidRPr="003D08E3" w:rsidRDefault="00C324BF">
      <w:pPr>
        <w:snapToGrid w:val="0"/>
        <w:spacing w:before="50" w:after="50"/>
        <w:rPr>
          <w:rFonts w:ascii="宋体" w:hAnsi="宋体"/>
          <w:sz w:val="24"/>
          <w:szCs w:val="24"/>
        </w:rPr>
      </w:pPr>
    </w:p>
    <w:p w:rsidR="00D1662D" w:rsidRPr="003D08E3" w:rsidRDefault="00D1662D" w:rsidP="00D1662D">
      <w:pPr>
        <w:pStyle w:val="Default"/>
        <w:rPr>
          <w:color w:val="auto"/>
        </w:rPr>
      </w:pPr>
    </w:p>
    <w:p w:rsidR="00C324BF" w:rsidRPr="003D08E3" w:rsidRDefault="00C324BF">
      <w:pPr>
        <w:snapToGrid w:val="0"/>
        <w:spacing w:before="50" w:after="50"/>
        <w:rPr>
          <w:rFonts w:ascii="黑体" w:eastAsia="黑体"/>
          <w:sz w:val="32"/>
          <w:szCs w:val="32"/>
        </w:rPr>
      </w:pPr>
    </w:p>
    <w:p w:rsidR="00C324BF" w:rsidRPr="003D08E3" w:rsidRDefault="003C2598">
      <w:pPr>
        <w:snapToGrid w:val="0"/>
        <w:spacing w:before="50" w:after="50"/>
        <w:jc w:val="center"/>
        <w:rPr>
          <w:rFonts w:ascii="黑体" w:eastAsia="黑体"/>
          <w:sz w:val="32"/>
          <w:szCs w:val="32"/>
        </w:rPr>
      </w:pPr>
      <w:r w:rsidRPr="003D08E3">
        <w:rPr>
          <w:rFonts w:ascii="黑体" w:eastAsia="黑体" w:hint="eastAsia"/>
          <w:sz w:val="32"/>
          <w:szCs w:val="32"/>
        </w:rPr>
        <w:t>四、投标函（格式）</w:t>
      </w:r>
    </w:p>
    <w:p w:rsidR="00C324BF" w:rsidRPr="003D08E3" w:rsidRDefault="003C2598">
      <w:pPr>
        <w:pStyle w:val="afa"/>
        <w:spacing w:before="0" w:after="0" w:line="420" w:lineRule="exact"/>
        <w:ind w:firstLine="0"/>
        <w:rPr>
          <w:rFonts w:ascii="宋体" w:hAnsi="宋体"/>
          <w:kern w:val="2"/>
          <w:szCs w:val="21"/>
        </w:rPr>
      </w:pPr>
      <w:r w:rsidRPr="003D08E3">
        <w:rPr>
          <w:rFonts w:ascii="宋体" w:hAnsi="宋体" w:hint="eastAsia"/>
          <w:kern w:val="2"/>
          <w:szCs w:val="21"/>
        </w:rPr>
        <w:t>致：</w:t>
      </w:r>
      <w:r w:rsidRPr="003D08E3">
        <w:rPr>
          <w:rFonts w:ascii="宋体" w:hAnsi="宋体" w:hint="eastAsia"/>
          <w:b/>
          <w:u w:val="single"/>
        </w:rPr>
        <w:t>盐城幼儿师范高等专科学校</w:t>
      </w:r>
    </w:p>
    <w:p w:rsidR="00C324BF" w:rsidRPr="003D08E3" w:rsidRDefault="003C2598">
      <w:pPr>
        <w:pStyle w:val="afa"/>
        <w:spacing w:before="0" w:after="0" w:line="420" w:lineRule="exact"/>
        <w:ind w:firstLineChars="200"/>
        <w:rPr>
          <w:rFonts w:ascii="宋体" w:hAnsi="宋体"/>
          <w:kern w:val="2"/>
          <w:szCs w:val="21"/>
        </w:rPr>
      </w:pPr>
      <w:r w:rsidRPr="003D08E3">
        <w:rPr>
          <w:rFonts w:ascii="宋体" w:hAnsi="宋体" w:hint="eastAsia"/>
          <w:kern w:val="2"/>
          <w:szCs w:val="21"/>
        </w:rPr>
        <w:t>根据贵方的号招标文件，正式授权下述签字人_________________(姓名)代表我方______________（投标人的名称），全权处理本次项目投标的有关事宜。</w:t>
      </w:r>
    </w:p>
    <w:p w:rsidR="00C324BF" w:rsidRPr="003D08E3" w:rsidRDefault="003C2598">
      <w:pPr>
        <w:pStyle w:val="afa"/>
        <w:spacing w:before="0" w:after="0" w:line="420" w:lineRule="exact"/>
        <w:ind w:firstLineChars="200"/>
        <w:rPr>
          <w:rFonts w:ascii="宋体" w:hAnsi="宋体"/>
          <w:kern w:val="2"/>
          <w:szCs w:val="21"/>
        </w:rPr>
      </w:pPr>
      <w:r w:rsidRPr="003D08E3">
        <w:rPr>
          <w:rFonts w:ascii="宋体" w:hAnsi="宋体" w:hint="eastAsia"/>
          <w:kern w:val="2"/>
          <w:szCs w:val="21"/>
        </w:rPr>
        <w:t>据此函，__________签字人兹宣布同意如下：</w:t>
      </w:r>
    </w:p>
    <w:p w:rsidR="00C324BF" w:rsidRPr="003D08E3" w:rsidRDefault="003C2598">
      <w:pPr>
        <w:pStyle w:val="afa"/>
        <w:spacing w:before="0" w:after="0" w:line="420" w:lineRule="exact"/>
        <w:rPr>
          <w:rFonts w:ascii="宋体" w:hAnsi="宋体"/>
          <w:kern w:val="2"/>
          <w:szCs w:val="21"/>
        </w:rPr>
      </w:pPr>
      <w:r w:rsidRPr="003D08E3">
        <w:rPr>
          <w:rFonts w:ascii="宋体" w:hAnsi="宋体" w:hint="eastAsia"/>
          <w:kern w:val="2"/>
          <w:szCs w:val="21"/>
        </w:rPr>
        <w:t>1.按招标文件规定的各项要求，向买方提供所需货物与服务。</w:t>
      </w:r>
    </w:p>
    <w:p w:rsidR="00C324BF" w:rsidRPr="003D08E3" w:rsidRDefault="003C2598">
      <w:pPr>
        <w:pStyle w:val="afa"/>
        <w:spacing w:before="0" w:after="0" w:line="420" w:lineRule="exact"/>
        <w:ind w:firstLineChars="200"/>
        <w:rPr>
          <w:rFonts w:ascii="宋体" w:hAnsi="宋体"/>
          <w:kern w:val="2"/>
          <w:szCs w:val="21"/>
        </w:rPr>
      </w:pPr>
      <w:r w:rsidRPr="003D08E3">
        <w:rPr>
          <w:rFonts w:ascii="宋体" w:hAnsi="宋体" w:hint="eastAsia"/>
          <w:kern w:val="2"/>
          <w:szCs w:val="21"/>
        </w:rPr>
        <w:t>2.我们完全理解贵方不一定将合同授予最低报价的投标人。</w:t>
      </w:r>
    </w:p>
    <w:p w:rsidR="00C324BF" w:rsidRPr="003D08E3" w:rsidRDefault="003C2598">
      <w:pPr>
        <w:pStyle w:val="afa"/>
        <w:spacing w:before="0" w:after="0" w:line="420" w:lineRule="exact"/>
        <w:ind w:firstLineChars="200"/>
        <w:rPr>
          <w:rFonts w:ascii="宋体" w:hAnsi="宋体"/>
          <w:kern w:val="2"/>
          <w:szCs w:val="21"/>
        </w:rPr>
      </w:pPr>
      <w:r w:rsidRPr="003D08E3">
        <w:rPr>
          <w:rFonts w:ascii="宋体" w:hAnsi="宋体" w:hint="eastAsia"/>
          <w:kern w:val="2"/>
          <w:szCs w:val="21"/>
        </w:rPr>
        <w:t>3.我们已详细审核全部招标文件及其有效补充文件，我们知道必须放弃提出含糊不清或误解问题的权利。</w:t>
      </w:r>
    </w:p>
    <w:p w:rsidR="00C324BF" w:rsidRPr="003D08E3" w:rsidRDefault="003C2598">
      <w:pPr>
        <w:pStyle w:val="afa"/>
        <w:spacing w:before="0" w:after="0" w:line="420" w:lineRule="exact"/>
        <w:rPr>
          <w:rFonts w:ascii="宋体" w:hAnsi="宋体"/>
          <w:kern w:val="2"/>
          <w:szCs w:val="21"/>
        </w:rPr>
      </w:pPr>
      <w:r w:rsidRPr="003D08E3">
        <w:rPr>
          <w:rFonts w:ascii="宋体" w:hAnsi="宋体" w:hint="eastAsia"/>
          <w:kern w:val="2"/>
          <w:szCs w:val="21"/>
        </w:rPr>
        <w:t>4.我们同意从规定的开标日期起遵循本投标文件，并在规定的投标有效期期满之前均具有约束力。</w:t>
      </w:r>
    </w:p>
    <w:p w:rsidR="00C324BF" w:rsidRPr="003D08E3" w:rsidRDefault="003C2598">
      <w:pPr>
        <w:pStyle w:val="afa"/>
        <w:spacing w:before="0" w:after="0" w:line="420" w:lineRule="exact"/>
        <w:rPr>
          <w:rFonts w:ascii="宋体" w:hAnsi="宋体"/>
          <w:kern w:val="2"/>
          <w:szCs w:val="21"/>
        </w:rPr>
      </w:pPr>
      <w:r w:rsidRPr="003D08E3">
        <w:rPr>
          <w:rFonts w:ascii="宋体" w:hAnsi="宋体" w:hint="eastAsia"/>
          <w:kern w:val="2"/>
          <w:szCs w:val="21"/>
        </w:rPr>
        <w:t>5.如果在开标后规定的投标有效期内撤回投标或中标后拒绝签订合同，我们的投标保证金可不予退还。</w:t>
      </w:r>
    </w:p>
    <w:p w:rsidR="00C324BF" w:rsidRPr="003D08E3" w:rsidRDefault="003C2598">
      <w:pPr>
        <w:pStyle w:val="afa"/>
        <w:spacing w:before="0" w:after="0" w:line="420" w:lineRule="exact"/>
        <w:rPr>
          <w:rFonts w:ascii="宋体" w:hAnsi="宋体"/>
          <w:kern w:val="2"/>
          <w:szCs w:val="21"/>
        </w:rPr>
      </w:pPr>
      <w:r w:rsidRPr="003D08E3">
        <w:rPr>
          <w:rFonts w:ascii="宋体" w:hAnsi="宋体" w:hint="eastAsia"/>
          <w:kern w:val="2"/>
          <w:szCs w:val="21"/>
        </w:rPr>
        <w:t>6.同意向贵方提供贵方可能另外要求的与投标有关的任何证据或资料，并保证我方已提供和将要提供的文件是真实的、准确的。</w:t>
      </w:r>
    </w:p>
    <w:p w:rsidR="00C324BF" w:rsidRPr="003D08E3" w:rsidRDefault="003C2598">
      <w:pPr>
        <w:pStyle w:val="afa"/>
        <w:spacing w:before="0" w:after="0" w:line="420" w:lineRule="exact"/>
        <w:rPr>
          <w:rFonts w:ascii="宋体" w:hAnsi="宋体"/>
          <w:kern w:val="2"/>
          <w:szCs w:val="21"/>
        </w:rPr>
      </w:pPr>
      <w:r w:rsidRPr="003D08E3">
        <w:rPr>
          <w:rFonts w:ascii="宋体" w:hAnsi="宋体" w:hint="eastAsia"/>
          <w:kern w:val="2"/>
          <w:szCs w:val="21"/>
        </w:rPr>
        <w:t>7.一旦我方中标,我方将根据招标文件的规定，严格履行合同的责任和义务,并保证在招标文件规定的时间完成项目，交付买方验收、使用。</w:t>
      </w:r>
    </w:p>
    <w:p w:rsidR="00C324BF" w:rsidRPr="003D08E3" w:rsidRDefault="003C2598">
      <w:pPr>
        <w:pStyle w:val="afa"/>
        <w:spacing w:before="0" w:after="0" w:line="420" w:lineRule="exact"/>
        <w:ind w:left="425" w:firstLine="0"/>
        <w:rPr>
          <w:rFonts w:ascii="宋体" w:hAnsi="宋体"/>
          <w:kern w:val="2"/>
          <w:szCs w:val="21"/>
        </w:rPr>
      </w:pPr>
      <w:r w:rsidRPr="003D08E3">
        <w:rPr>
          <w:rFonts w:ascii="宋体" w:hAnsi="宋体" w:hint="eastAsia"/>
          <w:kern w:val="2"/>
          <w:szCs w:val="21"/>
        </w:rPr>
        <w:t>8.与本投标有关的正式通讯地址为：</w:t>
      </w:r>
    </w:p>
    <w:p w:rsidR="00C324BF" w:rsidRPr="003D08E3" w:rsidRDefault="003C2598">
      <w:pPr>
        <w:pStyle w:val="afa"/>
        <w:spacing w:before="0" w:after="0" w:line="420" w:lineRule="exact"/>
        <w:ind w:leftChars="200" w:left="420" w:firstLineChars="200"/>
        <w:rPr>
          <w:rFonts w:ascii="宋体" w:hAnsi="宋体"/>
          <w:kern w:val="2"/>
          <w:szCs w:val="21"/>
        </w:rPr>
      </w:pPr>
      <w:r w:rsidRPr="003D08E3">
        <w:rPr>
          <w:rFonts w:ascii="宋体" w:hAnsi="宋体" w:hint="eastAsia"/>
          <w:kern w:val="2"/>
          <w:szCs w:val="21"/>
        </w:rPr>
        <w:t>地          址：</w:t>
      </w:r>
    </w:p>
    <w:p w:rsidR="00C324BF" w:rsidRPr="003D08E3" w:rsidRDefault="003C2598">
      <w:pPr>
        <w:pStyle w:val="afa"/>
        <w:spacing w:before="0" w:after="0" w:line="420" w:lineRule="exact"/>
        <w:ind w:leftChars="200" w:left="420" w:firstLineChars="200"/>
        <w:rPr>
          <w:rFonts w:ascii="宋体" w:hAnsi="宋体"/>
          <w:kern w:val="2"/>
          <w:szCs w:val="21"/>
        </w:rPr>
      </w:pPr>
      <w:r w:rsidRPr="003D08E3">
        <w:rPr>
          <w:rFonts w:ascii="宋体" w:hAnsi="宋体" w:hint="eastAsia"/>
          <w:kern w:val="2"/>
          <w:szCs w:val="21"/>
        </w:rPr>
        <w:t>邮          编：</w:t>
      </w:r>
    </w:p>
    <w:p w:rsidR="00C324BF" w:rsidRPr="003D08E3" w:rsidRDefault="003C2598">
      <w:pPr>
        <w:pStyle w:val="afa"/>
        <w:spacing w:before="0" w:after="0" w:line="420" w:lineRule="exact"/>
        <w:ind w:leftChars="200" w:left="420" w:firstLineChars="200"/>
        <w:rPr>
          <w:rFonts w:ascii="宋体" w:hAnsi="宋体"/>
          <w:kern w:val="2"/>
          <w:szCs w:val="21"/>
        </w:rPr>
      </w:pPr>
      <w:r w:rsidRPr="003D08E3">
        <w:rPr>
          <w:rFonts w:ascii="宋体" w:hAnsi="宋体" w:hint="eastAsia"/>
          <w:kern w:val="2"/>
          <w:szCs w:val="21"/>
        </w:rPr>
        <w:t>电          话：</w:t>
      </w:r>
    </w:p>
    <w:p w:rsidR="00C324BF" w:rsidRPr="003D08E3" w:rsidRDefault="003C2598">
      <w:pPr>
        <w:pStyle w:val="afa"/>
        <w:spacing w:before="0" w:after="0" w:line="420" w:lineRule="exact"/>
        <w:ind w:leftChars="200" w:left="420" w:firstLineChars="200"/>
        <w:rPr>
          <w:rFonts w:ascii="宋体" w:hAnsi="宋体"/>
          <w:kern w:val="2"/>
          <w:szCs w:val="21"/>
        </w:rPr>
      </w:pPr>
      <w:r w:rsidRPr="003D08E3">
        <w:rPr>
          <w:rFonts w:ascii="宋体" w:hAnsi="宋体" w:hint="eastAsia"/>
          <w:kern w:val="2"/>
          <w:szCs w:val="21"/>
        </w:rPr>
        <w:t>传          真：</w:t>
      </w:r>
    </w:p>
    <w:p w:rsidR="00C324BF" w:rsidRPr="003D08E3" w:rsidRDefault="003C2598">
      <w:pPr>
        <w:pStyle w:val="afa"/>
        <w:spacing w:before="0" w:after="0" w:line="420" w:lineRule="exact"/>
        <w:ind w:leftChars="200" w:left="420" w:firstLineChars="200"/>
        <w:rPr>
          <w:rFonts w:ascii="宋体" w:hAnsi="宋体"/>
          <w:kern w:val="2"/>
          <w:szCs w:val="21"/>
        </w:rPr>
      </w:pPr>
      <w:r w:rsidRPr="003D08E3">
        <w:rPr>
          <w:rFonts w:ascii="宋体" w:hAnsi="宋体" w:hint="eastAsia"/>
          <w:kern w:val="2"/>
          <w:szCs w:val="21"/>
        </w:rPr>
        <w:t>投标人开户行：</w:t>
      </w:r>
    </w:p>
    <w:p w:rsidR="00C324BF" w:rsidRPr="003D08E3" w:rsidRDefault="003C2598">
      <w:pPr>
        <w:pStyle w:val="afa"/>
        <w:spacing w:before="0" w:after="0" w:line="420" w:lineRule="exact"/>
        <w:ind w:leftChars="200" w:left="420" w:firstLineChars="200"/>
        <w:rPr>
          <w:rFonts w:ascii="宋体" w:hAnsi="宋体"/>
          <w:kern w:val="2"/>
          <w:szCs w:val="21"/>
        </w:rPr>
      </w:pPr>
      <w:r w:rsidRPr="003D08E3">
        <w:rPr>
          <w:rFonts w:ascii="宋体" w:hAnsi="宋体" w:hint="eastAsia"/>
          <w:kern w:val="2"/>
          <w:szCs w:val="21"/>
        </w:rPr>
        <w:t xml:space="preserve">账          户： </w:t>
      </w:r>
    </w:p>
    <w:p w:rsidR="00C324BF" w:rsidRPr="003D08E3" w:rsidRDefault="003C2598">
      <w:pPr>
        <w:pStyle w:val="afa"/>
        <w:spacing w:before="0" w:after="0" w:line="420" w:lineRule="exact"/>
        <w:ind w:leftChars="200" w:left="420" w:firstLineChars="200"/>
        <w:rPr>
          <w:rFonts w:ascii="宋体" w:hAnsi="宋体"/>
          <w:kern w:val="2"/>
          <w:szCs w:val="21"/>
        </w:rPr>
      </w:pPr>
      <w:r w:rsidRPr="003D08E3">
        <w:rPr>
          <w:rFonts w:ascii="宋体" w:hAnsi="宋体" w:hint="eastAsia"/>
          <w:kern w:val="2"/>
          <w:szCs w:val="21"/>
        </w:rPr>
        <w:t xml:space="preserve">投标人授权代表姓名（签字）： </w:t>
      </w:r>
    </w:p>
    <w:p w:rsidR="00C324BF" w:rsidRPr="003D08E3" w:rsidRDefault="003C2598">
      <w:pPr>
        <w:pStyle w:val="afa"/>
        <w:spacing w:before="0" w:after="0" w:line="420" w:lineRule="exact"/>
        <w:ind w:leftChars="200" w:left="420" w:firstLineChars="200"/>
        <w:rPr>
          <w:rFonts w:ascii="宋体" w:hAnsi="宋体"/>
          <w:kern w:val="2"/>
          <w:szCs w:val="21"/>
        </w:rPr>
      </w:pPr>
      <w:r w:rsidRPr="003D08E3">
        <w:rPr>
          <w:rFonts w:ascii="宋体" w:hAnsi="宋体" w:hint="eastAsia"/>
          <w:kern w:val="2"/>
          <w:szCs w:val="21"/>
        </w:rPr>
        <w:t xml:space="preserve">投标人名称（公章）： </w:t>
      </w:r>
    </w:p>
    <w:p w:rsidR="00C324BF" w:rsidRPr="003D08E3" w:rsidRDefault="003C2598">
      <w:pPr>
        <w:pStyle w:val="afa"/>
        <w:spacing w:before="0" w:after="0" w:line="420" w:lineRule="exact"/>
        <w:ind w:leftChars="200" w:left="420" w:firstLineChars="200"/>
        <w:rPr>
          <w:rFonts w:ascii="宋体" w:hAnsi="宋体"/>
          <w:kern w:val="2"/>
          <w:szCs w:val="21"/>
        </w:rPr>
      </w:pPr>
      <w:r w:rsidRPr="003D08E3">
        <w:rPr>
          <w:rFonts w:ascii="宋体" w:hAnsi="宋体" w:hint="eastAsia"/>
          <w:kern w:val="2"/>
          <w:szCs w:val="21"/>
        </w:rPr>
        <w:t>日           期：________年____月____日</w:t>
      </w:r>
    </w:p>
    <w:p w:rsidR="00C324BF" w:rsidRPr="003D08E3" w:rsidRDefault="00C324BF" w:rsidP="00C419D5">
      <w:pPr>
        <w:snapToGrid w:val="0"/>
        <w:spacing w:before="50" w:afterLines="50"/>
        <w:jc w:val="left"/>
        <w:rPr>
          <w:rFonts w:eastAsia="仿宋_GB2312"/>
          <w:sz w:val="24"/>
          <w:szCs w:val="20"/>
        </w:rPr>
      </w:pPr>
    </w:p>
    <w:p w:rsidR="00C324BF" w:rsidRPr="003D08E3" w:rsidRDefault="00C324BF">
      <w:pPr>
        <w:jc w:val="center"/>
        <w:rPr>
          <w:rFonts w:ascii="宋体" w:hAnsi="宋体"/>
          <w:b/>
          <w:sz w:val="32"/>
          <w:szCs w:val="32"/>
        </w:rPr>
      </w:pPr>
    </w:p>
    <w:p w:rsidR="00D1662D" w:rsidRPr="003D08E3" w:rsidRDefault="00D1662D" w:rsidP="00D1662D">
      <w:pPr>
        <w:pStyle w:val="Default"/>
        <w:rPr>
          <w:color w:val="auto"/>
        </w:rPr>
      </w:pPr>
    </w:p>
    <w:p w:rsidR="00C324BF" w:rsidRPr="003D08E3" w:rsidRDefault="003C2598">
      <w:pPr>
        <w:snapToGrid w:val="0"/>
        <w:spacing w:before="50" w:after="50"/>
        <w:jc w:val="center"/>
        <w:rPr>
          <w:rFonts w:ascii="黑体" w:eastAsia="黑体"/>
          <w:sz w:val="32"/>
          <w:szCs w:val="32"/>
        </w:rPr>
      </w:pPr>
      <w:r w:rsidRPr="003D08E3">
        <w:rPr>
          <w:rFonts w:ascii="黑体" w:eastAsia="黑体" w:hint="eastAsia"/>
          <w:sz w:val="32"/>
          <w:szCs w:val="32"/>
        </w:rPr>
        <w:lastRenderedPageBreak/>
        <w:t>五、开标一览表（格式）</w:t>
      </w:r>
    </w:p>
    <w:p w:rsidR="00C324BF" w:rsidRPr="003D08E3" w:rsidRDefault="00C324BF">
      <w:pPr>
        <w:snapToGrid w:val="0"/>
        <w:spacing w:before="50" w:after="50"/>
        <w:jc w:val="center"/>
        <w:rPr>
          <w:rFonts w:ascii="黑体" w:eastAsia="黑体"/>
          <w:sz w:val="32"/>
          <w:szCs w:val="32"/>
        </w:rPr>
      </w:pPr>
    </w:p>
    <w:tbl>
      <w:tblPr>
        <w:tblW w:w="101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7"/>
        <w:gridCol w:w="7658"/>
      </w:tblGrid>
      <w:tr w:rsidR="00C324BF" w:rsidRPr="003D08E3">
        <w:trPr>
          <w:cantSplit/>
          <w:trHeight w:val="789"/>
        </w:trPr>
        <w:tc>
          <w:tcPr>
            <w:tcW w:w="2487" w:type="dxa"/>
            <w:vAlign w:val="center"/>
          </w:tcPr>
          <w:p w:rsidR="00C324BF" w:rsidRPr="003D08E3" w:rsidRDefault="003C2598">
            <w:pPr>
              <w:ind w:firstLineChars="200" w:firstLine="420"/>
              <w:rPr>
                <w:rFonts w:ascii="宋体" w:hAnsi="宋体"/>
                <w:szCs w:val="28"/>
              </w:rPr>
            </w:pPr>
            <w:r w:rsidRPr="003D08E3">
              <w:rPr>
                <w:rFonts w:ascii="宋体" w:hAnsi="宋体" w:hint="eastAsia"/>
                <w:szCs w:val="28"/>
              </w:rPr>
              <w:t>项 目 编 号</w:t>
            </w:r>
          </w:p>
        </w:tc>
        <w:tc>
          <w:tcPr>
            <w:tcW w:w="7658" w:type="dxa"/>
            <w:vAlign w:val="center"/>
          </w:tcPr>
          <w:p w:rsidR="00C324BF" w:rsidRPr="003D08E3" w:rsidRDefault="00C324BF">
            <w:pPr>
              <w:pStyle w:val="2"/>
              <w:keepNext w:val="0"/>
              <w:keepLines w:val="0"/>
              <w:ind w:firstLineChars="245" w:firstLine="687"/>
              <w:jc w:val="both"/>
              <w:rPr>
                <w:rFonts w:ascii="宋体" w:eastAsia="宋体" w:hAnsi="宋体" w:cs="Arial"/>
                <w:sz w:val="28"/>
                <w:szCs w:val="28"/>
              </w:rPr>
            </w:pPr>
          </w:p>
        </w:tc>
      </w:tr>
      <w:tr w:rsidR="00C324BF" w:rsidRPr="003D08E3">
        <w:trPr>
          <w:cantSplit/>
          <w:trHeight w:val="789"/>
        </w:trPr>
        <w:tc>
          <w:tcPr>
            <w:tcW w:w="2487" w:type="dxa"/>
            <w:vAlign w:val="center"/>
          </w:tcPr>
          <w:p w:rsidR="00C324BF" w:rsidRPr="003D08E3" w:rsidRDefault="003C2598">
            <w:pPr>
              <w:ind w:firstLineChars="200" w:firstLine="420"/>
              <w:rPr>
                <w:rFonts w:ascii="宋体" w:hAnsi="宋体"/>
                <w:szCs w:val="28"/>
              </w:rPr>
            </w:pPr>
            <w:r w:rsidRPr="003D08E3">
              <w:rPr>
                <w:rFonts w:ascii="宋体" w:hAnsi="宋体" w:hint="eastAsia"/>
                <w:szCs w:val="28"/>
              </w:rPr>
              <w:t>项 目 名 称</w:t>
            </w:r>
          </w:p>
        </w:tc>
        <w:tc>
          <w:tcPr>
            <w:tcW w:w="7658" w:type="dxa"/>
            <w:vAlign w:val="center"/>
          </w:tcPr>
          <w:p w:rsidR="00C324BF" w:rsidRPr="003D08E3" w:rsidRDefault="00C324BF">
            <w:pPr>
              <w:pStyle w:val="2"/>
              <w:keepNext w:val="0"/>
              <w:keepLines w:val="0"/>
              <w:jc w:val="both"/>
              <w:rPr>
                <w:rFonts w:ascii="宋体" w:eastAsia="宋体" w:hAnsi="宋体" w:cs="Arial"/>
                <w:sz w:val="28"/>
                <w:szCs w:val="28"/>
              </w:rPr>
            </w:pPr>
          </w:p>
        </w:tc>
      </w:tr>
      <w:tr w:rsidR="00C324BF" w:rsidRPr="003D08E3">
        <w:trPr>
          <w:cantSplit/>
          <w:trHeight w:val="614"/>
        </w:trPr>
        <w:tc>
          <w:tcPr>
            <w:tcW w:w="2487" w:type="dxa"/>
            <w:vAlign w:val="center"/>
          </w:tcPr>
          <w:p w:rsidR="00C324BF" w:rsidRPr="003D08E3" w:rsidRDefault="003C2598">
            <w:pPr>
              <w:rPr>
                <w:rFonts w:ascii="宋体" w:hAnsi="宋体"/>
                <w:szCs w:val="28"/>
              </w:rPr>
            </w:pPr>
            <w:r w:rsidRPr="003D08E3">
              <w:rPr>
                <w:rFonts w:ascii="宋体" w:hAnsi="宋体" w:hint="eastAsia"/>
                <w:b/>
                <w:bCs/>
                <w:szCs w:val="28"/>
              </w:rPr>
              <w:t>项目投标报价（标段一）</w:t>
            </w:r>
          </w:p>
        </w:tc>
        <w:tc>
          <w:tcPr>
            <w:tcW w:w="7658" w:type="dxa"/>
            <w:vAlign w:val="center"/>
          </w:tcPr>
          <w:p w:rsidR="002C620C" w:rsidRPr="003D08E3" w:rsidRDefault="003C2598" w:rsidP="002C620C">
            <w:pPr>
              <w:rPr>
                <w:rFonts w:ascii="宋体"/>
                <w:b/>
                <w:bCs/>
              </w:rPr>
            </w:pPr>
            <w:r w:rsidRPr="003D08E3">
              <w:rPr>
                <w:rFonts w:ascii="宋体" w:hAnsi="宋体" w:hint="eastAsia"/>
                <w:b/>
                <w:bCs/>
                <w:szCs w:val="28"/>
              </w:rPr>
              <w:t>场地管理费人民币</w:t>
            </w:r>
            <w:r w:rsidRPr="003D08E3">
              <w:rPr>
                <w:rFonts w:ascii="宋体" w:hint="eastAsia"/>
                <w:b/>
                <w:bCs/>
              </w:rPr>
              <w:t>：（大写）： 元/年（小写） 元/年。</w:t>
            </w:r>
          </w:p>
          <w:p w:rsidR="00C324BF" w:rsidRPr="003D08E3" w:rsidRDefault="00B43199" w:rsidP="00276437">
            <w:pPr>
              <w:rPr>
                <w:rFonts w:ascii="宋体" w:hAnsi="宋体"/>
                <w:szCs w:val="28"/>
              </w:rPr>
            </w:pPr>
            <w:r>
              <w:rPr>
                <w:rFonts w:ascii="宋体" w:hint="eastAsia"/>
                <w:b/>
                <w:bCs/>
              </w:rPr>
              <w:t>商</w:t>
            </w:r>
            <w:r w:rsidR="002C620C" w:rsidRPr="003D08E3">
              <w:rPr>
                <w:rFonts w:ascii="宋体" w:hint="eastAsia"/>
                <w:b/>
                <w:bCs/>
              </w:rPr>
              <w:t>品经营报价：（即按照盐城大型连锁超市｛盐城永辉超市中南城店｝）同期同</w:t>
            </w:r>
            <w:r>
              <w:rPr>
                <w:rFonts w:ascii="宋体" w:hint="eastAsia"/>
                <w:b/>
                <w:bCs/>
              </w:rPr>
              <w:t>商品</w:t>
            </w:r>
            <w:r w:rsidR="002C620C" w:rsidRPr="003D08E3">
              <w:rPr>
                <w:rFonts w:ascii="宋体" w:hint="eastAsia"/>
                <w:b/>
                <w:bCs/>
              </w:rPr>
              <w:t>价格为基准价，投标人投标报价上浮率为_________%</w:t>
            </w:r>
          </w:p>
        </w:tc>
      </w:tr>
      <w:tr w:rsidR="00C324BF" w:rsidRPr="003D08E3">
        <w:trPr>
          <w:cantSplit/>
          <w:trHeight w:val="552"/>
        </w:trPr>
        <w:tc>
          <w:tcPr>
            <w:tcW w:w="2487" w:type="dxa"/>
            <w:vAlign w:val="center"/>
          </w:tcPr>
          <w:p w:rsidR="00C324BF" w:rsidRPr="003D08E3" w:rsidRDefault="003C2598">
            <w:pPr>
              <w:rPr>
                <w:rFonts w:ascii="宋体" w:hAnsi="宋体"/>
                <w:b/>
                <w:bCs/>
                <w:szCs w:val="28"/>
              </w:rPr>
            </w:pPr>
            <w:r w:rsidRPr="003D08E3">
              <w:rPr>
                <w:rFonts w:ascii="宋体" w:hAnsi="宋体" w:hint="eastAsia"/>
                <w:b/>
                <w:bCs/>
                <w:szCs w:val="28"/>
              </w:rPr>
              <w:t>项目投标报价（标段二）</w:t>
            </w:r>
          </w:p>
        </w:tc>
        <w:tc>
          <w:tcPr>
            <w:tcW w:w="7658" w:type="dxa"/>
            <w:vAlign w:val="center"/>
          </w:tcPr>
          <w:p w:rsidR="002C620C" w:rsidRPr="003D08E3" w:rsidRDefault="003C2598">
            <w:pPr>
              <w:rPr>
                <w:rFonts w:ascii="宋体"/>
                <w:b/>
                <w:bCs/>
              </w:rPr>
            </w:pPr>
            <w:r w:rsidRPr="003D08E3">
              <w:rPr>
                <w:rFonts w:ascii="宋体" w:hAnsi="宋体" w:hint="eastAsia"/>
                <w:b/>
                <w:bCs/>
                <w:szCs w:val="28"/>
              </w:rPr>
              <w:t>场地管理费人民币</w:t>
            </w:r>
            <w:r w:rsidRPr="003D08E3">
              <w:rPr>
                <w:rFonts w:ascii="宋体" w:hint="eastAsia"/>
                <w:b/>
                <w:bCs/>
              </w:rPr>
              <w:t>：（大写）： 元/年（小写） 元/年。</w:t>
            </w:r>
          </w:p>
          <w:p w:rsidR="00C324BF" w:rsidRPr="003D08E3" w:rsidRDefault="00B43199" w:rsidP="00276437">
            <w:pPr>
              <w:rPr>
                <w:rFonts w:ascii="宋体" w:hAnsi="宋体"/>
                <w:szCs w:val="28"/>
              </w:rPr>
            </w:pPr>
            <w:r>
              <w:rPr>
                <w:rFonts w:ascii="宋体" w:hint="eastAsia"/>
                <w:b/>
                <w:bCs/>
              </w:rPr>
              <w:t>商</w:t>
            </w:r>
            <w:r w:rsidR="002C620C" w:rsidRPr="003D08E3">
              <w:rPr>
                <w:rFonts w:ascii="宋体" w:hint="eastAsia"/>
                <w:b/>
                <w:bCs/>
              </w:rPr>
              <w:t>品经营报价：（即按照盐城大型连锁超市｛盐城永辉超市中南城店｝）同期同</w:t>
            </w:r>
            <w:r>
              <w:rPr>
                <w:rFonts w:ascii="宋体" w:hint="eastAsia"/>
                <w:b/>
                <w:bCs/>
              </w:rPr>
              <w:t>商品</w:t>
            </w:r>
            <w:r w:rsidR="002C620C" w:rsidRPr="003D08E3">
              <w:rPr>
                <w:rFonts w:ascii="宋体" w:hint="eastAsia"/>
                <w:b/>
                <w:bCs/>
              </w:rPr>
              <w:t>价格为基准价，投标人投标报价上浮率为_________%</w:t>
            </w:r>
          </w:p>
        </w:tc>
      </w:tr>
      <w:tr w:rsidR="00C324BF" w:rsidRPr="003D08E3">
        <w:trPr>
          <w:cantSplit/>
          <w:trHeight w:val="807"/>
        </w:trPr>
        <w:tc>
          <w:tcPr>
            <w:tcW w:w="10145" w:type="dxa"/>
            <w:gridSpan w:val="2"/>
            <w:vAlign w:val="center"/>
          </w:tcPr>
          <w:p w:rsidR="00C324BF" w:rsidRPr="003D08E3" w:rsidRDefault="003C2598">
            <w:pPr>
              <w:rPr>
                <w:rFonts w:ascii="宋体" w:hAnsi="宋体"/>
                <w:b/>
                <w:bCs/>
                <w:szCs w:val="28"/>
              </w:rPr>
            </w:pPr>
            <w:r w:rsidRPr="003D08E3">
              <w:rPr>
                <w:rFonts w:ascii="宋体" w:hint="eastAsia"/>
                <w:b/>
                <w:bCs/>
              </w:rPr>
              <w:t>经营期限：</w:t>
            </w:r>
          </w:p>
        </w:tc>
      </w:tr>
      <w:tr w:rsidR="00C324BF" w:rsidRPr="003D08E3">
        <w:trPr>
          <w:trHeight w:val="799"/>
        </w:trPr>
        <w:tc>
          <w:tcPr>
            <w:tcW w:w="10145" w:type="dxa"/>
            <w:gridSpan w:val="2"/>
            <w:vAlign w:val="center"/>
          </w:tcPr>
          <w:p w:rsidR="00C324BF" w:rsidRPr="003D08E3" w:rsidRDefault="003C2598">
            <w:pPr>
              <w:rPr>
                <w:rFonts w:ascii="宋体" w:hAnsi="宋体"/>
                <w:szCs w:val="28"/>
              </w:rPr>
            </w:pPr>
            <w:r w:rsidRPr="003D08E3">
              <w:rPr>
                <w:rFonts w:ascii="宋体" w:hAnsi="宋体" w:hint="eastAsia"/>
                <w:szCs w:val="28"/>
              </w:rPr>
              <w:t>保证金形式：</w:t>
            </w:r>
          </w:p>
        </w:tc>
      </w:tr>
    </w:tbl>
    <w:p w:rsidR="00C324BF" w:rsidRPr="003D08E3" w:rsidRDefault="00C324BF">
      <w:pPr>
        <w:ind w:firstLineChars="600" w:firstLine="2640"/>
        <w:rPr>
          <w:rFonts w:ascii="黑体" w:eastAsia="黑体" w:hAnsi="Arial"/>
          <w:sz w:val="44"/>
        </w:rPr>
      </w:pPr>
    </w:p>
    <w:p w:rsidR="00C324BF" w:rsidRPr="003D08E3" w:rsidRDefault="00C324BF">
      <w:pPr>
        <w:ind w:firstLine="480"/>
        <w:rPr>
          <w:rFonts w:ascii="宋体" w:hAnsi="宋体"/>
          <w:sz w:val="24"/>
        </w:rPr>
      </w:pPr>
    </w:p>
    <w:p w:rsidR="00C324BF" w:rsidRPr="003D08E3" w:rsidRDefault="00C324BF">
      <w:pPr>
        <w:ind w:firstLine="480"/>
        <w:rPr>
          <w:rFonts w:ascii="宋体" w:hAnsi="宋体"/>
          <w:sz w:val="24"/>
        </w:rPr>
      </w:pPr>
    </w:p>
    <w:p w:rsidR="00C324BF" w:rsidRPr="003D08E3" w:rsidRDefault="003C2598">
      <w:pPr>
        <w:ind w:firstLine="480"/>
        <w:jc w:val="right"/>
        <w:rPr>
          <w:rFonts w:ascii="宋体" w:hAnsi="宋体"/>
          <w:sz w:val="24"/>
        </w:rPr>
      </w:pPr>
      <w:r w:rsidRPr="003D08E3">
        <w:rPr>
          <w:rFonts w:ascii="宋体" w:hAnsi="宋体" w:hint="eastAsia"/>
          <w:bCs/>
          <w:sz w:val="24"/>
        </w:rPr>
        <w:t>供应商名称（公章）：</w:t>
      </w:r>
    </w:p>
    <w:p w:rsidR="00C324BF" w:rsidRPr="003D08E3" w:rsidRDefault="003C2598">
      <w:pPr>
        <w:ind w:firstLine="480"/>
        <w:rPr>
          <w:rFonts w:ascii="宋体" w:hAnsi="宋体"/>
          <w:sz w:val="24"/>
        </w:rPr>
      </w:pPr>
      <w:r w:rsidRPr="003D08E3">
        <w:rPr>
          <w:rFonts w:ascii="宋体" w:hAnsi="宋体" w:hint="eastAsia"/>
          <w:sz w:val="24"/>
        </w:rPr>
        <w:t xml:space="preserve">                                              日期：  年月日</w:t>
      </w:r>
    </w:p>
    <w:p w:rsidR="00C324BF" w:rsidRPr="003D08E3" w:rsidRDefault="00C324BF">
      <w:pPr>
        <w:jc w:val="center"/>
        <w:rPr>
          <w:rFonts w:ascii="宋体" w:hAnsi="宋体"/>
          <w:b/>
          <w:sz w:val="32"/>
          <w:szCs w:val="32"/>
        </w:rPr>
      </w:pPr>
    </w:p>
    <w:p w:rsidR="00C324BF" w:rsidRPr="003D08E3" w:rsidRDefault="00C324BF">
      <w:pPr>
        <w:jc w:val="center"/>
        <w:rPr>
          <w:rFonts w:ascii="宋体" w:hAnsi="宋体"/>
          <w:b/>
          <w:sz w:val="32"/>
          <w:szCs w:val="32"/>
        </w:rPr>
      </w:pPr>
    </w:p>
    <w:p w:rsidR="00C324BF" w:rsidRPr="003D08E3" w:rsidRDefault="00C324BF">
      <w:pPr>
        <w:jc w:val="left"/>
      </w:pPr>
    </w:p>
    <w:p w:rsidR="00C324BF" w:rsidRPr="003D08E3" w:rsidRDefault="00C324BF">
      <w:pPr>
        <w:rPr>
          <w:rFonts w:ascii="宋体" w:hAnsi="宋体"/>
          <w:b/>
          <w:sz w:val="32"/>
          <w:szCs w:val="32"/>
        </w:rPr>
      </w:pPr>
    </w:p>
    <w:p w:rsidR="00C324BF" w:rsidRPr="003D08E3" w:rsidRDefault="003C2598">
      <w:pPr>
        <w:snapToGrid w:val="0"/>
        <w:spacing w:before="50" w:after="50"/>
        <w:jc w:val="center"/>
        <w:rPr>
          <w:rFonts w:ascii="宋体" w:hAnsi="宋体"/>
          <w:sz w:val="24"/>
          <w:szCs w:val="24"/>
        </w:rPr>
      </w:pPr>
      <w:r w:rsidRPr="003D08E3">
        <w:rPr>
          <w:rFonts w:ascii="黑体" w:eastAsia="黑体"/>
        </w:rPr>
        <w:br w:type="page"/>
      </w:r>
      <w:bookmarkStart w:id="1" w:name="_Toc534459807"/>
      <w:r w:rsidR="002C620C" w:rsidRPr="003D08E3">
        <w:rPr>
          <w:rFonts w:ascii="黑体" w:eastAsia="黑体" w:hint="eastAsia"/>
          <w:sz w:val="32"/>
          <w:szCs w:val="32"/>
        </w:rPr>
        <w:lastRenderedPageBreak/>
        <w:t>六</w:t>
      </w:r>
      <w:r w:rsidRPr="003D08E3">
        <w:rPr>
          <w:rFonts w:ascii="黑体" w:eastAsia="黑体" w:hint="eastAsia"/>
          <w:sz w:val="32"/>
          <w:szCs w:val="32"/>
        </w:rPr>
        <w:t>、技术参数响应及偏离表（如有）</w:t>
      </w:r>
    </w:p>
    <w:p w:rsidR="00C324BF" w:rsidRPr="003D08E3" w:rsidRDefault="00C324BF">
      <w:pPr>
        <w:jc w:val="center"/>
        <w:rPr>
          <w:rFonts w:ascii="宋体" w:hAnsi="宋体" w:cs="宋体"/>
          <w:sz w:val="24"/>
          <w:szCs w:val="24"/>
        </w:rPr>
      </w:pPr>
    </w:p>
    <w:p w:rsidR="00C324BF" w:rsidRPr="003D08E3" w:rsidRDefault="003C2598">
      <w:pPr>
        <w:rPr>
          <w:rFonts w:ascii="宋体" w:hAnsi="宋体" w:cs="宋体"/>
          <w:sz w:val="24"/>
          <w:szCs w:val="24"/>
        </w:rPr>
      </w:pPr>
      <w:r w:rsidRPr="003D08E3">
        <w:rPr>
          <w:rFonts w:ascii="宋体" w:hAnsi="宋体" w:cs="宋体" w:hint="eastAsia"/>
          <w:sz w:val="24"/>
          <w:szCs w:val="24"/>
        </w:rPr>
        <w:t xml:space="preserve">投标人全称（加盖公章）：       </w:t>
      </w: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4"/>
        <w:gridCol w:w="2852"/>
        <w:gridCol w:w="2852"/>
        <w:gridCol w:w="1308"/>
        <w:gridCol w:w="1173"/>
      </w:tblGrid>
      <w:tr w:rsidR="00C324BF" w:rsidRPr="003D08E3">
        <w:trPr>
          <w:cantSplit/>
        </w:trPr>
        <w:tc>
          <w:tcPr>
            <w:tcW w:w="984" w:type="dxa"/>
            <w:vAlign w:val="center"/>
          </w:tcPr>
          <w:p w:rsidR="00C324BF" w:rsidRPr="003D08E3" w:rsidRDefault="003C2598">
            <w:pPr>
              <w:jc w:val="center"/>
              <w:rPr>
                <w:rFonts w:ascii="宋体" w:hAnsi="宋体" w:cs="宋体"/>
                <w:sz w:val="24"/>
                <w:szCs w:val="24"/>
              </w:rPr>
            </w:pPr>
            <w:r w:rsidRPr="003D08E3">
              <w:rPr>
                <w:rFonts w:ascii="宋体" w:hAnsi="宋体" w:cs="宋体" w:hint="eastAsia"/>
                <w:sz w:val="24"/>
                <w:szCs w:val="24"/>
              </w:rPr>
              <w:t>序号</w:t>
            </w:r>
          </w:p>
        </w:tc>
        <w:tc>
          <w:tcPr>
            <w:tcW w:w="2852" w:type="dxa"/>
            <w:vAlign w:val="center"/>
          </w:tcPr>
          <w:p w:rsidR="00C324BF" w:rsidRPr="003D08E3" w:rsidRDefault="003C2598">
            <w:pPr>
              <w:rPr>
                <w:rFonts w:ascii="宋体" w:hAnsi="宋体" w:cs="宋体"/>
                <w:sz w:val="24"/>
                <w:szCs w:val="24"/>
              </w:rPr>
            </w:pPr>
            <w:r w:rsidRPr="003D08E3">
              <w:rPr>
                <w:rFonts w:ascii="宋体" w:hAnsi="宋体" w:cs="宋体" w:hint="eastAsia"/>
                <w:sz w:val="24"/>
                <w:szCs w:val="24"/>
              </w:rPr>
              <w:t>招标要求</w:t>
            </w:r>
          </w:p>
        </w:tc>
        <w:tc>
          <w:tcPr>
            <w:tcW w:w="2852" w:type="dxa"/>
            <w:vAlign w:val="center"/>
          </w:tcPr>
          <w:p w:rsidR="00C324BF" w:rsidRPr="003D08E3" w:rsidRDefault="003C2598">
            <w:pPr>
              <w:rPr>
                <w:rFonts w:ascii="宋体" w:hAnsi="宋体" w:cs="宋体"/>
                <w:sz w:val="24"/>
                <w:szCs w:val="24"/>
              </w:rPr>
            </w:pPr>
            <w:r w:rsidRPr="003D08E3">
              <w:rPr>
                <w:rFonts w:ascii="宋体" w:hAnsi="宋体" w:cs="宋体" w:hint="eastAsia"/>
                <w:sz w:val="24"/>
                <w:szCs w:val="24"/>
              </w:rPr>
              <w:t>投标响应</w:t>
            </w:r>
          </w:p>
        </w:tc>
        <w:tc>
          <w:tcPr>
            <w:tcW w:w="1308" w:type="dxa"/>
            <w:vAlign w:val="center"/>
          </w:tcPr>
          <w:p w:rsidR="00C324BF" w:rsidRPr="003D08E3" w:rsidRDefault="003C2598">
            <w:pPr>
              <w:rPr>
                <w:rFonts w:ascii="宋体" w:hAnsi="宋体" w:cs="宋体"/>
                <w:sz w:val="24"/>
                <w:szCs w:val="24"/>
              </w:rPr>
            </w:pPr>
            <w:r w:rsidRPr="003D08E3">
              <w:rPr>
                <w:rFonts w:ascii="宋体" w:hAnsi="宋体" w:cs="宋体" w:hint="eastAsia"/>
                <w:sz w:val="24"/>
                <w:szCs w:val="24"/>
              </w:rPr>
              <w:t>超出、符合或偏离</w:t>
            </w:r>
          </w:p>
        </w:tc>
        <w:tc>
          <w:tcPr>
            <w:tcW w:w="1173" w:type="dxa"/>
            <w:vAlign w:val="center"/>
          </w:tcPr>
          <w:p w:rsidR="00C324BF" w:rsidRPr="003D08E3" w:rsidRDefault="003C2598">
            <w:pPr>
              <w:jc w:val="center"/>
              <w:rPr>
                <w:rFonts w:ascii="宋体" w:hAnsi="宋体" w:cs="宋体"/>
                <w:sz w:val="24"/>
                <w:szCs w:val="24"/>
              </w:rPr>
            </w:pPr>
            <w:r w:rsidRPr="003D08E3">
              <w:rPr>
                <w:rFonts w:ascii="宋体" w:hAnsi="宋体" w:cs="宋体" w:hint="eastAsia"/>
                <w:sz w:val="24"/>
                <w:szCs w:val="24"/>
              </w:rPr>
              <w:t>原因</w:t>
            </w:r>
          </w:p>
        </w:tc>
      </w:tr>
      <w:tr w:rsidR="00C324BF" w:rsidRPr="003D08E3">
        <w:trPr>
          <w:cantSplit/>
          <w:trHeight w:val="640"/>
        </w:trPr>
        <w:tc>
          <w:tcPr>
            <w:tcW w:w="984" w:type="dxa"/>
          </w:tcPr>
          <w:p w:rsidR="00C324BF" w:rsidRPr="003D08E3" w:rsidRDefault="00C324BF">
            <w:pPr>
              <w:jc w:val="center"/>
              <w:rPr>
                <w:rFonts w:ascii="宋体" w:hAnsi="宋体" w:cs="宋体"/>
                <w:sz w:val="24"/>
                <w:szCs w:val="24"/>
              </w:rPr>
            </w:pPr>
          </w:p>
        </w:tc>
        <w:tc>
          <w:tcPr>
            <w:tcW w:w="2852" w:type="dxa"/>
          </w:tcPr>
          <w:p w:rsidR="00C324BF" w:rsidRPr="003D08E3" w:rsidRDefault="00C324BF">
            <w:pPr>
              <w:jc w:val="center"/>
              <w:rPr>
                <w:rFonts w:ascii="宋体" w:hAnsi="宋体" w:cs="宋体"/>
                <w:sz w:val="24"/>
                <w:szCs w:val="24"/>
              </w:rPr>
            </w:pPr>
          </w:p>
        </w:tc>
        <w:tc>
          <w:tcPr>
            <w:tcW w:w="2852" w:type="dxa"/>
          </w:tcPr>
          <w:p w:rsidR="00C324BF" w:rsidRPr="003D08E3" w:rsidRDefault="00C324BF">
            <w:pPr>
              <w:jc w:val="center"/>
              <w:rPr>
                <w:rFonts w:ascii="宋体" w:hAnsi="宋体" w:cs="宋体"/>
                <w:sz w:val="24"/>
                <w:szCs w:val="24"/>
              </w:rPr>
            </w:pPr>
          </w:p>
        </w:tc>
        <w:tc>
          <w:tcPr>
            <w:tcW w:w="1308" w:type="dxa"/>
          </w:tcPr>
          <w:p w:rsidR="00C324BF" w:rsidRPr="003D08E3" w:rsidRDefault="00C324BF">
            <w:pPr>
              <w:jc w:val="center"/>
              <w:rPr>
                <w:rFonts w:ascii="宋体" w:hAnsi="宋体" w:cs="宋体"/>
                <w:sz w:val="24"/>
                <w:szCs w:val="24"/>
              </w:rPr>
            </w:pPr>
          </w:p>
        </w:tc>
        <w:tc>
          <w:tcPr>
            <w:tcW w:w="1173" w:type="dxa"/>
          </w:tcPr>
          <w:p w:rsidR="00C324BF" w:rsidRPr="003D08E3" w:rsidRDefault="00C324BF">
            <w:pPr>
              <w:jc w:val="center"/>
              <w:rPr>
                <w:rFonts w:ascii="宋体" w:hAnsi="宋体" w:cs="宋体"/>
                <w:sz w:val="24"/>
                <w:szCs w:val="24"/>
              </w:rPr>
            </w:pPr>
          </w:p>
        </w:tc>
      </w:tr>
      <w:tr w:rsidR="00C324BF" w:rsidRPr="003D08E3">
        <w:trPr>
          <w:cantSplit/>
          <w:trHeight w:val="640"/>
        </w:trPr>
        <w:tc>
          <w:tcPr>
            <w:tcW w:w="984" w:type="dxa"/>
          </w:tcPr>
          <w:p w:rsidR="00C324BF" w:rsidRPr="003D08E3" w:rsidRDefault="00C324BF">
            <w:pPr>
              <w:jc w:val="center"/>
              <w:rPr>
                <w:rFonts w:ascii="宋体" w:hAnsi="宋体" w:cs="宋体"/>
                <w:sz w:val="24"/>
                <w:szCs w:val="24"/>
              </w:rPr>
            </w:pPr>
          </w:p>
        </w:tc>
        <w:tc>
          <w:tcPr>
            <w:tcW w:w="2852" w:type="dxa"/>
          </w:tcPr>
          <w:p w:rsidR="00C324BF" w:rsidRPr="003D08E3" w:rsidRDefault="00C324BF">
            <w:pPr>
              <w:jc w:val="center"/>
              <w:rPr>
                <w:rFonts w:ascii="宋体" w:hAnsi="宋体" w:cs="宋体"/>
                <w:sz w:val="24"/>
                <w:szCs w:val="24"/>
              </w:rPr>
            </w:pPr>
          </w:p>
        </w:tc>
        <w:tc>
          <w:tcPr>
            <w:tcW w:w="2852" w:type="dxa"/>
          </w:tcPr>
          <w:p w:rsidR="00C324BF" w:rsidRPr="003D08E3" w:rsidRDefault="00C324BF">
            <w:pPr>
              <w:jc w:val="center"/>
              <w:rPr>
                <w:rFonts w:ascii="宋体" w:hAnsi="宋体" w:cs="宋体"/>
                <w:sz w:val="24"/>
                <w:szCs w:val="24"/>
              </w:rPr>
            </w:pPr>
          </w:p>
        </w:tc>
        <w:tc>
          <w:tcPr>
            <w:tcW w:w="1308" w:type="dxa"/>
          </w:tcPr>
          <w:p w:rsidR="00C324BF" w:rsidRPr="003D08E3" w:rsidRDefault="00C324BF">
            <w:pPr>
              <w:jc w:val="center"/>
              <w:rPr>
                <w:rFonts w:ascii="宋体" w:hAnsi="宋体" w:cs="宋体"/>
                <w:sz w:val="24"/>
                <w:szCs w:val="24"/>
              </w:rPr>
            </w:pPr>
          </w:p>
        </w:tc>
        <w:tc>
          <w:tcPr>
            <w:tcW w:w="1173" w:type="dxa"/>
          </w:tcPr>
          <w:p w:rsidR="00C324BF" w:rsidRPr="003D08E3" w:rsidRDefault="00C324BF">
            <w:pPr>
              <w:jc w:val="center"/>
              <w:rPr>
                <w:rFonts w:ascii="宋体" w:hAnsi="宋体" w:cs="宋体"/>
                <w:sz w:val="24"/>
                <w:szCs w:val="24"/>
              </w:rPr>
            </w:pPr>
          </w:p>
        </w:tc>
      </w:tr>
      <w:tr w:rsidR="00C324BF" w:rsidRPr="003D08E3">
        <w:trPr>
          <w:cantSplit/>
          <w:trHeight w:val="640"/>
        </w:trPr>
        <w:tc>
          <w:tcPr>
            <w:tcW w:w="984" w:type="dxa"/>
          </w:tcPr>
          <w:p w:rsidR="00C324BF" w:rsidRPr="003D08E3" w:rsidRDefault="00C324BF">
            <w:pPr>
              <w:jc w:val="center"/>
              <w:rPr>
                <w:rFonts w:ascii="宋体" w:hAnsi="宋体" w:cs="宋体"/>
                <w:sz w:val="24"/>
                <w:szCs w:val="24"/>
              </w:rPr>
            </w:pPr>
          </w:p>
        </w:tc>
        <w:tc>
          <w:tcPr>
            <w:tcW w:w="2852" w:type="dxa"/>
          </w:tcPr>
          <w:p w:rsidR="00C324BF" w:rsidRPr="003D08E3" w:rsidRDefault="00C324BF">
            <w:pPr>
              <w:jc w:val="center"/>
              <w:rPr>
                <w:rFonts w:ascii="宋体" w:hAnsi="宋体" w:cs="宋体"/>
                <w:sz w:val="24"/>
                <w:szCs w:val="24"/>
              </w:rPr>
            </w:pPr>
          </w:p>
        </w:tc>
        <w:tc>
          <w:tcPr>
            <w:tcW w:w="2852" w:type="dxa"/>
          </w:tcPr>
          <w:p w:rsidR="00C324BF" w:rsidRPr="003D08E3" w:rsidRDefault="00C324BF">
            <w:pPr>
              <w:jc w:val="center"/>
              <w:rPr>
                <w:rFonts w:ascii="宋体" w:hAnsi="宋体" w:cs="宋体"/>
                <w:sz w:val="24"/>
                <w:szCs w:val="24"/>
              </w:rPr>
            </w:pPr>
          </w:p>
        </w:tc>
        <w:tc>
          <w:tcPr>
            <w:tcW w:w="1308" w:type="dxa"/>
          </w:tcPr>
          <w:p w:rsidR="00C324BF" w:rsidRPr="003D08E3" w:rsidRDefault="00C324BF">
            <w:pPr>
              <w:jc w:val="center"/>
              <w:rPr>
                <w:rFonts w:ascii="宋体" w:hAnsi="宋体" w:cs="宋体"/>
                <w:sz w:val="24"/>
                <w:szCs w:val="24"/>
              </w:rPr>
            </w:pPr>
          </w:p>
        </w:tc>
        <w:tc>
          <w:tcPr>
            <w:tcW w:w="1173" w:type="dxa"/>
          </w:tcPr>
          <w:p w:rsidR="00C324BF" w:rsidRPr="003D08E3" w:rsidRDefault="00C324BF">
            <w:pPr>
              <w:jc w:val="center"/>
              <w:rPr>
                <w:rFonts w:ascii="宋体" w:hAnsi="宋体" w:cs="宋体"/>
                <w:sz w:val="24"/>
                <w:szCs w:val="24"/>
              </w:rPr>
            </w:pPr>
          </w:p>
        </w:tc>
      </w:tr>
      <w:tr w:rsidR="00C324BF" w:rsidRPr="003D08E3">
        <w:trPr>
          <w:cantSplit/>
          <w:trHeight w:val="640"/>
        </w:trPr>
        <w:tc>
          <w:tcPr>
            <w:tcW w:w="984" w:type="dxa"/>
          </w:tcPr>
          <w:p w:rsidR="00C324BF" w:rsidRPr="003D08E3" w:rsidRDefault="00C324BF">
            <w:pPr>
              <w:jc w:val="center"/>
              <w:rPr>
                <w:rFonts w:ascii="宋体" w:hAnsi="宋体" w:cs="宋体"/>
                <w:sz w:val="24"/>
                <w:szCs w:val="24"/>
              </w:rPr>
            </w:pPr>
          </w:p>
        </w:tc>
        <w:tc>
          <w:tcPr>
            <w:tcW w:w="2852" w:type="dxa"/>
          </w:tcPr>
          <w:p w:rsidR="00C324BF" w:rsidRPr="003D08E3" w:rsidRDefault="00C324BF">
            <w:pPr>
              <w:jc w:val="center"/>
              <w:rPr>
                <w:rFonts w:ascii="宋体" w:hAnsi="宋体" w:cs="宋体"/>
                <w:sz w:val="24"/>
                <w:szCs w:val="24"/>
              </w:rPr>
            </w:pPr>
          </w:p>
        </w:tc>
        <w:tc>
          <w:tcPr>
            <w:tcW w:w="2852" w:type="dxa"/>
          </w:tcPr>
          <w:p w:rsidR="00C324BF" w:rsidRPr="003D08E3" w:rsidRDefault="00C324BF">
            <w:pPr>
              <w:jc w:val="center"/>
              <w:rPr>
                <w:rFonts w:ascii="宋体" w:hAnsi="宋体" w:cs="宋体"/>
                <w:sz w:val="24"/>
                <w:szCs w:val="24"/>
              </w:rPr>
            </w:pPr>
          </w:p>
        </w:tc>
        <w:tc>
          <w:tcPr>
            <w:tcW w:w="1308" w:type="dxa"/>
          </w:tcPr>
          <w:p w:rsidR="00C324BF" w:rsidRPr="003D08E3" w:rsidRDefault="00C324BF">
            <w:pPr>
              <w:jc w:val="center"/>
              <w:rPr>
                <w:rFonts w:ascii="宋体" w:hAnsi="宋体" w:cs="宋体"/>
                <w:sz w:val="24"/>
                <w:szCs w:val="24"/>
              </w:rPr>
            </w:pPr>
          </w:p>
        </w:tc>
        <w:tc>
          <w:tcPr>
            <w:tcW w:w="1173" w:type="dxa"/>
          </w:tcPr>
          <w:p w:rsidR="00C324BF" w:rsidRPr="003D08E3" w:rsidRDefault="00C324BF">
            <w:pPr>
              <w:jc w:val="center"/>
              <w:rPr>
                <w:rFonts w:ascii="宋体" w:hAnsi="宋体" w:cs="宋体"/>
                <w:sz w:val="24"/>
                <w:szCs w:val="24"/>
              </w:rPr>
            </w:pPr>
          </w:p>
        </w:tc>
      </w:tr>
      <w:tr w:rsidR="00C324BF" w:rsidRPr="003D08E3">
        <w:trPr>
          <w:cantSplit/>
          <w:trHeight w:val="640"/>
        </w:trPr>
        <w:tc>
          <w:tcPr>
            <w:tcW w:w="984" w:type="dxa"/>
          </w:tcPr>
          <w:p w:rsidR="00C324BF" w:rsidRPr="003D08E3" w:rsidRDefault="00C324BF">
            <w:pPr>
              <w:jc w:val="center"/>
              <w:rPr>
                <w:rFonts w:ascii="宋体" w:hAnsi="宋体" w:cs="宋体"/>
                <w:sz w:val="24"/>
                <w:szCs w:val="24"/>
              </w:rPr>
            </w:pPr>
          </w:p>
        </w:tc>
        <w:tc>
          <w:tcPr>
            <w:tcW w:w="2852" w:type="dxa"/>
          </w:tcPr>
          <w:p w:rsidR="00C324BF" w:rsidRPr="003D08E3" w:rsidRDefault="00C324BF">
            <w:pPr>
              <w:jc w:val="center"/>
              <w:rPr>
                <w:rFonts w:ascii="宋体" w:hAnsi="宋体" w:cs="宋体"/>
                <w:sz w:val="24"/>
                <w:szCs w:val="24"/>
              </w:rPr>
            </w:pPr>
          </w:p>
        </w:tc>
        <w:tc>
          <w:tcPr>
            <w:tcW w:w="2852" w:type="dxa"/>
          </w:tcPr>
          <w:p w:rsidR="00C324BF" w:rsidRPr="003D08E3" w:rsidRDefault="00C324BF">
            <w:pPr>
              <w:jc w:val="center"/>
              <w:rPr>
                <w:rFonts w:ascii="宋体" w:hAnsi="宋体" w:cs="宋体"/>
                <w:sz w:val="24"/>
                <w:szCs w:val="24"/>
              </w:rPr>
            </w:pPr>
          </w:p>
        </w:tc>
        <w:tc>
          <w:tcPr>
            <w:tcW w:w="1308" w:type="dxa"/>
          </w:tcPr>
          <w:p w:rsidR="00C324BF" w:rsidRPr="003D08E3" w:rsidRDefault="00C324BF">
            <w:pPr>
              <w:jc w:val="center"/>
              <w:rPr>
                <w:rFonts w:ascii="宋体" w:hAnsi="宋体" w:cs="宋体"/>
                <w:sz w:val="24"/>
                <w:szCs w:val="24"/>
              </w:rPr>
            </w:pPr>
          </w:p>
        </w:tc>
        <w:tc>
          <w:tcPr>
            <w:tcW w:w="1173" w:type="dxa"/>
          </w:tcPr>
          <w:p w:rsidR="00C324BF" w:rsidRPr="003D08E3" w:rsidRDefault="00C324BF">
            <w:pPr>
              <w:jc w:val="center"/>
              <w:rPr>
                <w:rFonts w:ascii="宋体" w:hAnsi="宋体" w:cs="宋体"/>
                <w:sz w:val="24"/>
                <w:szCs w:val="24"/>
              </w:rPr>
            </w:pPr>
          </w:p>
        </w:tc>
      </w:tr>
      <w:tr w:rsidR="00C324BF" w:rsidRPr="003D08E3">
        <w:trPr>
          <w:cantSplit/>
          <w:trHeight w:val="640"/>
        </w:trPr>
        <w:tc>
          <w:tcPr>
            <w:tcW w:w="984" w:type="dxa"/>
          </w:tcPr>
          <w:p w:rsidR="00C324BF" w:rsidRPr="003D08E3" w:rsidRDefault="00C324BF">
            <w:pPr>
              <w:jc w:val="center"/>
              <w:rPr>
                <w:rFonts w:ascii="宋体" w:hAnsi="宋体" w:cs="宋体"/>
                <w:sz w:val="24"/>
                <w:szCs w:val="24"/>
              </w:rPr>
            </w:pPr>
          </w:p>
        </w:tc>
        <w:tc>
          <w:tcPr>
            <w:tcW w:w="2852" w:type="dxa"/>
          </w:tcPr>
          <w:p w:rsidR="00C324BF" w:rsidRPr="003D08E3" w:rsidRDefault="00C324BF">
            <w:pPr>
              <w:jc w:val="center"/>
              <w:rPr>
                <w:rFonts w:ascii="宋体" w:hAnsi="宋体" w:cs="宋体"/>
                <w:sz w:val="24"/>
                <w:szCs w:val="24"/>
              </w:rPr>
            </w:pPr>
          </w:p>
        </w:tc>
        <w:tc>
          <w:tcPr>
            <w:tcW w:w="2852" w:type="dxa"/>
          </w:tcPr>
          <w:p w:rsidR="00C324BF" w:rsidRPr="003D08E3" w:rsidRDefault="00C324BF">
            <w:pPr>
              <w:jc w:val="center"/>
              <w:rPr>
                <w:rFonts w:ascii="宋体" w:hAnsi="宋体" w:cs="宋体"/>
                <w:sz w:val="24"/>
                <w:szCs w:val="24"/>
              </w:rPr>
            </w:pPr>
          </w:p>
        </w:tc>
        <w:tc>
          <w:tcPr>
            <w:tcW w:w="1308" w:type="dxa"/>
          </w:tcPr>
          <w:p w:rsidR="00C324BF" w:rsidRPr="003D08E3" w:rsidRDefault="00C324BF">
            <w:pPr>
              <w:jc w:val="center"/>
              <w:rPr>
                <w:rFonts w:ascii="宋体" w:hAnsi="宋体" w:cs="宋体"/>
                <w:sz w:val="24"/>
                <w:szCs w:val="24"/>
              </w:rPr>
            </w:pPr>
          </w:p>
        </w:tc>
        <w:tc>
          <w:tcPr>
            <w:tcW w:w="1173" w:type="dxa"/>
          </w:tcPr>
          <w:p w:rsidR="00C324BF" w:rsidRPr="003D08E3" w:rsidRDefault="00C324BF">
            <w:pPr>
              <w:jc w:val="center"/>
              <w:rPr>
                <w:rFonts w:ascii="宋体" w:hAnsi="宋体" w:cs="宋体"/>
                <w:sz w:val="24"/>
                <w:szCs w:val="24"/>
              </w:rPr>
            </w:pPr>
          </w:p>
        </w:tc>
      </w:tr>
      <w:tr w:rsidR="00C324BF" w:rsidRPr="003D08E3">
        <w:trPr>
          <w:cantSplit/>
          <w:trHeight w:val="640"/>
        </w:trPr>
        <w:tc>
          <w:tcPr>
            <w:tcW w:w="984" w:type="dxa"/>
          </w:tcPr>
          <w:p w:rsidR="00C324BF" w:rsidRPr="003D08E3" w:rsidRDefault="00C324BF">
            <w:pPr>
              <w:jc w:val="center"/>
              <w:rPr>
                <w:rFonts w:ascii="宋体" w:hAnsi="宋体" w:cs="宋体"/>
                <w:sz w:val="24"/>
                <w:szCs w:val="24"/>
              </w:rPr>
            </w:pPr>
          </w:p>
        </w:tc>
        <w:tc>
          <w:tcPr>
            <w:tcW w:w="2852" w:type="dxa"/>
          </w:tcPr>
          <w:p w:rsidR="00C324BF" w:rsidRPr="003D08E3" w:rsidRDefault="00C324BF">
            <w:pPr>
              <w:jc w:val="center"/>
              <w:rPr>
                <w:rFonts w:ascii="宋体" w:hAnsi="宋体" w:cs="宋体"/>
                <w:sz w:val="24"/>
                <w:szCs w:val="24"/>
              </w:rPr>
            </w:pPr>
          </w:p>
        </w:tc>
        <w:tc>
          <w:tcPr>
            <w:tcW w:w="2852" w:type="dxa"/>
          </w:tcPr>
          <w:p w:rsidR="00C324BF" w:rsidRPr="003D08E3" w:rsidRDefault="00C324BF">
            <w:pPr>
              <w:jc w:val="center"/>
              <w:rPr>
                <w:rFonts w:ascii="宋体" w:hAnsi="宋体" w:cs="宋体"/>
                <w:sz w:val="24"/>
                <w:szCs w:val="24"/>
              </w:rPr>
            </w:pPr>
          </w:p>
        </w:tc>
        <w:tc>
          <w:tcPr>
            <w:tcW w:w="1308" w:type="dxa"/>
          </w:tcPr>
          <w:p w:rsidR="00C324BF" w:rsidRPr="003D08E3" w:rsidRDefault="00C324BF">
            <w:pPr>
              <w:jc w:val="center"/>
              <w:rPr>
                <w:rFonts w:ascii="宋体" w:hAnsi="宋体" w:cs="宋体"/>
                <w:sz w:val="24"/>
                <w:szCs w:val="24"/>
              </w:rPr>
            </w:pPr>
          </w:p>
        </w:tc>
        <w:tc>
          <w:tcPr>
            <w:tcW w:w="1173" w:type="dxa"/>
          </w:tcPr>
          <w:p w:rsidR="00C324BF" w:rsidRPr="003D08E3" w:rsidRDefault="00C324BF">
            <w:pPr>
              <w:jc w:val="center"/>
              <w:rPr>
                <w:rFonts w:ascii="宋体" w:hAnsi="宋体" w:cs="宋体"/>
                <w:sz w:val="24"/>
                <w:szCs w:val="24"/>
              </w:rPr>
            </w:pPr>
          </w:p>
        </w:tc>
      </w:tr>
      <w:tr w:rsidR="00C324BF" w:rsidRPr="003D08E3">
        <w:trPr>
          <w:cantSplit/>
          <w:trHeight w:val="640"/>
        </w:trPr>
        <w:tc>
          <w:tcPr>
            <w:tcW w:w="984" w:type="dxa"/>
          </w:tcPr>
          <w:p w:rsidR="00C324BF" w:rsidRPr="003D08E3" w:rsidRDefault="00C324BF">
            <w:pPr>
              <w:jc w:val="center"/>
              <w:rPr>
                <w:rFonts w:ascii="宋体" w:hAnsi="宋体" w:cs="宋体"/>
                <w:sz w:val="24"/>
                <w:szCs w:val="24"/>
              </w:rPr>
            </w:pPr>
          </w:p>
        </w:tc>
        <w:tc>
          <w:tcPr>
            <w:tcW w:w="2852" w:type="dxa"/>
          </w:tcPr>
          <w:p w:rsidR="00C324BF" w:rsidRPr="003D08E3" w:rsidRDefault="00C324BF">
            <w:pPr>
              <w:jc w:val="center"/>
              <w:rPr>
                <w:rFonts w:ascii="宋体" w:hAnsi="宋体" w:cs="宋体"/>
                <w:sz w:val="24"/>
                <w:szCs w:val="24"/>
              </w:rPr>
            </w:pPr>
          </w:p>
        </w:tc>
        <w:tc>
          <w:tcPr>
            <w:tcW w:w="2852" w:type="dxa"/>
          </w:tcPr>
          <w:p w:rsidR="00C324BF" w:rsidRPr="003D08E3" w:rsidRDefault="00C324BF">
            <w:pPr>
              <w:jc w:val="center"/>
              <w:rPr>
                <w:rFonts w:ascii="宋体" w:hAnsi="宋体" w:cs="宋体"/>
                <w:sz w:val="24"/>
                <w:szCs w:val="24"/>
              </w:rPr>
            </w:pPr>
          </w:p>
        </w:tc>
        <w:tc>
          <w:tcPr>
            <w:tcW w:w="1308" w:type="dxa"/>
          </w:tcPr>
          <w:p w:rsidR="00C324BF" w:rsidRPr="003D08E3" w:rsidRDefault="00C324BF">
            <w:pPr>
              <w:jc w:val="center"/>
              <w:rPr>
                <w:rFonts w:ascii="宋体" w:hAnsi="宋体" w:cs="宋体"/>
                <w:sz w:val="24"/>
                <w:szCs w:val="24"/>
              </w:rPr>
            </w:pPr>
          </w:p>
        </w:tc>
        <w:tc>
          <w:tcPr>
            <w:tcW w:w="1173" w:type="dxa"/>
          </w:tcPr>
          <w:p w:rsidR="00C324BF" w:rsidRPr="003D08E3" w:rsidRDefault="00C324BF">
            <w:pPr>
              <w:jc w:val="center"/>
              <w:rPr>
                <w:rFonts w:ascii="宋体" w:hAnsi="宋体" w:cs="宋体"/>
                <w:sz w:val="24"/>
                <w:szCs w:val="24"/>
              </w:rPr>
            </w:pPr>
          </w:p>
        </w:tc>
      </w:tr>
    </w:tbl>
    <w:p w:rsidR="00C324BF" w:rsidRPr="003D08E3" w:rsidRDefault="003C2598">
      <w:pPr>
        <w:rPr>
          <w:rFonts w:ascii="宋体" w:hAnsi="宋体" w:cs="宋体"/>
          <w:sz w:val="24"/>
          <w:szCs w:val="24"/>
        </w:rPr>
      </w:pPr>
      <w:r w:rsidRPr="003D08E3">
        <w:rPr>
          <w:rFonts w:ascii="宋体" w:hAnsi="宋体" w:cs="宋体" w:hint="eastAsia"/>
          <w:sz w:val="24"/>
          <w:szCs w:val="24"/>
        </w:rPr>
        <w:t>法定代表人或授权代表签字：</w:t>
      </w:r>
    </w:p>
    <w:p w:rsidR="00C324BF" w:rsidRPr="003D08E3" w:rsidRDefault="00C324BF">
      <w:pPr>
        <w:rPr>
          <w:rFonts w:ascii="宋体" w:hAnsi="宋体" w:cs="宋体"/>
          <w:sz w:val="24"/>
          <w:szCs w:val="24"/>
        </w:rPr>
      </w:pPr>
    </w:p>
    <w:p w:rsidR="00C324BF" w:rsidRPr="003D08E3" w:rsidRDefault="00C324BF">
      <w:pPr>
        <w:rPr>
          <w:rFonts w:ascii="宋体" w:hAnsi="宋体" w:cs="宋体"/>
          <w:sz w:val="24"/>
          <w:szCs w:val="24"/>
        </w:rPr>
      </w:pPr>
    </w:p>
    <w:p w:rsidR="00C324BF" w:rsidRPr="003D08E3" w:rsidRDefault="003C2598">
      <w:pPr>
        <w:rPr>
          <w:rFonts w:ascii="宋体" w:hAnsi="宋体" w:cs="宋体"/>
          <w:sz w:val="24"/>
          <w:szCs w:val="24"/>
        </w:rPr>
      </w:pPr>
      <w:r w:rsidRPr="003D08E3">
        <w:rPr>
          <w:rFonts w:ascii="宋体" w:hAnsi="宋体" w:cs="宋体" w:hint="eastAsia"/>
          <w:sz w:val="24"/>
          <w:szCs w:val="24"/>
        </w:rPr>
        <w:t>注：1、按照基本技术要求详细填列。</w:t>
      </w:r>
    </w:p>
    <w:p w:rsidR="00C324BF" w:rsidRPr="003D08E3" w:rsidRDefault="003C2598">
      <w:pPr>
        <w:ind w:firstLineChars="200" w:firstLine="480"/>
        <w:rPr>
          <w:rFonts w:ascii="宋体" w:hAnsi="宋体" w:cs="宋体"/>
          <w:sz w:val="24"/>
          <w:szCs w:val="24"/>
        </w:rPr>
      </w:pPr>
      <w:r w:rsidRPr="003D08E3">
        <w:rPr>
          <w:rFonts w:ascii="宋体" w:hAnsi="宋体" w:cs="宋体" w:hint="eastAsia"/>
          <w:sz w:val="24"/>
          <w:szCs w:val="24"/>
        </w:rPr>
        <w:t>2、行数不够，可自行添加。</w:t>
      </w:r>
    </w:p>
    <w:p w:rsidR="00C324BF" w:rsidRPr="003D08E3" w:rsidRDefault="003C2598">
      <w:pPr>
        <w:snapToGrid w:val="0"/>
        <w:spacing w:before="50" w:after="50"/>
        <w:jc w:val="center"/>
        <w:rPr>
          <w:rFonts w:ascii="宋体" w:hAnsi="宋体" w:cs="宋体"/>
          <w:b/>
          <w:sz w:val="32"/>
          <w:szCs w:val="32"/>
        </w:rPr>
      </w:pPr>
      <w:r w:rsidRPr="003D08E3">
        <w:rPr>
          <w:rFonts w:ascii="宋体" w:hAnsi="宋体" w:hint="eastAsia"/>
        </w:rPr>
        <w:br w:type="page"/>
      </w:r>
      <w:r w:rsidR="002C620C" w:rsidRPr="003D08E3">
        <w:rPr>
          <w:rFonts w:ascii="宋体" w:hAnsi="宋体" w:cs="宋体" w:hint="eastAsia"/>
          <w:b/>
          <w:sz w:val="32"/>
          <w:szCs w:val="32"/>
        </w:rPr>
        <w:lastRenderedPageBreak/>
        <w:t>七</w:t>
      </w:r>
      <w:r w:rsidRPr="003D08E3">
        <w:rPr>
          <w:rFonts w:ascii="宋体" w:hAnsi="宋体" w:cs="宋体" w:hint="eastAsia"/>
          <w:b/>
          <w:sz w:val="32"/>
          <w:szCs w:val="32"/>
        </w:rPr>
        <w:t>、商务条款响应及偏离表（如有）</w:t>
      </w:r>
    </w:p>
    <w:p w:rsidR="00C324BF" w:rsidRPr="003D08E3" w:rsidRDefault="00C324BF">
      <w:pPr>
        <w:jc w:val="center"/>
        <w:rPr>
          <w:rFonts w:ascii="宋体" w:hAnsi="宋体" w:cs="宋体"/>
          <w:sz w:val="24"/>
          <w:szCs w:val="24"/>
        </w:rPr>
      </w:pPr>
    </w:p>
    <w:p w:rsidR="00C324BF" w:rsidRPr="003D08E3" w:rsidRDefault="003C2598">
      <w:pPr>
        <w:rPr>
          <w:rFonts w:ascii="宋体" w:hAnsi="宋体" w:cs="宋体"/>
          <w:sz w:val="24"/>
          <w:szCs w:val="24"/>
        </w:rPr>
      </w:pPr>
      <w:r w:rsidRPr="003D08E3">
        <w:rPr>
          <w:rFonts w:ascii="宋体" w:hAnsi="宋体" w:cs="宋体" w:hint="eastAsia"/>
          <w:sz w:val="24"/>
          <w:szCs w:val="24"/>
        </w:rPr>
        <w:t xml:space="preserve">投标人全称（加盖公章）：        </w:t>
      </w:r>
    </w:p>
    <w:tbl>
      <w:tblPr>
        <w:tblW w:w="852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700"/>
        <w:gridCol w:w="1260"/>
        <w:gridCol w:w="3020"/>
      </w:tblGrid>
      <w:tr w:rsidR="00C324BF" w:rsidRPr="003D08E3">
        <w:trPr>
          <w:trHeight w:val="642"/>
        </w:trPr>
        <w:tc>
          <w:tcPr>
            <w:tcW w:w="1548" w:type="dxa"/>
            <w:tcBorders>
              <w:top w:val="single" w:sz="4" w:space="0" w:color="auto"/>
              <w:left w:val="single" w:sz="4" w:space="0" w:color="auto"/>
              <w:bottom w:val="single" w:sz="4" w:space="0" w:color="auto"/>
              <w:right w:val="single" w:sz="4" w:space="0" w:color="auto"/>
            </w:tcBorders>
          </w:tcPr>
          <w:p w:rsidR="00C324BF" w:rsidRPr="003D08E3" w:rsidRDefault="003C2598" w:rsidP="00C419D5">
            <w:pPr>
              <w:snapToGrid w:val="0"/>
              <w:spacing w:beforeLines="50"/>
              <w:rPr>
                <w:rFonts w:ascii="宋体" w:hAnsi="宋体" w:cs="宋体"/>
                <w:sz w:val="24"/>
                <w:szCs w:val="20"/>
              </w:rPr>
            </w:pPr>
            <w:r w:rsidRPr="003D08E3">
              <w:rPr>
                <w:rFonts w:ascii="宋体" w:hAnsi="宋体" w:cs="宋体" w:hint="eastAsia"/>
                <w:sz w:val="24"/>
              </w:rPr>
              <w:t>项目</w:t>
            </w:r>
          </w:p>
        </w:tc>
        <w:tc>
          <w:tcPr>
            <w:tcW w:w="2700" w:type="dxa"/>
            <w:tcBorders>
              <w:top w:val="single" w:sz="4" w:space="0" w:color="auto"/>
              <w:left w:val="single" w:sz="4" w:space="0" w:color="auto"/>
              <w:bottom w:val="single" w:sz="4" w:space="0" w:color="auto"/>
              <w:right w:val="single" w:sz="4" w:space="0" w:color="auto"/>
            </w:tcBorders>
          </w:tcPr>
          <w:p w:rsidR="00C324BF" w:rsidRPr="003D08E3" w:rsidRDefault="003C2598" w:rsidP="00C419D5">
            <w:pPr>
              <w:snapToGrid w:val="0"/>
              <w:spacing w:beforeLines="50"/>
              <w:rPr>
                <w:rFonts w:ascii="宋体" w:hAnsi="宋体" w:cs="宋体"/>
                <w:sz w:val="24"/>
                <w:szCs w:val="20"/>
              </w:rPr>
            </w:pPr>
            <w:r w:rsidRPr="003D08E3">
              <w:rPr>
                <w:rFonts w:ascii="宋体" w:hAnsi="宋体" w:cs="宋体" w:hint="eastAsia"/>
                <w:sz w:val="24"/>
              </w:rPr>
              <w:t>招标文件要求</w:t>
            </w:r>
          </w:p>
        </w:tc>
        <w:tc>
          <w:tcPr>
            <w:tcW w:w="1260" w:type="dxa"/>
            <w:tcBorders>
              <w:top w:val="single" w:sz="4" w:space="0" w:color="auto"/>
              <w:left w:val="single" w:sz="4" w:space="0" w:color="auto"/>
              <w:bottom w:val="single" w:sz="4" w:space="0" w:color="auto"/>
              <w:right w:val="single" w:sz="4" w:space="0" w:color="auto"/>
            </w:tcBorders>
          </w:tcPr>
          <w:p w:rsidR="00C324BF" w:rsidRPr="003D08E3" w:rsidRDefault="003C2598" w:rsidP="00C419D5">
            <w:pPr>
              <w:snapToGrid w:val="0"/>
              <w:spacing w:beforeLines="50"/>
              <w:rPr>
                <w:rFonts w:ascii="宋体" w:hAnsi="宋体" w:cs="宋体"/>
                <w:sz w:val="24"/>
                <w:szCs w:val="20"/>
              </w:rPr>
            </w:pPr>
            <w:r w:rsidRPr="003D08E3">
              <w:rPr>
                <w:rFonts w:ascii="宋体" w:hAnsi="宋体" w:cs="宋体" w:hint="eastAsia"/>
                <w:sz w:val="24"/>
              </w:rPr>
              <w:t>是否响应</w:t>
            </w:r>
          </w:p>
        </w:tc>
        <w:tc>
          <w:tcPr>
            <w:tcW w:w="3020" w:type="dxa"/>
            <w:tcBorders>
              <w:top w:val="single" w:sz="4" w:space="0" w:color="auto"/>
              <w:left w:val="single" w:sz="4" w:space="0" w:color="auto"/>
              <w:bottom w:val="single" w:sz="4" w:space="0" w:color="auto"/>
              <w:right w:val="single" w:sz="4" w:space="0" w:color="auto"/>
            </w:tcBorders>
          </w:tcPr>
          <w:p w:rsidR="00C324BF" w:rsidRPr="003D08E3" w:rsidRDefault="003C2598" w:rsidP="00C419D5">
            <w:pPr>
              <w:snapToGrid w:val="0"/>
              <w:spacing w:beforeLines="50"/>
              <w:rPr>
                <w:rFonts w:ascii="宋体" w:hAnsi="宋体" w:cs="宋体"/>
                <w:sz w:val="24"/>
                <w:szCs w:val="20"/>
              </w:rPr>
            </w:pPr>
            <w:r w:rsidRPr="003D08E3">
              <w:rPr>
                <w:rFonts w:ascii="宋体" w:hAnsi="宋体" w:cs="宋体" w:hint="eastAsia"/>
                <w:sz w:val="24"/>
              </w:rPr>
              <w:t>投标人的承诺或说明</w:t>
            </w:r>
          </w:p>
        </w:tc>
      </w:tr>
      <w:tr w:rsidR="00C324BF" w:rsidRPr="003D08E3">
        <w:trPr>
          <w:trHeight w:val="469"/>
        </w:trPr>
        <w:tc>
          <w:tcPr>
            <w:tcW w:w="1548"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tc>
        <w:tc>
          <w:tcPr>
            <w:tcW w:w="270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tc>
      </w:tr>
      <w:tr w:rsidR="00C324BF" w:rsidRPr="003D08E3">
        <w:trPr>
          <w:trHeight w:val="719"/>
        </w:trPr>
        <w:tc>
          <w:tcPr>
            <w:tcW w:w="1548"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tc>
        <w:tc>
          <w:tcPr>
            <w:tcW w:w="270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tc>
      </w:tr>
      <w:tr w:rsidR="00C324BF" w:rsidRPr="003D08E3">
        <w:trPr>
          <w:trHeight w:val="540"/>
        </w:trPr>
        <w:tc>
          <w:tcPr>
            <w:tcW w:w="1548"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tc>
        <w:tc>
          <w:tcPr>
            <w:tcW w:w="270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ind w:left="43"/>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ind w:left="43"/>
              <w:rPr>
                <w:rFonts w:ascii="宋体" w:hAnsi="宋体" w:cs="宋体"/>
                <w:sz w:val="24"/>
                <w:szCs w:val="20"/>
              </w:rPr>
            </w:pPr>
          </w:p>
        </w:tc>
      </w:tr>
      <w:tr w:rsidR="00C324BF" w:rsidRPr="003D08E3">
        <w:trPr>
          <w:trHeight w:val="440"/>
        </w:trPr>
        <w:tc>
          <w:tcPr>
            <w:tcW w:w="1548"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rPr>
            </w:pPr>
          </w:p>
        </w:tc>
        <w:tc>
          <w:tcPr>
            <w:tcW w:w="270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ind w:left="43"/>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ind w:left="43"/>
              <w:rPr>
                <w:rFonts w:ascii="宋体" w:hAnsi="宋体" w:cs="宋体"/>
                <w:sz w:val="24"/>
                <w:szCs w:val="20"/>
              </w:rPr>
            </w:pPr>
          </w:p>
        </w:tc>
      </w:tr>
      <w:tr w:rsidR="00C324BF" w:rsidRPr="003D08E3">
        <w:trPr>
          <w:trHeight w:val="460"/>
        </w:trPr>
        <w:tc>
          <w:tcPr>
            <w:tcW w:w="1548"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rPr>
            </w:pPr>
          </w:p>
        </w:tc>
        <w:tc>
          <w:tcPr>
            <w:tcW w:w="270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ind w:left="43"/>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ind w:left="43"/>
              <w:rPr>
                <w:rFonts w:ascii="宋体" w:hAnsi="宋体" w:cs="宋体"/>
                <w:sz w:val="24"/>
                <w:szCs w:val="20"/>
              </w:rPr>
            </w:pPr>
          </w:p>
        </w:tc>
      </w:tr>
      <w:tr w:rsidR="00C324BF" w:rsidRPr="003D08E3">
        <w:trPr>
          <w:trHeight w:val="820"/>
        </w:trPr>
        <w:tc>
          <w:tcPr>
            <w:tcW w:w="1548"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tc>
        <w:tc>
          <w:tcPr>
            <w:tcW w:w="270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tc>
      </w:tr>
      <w:tr w:rsidR="00C324BF" w:rsidRPr="003D08E3">
        <w:trPr>
          <w:trHeight w:val="340"/>
        </w:trPr>
        <w:tc>
          <w:tcPr>
            <w:tcW w:w="1548"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tc>
        <w:tc>
          <w:tcPr>
            <w:tcW w:w="270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p w:rsidR="00C324BF" w:rsidRPr="003D08E3" w:rsidRDefault="00C324BF" w:rsidP="00C419D5">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tc>
      </w:tr>
      <w:tr w:rsidR="00C324BF" w:rsidRPr="003D08E3">
        <w:trPr>
          <w:trHeight w:val="400"/>
        </w:trPr>
        <w:tc>
          <w:tcPr>
            <w:tcW w:w="1548"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rPr>
            </w:pPr>
          </w:p>
        </w:tc>
        <w:tc>
          <w:tcPr>
            <w:tcW w:w="270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tc>
      </w:tr>
      <w:tr w:rsidR="00C324BF" w:rsidRPr="003D08E3">
        <w:tc>
          <w:tcPr>
            <w:tcW w:w="1548" w:type="dxa"/>
            <w:tcBorders>
              <w:top w:val="single" w:sz="4" w:space="0" w:color="auto"/>
              <w:left w:val="single" w:sz="4" w:space="0" w:color="auto"/>
              <w:bottom w:val="single" w:sz="4" w:space="0" w:color="auto"/>
              <w:right w:val="single" w:sz="4" w:space="0" w:color="auto"/>
            </w:tcBorders>
          </w:tcPr>
          <w:p w:rsidR="00C324BF" w:rsidRPr="003D08E3" w:rsidRDefault="003C2598" w:rsidP="00C419D5">
            <w:pPr>
              <w:snapToGrid w:val="0"/>
              <w:spacing w:beforeLines="50"/>
              <w:rPr>
                <w:rFonts w:ascii="宋体" w:hAnsi="宋体" w:cs="宋体"/>
                <w:sz w:val="24"/>
                <w:szCs w:val="20"/>
              </w:rPr>
            </w:pPr>
            <w:r w:rsidRPr="003D08E3">
              <w:rPr>
                <w:rFonts w:ascii="宋体" w:hAnsi="宋体" w:cs="宋体" w:hint="eastAsia"/>
                <w:sz w:val="24"/>
              </w:rPr>
              <w:t>其他</w:t>
            </w:r>
          </w:p>
        </w:tc>
        <w:tc>
          <w:tcPr>
            <w:tcW w:w="270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C324BF" w:rsidRPr="003D08E3" w:rsidRDefault="00C324BF" w:rsidP="00C419D5">
            <w:pPr>
              <w:snapToGrid w:val="0"/>
              <w:spacing w:beforeLines="50"/>
              <w:rPr>
                <w:rFonts w:ascii="宋体" w:hAnsi="宋体" w:cs="宋体"/>
                <w:sz w:val="24"/>
                <w:szCs w:val="20"/>
              </w:rPr>
            </w:pPr>
          </w:p>
        </w:tc>
      </w:tr>
    </w:tbl>
    <w:p w:rsidR="00C324BF" w:rsidRPr="003D08E3" w:rsidRDefault="003C2598">
      <w:pPr>
        <w:rPr>
          <w:rFonts w:ascii="宋体" w:hAnsi="宋体" w:cs="宋体"/>
          <w:sz w:val="24"/>
          <w:szCs w:val="24"/>
        </w:rPr>
      </w:pPr>
      <w:r w:rsidRPr="003D08E3">
        <w:rPr>
          <w:rFonts w:ascii="宋体" w:hAnsi="宋体" w:cs="宋体" w:hint="eastAsia"/>
          <w:sz w:val="24"/>
          <w:szCs w:val="24"/>
        </w:rPr>
        <w:t>法定代表人或授权代表签字：</w:t>
      </w:r>
    </w:p>
    <w:p w:rsidR="00C324BF" w:rsidRPr="003D08E3" w:rsidRDefault="00C324BF">
      <w:pPr>
        <w:snapToGrid w:val="0"/>
        <w:spacing w:before="50" w:after="50"/>
        <w:jc w:val="center"/>
        <w:rPr>
          <w:rFonts w:ascii="宋体" w:hAnsi="宋体"/>
        </w:rPr>
      </w:pPr>
    </w:p>
    <w:bookmarkEnd w:id="1"/>
    <w:p w:rsidR="00C324BF" w:rsidRPr="003D08E3" w:rsidRDefault="00C324BF">
      <w:pPr>
        <w:rPr>
          <w:rFonts w:ascii="宋体" w:hAnsi="宋体"/>
          <w:sz w:val="24"/>
          <w:szCs w:val="28"/>
          <w:u w:val="single"/>
        </w:rPr>
      </w:pPr>
    </w:p>
    <w:p w:rsidR="00C324BF" w:rsidRPr="003D08E3" w:rsidRDefault="00C324BF">
      <w:pPr>
        <w:pStyle w:val="a0"/>
        <w:ind w:firstLine="0"/>
        <w:rPr>
          <w:rFonts w:ascii="宋体" w:hAnsi="宋体"/>
          <w:sz w:val="24"/>
        </w:rPr>
      </w:pPr>
    </w:p>
    <w:p w:rsidR="00C324BF" w:rsidRPr="003D08E3" w:rsidRDefault="003C2598">
      <w:pPr>
        <w:snapToGrid w:val="0"/>
        <w:spacing w:before="50" w:after="50"/>
        <w:jc w:val="center"/>
        <w:rPr>
          <w:rFonts w:ascii="黑体" w:eastAsia="黑体"/>
          <w:sz w:val="32"/>
          <w:szCs w:val="32"/>
        </w:rPr>
      </w:pPr>
      <w:r w:rsidRPr="003D08E3">
        <w:rPr>
          <w:rFonts w:ascii="黑体" w:eastAsia="黑体" w:hint="eastAsia"/>
          <w:sz w:val="32"/>
          <w:szCs w:val="32"/>
        </w:rPr>
        <w:br w:type="page"/>
      </w:r>
      <w:r w:rsidR="002C620C" w:rsidRPr="003D08E3">
        <w:rPr>
          <w:rFonts w:ascii="黑体" w:eastAsia="黑体" w:hint="eastAsia"/>
          <w:sz w:val="32"/>
          <w:szCs w:val="32"/>
        </w:rPr>
        <w:lastRenderedPageBreak/>
        <w:t>八</w:t>
      </w:r>
      <w:r w:rsidRPr="003D08E3">
        <w:rPr>
          <w:rFonts w:ascii="黑体" w:eastAsia="黑体" w:hint="eastAsia"/>
          <w:sz w:val="32"/>
          <w:szCs w:val="32"/>
        </w:rPr>
        <w:t>、经营方案、服务承诺等</w:t>
      </w:r>
    </w:p>
    <w:p w:rsidR="00C324BF" w:rsidRPr="003D08E3" w:rsidRDefault="00C324BF">
      <w:pPr>
        <w:pStyle w:val="3"/>
      </w:pPr>
    </w:p>
    <w:p w:rsidR="00C324BF" w:rsidRPr="003D08E3" w:rsidRDefault="00C324BF"/>
    <w:p w:rsidR="00C324BF" w:rsidRPr="003D08E3" w:rsidRDefault="00C324BF">
      <w:pPr>
        <w:pStyle w:val="3"/>
      </w:pPr>
    </w:p>
    <w:p w:rsidR="00C324BF" w:rsidRPr="003D08E3" w:rsidRDefault="00C324BF"/>
    <w:p w:rsidR="00C324BF" w:rsidRPr="003D08E3" w:rsidRDefault="00C324BF">
      <w:pPr>
        <w:pStyle w:val="3"/>
      </w:pPr>
    </w:p>
    <w:p w:rsidR="00C324BF" w:rsidRPr="003D08E3" w:rsidRDefault="00C324BF"/>
    <w:p w:rsidR="00C324BF" w:rsidRPr="003D08E3" w:rsidRDefault="00C324BF">
      <w:pPr>
        <w:pStyle w:val="3"/>
      </w:pPr>
    </w:p>
    <w:p w:rsidR="00C324BF" w:rsidRPr="003D08E3" w:rsidRDefault="00C324BF"/>
    <w:p w:rsidR="00C324BF" w:rsidRPr="003D08E3" w:rsidRDefault="00C324BF">
      <w:pPr>
        <w:pStyle w:val="3"/>
      </w:pPr>
    </w:p>
    <w:p w:rsidR="00C324BF" w:rsidRPr="003D08E3" w:rsidRDefault="00C324BF"/>
    <w:p w:rsidR="00C324BF" w:rsidRPr="003D08E3" w:rsidRDefault="00C324BF">
      <w:pPr>
        <w:pStyle w:val="3"/>
      </w:pPr>
    </w:p>
    <w:p w:rsidR="00C324BF" w:rsidRPr="003D08E3" w:rsidRDefault="00C324BF"/>
    <w:p w:rsidR="00C324BF" w:rsidRPr="003D08E3" w:rsidRDefault="00C324BF">
      <w:pPr>
        <w:pStyle w:val="3"/>
      </w:pPr>
    </w:p>
    <w:p w:rsidR="00C324BF" w:rsidRPr="003D08E3" w:rsidRDefault="00C324BF"/>
    <w:p w:rsidR="00C324BF" w:rsidRPr="003D08E3" w:rsidRDefault="00C324BF">
      <w:pPr>
        <w:pStyle w:val="3"/>
      </w:pPr>
    </w:p>
    <w:p w:rsidR="00C324BF" w:rsidRPr="003D08E3" w:rsidRDefault="00C324BF">
      <w:pPr>
        <w:pStyle w:val="3"/>
      </w:pPr>
    </w:p>
    <w:p w:rsidR="00C324BF" w:rsidRPr="003D08E3" w:rsidRDefault="00C324BF"/>
    <w:p w:rsidR="00C324BF" w:rsidRPr="003D08E3" w:rsidRDefault="00C324BF">
      <w:pPr>
        <w:snapToGrid w:val="0"/>
        <w:spacing w:before="50" w:after="50"/>
        <w:rPr>
          <w:rFonts w:ascii="黑体" w:eastAsia="黑体"/>
          <w:sz w:val="32"/>
          <w:szCs w:val="32"/>
        </w:rPr>
      </w:pPr>
    </w:p>
    <w:sectPr w:rsidR="00C324BF" w:rsidRPr="003D08E3" w:rsidSect="00C324BF">
      <w:headerReference w:type="default" r:id="rId8"/>
      <w:footerReference w:type="even" r:id="rId9"/>
      <w:footerReference w:type="default" r:id="rId10"/>
      <w:pgSz w:w="11906" w:h="16838"/>
      <w:pgMar w:top="1418" w:right="1588" w:bottom="1418" w:left="1365" w:header="851" w:footer="907" w:gutter="0"/>
      <w:pgNumType w:fmt="decimalFullWidth" w:start="0"/>
      <w:cols w:space="720"/>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DAF" w:rsidRDefault="00D40DAF" w:rsidP="00C324BF">
      <w:r>
        <w:separator/>
      </w:r>
    </w:p>
  </w:endnote>
  <w:endnote w:type="continuationSeparator" w:id="1">
    <w:p w:rsidR="00D40DAF" w:rsidRDefault="00D40DAF" w:rsidP="00C324B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altName w:val="宋体"/>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Showcard Gothic">
    <w:altName w:val="Gabriola"/>
    <w:charset w:val="00"/>
    <w:family w:val="decorative"/>
    <w:pitch w:val="variable"/>
    <w:sig w:usb0="00000003" w:usb1="00000000" w:usb2="00000000" w:usb3="00000000" w:csb0="00000001"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99" w:rsidRDefault="00A7534A">
    <w:pPr>
      <w:pStyle w:val="ab"/>
      <w:framePr w:wrap="around" w:vAnchor="text" w:hAnchor="margin" w:xAlign="center" w:y="1"/>
      <w:rPr>
        <w:rStyle w:val="af4"/>
      </w:rPr>
    </w:pPr>
    <w:r>
      <w:fldChar w:fldCharType="begin"/>
    </w:r>
    <w:r w:rsidR="00B43199">
      <w:rPr>
        <w:rStyle w:val="af4"/>
      </w:rPr>
      <w:instrText xml:space="preserve">PAGE  </w:instrText>
    </w:r>
    <w:r>
      <w:fldChar w:fldCharType="separate"/>
    </w:r>
    <w:r w:rsidR="00B43199">
      <w:rPr>
        <w:rStyle w:val="af4"/>
      </w:rPr>
      <w:t>1</w:t>
    </w:r>
    <w:r>
      <w:fldChar w:fldCharType="end"/>
    </w:r>
  </w:p>
  <w:p w:rsidR="00B43199" w:rsidRDefault="00B43199">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99" w:rsidRDefault="00A7534A">
    <w:pPr>
      <w:pStyle w:val="ab"/>
      <w:framePr w:wrap="around" w:vAnchor="text" w:hAnchor="margin" w:xAlign="center" w:y="1"/>
      <w:rPr>
        <w:rStyle w:val="af4"/>
        <w:rFonts w:ascii="宋体" w:hAnsi="宋体"/>
      </w:rPr>
    </w:pPr>
    <w:r>
      <w:rPr>
        <w:rFonts w:ascii="宋体" w:hAnsi="宋体"/>
      </w:rPr>
      <w:fldChar w:fldCharType="begin"/>
    </w:r>
    <w:r w:rsidR="00B43199">
      <w:rPr>
        <w:rStyle w:val="af4"/>
        <w:rFonts w:ascii="宋体" w:hAnsi="宋体"/>
      </w:rPr>
      <w:instrText xml:space="preserve">PAGE  </w:instrText>
    </w:r>
    <w:r>
      <w:rPr>
        <w:rFonts w:ascii="宋体" w:hAnsi="宋体"/>
      </w:rPr>
      <w:fldChar w:fldCharType="separate"/>
    </w:r>
    <w:r w:rsidR="00C419D5">
      <w:rPr>
        <w:rStyle w:val="af4"/>
        <w:rFonts w:ascii="宋体" w:hAnsi="宋体"/>
        <w:noProof/>
      </w:rPr>
      <w:t>２</w:t>
    </w:r>
    <w:r>
      <w:rPr>
        <w:rFonts w:ascii="宋体" w:hAnsi="宋体"/>
      </w:rPr>
      <w:fldChar w:fldCharType="end"/>
    </w:r>
  </w:p>
  <w:p w:rsidR="00B43199" w:rsidRDefault="00B43199">
    <w:pPr>
      <w:pStyle w:val="ab"/>
      <w:jc w:val="cen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DAF" w:rsidRDefault="00D40DAF" w:rsidP="00C324BF">
      <w:r>
        <w:separator/>
      </w:r>
    </w:p>
  </w:footnote>
  <w:footnote w:type="continuationSeparator" w:id="1">
    <w:p w:rsidR="00D40DAF" w:rsidRDefault="00D40DAF" w:rsidP="00C324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99" w:rsidRDefault="00B43199">
    <w:pPr>
      <w:pStyle w:val="ac"/>
      <w:rPr>
        <w:rFonts w:eastAsia="隶书"/>
        <w:color w:val="FF0000"/>
        <w:spacing w:val="40"/>
        <w:sz w:val="21"/>
        <w:szCs w:val="21"/>
      </w:rPr>
    </w:pPr>
  </w:p>
  <w:p w:rsidR="00B43199" w:rsidRDefault="00B43199">
    <w:pPr>
      <w:pStyle w:val="ac"/>
      <w:rPr>
        <w:rFonts w:eastAsia="隶书"/>
      </w:rPr>
    </w:pPr>
    <w:r>
      <w:rPr>
        <w:rFonts w:eastAsia="隶书" w:hint="eastAsia"/>
        <w:color w:val="000000"/>
        <w:spacing w:val="40"/>
        <w:sz w:val="21"/>
        <w:szCs w:val="21"/>
      </w:rPr>
      <w:t>盐城幼儿师范高等专科学校招标文件</w:t>
    </w:r>
    <w:r>
      <w:rPr>
        <w:rFonts w:eastAsia="隶书"/>
        <w:color w:val="000000"/>
        <w:spacing w:val="40"/>
        <w:sz w:val="21"/>
        <w:szCs w:val="21"/>
      </w:rPr>
      <w:t>y</w:t>
    </w:r>
    <w:r>
      <w:rPr>
        <w:rFonts w:eastAsia="隶书" w:hint="eastAsia"/>
        <w:color w:val="000000"/>
        <w:spacing w:val="40"/>
        <w:sz w:val="21"/>
        <w:szCs w:val="21"/>
      </w:rPr>
      <w:t>cyz</w:t>
    </w:r>
    <w:r>
      <w:rPr>
        <w:rFonts w:eastAsia="隶书"/>
        <w:color w:val="000000"/>
        <w:spacing w:val="40"/>
        <w:sz w:val="21"/>
        <w:szCs w:val="21"/>
      </w:rPr>
      <w:t>201</w:t>
    </w:r>
    <w:r>
      <w:rPr>
        <w:rFonts w:eastAsia="隶书" w:hint="eastAsia"/>
        <w:color w:val="000000"/>
        <w:spacing w:val="40"/>
        <w:sz w:val="21"/>
        <w:szCs w:val="21"/>
      </w:rPr>
      <w:t>9fw005</w:t>
    </w:r>
  </w:p>
  <w:p w:rsidR="00B43199" w:rsidRDefault="00B43199">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6698E2"/>
    <w:multiLevelType w:val="singleLevel"/>
    <w:tmpl w:val="F36698E2"/>
    <w:lvl w:ilvl="0">
      <w:start w:val="2"/>
      <w:numFmt w:val="decimal"/>
      <w:suff w:val="nothing"/>
      <w:lvlText w:val="%1、"/>
      <w:lvlJc w:val="left"/>
    </w:lvl>
  </w:abstractNum>
  <w:abstractNum w:abstractNumId="1">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stylePaneFormatFilter w:val="3F01"/>
  <w:doNotTrackMoves/>
  <w:defaultTabStop w:val="425"/>
  <w:drawingGridHorizontalSpacing w:val="105"/>
  <w:drawingGridVerticalSpacing w:val="145"/>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KGWebUrl" w:val="http://112.24.96.62:8084/yczfcg/OfficeServer"/>
  </w:docVars>
  <w:rsids>
    <w:rsidRoot w:val="00822AF1"/>
    <w:rsid w:val="000021F1"/>
    <w:rsid w:val="00003DC7"/>
    <w:rsid w:val="00005139"/>
    <w:rsid w:val="000060F7"/>
    <w:rsid w:val="000065F6"/>
    <w:rsid w:val="00006B61"/>
    <w:rsid w:val="00006BCB"/>
    <w:rsid w:val="00012B1C"/>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1E43"/>
    <w:rsid w:val="000332F8"/>
    <w:rsid w:val="000333D7"/>
    <w:rsid w:val="00033D8D"/>
    <w:rsid w:val="00034AA1"/>
    <w:rsid w:val="00036863"/>
    <w:rsid w:val="000440A4"/>
    <w:rsid w:val="00045D22"/>
    <w:rsid w:val="00046B9E"/>
    <w:rsid w:val="0005153E"/>
    <w:rsid w:val="00053B01"/>
    <w:rsid w:val="000544A7"/>
    <w:rsid w:val="0005513D"/>
    <w:rsid w:val="00055BC4"/>
    <w:rsid w:val="00056AE9"/>
    <w:rsid w:val="00057ADA"/>
    <w:rsid w:val="000605BB"/>
    <w:rsid w:val="0006121F"/>
    <w:rsid w:val="00062851"/>
    <w:rsid w:val="00062C51"/>
    <w:rsid w:val="0006579C"/>
    <w:rsid w:val="0006657E"/>
    <w:rsid w:val="00066E0B"/>
    <w:rsid w:val="00071631"/>
    <w:rsid w:val="00072A72"/>
    <w:rsid w:val="00073884"/>
    <w:rsid w:val="00073CD4"/>
    <w:rsid w:val="000742E4"/>
    <w:rsid w:val="00076A17"/>
    <w:rsid w:val="000824BA"/>
    <w:rsid w:val="00082C5C"/>
    <w:rsid w:val="00082F11"/>
    <w:rsid w:val="0008366C"/>
    <w:rsid w:val="000837A2"/>
    <w:rsid w:val="00084B83"/>
    <w:rsid w:val="00085AAC"/>
    <w:rsid w:val="00087B34"/>
    <w:rsid w:val="00090BB5"/>
    <w:rsid w:val="000939A7"/>
    <w:rsid w:val="00094CD5"/>
    <w:rsid w:val="000956B3"/>
    <w:rsid w:val="00096A17"/>
    <w:rsid w:val="00096BDF"/>
    <w:rsid w:val="0009760F"/>
    <w:rsid w:val="000A2FC6"/>
    <w:rsid w:val="000A41F7"/>
    <w:rsid w:val="000A535D"/>
    <w:rsid w:val="000A5684"/>
    <w:rsid w:val="000B1517"/>
    <w:rsid w:val="000B594C"/>
    <w:rsid w:val="000B7669"/>
    <w:rsid w:val="000C0376"/>
    <w:rsid w:val="000C0CA5"/>
    <w:rsid w:val="000C1440"/>
    <w:rsid w:val="000C3447"/>
    <w:rsid w:val="000C3B7F"/>
    <w:rsid w:val="000C4A8C"/>
    <w:rsid w:val="000C6DBE"/>
    <w:rsid w:val="000C7D2E"/>
    <w:rsid w:val="000D004D"/>
    <w:rsid w:val="000D0C71"/>
    <w:rsid w:val="000D12F6"/>
    <w:rsid w:val="000D24A9"/>
    <w:rsid w:val="000D5CD6"/>
    <w:rsid w:val="000D640F"/>
    <w:rsid w:val="000E0296"/>
    <w:rsid w:val="000E1348"/>
    <w:rsid w:val="000E4679"/>
    <w:rsid w:val="000E6362"/>
    <w:rsid w:val="000F17DF"/>
    <w:rsid w:val="000F1C96"/>
    <w:rsid w:val="000F299B"/>
    <w:rsid w:val="000F2FA5"/>
    <w:rsid w:val="000F3196"/>
    <w:rsid w:val="000F3822"/>
    <w:rsid w:val="000F3C65"/>
    <w:rsid w:val="000F5749"/>
    <w:rsid w:val="000F7AE6"/>
    <w:rsid w:val="00101213"/>
    <w:rsid w:val="0010432D"/>
    <w:rsid w:val="00105C21"/>
    <w:rsid w:val="001062AB"/>
    <w:rsid w:val="00106600"/>
    <w:rsid w:val="00106A54"/>
    <w:rsid w:val="00110803"/>
    <w:rsid w:val="00113C44"/>
    <w:rsid w:val="00115161"/>
    <w:rsid w:val="001152C5"/>
    <w:rsid w:val="00115439"/>
    <w:rsid w:val="00116CC8"/>
    <w:rsid w:val="001209A8"/>
    <w:rsid w:val="00120B27"/>
    <w:rsid w:val="001216F8"/>
    <w:rsid w:val="0012335D"/>
    <w:rsid w:val="00126079"/>
    <w:rsid w:val="00127CC7"/>
    <w:rsid w:val="00130A9A"/>
    <w:rsid w:val="001319A2"/>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BCA"/>
    <w:rsid w:val="0015334F"/>
    <w:rsid w:val="0015339B"/>
    <w:rsid w:val="0015366A"/>
    <w:rsid w:val="001539B3"/>
    <w:rsid w:val="001542EE"/>
    <w:rsid w:val="00154675"/>
    <w:rsid w:val="00155193"/>
    <w:rsid w:val="001553EC"/>
    <w:rsid w:val="00155CB8"/>
    <w:rsid w:val="00156462"/>
    <w:rsid w:val="001569DC"/>
    <w:rsid w:val="00157965"/>
    <w:rsid w:val="00161885"/>
    <w:rsid w:val="00162263"/>
    <w:rsid w:val="00163DB6"/>
    <w:rsid w:val="00163ED5"/>
    <w:rsid w:val="00164ABA"/>
    <w:rsid w:val="0016506B"/>
    <w:rsid w:val="00167B47"/>
    <w:rsid w:val="001705EF"/>
    <w:rsid w:val="0017062E"/>
    <w:rsid w:val="00170855"/>
    <w:rsid w:val="00173EEF"/>
    <w:rsid w:val="001752DD"/>
    <w:rsid w:val="00176DDF"/>
    <w:rsid w:val="00180009"/>
    <w:rsid w:val="0018080C"/>
    <w:rsid w:val="00181408"/>
    <w:rsid w:val="00181970"/>
    <w:rsid w:val="001821CF"/>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A755B"/>
    <w:rsid w:val="001B2DEF"/>
    <w:rsid w:val="001B5050"/>
    <w:rsid w:val="001B6D50"/>
    <w:rsid w:val="001B7E61"/>
    <w:rsid w:val="001C14B1"/>
    <w:rsid w:val="001C373D"/>
    <w:rsid w:val="001C5C56"/>
    <w:rsid w:val="001C5F27"/>
    <w:rsid w:val="001D01DB"/>
    <w:rsid w:val="001D1657"/>
    <w:rsid w:val="001D35C3"/>
    <w:rsid w:val="001D4A32"/>
    <w:rsid w:val="001D6773"/>
    <w:rsid w:val="001D6B89"/>
    <w:rsid w:val="001D6E74"/>
    <w:rsid w:val="001D702A"/>
    <w:rsid w:val="001E13DE"/>
    <w:rsid w:val="001E1981"/>
    <w:rsid w:val="001E2637"/>
    <w:rsid w:val="001E3063"/>
    <w:rsid w:val="001E61A6"/>
    <w:rsid w:val="001E7A14"/>
    <w:rsid w:val="001F110F"/>
    <w:rsid w:val="001F15A6"/>
    <w:rsid w:val="001F1B38"/>
    <w:rsid w:val="001F1DF0"/>
    <w:rsid w:val="001F2972"/>
    <w:rsid w:val="001F3E1F"/>
    <w:rsid w:val="001F402C"/>
    <w:rsid w:val="002015B0"/>
    <w:rsid w:val="00201E97"/>
    <w:rsid w:val="00203A07"/>
    <w:rsid w:val="00210ECA"/>
    <w:rsid w:val="00211A2F"/>
    <w:rsid w:val="00213857"/>
    <w:rsid w:val="00213E9A"/>
    <w:rsid w:val="002142E2"/>
    <w:rsid w:val="00215C57"/>
    <w:rsid w:val="002173E8"/>
    <w:rsid w:val="00217582"/>
    <w:rsid w:val="002178D7"/>
    <w:rsid w:val="00217A24"/>
    <w:rsid w:val="00223B19"/>
    <w:rsid w:val="00224864"/>
    <w:rsid w:val="002248B3"/>
    <w:rsid w:val="00225AFD"/>
    <w:rsid w:val="00230D01"/>
    <w:rsid w:val="00231963"/>
    <w:rsid w:val="00233012"/>
    <w:rsid w:val="002330E9"/>
    <w:rsid w:val="00234032"/>
    <w:rsid w:val="00236135"/>
    <w:rsid w:val="00243056"/>
    <w:rsid w:val="0024324A"/>
    <w:rsid w:val="002440FD"/>
    <w:rsid w:val="002442A4"/>
    <w:rsid w:val="00244357"/>
    <w:rsid w:val="00244C9A"/>
    <w:rsid w:val="00244FFE"/>
    <w:rsid w:val="00247653"/>
    <w:rsid w:val="00254FD3"/>
    <w:rsid w:val="002561D3"/>
    <w:rsid w:val="00256269"/>
    <w:rsid w:val="00260723"/>
    <w:rsid w:val="002607A3"/>
    <w:rsid w:val="00260BB7"/>
    <w:rsid w:val="0026144C"/>
    <w:rsid w:val="00262FF0"/>
    <w:rsid w:val="002664E2"/>
    <w:rsid w:val="0027038C"/>
    <w:rsid w:val="00270D8D"/>
    <w:rsid w:val="002716FB"/>
    <w:rsid w:val="0027505D"/>
    <w:rsid w:val="002751D4"/>
    <w:rsid w:val="00276437"/>
    <w:rsid w:val="00277995"/>
    <w:rsid w:val="00281581"/>
    <w:rsid w:val="00281895"/>
    <w:rsid w:val="00287E9A"/>
    <w:rsid w:val="002910ED"/>
    <w:rsid w:val="00291D3C"/>
    <w:rsid w:val="0029219F"/>
    <w:rsid w:val="00293E8A"/>
    <w:rsid w:val="00294281"/>
    <w:rsid w:val="002946CE"/>
    <w:rsid w:val="00296F36"/>
    <w:rsid w:val="00297496"/>
    <w:rsid w:val="002975F4"/>
    <w:rsid w:val="002976E3"/>
    <w:rsid w:val="002A1D98"/>
    <w:rsid w:val="002A257F"/>
    <w:rsid w:val="002A2FE1"/>
    <w:rsid w:val="002A31C4"/>
    <w:rsid w:val="002A5EB4"/>
    <w:rsid w:val="002B340B"/>
    <w:rsid w:val="002B3493"/>
    <w:rsid w:val="002B3A14"/>
    <w:rsid w:val="002B3F6A"/>
    <w:rsid w:val="002B49AD"/>
    <w:rsid w:val="002B5887"/>
    <w:rsid w:val="002B758B"/>
    <w:rsid w:val="002B7C5D"/>
    <w:rsid w:val="002C14F9"/>
    <w:rsid w:val="002C57E1"/>
    <w:rsid w:val="002C5A53"/>
    <w:rsid w:val="002C5DC3"/>
    <w:rsid w:val="002C620C"/>
    <w:rsid w:val="002C639D"/>
    <w:rsid w:val="002D0440"/>
    <w:rsid w:val="002D2BA8"/>
    <w:rsid w:val="002D2D7E"/>
    <w:rsid w:val="002D2EC2"/>
    <w:rsid w:val="002D337A"/>
    <w:rsid w:val="002D337E"/>
    <w:rsid w:val="002D49D4"/>
    <w:rsid w:val="002D5A0E"/>
    <w:rsid w:val="002D6427"/>
    <w:rsid w:val="002D7C63"/>
    <w:rsid w:val="002E0083"/>
    <w:rsid w:val="002E0D36"/>
    <w:rsid w:val="002E1BAA"/>
    <w:rsid w:val="002E206A"/>
    <w:rsid w:val="002E32E7"/>
    <w:rsid w:val="002E4F80"/>
    <w:rsid w:val="002E7AF5"/>
    <w:rsid w:val="002E7D17"/>
    <w:rsid w:val="002F160B"/>
    <w:rsid w:val="002F39C9"/>
    <w:rsid w:val="002F5991"/>
    <w:rsid w:val="002F7432"/>
    <w:rsid w:val="002F7987"/>
    <w:rsid w:val="0030004D"/>
    <w:rsid w:val="0030300C"/>
    <w:rsid w:val="00303B22"/>
    <w:rsid w:val="0030530B"/>
    <w:rsid w:val="00305902"/>
    <w:rsid w:val="0030792E"/>
    <w:rsid w:val="00307D8B"/>
    <w:rsid w:val="003100C5"/>
    <w:rsid w:val="003102E4"/>
    <w:rsid w:val="00311404"/>
    <w:rsid w:val="00311F7A"/>
    <w:rsid w:val="00314A50"/>
    <w:rsid w:val="00314CE0"/>
    <w:rsid w:val="003161E0"/>
    <w:rsid w:val="0031718B"/>
    <w:rsid w:val="00320AF9"/>
    <w:rsid w:val="0032284B"/>
    <w:rsid w:val="00322C31"/>
    <w:rsid w:val="0032383B"/>
    <w:rsid w:val="00324629"/>
    <w:rsid w:val="00324942"/>
    <w:rsid w:val="00325F10"/>
    <w:rsid w:val="0033180A"/>
    <w:rsid w:val="00332BD1"/>
    <w:rsid w:val="00333CDF"/>
    <w:rsid w:val="00340404"/>
    <w:rsid w:val="00341B1F"/>
    <w:rsid w:val="00342232"/>
    <w:rsid w:val="00342F58"/>
    <w:rsid w:val="00344A42"/>
    <w:rsid w:val="00345172"/>
    <w:rsid w:val="00345847"/>
    <w:rsid w:val="00345904"/>
    <w:rsid w:val="00346DB2"/>
    <w:rsid w:val="00351E99"/>
    <w:rsid w:val="00352805"/>
    <w:rsid w:val="00352E10"/>
    <w:rsid w:val="00360A6E"/>
    <w:rsid w:val="00361414"/>
    <w:rsid w:val="0036323C"/>
    <w:rsid w:val="003637A9"/>
    <w:rsid w:val="00364C10"/>
    <w:rsid w:val="00364D92"/>
    <w:rsid w:val="003651A8"/>
    <w:rsid w:val="0036697F"/>
    <w:rsid w:val="00366A7D"/>
    <w:rsid w:val="00370538"/>
    <w:rsid w:val="00370EE3"/>
    <w:rsid w:val="00371669"/>
    <w:rsid w:val="003723DE"/>
    <w:rsid w:val="0037409D"/>
    <w:rsid w:val="00374A1A"/>
    <w:rsid w:val="0037542D"/>
    <w:rsid w:val="003757DC"/>
    <w:rsid w:val="003757FE"/>
    <w:rsid w:val="0037639C"/>
    <w:rsid w:val="00376BFC"/>
    <w:rsid w:val="00380344"/>
    <w:rsid w:val="003805A7"/>
    <w:rsid w:val="003813A4"/>
    <w:rsid w:val="0038206F"/>
    <w:rsid w:val="00382C6A"/>
    <w:rsid w:val="00382E67"/>
    <w:rsid w:val="003837A1"/>
    <w:rsid w:val="003837C7"/>
    <w:rsid w:val="00383877"/>
    <w:rsid w:val="00384669"/>
    <w:rsid w:val="00384B1E"/>
    <w:rsid w:val="00386BE7"/>
    <w:rsid w:val="00386DF4"/>
    <w:rsid w:val="00387E7E"/>
    <w:rsid w:val="00391A1F"/>
    <w:rsid w:val="00391F59"/>
    <w:rsid w:val="003955A2"/>
    <w:rsid w:val="00397211"/>
    <w:rsid w:val="003A09F4"/>
    <w:rsid w:val="003A10F5"/>
    <w:rsid w:val="003A1A6E"/>
    <w:rsid w:val="003A454B"/>
    <w:rsid w:val="003A4E67"/>
    <w:rsid w:val="003A5ED9"/>
    <w:rsid w:val="003A72E5"/>
    <w:rsid w:val="003B367D"/>
    <w:rsid w:val="003B3E7D"/>
    <w:rsid w:val="003B559E"/>
    <w:rsid w:val="003B59D9"/>
    <w:rsid w:val="003B5D45"/>
    <w:rsid w:val="003B6952"/>
    <w:rsid w:val="003B6DB5"/>
    <w:rsid w:val="003B7F66"/>
    <w:rsid w:val="003C10DD"/>
    <w:rsid w:val="003C1190"/>
    <w:rsid w:val="003C1289"/>
    <w:rsid w:val="003C2598"/>
    <w:rsid w:val="003C3300"/>
    <w:rsid w:val="003C3481"/>
    <w:rsid w:val="003C3791"/>
    <w:rsid w:val="003C3F42"/>
    <w:rsid w:val="003C422D"/>
    <w:rsid w:val="003C5123"/>
    <w:rsid w:val="003C5ABF"/>
    <w:rsid w:val="003C69D7"/>
    <w:rsid w:val="003C7AE5"/>
    <w:rsid w:val="003D08E3"/>
    <w:rsid w:val="003D10D2"/>
    <w:rsid w:val="003D137A"/>
    <w:rsid w:val="003D1E45"/>
    <w:rsid w:val="003D2006"/>
    <w:rsid w:val="003D300E"/>
    <w:rsid w:val="003D430B"/>
    <w:rsid w:val="003D647D"/>
    <w:rsid w:val="003D7B1B"/>
    <w:rsid w:val="003E01CB"/>
    <w:rsid w:val="003E01D7"/>
    <w:rsid w:val="003E05B7"/>
    <w:rsid w:val="003E11C1"/>
    <w:rsid w:val="003E15AA"/>
    <w:rsid w:val="003E19BE"/>
    <w:rsid w:val="003E2BFA"/>
    <w:rsid w:val="003E3C34"/>
    <w:rsid w:val="003E46E0"/>
    <w:rsid w:val="003E5F8D"/>
    <w:rsid w:val="003E744E"/>
    <w:rsid w:val="003E7467"/>
    <w:rsid w:val="003F0E5A"/>
    <w:rsid w:val="003F2F87"/>
    <w:rsid w:val="003F3D20"/>
    <w:rsid w:val="003F3D3D"/>
    <w:rsid w:val="003F4477"/>
    <w:rsid w:val="003F4A55"/>
    <w:rsid w:val="003F4FAB"/>
    <w:rsid w:val="003F5A9B"/>
    <w:rsid w:val="003F5CA7"/>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786D"/>
    <w:rsid w:val="0042033E"/>
    <w:rsid w:val="00420952"/>
    <w:rsid w:val="00420ECB"/>
    <w:rsid w:val="0042200D"/>
    <w:rsid w:val="00422355"/>
    <w:rsid w:val="00423691"/>
    <w:rsid w:val="004248EB"/>
    <w:rsid w:val="00426DC2"/>
    <w:rsid w:val="00427452"/>
    <w:rsid w:val="004278D2"/>
    <w:rsid w:val="00427D01"/>
    <w:rsid w:val="00431297"/>
    <w:rsid w:val="00431D82"/>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41C8"/>
    <w:rsid w:val="004546A0"/>
    <w:rsid w:val="0045494F"/>
    <w:rsid w:val="00455782"/>
    <w:rsid w:val="0046208D"/>
    <w:rsid w:val="004620DD"/>
    <w:rsid w:val="00462769"/>
    <w:rsid w:val="00463C93"/>
    <w:rsid w:val="0047140D"/>
    <w:rsid w:val="004717D9"/>
    <w:rsid w:val="00472192"/>
    <w:rsid w:val="00472FDE"/>
    <w:rsid w:val="00474521"/>
    <w:rsid w:val="00474B80"/>
    <w:rsid w:val="00475C95"/>
    <w:rsid w:val="004765B6"/>
    <w:rsid w:val="00477688"/>
    <w:rsid w:val="00481BCD"/>
    <w:rsid w:val="0048224C"/>
    <w:rsid w:val="00482715"/>
    <w:rsid w:val="004837DF"/>
    <w:rsid w:val="00484CB3"/>
    <w:rsid w:val="004874B1"/>
    <w:rsid w:val="0049146C"/>
    <w:rsid w:val="00491A79"/>
    <w:rsid w:val="0049301E"/>
    <w:rsid w:val="004939DA"/>
    <w:rsid w:val="00494B59"/>
    <w:rsid w:val="00494C4F"/>
    <w:rsid w:val="004957EF"/>
    <w:rsid w:val="004A099A"/>
    <w:rsid w:val="004A4374"/>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7EA"/>
    <w:rsid w:val="004C598D"/>
    <w:rsid w:val="004C6730"/>
    <w:rsid w:val="004D139B"/>
    <w:rsid w:val="004D13A1"/>
    <w:rsid w:val="004D1559"/>
    <w:rsid w:val="004D21EC"/>
    <w:rsid w:val="004D2366"/>
    <w:rsid w:val="004D36A3"/>
    <w:rsid w:val="004D510B"/>
    <w:rsid w:val="004D6107"/>
    <w:rsid w:val="004D6335"/>
    <w:rsid w:val="004E0ECA"/>
    <w:rsid w:val="004E32C2"/>
    <w:rsid w:val="004E4130"/>
    <w:rsid w:val="004E6338"/>
    <w:rsid w:val="004E6D99"/>
    <w:rsid w:val="004E6F8D"/>
    <w:rsid w:val="004F05B3"/>
    <w:rsid w:val="004F2C95"/>
    <w:rsid w:val="004F34A8"/>
    <w:rsid w:val="004F4AE0"/>
    <w:rsid w:val="004F526C"/>
    <w:rsid w:val="004F54BA"/>
    <w:rsid w:val="005000FE"/>
    <w:rsid w:val="00500D41"/>
    <w:rsid w:val="00502660"/>
    <w:rsid w:val="00503685"/>
    <w:rsid w:val="00504FB2"/>
    <w:rsid w:val="00505733"/>
    <w:rsid w:val="00506B42"/>
    <w:rsid w:val="005118AB"/>
    <w:rsid w:val="00512034"/>
    <w:rsid w:val="005124EE"/>
    <w:rsid w:val="005142D5"/>
    <w:rsid w:val="00514D3A"/>
    <w:rsid w:val="00514F73"/>
    <w:rsid w:val="00515ACD"/>
    <w:rsid w:val="00527C3A"/>
    <w:rsid w:val="00532ED5"/>
    <w:rsid w:val="00533AE1"/>
    <w:rsid w:val="00533FB8"/>
    <w:rsid w:val="005340AF"/>
    <w:rsid w:val="00535FA1"/>
    <w:rsid w:val="005361E9"/>
    <w:rsid w:val="0054082E"/>
    <w:rsid w:val="0054132B"/>
    <w:rsid w:val="00541D5A"/>
    <w:rsid w:val="00542A4C"/>
    <w:rsid w:val="005448F9"/>
    <w:rsid w:val="00545C97"/>
    <w:rsid w:val="00546111"/>
    <w:rsid w:val="0054631A"/>
    <w:rsid w:val="005474A7"/>
    <w:rsid w:val="00547F1A"/>
    <w:rsid w:val="00551078"/>
    <w:rsid w:val="005528D7"/>
    <w:rsid w:val="00552D0E"/>
    <w:rsid w:val="0055319A"/>
    <w:rsid w:val="00553A93"/>
    <w:rsid w:val="00553E41"/>
    <w:rsid w:val="00556ACF"/>
    <w:rsid w:val="00557905"/>
    <w:rsid w:val="00557A2E"/>
    <w:rsid w:val="005619A4"/>
    <w:rsid w:val="00563148"/>
    <w:rsid w:val="00564925"/>
    <w:rsid w:val="00565404"/>
    <w:rsid w:val="00565A73"/>
    <w:rsid w:val="005700F5"/>
    <w:rsid w:val="005704A3"/>
    <w:rsid w:val="00570DA0"/>
    <w:rsid w:val="00572AAC"/>
    <w:rsid w:val="00576136"/>
    <w:rsid w:val="005764D5"/>
    <w:rsid w:val="005765A1"/>
    <w:rsid w:val="00576A34"/>
    <w:rsid w:val="005779B1"/>
    <w:rsid w:val="0058049C"/>
    <w:rsid w:val="00580792"/>
    <w:rsid w:val="0058113B"/>
    <w:rsid w:val="00581334"/>
    <w:rsid w:val="00581514"/>
    <w:rsid w:val="00582386"/>
    <w:rsid w:val="00582A77"/>
    <w:rsid w:val="00582F7C"/>
    <w:rsid w:val="00583B02"/>
    <w:rsid w:val="00585B72"/>
    <w:rsid w:val="00585E2F"/>
    <w:rsid w:val="00592963"/>
    <w:rsid w:val="005930B9"/>
    <w:rsid w:val="00595052"/>
    <w:rsid w:val="005966F6"/>
    <w:rsid w:val="00597A56"/>
    <w:rsid w:val="005A0E90"/>
    <w:rsid w:val="005A1B17"/>
    <w:rsid w:val="005A26D5"/>
    <w:rsid w:val="005A5060"/>
    <w:rsid w:val="005A71B8"/>
    <w:rsid w:val="005B0841"/>
    <w:rsid w:val="005B220B"/>
    <w:rsid w:val="005B296B"/>
    <w:rsid w:val="005B2A20"/>
    <w:rsid w:val="005B317C"/>
    <w:rsid w:val="005B5728"/>
    <w:rsid w:val="005B6660"/>
    <w:rsid w:val="005B666F"/>
    <w:rsid w:val="005B6B13"/>
    <w:rsid w:val="005B713F"/>
    <w:rsid w:val="005C1AC2"/>
    <w:rsid w:val="005C226F"/>
    <w:rsid w:val="005C31A5"/>
    <w:rsid w:val="005C54A5"/>
    <w:rsid w:val="005C5E1B"/>
    <w:rsid w:val="005C7F76"/>
    <w:rsid w:val="005D0E31"/>
    <w:rsid w:val="005D0FF6"/>
    <w:rsid w:val="005D1814"/>
    <w:rsid w:val="005D2582"/>
    <w:rsid w:val="005D2F4F"/>
    <w:rsid w:val="005D45E2"/>
    <w:rsid w:val="005D4F77"/>
    <w:rsid w:val="005D50E5"/>
    <w:rsid w:val="005D6EAC"/>
    <w:rsid w:val="005D7231"/>
    <w:rsid w:val="005D74B4"/>
    <w:rsid w:val="005E041E"/>
    <w:rsid w:val="005E066A"/>
    <w:rsid w:val="005E08F0"/>
    <w:rsid w:val="005E0D27"/>
    <w:rsid w:val="005E209B"/>
    <w:rsid w:val="005E2853"/>
    <w:rsid w:val="005E3525"/>
    <w:rsid w:val="005E3648"/>
    <w:rsid w:val="005E6190"/>
    <w:rsid w:val="005E6D04"/>
    <w:rsid w:val="005E711C"/>
    <w:rsid w:val="005E74E2"/>
    <w:rsid w:val="005E78FF"/>
    <w:rsid w:val="005E797D"/>
    <w:rsid w:val="005F1F14"/>
    <w:rsid w:val="005F2D59"/>
    <w:rsid w:val="005F37C7"/>
    <w:rsid w:val="005F4260"/>
    <w:rsid w:val="005F4702"/>
    <w:rsid w:val="005F5F5F"/>
    <w:rsid w:val="005F688B"/>
    <w:rsid w:val="00600EF7"/>
    <w:rsid w:val="006013D6"/>
    <w:rsid w:val="0060313A"/>
    <w:rsid w:val="00605458"/>
    <w:rsid w:val="0060612E"/>
    <w:rsid w:val="00606422"/>
    <w:rsid w:val="00610966"/>
    <w:rsid w:val="00611A6B"/>
    <w:rsid w:val="00611B75"/>
    <w:rsid w:val="00612785"/>
    <w:rsid w:val="00615124"/>
    <w:rsid w:val="00617A49"/>
    <w:rsid w:val="00617E8B"/>
    <w:rsid w:val="00624406"/>
    <w:rsid w:val="0062494A"/>
    <w:rsid w:val="006253F1"/>
    <w:rsid w:val="006264B1"/>
    <w:rsid w:val="00630DAC"/>
    <w:rsid w:val="00630E1C"/>
    <w:rsid w:val="006319BA"/>
    <w:rsid w:val="006336FA"/>
    <w:rsid w:val="00635980"/>
    <w:rsid w:val="00635F47"/>
    <w:rsid w:val="006377D7"/>
    <w:rsid w:val="00637892"/>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D99"/>
    <w:rsid w:val="00654444"/>
    <w:rsid w:val="00654716"/>
    <w:rsid w:val="00654E03"/>
    <w:rsid w:val="00655FB0"/>
    <w:rsid w:val="006605C3"/>
    <w:rsid w:val="00663932"/>
    <w:rsid w:val="006646FE"/>
    <w:rsid w:val="006653B1"/>
    <w:rsid w:val="0066550E"/>
    <w:rsid w:val="006655F4"/>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B2A"/>
    <w:rsid w:val="00684434"/>
    <w:rsid w:val="006852A3"/>
    <w:rsid w:val="006861EC"/>
    <w:rsid w:val="00686340"/>
    <w:rsid w:val="006865A6"/>
    <w:rsid w:val="006926C2"/>
    <w:rsid w:val="0069416E"/>
    <w:rsid w:val="00694BB8"/>
    <w:rsid w:val="006958E0"/>
    <w:rsid w:val="00697A44"/>
    <w:rsid w:val="006A0505"/>
    <w:rsid w:val="006A40D6"/>
    <w:rsid w:val="006A46FB"/>
    <w:rsid w:val="006A6A8C"/>
    <w:rsid w:val="006B0BFF"/>
    <w:rsid w:val="006B1EF8"/>
    <w:rsid w:val="006B1F13"/>
    <w:rsid w:val="006B21C1"/>
    <w:rsid w:val="006B31B9"/>
    <w:rsid w:val="006B60FB"/>
    <w:rsid w:val="006C2552"/>
    <w:rsid w:val="006C3AAD"/>
    <w:rsid w:val="006C4BEC"/>
    <w:rsid w:val="006C6A72"/>
    <w:rsid w:val="006D253D"/>
    <w:rsid w:val="006D3461"/>
    <w:rsid w:val="006D3599"/>
    <w:rsid w:val="006D4BF1"/>
    <w:rsid w:val="006E04C0"/>
    <w:rsid w:val="006E1F31"/>
    <w:rsid w:val="006E288A"/>
    <w:rsid w:val="006E4B96"/>
    <w:rsid w:val="006E4D62"/>
    <w:rsid w:val="006E6CA4"/>
    <w:rsid w:val="006F083E"/>
    <w:rsid w:val="006F11BC"/>
    <w:rsid w:val="006F2513"/>
    <w:rsid w:val="006F2C72"/>
    <w:rsid w:val="006F39A6"/>
    <w:rsid w:val="006F3A2A"/>
    <w:rsid w:val="006F3F3A"/>
    <w:rsid w:val="006F531B"/>
    <w:rsid w:val="006F603C"/>
    <w:rsid w:val="006F693C"/>
    <w:rsid w:val="006F7164"/>
    <w:rsid w:val="007003F6"/>
    <w:rsid w:val="00700977"/>
    <w:rsid w:val="00700AB7"/>
    <w:rsid w:val="0070133B"/>
    <w:rsid w:val="007018A5"/>
    <w:rsid w:val="007019DA"/>
    <w:rsid w:val="007027BB"/>
    <w:rsid w:val="00702825"/>
    <w:rsid w:val="00703613"/>
    <w:rsid w:val="00703B69"/>
    <w:rsid w:val="0070457E"/>
    <w:rsid w:val="00705F12"/>
    <w:rsid w:val="00707F7E"/>
    <w:rsid w:val="0071001E"/>
    <w:rsid w:val="00711682"/>
    <w:rsid w:val="00713650"/>
    <w:rsid w:val="007147F5"/>
    <w:rsid w:val="007150B2"/>
    <w:rsid w:val="00717537"/>
    <w:rsid w:val="00720AAE"/>
    <w:rsid w:val="00722FFB"/>
    <w:rsid w:val="00723AD7"/>
    <w:rsid w:val="00724BA4"/>
    <w:rsid w:val="00730623"/>
    <w:rsid w:val="00734AAC"/>
    <w:rsid w:val="0073782C"/>
    <w:rsid w:val="00737840"/>
    <w:rsid w:val="00740D6F"/>
    <w:rsid w:val="00740F5D"/>
    <w:rsid w:val="00741C57"/>
    <w:rsid w:val="0074243F"/>
    <w:rsid w:val="00742A78"/>
    <w:rsid w:val="00744352"/>
    <w:rsid w:val="0074612B"/>
    <w:rsid w:val="00747EEB"/>
    <w:rsid w:val="007526D9"/>
    <w:rsid w:val="007544E5"/>
    <w:rsid w:val="0075607C"/>
    <w:rsid w:val="007565CD"/>
    <w:rsid w:val="00756DD4"/>
    <w:rsid w:val="00761B03"/>
    <w:rsid w:val="00762D54"/>
    <w:rsid w:val="00762E7D"/>
    <w:rsid w:val="007656B3"/>
    <w:rsid w:val="00766122"/>
    <w:rsid w:val="00766753"/>
    <w:rsid w:val="00766F33"/>
    <w:rsid w:val="0077182E"/>
    <w:rsid w:val="007729B6"/>
    <w:rsid w:val="00772AF3"/>
    <w:rsid w:val="0077516D"/>
    <w:rsid w:val="00775AB0"/>
    <w:rsid w:val="0077632D"/>
    <w:rsid w:val="007775A6"/>
    <w:rsid w:val="00777D15"/>
    <w:rsid w:val="0078081B"/>
    <w:rsid w:val="00783A8D"/>
    <w:rsid w:val="00784C9B"/>
    <w:rsid w:val="007854A7"/>
    <w:rsid w:val="00785824"/>
    <w:rsid w:val="00785C62"/>
    <w:rsid w:val="00785CA4"/>
    <w:rsid w:val="00785E00"/>
    <w:rsid w:val="0078681D"/>
    <w:rsid w:val="00790456"/>
    <w:rsid w:val="00791200"/>
    <w:rsid w:val="00792334"/>
    <w:rsid w:val="007926F2"/>
    <w:rsid w:val="0079372E"/>
    <w:rsid w:val="00795BCB"/>
    <w:rsid w:val="00796140"/>
    <w:rsid w:val="007970B0"/>
    <w:rsid w:val="007A0C69"/>
    <w:rsid w:val="007A6074"/>
    <w:rsid w:val="007A66DE"/>
    <w:rsid w:val="007A6C95"/>
    <w:rsid w:val="007A724A"/>
    <w:rsid w:val="007A7818"/>
    <w:rsid w:val="007B0EFF"/>
    <w:rsid w:val="007B139D"/>
    <w:rsid w:val="007B24F5"/>
    <w:rsid w:val="007B2D3C"/>
    <w:rsid w:val="007B330A"/>
    <w:rsid w:val="007B3392"/>
    <w:rsid w:val="007B5192"/>
    <w:rsid w:val="007B5CFB"/>
    <w:rsid w:val="007B613E"/>
    <w:rsid w:val="007B6BB8"/>
    <w:rsid w:val="007B7166"/>
    <w:rsid w:val="007B792E"/>
    <w:rsid w:val="007C1147"/>
    <w:rsid w:val="007C2B22"/>
    <w:rsid w:val="007C2FF3"/>
    <w:rsid w:val="007C375B"/>
    <w:rsid w:val="007C6419"/>
    <w:rsid w:val="007D0549"/>
    <w:rsid w:val="007D1019"/>
    <w:rsid w:val="007D2B49"/>
    <w:rsid w:val="007D57D4"/>
    <w:rsid w:val="007D7B4A"/>
    <w:rsid w:val="007D7F35"/>
    <w:rsid w:val="007E02A6"/>
    <w:rsid w:val="007E086A"/>
    <w:rsid w:val="007E0B10"/>
    <w:rsid w:val="007E0DC0"/>
    <w:rsid w:val="007E13A4"/>
    <w:rsid w:val="007E15B4"/>
    <w:rsid w:val="007E3007"/>
    <w:rsid w:val="007E3A05"/>
    <w:rsid w:val="007E4057"/>
    <w:rsid w:val="007E4FD4"/>
    <w:rsid w:val="007E5F65"/>
    <w:rsid w:val="007F015D"/>
    <w:rsid w:val="007F0A0A"/>
    <w:rsid w:val="007F0EF3"/>
    <w:rsid w:val="007F135B"/>
    <w:rsid w:val="007F2F27"/>
    <w:rsid w:val="007F3CBF"/>
    <w:rsid w:val="007F3FF3"/>
    <w:rsid w:val="007F5B3A"/>
    <w:rsid w:val="007F5E90"/>
    <w:rsid w:val="007F61D0"/>
    <w:rsid w:val="007F7178"/>
    <w:rsid w:val="007F762F"/>
    <w:rsid w:val="008006D8"/>
    <w:rsid w:val="00801A93"/>
    <w:rsid w:val="00804038"/>
    <w:rsid w:val="00804FD1"/>
    <w:rsid w:val="00805308"/>
    <w:rsid w:val="00805348"/>
    <w:rsid w:val="00805771"/>
    <w:rsid w:val="00806934"/>
    <w:rsid w:val="00806E4E"/>
    <w:rsid w:val="00807832"/>
    <w:rsid w:val="00810086"/>
    <w:rsid w:val="008100F5"/>
    <w:rsid w:val="008106A3"/>
    <w:rsid w:val="00810A8D"/>
    <w:rsid w:val="00810F19"/>
    <w:rsid w:val="008122E4"/>
    <w:rsid w:val="008140CE"/>
    <w:rsid w:val="00817230"/>
    <w:rsid w:val="008179F9"/>
    <w:rsid w:val="00817EC4"/>
    <w:rsid w:val="00821B77"/>
    <w:rsid w:val="008220F7"/>
    <w:rsid w:val="00822AF1"/>
    <w:rsid w:val="008249BE"/>
    <w:rsid w:val="00824A0D"/>
    <w:rsid w:val="00824BC4"/>
    <w:rsid w:val="00824F16"/>
    <w:rsid w:val="00825E64"/>
    <w:rsid w:val="00826376"/>
    <w:rsid w:val="00830B78"/>
    <w:rsid w:val="00831C73"/>
    <w:rsid w:val="00831ED5"/>
    <w:rsid w:val="00832D41"/>
    <w:rsid w:val="0083559D"/>
    <w:rsid w:val="00836173"/>
    <w:rsid w:val="00836F4D"/>
    <w:rsid w:val="00841477"/>
    <w:rsid w:val="00841AB6"/>
    <w:rsid w:val="008441DE"/>
    <w:rsid w:val="00844726"/>
    <w:rsid w:val="00844D3B"/>
    <w:rsid w:val="008473C8"/>
    <w:rsid w:val="00852DCA"/>
    <w:rsid w:val="00853A87"/>
    <w:rsid w:val="008567E0"/>
    <w:rsid w:val="00856B7C"/>
    <w:rsid w:val="008571C5"/>
    <w:rsid w:val="00860414"/>
    <w:rsid w:val="008611F0"/>
    <w:rsid w:val="008618CB"/>
    <w:rsid w:val="00864C4D"/>
    <w:rsid w:val="00866542"/>
    <w:rsid w:val="00867C09"/>
    <w:rsid w:val="008707A9"/>
    <w:rsid w:val="00871945"/>
    <w:rsid w:val="00871A21"/>
    <w:rsid w:val="00871E98"/>
    <w:rsid w:val="00873C3E"/>
    <w:rsid w:val="008746B5"/>
    <w:rsid w:val="008753E1"/>
    <w:rsid w:val="00877719"/>
    <w:rsid w:val="00881711"/>
    <w:rsid w:val="008832F8"/>
    <w:rsid w:val="008858D1"/>
    <w:rsid w:val="00885EA5"/>
    <w:rsid w:val="0088773B"/>
    <w:rsid w:val="00887A46"/>
    <w:rsid w:val="008925CC"/>
    <w:rsid w:val="00892845"/>
    <w:rsid w:val="00892AFD"/>
    <w:rsid w:val="008931CC"/>
    <w:rsid w:val="0089490E"/>
    <w:rsid w:val="00896719"/>
    <w:rsid w:val="00896997"/>
    <w:rsid w:val="00897744"/>
    <w:rsid w:val="008A26E2"/>
    <w:rsid w:val="008A397D"/>
    <w:rsid w:val="008A51F4"/>
    <w:rsid w:val="008A63E4"/>
    <w:rsid w:val="008A65F1"/>
    <w:rsid w:val="008B1D69"/>
    <w:rsid w:val="008B2D62"/>
    <w:rsid w:val="008B3D5C"/>
    <w:rsid w:val="008B5535"/>
    <w:rsid w:val="008B6754"/>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69E"/>
    <w:rsid w:val="008E4B62"/>
    <w:rsid w:val="008E4C10"/>
    <w:rsid w:val="008E4CA2"/>
    <w:rsid w:val="008E5AF8"/>
    <w:rsid w:val="008E6062"/>
    <w:rsid w:val="008E74FF"/>
    <w:rsid w:val="008E7CEA"/>
    <w:rsid w:val="008E7E66"/>
    <w:rsid w:val="008F0698"/>
    <w:rsid w:val="008F10B8"/>
    <w:rsid w:val="008F2A5D"/>
    <w:rsid w:val="008F682E"/>
    <w:rsid w:val="008F6BD2"/>
    <w:rsid w:val="008F7B07"/>
    <w:rsid w:val="008F7B43"/>
    <w:rsid w:val="008F7FEB"/>
    <w:rsid w:val="00900246"/>
    <w:rsid w:val="00901C9E"/>
    <w:rsid w:val="00902060"/>
    <w:rsid w:val="00902773"/>
    <w:rsid w:val="00902A5B"/>
    <w:rsid w:val="00902D64"/>
    <w:rsid w:val="00904BE6"/>
    <w:rsid w:val="009076A7"/>
    <w:rsid w:val="0091369E"/>
    <w:rsid w:val="00914E35"/>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0CB2"/>
    <w:rsid w:val="0094153D"/>
    <w:rsid w:val="00942200"/>
    <w:rsid w:val="00943F3F"/>
    <w:rsid w:val="009450F7"/>
    <w:rsid w:val="00946913"/>
    <w:rsid w:val="009476B7"/>
    <w:rsid w:val="00950791"/>
    <w:rsid w:val="00950F1C"/>
    <w:rsid w:val="00952F16"/>
    <w:rsid w:val="0095318A"/>
    <w:rsid w:val="00953603"/>
    <w:rsid w:val="00953D4F"/>
    <w:rsid w:val="00953D99"/>
    <w:rsid w:val="009540B3"/>
    <w:rsid w:val="009611DC"/>
    <w:rsid w:val="009614B9"/>
    <w:rsid w:val="00961B5B"/>
    <w:rsid w:val="00961C6D"/>
    <w:rsid w:val="009625BD"/>
    <w:rsid w:val="009657AC"/>
    <w:rsid w:val="00965AB4"/>
    <w:rsid w:val="00967E3C"/>
    <w:rsid w:val="00970DDE"/>
    <w:rsid w:val="00972B53"/>
    <w:rsid w:val="00972BBD"/>
    <w:rsid w:val="00973CD7"/>
    <w:rsid w:val="009759EB"/>
    <w:rsid w:val="00976444"/>
    <w:rsid w:val="00977021"/>
    <w:rsid w:val="009802B4"/>
    <w:rsid w:val="00981039"/>
    <w:rsid w:val="00985049"/>
    <w:rsid w:val="00985097"/>
    <w:rsid w:val="0098525D"/>
    <w:rsid w:val="00990942"/>
    <w:rsid w:val="009911AA"/>
    <w:rsid w:val="00991B92"/>
    <w:rsid w:val="009922DE"/>
    <w:rsid w:val="00992537"/>
    <w:rsid w:val="00994401"/>
    <w:rsid w:val="00994BD6"/>
    <w:rsid w:val="0099727E"/>
    <w:rsid w:val="009A12C4"/>
    <w:rsid w:val="009A36A4"/>
    <w:rsid w:val="009A4019"/>
    <w:rsid w:val="009A42B2"/>
    <w:rsid w:val="009A4BB3"/>
    <w:rsid w:val="009A530D"/>
    <w:rsid w:val="009A6363"/>
    <w:rsid w:val="009B0B41"/>
    <w:rsid w:val="009B1E73"/>
    <w:rsid w:val="009B2DCD"/>
    <w:rsid w:val="009B7A54"/>
    <w:rsid w:val="009C0036"/>
    <w:rsid w:val="009C0E3E"/>
    <w:rsid w:val="009C1580"/>
    <w:rsid w:val="009C2EB5"/>
    <w:rsid w:val="009C383E"/>
    <w:rsid w:val="009C4A2D"/>
    <w:rsid w:val="009C524F"/>
    <w:rsid w:val="009C5274"/>
    <w:rsid w:val="009C6772"/>
    <w:rsid w:val="009C79C1"/>
    <w:rsid w:val="009D2762"/>
    <w:rsid w:val="009D75AF"/>
    <w:rsid w:val="009E040B"/>
    <w:rsid w:val="009E108F"/>
    <w:rsid w:val="009E12F9"/>
    <w:rsid w:val="009E181A"/>
    <w:rsid w:val="009E25FD"/>
    <w:rsid w:val="009E459D"/>
    <w:rsid w:val="009E5265"/>
    <w:rsid w:val="009E5A59"/>
    <w:rsid w:val="009E60CC"/>
    <w:rsid w:val="009E61D7"/>
    <w:rsid w:val="009E719F"/>
    <w:rsid w:val="009E7215"/>
    <w:rsid w:val="009E78C9"/>
    <w:rsid w:val="009F143B"/>
    <w:rsid w:val="009F1664"/>
    <w:rsid w:val="009F2F70"/>
    <w:rsid w:val="009F42A9"/>
    <w:rsid w:val="009F530F"/>
    <w:rsid w:val="00A004E1"/>
    <w:rsid w:val="00A0267C"/>
    <w:rsid w:val="00A02D07"/>
    <w:rsid w:val="00A04C70"/>
    <w:rsid w:val="00A052A2"/>
    <w:rsid w:val="00A05A8F"/>
    <w:rsid w:val="00A069F9"/>
    <w:rsid w:val="00A0798A"/>
    <w:rsid w:val="00A07AE0"/>
    <w:rsid w:val="00A116C5"/>
    <w:rsid w:val="00A13395"/>
    <w:rsid w:val="00A13673"/>
    <w:rsid w:val="00A13AED"/>
    <w:rsid w:val="00A13D69"/>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0D02"/>
    <w:rsid w:val="00A317F5"/>
    <w:rsid w:val="00A326E4"/>
    <w:rsid w:val="00A32D44"/>
    <w:rsid w:val="00A32E33"/>
    <w:rsid w:val="00A33040"/>
    <w:rsid w:val="00A33C12"/>
    <w:rsid w:val="00A340AC"/>
    <w:rsid w:val="00A35638"/>
    <w:rsid w:val="00A42456"/>
    <w:rsid w:val="00A436CC"/>
    <w:rsid w:val="00A438FE"/>
    <w:rsid w:val="00A43D5D"/>
    <w:rsid w:val="00A4415C"/>
    <w:rsid w:val="00A46EE5"/>
    <w:rsid w:val="00A515A5"/>
    <w:rsid w:val="00A51940"/>
    <w:rsid w:val="00A53655"/>
    <w:rsid w:val="00A5420C"/>
    <w:rsid w:val="00A545B6"/>
    <w:rsid w:val="00A55DAE"/>
    <w:rsid w:val="00A5773C"/>
    <w:rsid w:val="00A57A14"/>
    <w:rsid w:val="00A60B81"/>
    <w:rsid w:val="00A630D8"/>
    <w:rsid w:val="00A63510"/>
    <w:rsid w:val="00A64979"/>
    <w:rsid w:val="00A65037"/>
    <w:rsid w:val="00A672C9"/>
    <w:rsid w:val="00A6780D"/>
    <w:rsid w:val="00A70254"/>
    <w:rsid w:val="00A719CB"/>
    <w:rsid w:val="00A71D22"/>
    <w:rsid w:val="00A73159"/>
    <w:rsid w:val="00A73FB5"/>
    <w:rsid w:val="00A74FAB"/>
    <w:rsid w:val="00A751FA"/>
    <w:rsid w:val="00A7534A"/>
    <w:rsid w:val="00A802C0"/>
    <w:rsid w:val="00A80887"/>
    <w:rsid w:val="00A8123C"/>
    <w:rsid w:val="00A813A5"/>
    <w:rsid w:val="00A81744"/>
    <w:rsid w:val="00A8483F"/>
    <w:rsid w:val="00A85BFF"/>
    <w:rsid w:val="00A90378"/>
    <w:rsid w:val="00A911C5"/>
    <w:rsid w:val="00A92DAF"/>
    <w:rsid w:val="00A932DB"/>
    <w:rsid w:val="00A96841"/>
    <w:rsid w:val="00A97664"/>
    <w:rsid w:val="00AA1E45"/>
    <w:rsid w:val="00AA2FC2"/>
    <w:rsid w:val="00AA4443"/>
    <w:rsid w:val="00AA5269"/>
    <w:rsid w:val="00AA7EA9"/>
    <w:rsid w:val="00AB0801"/>
    <w:rsid w:val="00AB274F"/>
    <w:rsid w:val="00AB2773"/>
    <w:rsid w:val="00AB4886"/>
    <w:rsid w:val="00AB4E74"/>
    <w:rsid w:val="00AB4F39"/>
    <w:rsid w:val="00AB5204"/>
    <w:rsid w:val="00AB5F26"/>
    <w:rsid w:val="00AB6270"/>
    <w:rsid w:val="00AB71D2"/>
    <w:rsid w:val="00AC198A"/>
    <w:rsid w:val="00AC39FB"/>
    <w:rsid w:val="00AC6AA0"/>
    <w:rsid w:val="00AC6F7A"/>
    <w:rsid w:val="00AC6FC4"/>
    <w:rsid w:val="00AC779B"/>
    <w:rsid w:val="00AD0C62"/>
    <w:rsid w:val="00AD1369"/>
    <w:rsid w:val="00AD1A04"/>
    <w:rsid w:val="00AD4439"/>
    <w:rsid w:val="00AD5379"/>
    <w:rsid w:val="00AD5B78"/>
    <w:rsid w:val="00AD6BBC"/>
    <w:rsid w:val="00AD7E7D"/>
    <w:rsid w:val="00AE1523"/>
    <w:rsid w:val="00AE17D6"/>
    <w:rsid w:val="00AE2971"/>
    <w:rsid w:val="00AE2AF0"/>
    <w:rsid w:val="00AE3657"/>
    <w:rsid w:val="00AE3DE8"/>
    <w:rsid w:val="00AE5977"/>
    <w:rsid w:val="00AE5C2B"/>
    <w:rsid w:val="00AE6164"/>
    <w:rsid w:val="00AE6616"/>
    <w:rsid w:val="00AE6F19"/>
    <w:rsid w:val="00AE7655"/>
    <w:rsid w:val="00AF399B"/>
    <w:rsid w:val="00AF3C23"/>
    <w:rsid w:val="00AF5109"/>
    <w:rsid w:val="00AF68BD"/>
    <w:rsid w:val="00B01B10"/>
    <w:rsid w:val="00B04E8A"/>
    <w:rsid w:val="00B10B2B"/>
    <w:rsid w:val="00B16832"/>
    <w:rsid w:val="00B17262"/>
    <w:rsid w:val="00B22DE7"/>
    <w:rsid w:val="00B245AB"/>
    <w:rsid w:val="00B2583C"/>
    <w:rsid w:val="00B25AA0"/>
    <w:rsid w:val="00B25BAB"/>
    <w:rsid w:val="00B260BA"/>
    <w:rsid w:val="00B26136"/>
    <w:rsid w:val="00B26BE5"/>
    <w:rsid w:val="00B275CC"/>
    <w:rsid w:val="00B2769E"/>
    <w:rsid w:val="00B301A6"/>
    <w:rsid w:val="00B31CB8"/>
    <w:rsid w:val="00B31F85"/>
    <w:rsid w:val="00B321B6"/>
    <w:rsid w:val="00B3408E"/>
    <w:rsid w:val="00B34EB2"/>
    <w:rsid w:val="00B35352"/>
    <w:rsid w:val="00B35DF2"/>
    <w:rsid w:val="00B35EE6"/>
    <w:rsid w:val="00B36FE3"/>
    <w:rsid w:val="00B37C3B"/>
    <w:rsid w:val="00B423E7"/>
    <w:rsid w:val="00B42595"/>
    <w:rsid w:val="00B43199"/>
    <w:rsid w:val="00B4386D"/>
    <w:rsid w:val="00B43B1C"/>
    <w:rsid w:val="00B44431"/>
    <w:rsid w:val="00B446F3"/>
    <w:rsid w:val="00B4480E"/>
    <w:rsid w:val="00B51673"/>
    <w:rsid w:val="00B52F51"/>
    <w:rsid w:val="00B53B58"/>
    <w:rsid w:val="00B54AF8"/>
    <w:rsid w:val="00B552BB"/>
    <w:rsid w:val="00B55C65"/>
    <w:rsid w:val="00B57615"/>
    <w:rsid w:val="00B579A6"/>
    <w:rsid w:val="00B62C7E"/>
    <w:rsid w:val="00B6330B"/>
    <w:rsid w:val="00B63F50"/>
    <w:rsid w:val="00B65159"/>
    <w:rsid w:val="00B6582C"/>
    <w:rsid w:val="00B66178"/>
    <w:rsid w:val="00B66B46"/>
    <w:rsid w:val="00B66D0E"/>
    <w:rsid w:val="00B67007"/>
    <w:rsid w:val="00B701C5"/>
    <w:rsid w:val="00B7127A"/>
    <w:rsid w:val="00B718AC"/>
    <w:rsid w:val="00B71DD3"/>
    <w:rsid w:val="00B76482"/>
    <w:rsid w:val="00B8030E"/>
    <w:rsid w:val="00B80FF2"/>
    <w:rsid w:val="00B82ED6"/>
    <w:rsid w:val="00B83205"/>
    <w:rsid w:val="00B849FF"/>
    <w:rsid w:val="00B86B36"/>
    <w:rsid w:val="00B90992"/>
    <w:rsid w:val="00B9156A"/>
    <w:rsid w:val="00B928F9"/>
    <w:rsid w:val="00B937C3"/>
    <w:rsid w:val="00B938DC"/>
    <w:rsid w:val="00B93F55"/>
    <w:rsid w:val="00B95B1F"/>
    <w:rsid w:val="00B968AA"/>
    <w:rsid w:val="00BA1A4C"/>
    <w:rsid w:val="00BA23A6"/>
    <w:rsid w:val="00BA23E5"/>
    <w:rsid w:val="00BA2857"/>
    <w:rsid w:val="00BA35DD"/>
    <w:rsid w:val="00BA3A6A"/>
    <w:rsid w:val="00BA3CBD"/>
    <w:rsid w:val="00BA4130"/>
    <w:rsid w:val="00BA42CD"/>
    <w:rsid w:val="00BA6FB5"/>
    <w:rsid w:val="00BB0693"/>
    <w:rsid w:val="00BB0753"/>
    <w:rsid w:val="00BB18F2"/>
    <w:rsid w:val="00BB2C25"/>
    <w:rsid w:val="00BB2DF7"/>
    <w:rsid w:val="00BB3CAB"/>
    <w:rsid w:val="00BB3DBA"/>
    <w:rsid w:val="00BB43C6"/>
    <w:rsid w:val="00BB7602"/>
    <w:rsid w:val="00BB7EC9"/>
    <w:rsid w:val="00BC2661"/>
    <w:rsid w:val="00BC3ACB"/>
    <w:rsid w:val="00BC4133"/>
    <w:rsid w:val="00BC576C"/>
    <w:rsid w:val="00BC60E7"/>
    <w:rsid w:val="00BD0AD8"/>
    <w:rsid w:val="00BD2CDD"/>
    <w:rsid w:val="00BD4B00"/>
    <w:rsid w:val="00BD6526"/>
    <w:rsid w:val="00BD7047"/>
    <w:rsid w:val="00BD79DD"/>
    <w:rsid w:val="00BD7F3E"/>
    <w:rsid w:val="00BE343C"/>
    <w:rsid w:val="00BE4440"/>
    <w:rsid w:val="00BE459E"/>
    <w:rsid w:val="00BE721E"/>
    <w:rsid w:val="00BF0152"/>
    <w:rsid w:val="00BF03A6"/>
    <w:rsid w:val="00BF13F1"/>
    <w:rsid w:val="00BF27A8"/>
    <w:rsid w:val="00BF30A9"/>
    <w:rsid w:val="00BF3B89"/>
    <w:rsid w:val="00BF3FCB"/>
    <w:rsid w:val="00BF6622"/>
    <w:rsid w:val="00BF7806"/>
    <w:rsid w:val="00BF7F23"/>
    <w:rsid w:val="00C0049B"/>
    <w:rsid w:val="00C0056A"/>
    <w:rsid w:val="00C00A71"/>
    <w:rsid w:val="00C0164B"/>
    <w:rsid w:val="00C038A6"/>
    <w:rsid w:val="00C03A70"/>
    <w:rsid w:val="00C06DEB"/>
    <w:rsid w:val="00C07E2C"/>
    <w:rsid w:val="00C102E5"/>
    <w:rsid w:val="00C107C5"/>
    <w:rsid w:val="00C110AA"/>
    <w:rsid w:val="00C116E6"/>
    <w:rsid w:val="00C11B62"/>
    <w:rsid w:val="00C12315"/>
    <w:rsid w:val="00C13432"/>
    <w:rsid w:val="00C1372B"/>
    <w:rsid w:val="00C13B01"/>
    <w:rsid w:val="00C14773"/>
    <w:rsid w:val="00C163C2"/>
    <w:rsid w:val="00C170B7"/>
    <w:rsid w:val="00C17500"/>
    <w:rsid w:val="00C209FA"/>
    <w:rsid w:val="00C21933"/>
    <w:rsid w:val="00C2244B"/>
    <w:rsid w:val="00C22760"/>
    <w:rsid w:val="00C22796"/>
    <w:rsid w:val="00C22C47"/>
    <w:rsid w:val="00C22CFD"/>
    <w:rsid w:val="00C233A4"/>
    <w:rsid w:val="00C26D1F"/>
    <w:rsid w:val="00C302D0"/>
    <w:rsid w:val="00C30F62"/>
    <w:rsid w:val="00C319A5"/>
    <w:rsid w:val="00C31EB5"/>
    <w:rsid w:val="00C324BF"/>
    <w:rsid w:val="00C34AAA"/>
    <w:rsid w:val="00C400BC"/>
    <w:rsid w:val="00C419D5"/>
    <w:rsid w:val="00C42A82"/>
    <w:rsid w:val="00C42B1B"/>
    <w:rsid w:val="00C439B6"/>
    <w:rsid w:val="00C46772"/>
    <w:rsid w:val="00C47053"/>
    <w:rsid w:val="00C47119"/>
    <w:rsid w:val="00C5319A"/>
    <w:rsid w:val="00C53413"/>
    <w:rsid w:val="00C539E6"/>
    <w:rsid w:val="00C53A41"/>
    <w:rsid w:val="00C57D5C"/>
    <w:rsid w:val="00C57DB4"/>
    <w:rsid w:val="00C60B35"/>
    <w:rsid w:val="00C60ECA"/>
    <w:rsid w:val="00C6304B"/>
    <w:rsid w:val="00C65064"/>
    <w:rsid w:val="00C65365"/>
    <w:rsid w:val="00C65D18"/>
    <w:rsid w:val="00C722C8"/>
    <w:rsid w:val="00C73A3A"/>
    <w:rsid w:val="00C74005"/>
    <w:rsid w:val="00C74501"/>
    <w:rsid w:val="00C7629C"/>
    <w:rsid w:val="00C777BF"/>
    <w:rsid w:val="00C8169D"/>
    <w:rsid w:val="00C83570"/>
    <w:rsid w:val="00C86775"/>
    <w:rsid w:val="00C86C62"/>
    <w:rsid w:val="00C877E8"/>
    <w:rsid w:val="00C90398"/>
    <w:rsid w:val="00C9051A"/>
    <w:rsid w:val="00C9055C"/>
    <w:rsid w:val="00C92D92"/>
    <w:rsid w:val="00C93017"/>
    <w:rsid w:val="00C93137"/>
    <w:rsid w:val="00C9394D"/>
    <w:rsid w:val="00C95A0B"/>
    <w:rsid w:val="00C97BF9"/>
    <w:rsid w:val="00C97D58"/>
    <w:rsid w:val="00CA0DCF"/>
    <w:rsid w:val="00CA1014"/>
    <w:rsid w:val="00CA1138"/>
    <w:rsid w:val="00CA1878"/>
    <w:rsid w:val="00CA365B"/>
    <w:rsid w:val="00CA46F9"/>
    <w:rsid w:val="00CA5F9D"/>
    <w:rsid w:val="00CA6819"/>
    <w:rsid w:val="00CA6FCC"/>
    <w:rsid w:val="00CA7540"/>
    <w:rsid w:val="00CB0854"/>
    <w:rsid w:val="00CB2283"/>
    <w:rsid w:val="00CB295A"/>
    <w:rsid w:val="00CB341F"/>
    <w:rsid w:val="00CB39AB"/>
    <w:rsid w:val="00CB52BA"/>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DF5"/>
    <w:rsid w:val="00CE0001"/>
    <w:rsid w:val="00CE036D"/>
    <w:rsid w:val="00CE22B8"/>
    <w:rsid w:val="00CE2F45"/>
    <w:rsid w:val="00CE3068"/>
    <w:rsid w:val="00CE3A72"/>
    <w:rsid w:val="00CE54C2"/>
    <w:rsid w:val="00CE6435"/>
    <w:rsid w:val="00CF0B27"/>
    <w:rsid w:val="00CF21D5"/>
    <w:rsid w:val="00CF2417"/>
    <w:rsid w:val="00CF2829"/>
    <w:rsid w:val="00CF3162"/>
    <w:rsid w:val="00CF3D91"/>
    <w:rsid w:val="00D006A5"/>
    <w:rsid w:val="00D00AF5"/>
    <w:rsid w:val="00D0129A"/>
    <w:rsid w:val="00D021FC"/>
    <w:rsid w:val="00D05012"/>
    <w:rsid w:val="00D05A5E"/>
    <w:rsid w:val="00D0629A"/>
    <w:rsid w:val="00D07080"/>
    <w:rsid w:val="00D07106"/>
    <w:rsid w:val="00D1662D"/>
    <w:rsid w:val="00D17568"/>
    <w:rsid w:val="00D20E60"/>
    <w:rsid w:val="00D23157"/>
    <w:rsid w:val="00D23991"/>
    <w:rsid w:val="00D23ADD"/>
    <w:rsid w:val="00D24774"/>
    <w:rsid w:val="00D25267"/>
    <w:rsid w:val="00D25334"/>
    <w:rsid w:val="00D26601"/>
    <w:rsid w:val="00D27B74"/>
    <w:rsid w:val="00D31598"/>
    <w:rsid w:val="00D32C72"/>
    <w:rsid w:val="00D33264"/>
    <w:rsid w:val="00D33B81"/>
    <w:rsid w:val="00D360E8"/>
    <w:rsid w:val="00D3742E"/>
    <w:rsid w:val="00D40DAF"/>
    <w:rsid w:val="00D40ED6"/>
    <w:rsid w:val="00D42716"/>
    <w:rsid w:val="00D44E89"/>
    <w:rsid w:val="00D45970"/>
    <w:rsid w:val="00D45B4E"/>
    <w:rsid w:val="00D46EA2"/>
    <w:rsid w:val="00D4716D"/>
    <w:rsid w:val="00D50234"/>
    <w:rsid w:val="00D514FC"/>
    <w:rsid w:val="00D5292D"/>
    <w:rsid w:val="00D529F8"/>
    <w:rsid w:val="00D54745"/>
    <w:rsid w:val="00D555A5"/>
    <w:rsid w:val="00D5567B"/>
    <w:rsid w:val="00D55B3E"/>
    <w:rsid w:val="00D5645B"/>
    <w:rsid w:val="00D61D9A"/>
    <w:rsid w:val="00D63F86"/>
    <w:rsid w:val="00D642F6"/>
    <w:rsid w:val="00D66E21"/>
    <w:rsid w:val="00D679B9"/>
    <w:rsid w:val="00D679E6"/>
    <w:rsid w:val="00D67C8B"/>
    <w:rsid w:val="00D724E9"/>
    <w:rsid w:val="00D74CC2"/>
    <w:rsid w:val="00D74F98"/>
    <w:rsid w:val="00D7540F"/>
    <w:rsid w:val="00D76F78"/>
    <w:rsid w:val="00D77F56"/>
    <w:rsid w:val="00D804A6"/>
    <w:rsid w:val="00D816E0"/>
    <w:rsid w:val="00D81A5D"/>
    <w:rsid w:val="00D83E03"/>
    <w:rsid w:val="00D8437D"/>
    <w:rsid w:val="00D853EA"/>
    <w:rsid w:val="00D8631C"/>
    <w:rsid w:val="00D86C36"/>
    <w:rsid w:val="00D86F2D"/>
    <w:rsid w:val="00D878E1"/>
    <w:rsid w:val="00D92B15"/>
    <w:rsid w:val="00D932F2"/>
    <w:rsid w:val="00D94997"/>
    <w:rsid w:val="00D96127"/>
    <w:rsid w:val="00D969FC"/>
    <w:rsid w:val="00DA217B"/>
    <w:rsid w:val="00DA30DA"/>
    <w:rsid w:val="00DA31FD"/>
    <w:rsid w:val="00DA4484"/>
    <w:rsid w:val="00DA4861"/>
    <w:rsid w:val="00DA6158"/>
    <w:rsid w:val="00DA6A64"/>
    <w:rsid w:val="00DB14C0"/>
    <w:rsid w:val="00DB1505"/>
    <w:rsid w:val="00DB2D21"/>
    <w:rsid w:val="00DB34C7"/>
    <w:rsid w:val="00DB708C"/>
    <w:rsid w:val="00DC0D67"/>
    <w:rsid w:val="00DC1868"/>
    <w:rsid w:val="00DC3032"/>
    <w:rsid w:val="00DC3763"/>
    <w:rsid w:val="00DC387B"/>
    <w:rsid w:val="00DC5456"/>
    <w:rsid w:val="00DC62C5"/>
    <w:rsid w:val="00DD02EC"/>
    <w:rsid w:val="00DD0AD0"/>
    <w:rsid w:val="00DD13F8"/>
    <w:rsid w:val="00DD2841"/>
    <w:rsid w:val="00DD2F31"/>
    <w:rsid w:val="00DD3208"/>
    <w:rsid w:val="00DD3248"/>
    <w:rsid w:val="00DD38BA"/>
    <w:rsid w:val="00DD5363"/>
    <w:rsid w:val="00DD5B0C"/>
    <w:rsid w:val="00DD6776"/>
    <w:rsid w:val="00DE0372"/>
    <w:rsid w:val="00DE152E"/>
    <w:rsid w:val="00DE1B47"/>
    <w:rsid w:val="00DE1CA0"/>
    <w:rsid w:val="00DE1D38"/>
    <w:rsid w:val="00DE2652"/>
    <w:rsid w:val="00DE4E0E"/>
    <w:rsid w:val="00DE53A7"/>
    <w:rsid w:val="00DE56E4"/>
    <w:rsid w:val="00DE626E"/>
    <w:rsid w:val="00DE62F8"/>
    <w:rsid w:val="00DE67CA"/>
    <w:rsid w:val="00DE7D55"/>
    <w:rsid w:val="00DF1AF8"/>
    <w:rsid w:val="00DF1F97"/>
    <w:rsid w:val="00DF208C"/>
    <w:rsid w:val="00DF237D"/>
    <w:rsid w:val="00DF260A"/>
    <w:rsid w:val="00DF2D03"/>
    <w:rsid w:val="00DF3A76"/>
    <w:rsid w:val="00DF62FA"/>
    <w:rsid w:val="00DF76C7"/>
    <w:rsid w:val="00E00769"/>
    <w:rsid w:val="00E012D5"/>
    <w:rsid w:val="00E016D7"/>
    <w:rsid w:val="00E01E85"/>
    <w:rsid w:val="00E03A36"/>
    <w:rsid w:val="00E03BAA"/>
    <w:rsid w:val="00E04178"/>
    <w:rsid w:val="00E045E8"/>
    <w:rsid w:val="00E046E7"/>
    <w:rsid w:val="00E0586F"/>
    <w:rsid w:val="00E05C4C"/>
    <w:rsid w:val="00E06CA9"/>
    <w:rsid w:val="00E06F34"/>
    <w:rsid w:val="00E07FCD"/>
    <w:rsid w:val="00E10EC6"/>
    <w:rsid w:val="00E127D1"/>
    <w:rsid w:val="00E12F79"/>
    <w:rsid w:val="00E13A4E"/>
    <w:rsid w:val="00E15484"/>
    <w:rsid w:val="00E1552E"/>
    <w:rsid w:val="00E167C1"/>
    <w:rsid w:val="00E20F22"/>
    <w:rsid w:val="00E216DE"/>
    <w:rsid w:val="00E22142"/>
    <w:rsid w:val="00E227A3"/>
    <w:rsid w:val="00E22A22"/>
    <w:rsid w:val="00E23180"/>
    <w:rsid w:val="00E241AF"/>
    <w:rsid w:val="00E25CEE"/>
    <w:rsid w:val="00E2632E"/>
    <w:rsid w:val="00E26579"/>
    <w:rsid w:val="00E30739"/>
    <w:rsid w:val="00E32A02"/>
    <w:rsid w:val="00E32A85"/>
    <w:rsid w:val="00E32EBE"/>
    <w:rsid w:val="00E3491B"/>
    <w:rsid w:val="00E36DBF"/>
    <w:rsid w:val="00E37549"/>
    <w:rsid w:val="00E40AEB"/>
    <w:rsid w:val="00E42F35"/>
    <w:rsid w:val="00E4480C"/>
    <w:rsid w:val="00E4542F"/>
    <w:rsid w:val="00E45622"/>
    <w:rsid w:val="00E47A3B"/>
    <w:rsid w:val="00E51BC3"/>
    <w:rsid w:val="00E532E3"/>
    <w:rsid w:val="00E55D96"/>
    <w:rsid w:val="00E56672"/>
    <w:rsid w:val="00E568F2"/>
    <w:rsid w:val="00E608D4"/>
    <w:rsid w:val="00E616DC"/>
    <w:rsid w:val="00E61ECC"/>
    <w:rsid w:val="00E6218F"/>
    <w:rsid w:val="00E644DA"/>
    <w:rsid w:val="00E64F4B"/>
    <w:rsid w:val="00E6792B"/>
    <w:rsid w:val="00E71425"/>
    <w:rsid w:val="00E71D5B"/>
    <w:rsid w:val="00E71F88"/>
    <w:rsid w:val="00E729DC"/>
    <w:rsid w:val="00E75FA0"/>
    <w:rsid w:val="00E772E6"/>
    <w:rsid w:val="00E773F5"/>
    <w:rsid w:val="00E81490"/>
    <w:rsid w:val="00E816BF"/>
    <w:rsid w:val="00E82551"/>
    <w:rsid w:val="00E847CA"/>
    <w:rsid w:val="00E84A4E"/>
    <w:rsid w:val="00E8533E"/>
    <w:rsid w:val="00E87E93"/>
    <w:rsid w:val="00E87F9C"/>
    <w:rsid w:val="00E911A8"/>
    <w:rsid w:val="00E91295"/>
    <w:rsid w:val="00E91AD5"/>
    <w:rsid w:val="00E93252"/>
    <w:rsid w:val="00E95320"/>
    <w:rsid w:val="00E9538C"/>
    <w:rsid w:val="00EA08D7"/>
    <w:rsid w:val="00EA2217"/>
    <w:rsid w:val="00EA2767"/>
    <w:rsid w:val="00EA4DFA"/>
    <w:rsid w:val="00EA56B7"/>
    <w:rsid w:val="00EA5D39"/>
    <w:rsid w:val="00EA768F"/>
    <w:rsid w:val="00EB1143"/>
    <w:rsid w:val="00EB4180"/>
    <w:rsid w:val="00EB52B6"/>
    <w:rsid w:val="00EB721A"/>
    <w:rsid w:val="00EC1B66"/>
    <w:rsid w:val="00EC2280"/>
    <w:rsid w:val="00EC563C"/>
    <w:rsid w:val="00EC5930"/>
    <w:rsid w:val="00EC6508"/>
    <w:rsid w:val="00EC689A"/>
    <w:rsid w:val="00EC77F3"/>
    <w:rsid w:val="00ED0855"/>
    <w:rsid w:val="00ED10BC"/>
    <w:rsid w:val="00ED1115"/>
    <w:rsid w:val="00ED1166"/>
    <w:rsid w:val="00ED171E"/>
    <w:rsid w:val="00ED1EA3"/>
    <w:rsid w:val="00ED2B34"/>
    <w:rsid w:val="00ED45F2"/>
    <w:rsid w:val="00ED5F16"/>
    <w:rsid w:val="00ED64F6"/>
    <w:rsid w:val="00EE2A56"/>
    <w:rsid w:val="00EE2F55"/>
    <w:rsid w:val="00EE37A5"/>
    <w:rsid w:val="00EE533C"/>
    <w:rsid w:val="00EE61AB"/>
    <w:rsid w:val="00EF1390"/>
    <w:rsid w:val="00EF205B"/>
    <w:rsid w:val="00EF2926"/>
    <w:rsid w:val="00EF3F43"/>
    <w:rsid w:val="00EF5CEE"/>
    <w:rsid w:val="00F004BE"/>
    <w:rsid w:val="00F00797"/>
    <w:rsid w:val="00F020C5"/>
    <w:rsid w:val="00F02D32"/>
    <w:rsid w:val="00F02D71"/>
    <w:rsid w:val="00F02DA0"/>
    <w:rsid w:val="00F037A1"/>
    <w:rsid w:val="00F03D0B"/>
    <w:rsid w:val="00F04417"/>
    <w:rsid w:val="00F053AC"/>
    <w:rsid w:val="00F07DBB"/>
    <w:rsid w:val="00F10AD3"/>
    <w:rsid w:val="00F110C3"/>
    <w:rsid w:val="00F12C7A"/>
    <w:rsid w:val="00F12F80"/>
    <w:rsid w:val="00F12FCD"/>
    <w:rsid w:val="00F1323F"/>
    <w:rsid w:val="00F14FC9"/>
    <w:rsid w:val="00F161E6"/>
    <w:rsid w:val="00F167F2"/>
    <w:rsid w:val="00F17771"/>
    <w:rsid w:val="00F20956"/>
    <w:rsid w:val="00F20D5E"/>
    <w:rsid w:val="00F2365A"/>
    <w:rsid w:val="00F23819"/>
    <w:rsid w:val="00F23A7D"/>
    <w:rsid w:val="00F24B7E"/>
    <w:rsid w:val="00F259E4"/>
    <w:rsid w:val="00F260D1"/>
    <w:rsid w:val="00F31145"/>
    <w:rsid w:val="00F31A21"/>
    <w:rsid w:val="00F32044"/>
    <w:rsid w:val="00F3303E"/>
    <w:rsid w:val="00F33253"/>
    <w:rsid w:val="00F36186"/>
    <w:rsid w:val="00F367E9"/>
    <w:rsid w:val="00F3734B"/>
    <w:rsid w:val="00F37645"/>
    <w:rsid w:val="00F41B26"/>
    <w:rsid w:val="00F42EEA"/>
    <w:rsid w:val="00F451DA"/>
    <w:rsid w:val="00F45DF6"/>
    <w:rsid w:val="00F46660"/>
    <w:rsid w:val="00F50636"/>
    <w:rsid w:val="00F52024"/>
    <w:rsid w:val="00F545FC"/>
    <w:rsid w:val="00F54AB2"/>
    <w:rsid w:val="00F55753"/>
    <w:rsid w:val="00F55A0C"/>
    <w:rsid w:val="00F562E1"/>
    <w:rsid w:val="00F56DF8"/>
    <w:rsid w:val="00F57D77"/>
    <w:rsid w:val="00F57DEA"/>
    <w:rsid w:val="00F602A2"/>
    <w:rsid w:val="00F60482"/>
    <w:rsid w:val="00F624D8"/>
    <w:rsid w:val="00F649AA"/>
    <w:rsid w:val="00F64E04"/>
    <w:rsid w:val="00F7258A"/>
    <w:rsid w:val="00F72D18"/>
    <w:rsid w:val="00F73F6F"/>
    <w:rsid w:val="00F7451A"/>
    <w:rsid w:val="00F74655"/>
    <w:rsid w:val="00F75623"/>
    <w:rsid w:val="00F76C25"/>
    <w:rsid w:val="00F810CE"/>
    <w:rsid w:val="00F82B31"/>
    <w:rsid w:val="00F84762"/>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C7A"/>
    <w:rsid w:val="00FA2A37"/>
    <w:rsid w:val="00FA34F4"/>
    <w:rsid w:val="00FA4460"/>
    <w:rsid w:val="00FA4EB4"/>
    <w:rsid w:val="00FA6239"/>
    <w:rsid w:val="00FA6763"/>
    <w:rsid w:val="00FA6A26"/>
    <w:rsid w:val="00FA6C55"/>
    <w:rsid w:val="00FA7DEC"/>
    <w:rsid w:val="00FB0532"/>
    <w:rsid w:val="00FB1BFB"/>
    <w:rsid w:val="00FB3D8D"/>
    <w:rsid w:val="00FB41A1"/>
    <w:rsid w:val="00FB5C3D"/>
    <w:rsid w:val="00FB606A"/>
    <w:rsid w:val="00FB682E"/>
    <w:rsid w:val="00FB7664"/>
    <w:rsid w:val="00FC05DB"/>
    <w:rsid w:val="00FC20E0"/>
    <w:rsid w:val="00FC2BE0"/>
    <w:rsid w:val="00FC3B65"/>
    <w:rsid w:val="00FC3FC5"/>
    <w:rsid w:val="00FC4755"/>
    <w:rsid w:val="00FC4F53"/>
    <w:rsid w:val="00FC5A0A"/>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543B"/>
    <w:rsid w:val="00FF15C6"/>
    <w:rsid w:val="00FF2264"/>
    <w:rsid w:val="00FF2980"/>
    <w:rsid w:val="00FF6EF0"/>
    <w:rsid w:val="01AC3A12"/>
    <w:rsid w:val="023D7AEE"/>
    <w:rsid w:val="04091994"/>
    <w:rsid w:val="04660190"/>
    <w:rsid w:val="04CC1507"/>
    <w:rsid w:val="05DD22A2"/>
    <w:rsid w:val="08247CA4"/>
    <w:rsid w:val="087669EA"/>
    <w:rsid w:val="09EA7D56"/>
    <w:rsid w:val="0A113BF3"/>
    <w:rsid w:val="0A89788E"/>
    <w:rsid w:val="0AE6239E"/>
    <w:rsid w:val="0B477305"/>
    <w:rsid w:val="0B606ABE"/>
    <w:rsid w:val="0CD31B6F"/>
    <w:rsid w:val="0EA559EF"/>
    <w:rsid w:val="0F5B55B7"/>
    <w:rsid w:val="0FB458C4"/>
    <w:rsid w:val="10330C9F"/>
    <w:rsid w:val="10537E1E"/>
    <w:rsid w:val="11375771"/>
    <w:rsid w:val="12B70161"/>
    <w:rsid w:val="134743D3"/>
    <w:rsid w:val="13903E07"/>
    <w:rsid w:val="142D59FC"/>
    <w:rsid w:val="145721F1"/>
    <w:rsid w:val="147652CF"/>
    <w:rsid w:val="15CF3200"/>
    <w:rsid w:val="166E1EC4"/>
    <w:rsid w:val="167B34E1"/>
    <w:rsid w:val="16D72643"/>
    <w:rsid w:val="183A29A8"/>
    <w:rsid w:val="189A196C"/>
    <w:rsid w:val="19D25085"/>
    <w:rsid w:val="1A634900"/>
    <w:rsid w:val="1C942B6F"/>
    <w:rsid w:val="1CEE254D"/>
    <w:rsid w:val="1D0C3638"/>
    <w:rsid w:val="1DE13EC3"/>
    <w:rsid w:val="1DF657EB"/>
    <w:rsid w:val="1F4F3FF7"/>
    <w:rsid w:val="20510B73"/>
    <w:rsid w:val="20C33F41"/>
    <w:rsid w:val="21D03596"/>
    <w:rsid w:val="224B7677"/>
    <w:rsid w:val="248D581A"/>
    <w:rsid w:val="252022E5"/>
    <w:rsid w:val="269C09FC"/>
    <w:rsid w:val="27ED2896"/>
    <w:rsid w:val="28471E50"/>
    <w:rsid w:val="2A8D098A"/>
    <w:rsid w:val="2B5846BD"/>
    <w:rsid w:val="2CD67424"/>
    <w:rsid w:val="2D2624F3"/>
    <w:rsid w:val="2D58405E"/>
    <w:rsid w:val="2D681E7D"/>
    <w:rsid w:val="2E712619"/>
    <w:rsid w:val="2E836C66"/>
    <w:rsid w:val="2EB913C7"/>
    <w:rsid w:val="2F6C4A47"/>
    <w:rsid w:val="2F7F76AE"/>
    <w:rsid w:val="31F80BC1"/>
    <w:rsid w:val="338633FB"/>
    <w:rsid w:val="33B46167"/>
    <w:rsid w:val="34136519"/>
    <w:rsid w:val="350A7DB8"/>
    <w:rsid w:val="35531B4B"/>
    <w:rsid w:val="35D615E3"/>
    <w:rsid w:val="361039BE"/>
    <w:rsid w:val="38A008B5"/>
    <w:rsid w:val="3A5D76A1"/>
    <w:rsid w:val="3C0F55A6"/>
    <w:rsid w:val="3D6F79A4"/>
    <w:rsid w:val="3DE111D3"/>
    <w:rsid w:val="3E3C1B80"/>
    <w:rsid w:val="3E3E157C"/>
    <w:rsid w:val="3EAD0FA3"/>
    <w:rsid w:val="3F3C35FB"/>
    <w:rsid w:val="411611EA"/>
    <w:rsid w:val="4189495E"/>
    <w:rsid w:val="42197A3E"/>
    <w:rsid w:val="427172CA"/>
    <w:rsid w:val="44940C34"/>
    <w:rsid w:val="44E76864"/>
    <w:rsid w:val="456F466C"/>
    <w:rsid w:val="464608D1"/>
    <w:rsid w:val="46CD0D18"/>
    <w:rsid w:val="4708346D"/>
    <w:rsid w:val="47D8675D"/>
    <w:rsid w:val="481F72FC"/>
    <w:rsid w:val="48A067B1"/>
    <w:rsid w:val="4A2663A1"/>
    <w:rsid w:val="4A6D2E0A"/>
    <w:rsid w:val="4BF76022"/>
    <w:rsid w:val="4C563C9C"/>
    <w:rsid w:val="4C924DA9"/>
    <w:rsid w:val="4E1857E9"/>
    <w:rsid w:val="4E6F3F21"/>
    <w:rsid w:val="4EBD722C"/>
    <w:rsid w:val="4F6C7E33"/>
    <w:rsid w:val="50090CBF"/>
    <w:rsid w:val="51B121AE"/>
    <w:rsid w:val="529335FC"/>
    <w:rsid w:val="52E01553"/>
    <w:rsid w:val="52F55B94"/>
    <w:rsid w:val="5331602A"/>
    <w:rsid w:val="53DF201B"/>
    <w:rsid w:val="540D3A76"/>
    <w:rsid w:val="54A70A04"/>
    <w:rsid w:val="54C14251"/>
    <w:rsid w:val="54D80FD3"/>
    <w:rsid w:val="551A1813"/>
    <w:rsid w:val="55527E7E"/>
    <w:rsid w:val="55D51A67"/>
    <w:rsid w:val="56365445"/>
    <w:rsid w:val="563A4F51"/>
    <w:rsid w:val="571867DF"/>
    <w:rsid w:val="59415685"/>
    <w:rsid w:val="5A7F227C"/>
    <w:rsid w:val="5ADD160A"/>
    <w:rsid w:val="5B0F0EE0"/>
    <w:rsid w:val="5CC6412F"/>
    <w:rsid w:val="5EA600E0"/>
    <w:rsid w:val="5F792807"/>
    <w:rsid w:val="5F950AEE"/>
    <w:rsid w:val="5F962630"/>
    <w:rsid w:val="60707382"/>
    <w:rsid w:val="60FA5AB1"/>
    <w:rsid w:val="61A7781F"/>
    <w:rsid w:val="622263C3"/>
    <w:rsid w:val="623A1CFD"/>
    <w:rsid w:val="63A932C0"/>
    <w:rsid w:val="65AA1FDF"/>
    <w:rsid w:val="66330D88"/>
    <w:rsid w:val="664A11A0"/>
    <w:rsid w:val="699E448F"/>
    <w:rsid w:val="69A539C1"/>
    <w:rsid w:val="6A2F6759"/>
    <w:rsid w:val="6A3D1ACC"/>
    <w:rsid w:val="6BDA4450"/>
    <w:rsid w:val="6BED180C"/>
    <w:rsid w:val="6CB73BF7"/>
    <w:rsid w:val="6E6A4E81"/>
    <w:rsid w:val="6F486460"/>
    <w:rsid w:val="6F633909"/>
    <w:rsid w:val="713549DA"/>
    <w:rsid w:val="720829DF"/>
    <w:rsid w:val="738D24FC"/>
    <w:rsid w:val="73C63852"/>
    <w:rsid w:val="73E46C58"/>
    <w:rsid w:val="742D0BF0"/>
    <w:rsid w:val="747431C4"/>
    <w:rsid w:val="75393CAA"/>
    <w:rsid w:val="753A2F7E"/>
    <w:rsid w:val="758D5414"/>
    <w:rsid w:val="76421614"/>
    <w:rsid w:val="77A378E7"/>
    <w:rsid w:val="78347AFE"/>
    <w:rsid w:val="787041F2"/>
    <w:rsid w:val="790C5834"/>
    <w:rsid w:val="791B50B2"/>
    <w:rsid w:val="79296A6C"/>
    <w:rsid w:val="795534C5"/>
    <w:rsid w:val="7A0734D3"/>
    <w:rsid w:val="7C1522F7"/>
    <w:rsid w:val="7C521713"/>
    <w:rsid w:val="7C772FFB"/>
    <w:rsid w:val="7D660440"/>
    <w:rsid w:val="7E5C5E1A"/>
    <w:rsid w:val="7F283976"/>
    <w:rsid w:val="7F6D1E82"/>
    <w:rsid w:val="7F7468DA"/>
    <w:rsid w:val="7FE97A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annotation text" w:semiHidden="1" w:qFormat="1"/>
    <w:lsdException w:name="header" w:qFormat="1"/>
    <w:lsdException w:name="footer" w:qFormat="1"/>
    <w:lsdException w:name="caption" w:semiHidden="1" w:unhideWhenUsed="1" w:qFormat="1"/>
    <w:lsdException w:name="table of figures" w:semiHidden="1" w:qFormat="1"/>
    <w:lsdException w:name="annotation reference" w:semiHidden="1" w:qFormat="1"/>
    <w:lsdException w:name="page number" w:qFormat="1"/>
    <w:lsdException w:name="List" w:qFormat="1"/>
    <w:lsdException w:name="List 2" w:qFormat="1"/>
    <w:lsdException w:name="Title" w:qFormat="1"/>
    <w:lsdException w:name="Default Paragraph Font" w:semiHidden="1" w:uiPriority="1" w:unhideWhenUsed="1" w:qFormat="1"/>
    <w:lsdException w:name="Body Text" w:qFormat="1"/>
    <w:lsdException w:name="Subtitle" w:qFormat="1"/>
    <w:lsdException w:name="Date" w:qFormat="1"/>
    <w:lsdException w:name="Body Text First Indent" w:qFormat="1"/>
    <w:lsdException w:name="Body Text First Indent 2" w:qFormat="1"/>
    <w:lsdException w:name="Body Text 2" w:qFormat="1"/>
    <w:lsdException w:name="Body Text Indent 3" w:qFormat="1"/>
    <w:lsdException w:name="Hyperlink" w:qFormat="1"/>
    <w:lsdException w:name="FollowedHyperlink" w:uiPriority="99"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C324BF"/>
    <w:pPr>
      <w:widowControl w:val="0"/>
      <w:jc w:val="both"/>
    </w:pPr>
    <w:rPr>
      <w:kern w:val="2"/>
      <w:sz w:val="21"/>
      <w:szCs w:val="21"/>
    </w:rPr>
  </w:style>
  <w:style w:type="paragraph" w:styleId="1">
    <w:name w:val="heading 1"/>
    <w:basedOn w:val="a"/>
    <w:next w:val="a"/>
    <w:link w:val="1Char"/>
    <w:qFormat/>
    <w:rsid w:val="00C324BF"/>
    <w:pPr>
      <w:keepNext/>
      <w:jc w:val="center"/>
      <w:outlineLvl w:val="0"/>
    </w:pPr>
    <w:rPr>
      <w:rFonts w:ascii="楷体_GB2312" w:eastAsia="楷体_GB2312"/>
      <w:sz w:val="28"/>
      <w:szCs w:val="28"/>
    </w:rPr>
  </w:style>
  <w:style w:type="paragraph" w:styleId="2">
    <w:name w:val="heading 2"/>
    <w:basedOn w:val="a"/>
    <w:next w:val="a0"/>
    <w:link w:val="2Char"/>
    <w:qFormat/>
    <w:rsid w:val="00C324BF"/>
    <w:pPr>
      <w:keepNext/>
      <w:keepLines/>
      <w:spacing w:before="260" w:after="260" w:line="416" w:lineRule="auto"/>
      <w:jc w:val="center"/>
      <w:outlineLvl w:val="1"/>
    </w:pPr>
    <w:rPr>
      <w:rFonts w:ascii="Arial" w:eastAsia="幼圆" w:hAnsi="Arial"/>
      <w:b/>
      <w:bCs/>
      <w:sz w:val="44"/>
      <w:szCs w:val="44"/>
    </w:rPr>
  </w:style>
  <w:style w:type="paragraph" w:styleId="3">
    <w:name w:val="heading 3"/>
    <w:basedOn w:val="a"/>
    <w:next w:val="a"/>
    <w:link w:val="3Char"/>
    <w:qFormat/>
    <w:rsid w:val="00C324BF"/>
    <w:pPr>
      <w:keepNext/>
      <w:keepLines/>
      <w:spacing w:before="260" w:after="260" w:line="416" w:lineRule="auto"/>
      <w:outlineLvl w:val="2"/>
    </w:pPr>
    <w:rPr>
      <w:b/>
      <w:bCs/>
      <w:sz w:val="32"/>
      <w:szCs w:val="32"/>
    </w:rPr>
  </w:style>
  <w:style w:type="paragraph" w:styleId="4">
    <w:name w:val="heading 4"/>
    <w:basedOn w:val="a"/>
    <w:next w:val="a0"/>
    <w:link w:val="4Char"/>
    <w:qFormat/>
    <w:rsid w:val="00C324BF"/>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C324BF"/>
    <w:pPr>
      <w:keepNext/>
      <w:autoSpaceDE w:val="0"/>
      <w:autoSpaceDN w:val="0"/>
      <w:adjustRightInd w:val="0"/>
      <w:outlineLvl w:val="4"/>
    </w:pPr>
    <w:rPr>
      <w:rFonts w:ascii="宋体"/>
      <w:color w:val="000000"/>
      <w:kern w:val="0"/>
      <w:sz w:val="28"/>
      <w:szCs w:val="28"/>
    </w:rPr>
  </w:style>
  <w:style w:type="paragraph" w:styleId="6">
    <w:name w:val="heading 6"/>
    <w:basedOn w:val="a"/>
    <w:next w:val="a"/>
    <w:link w:val="6Char"/>
    <w:qFormat/>
    <w:rsid w:val="00C324BF"/>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qFormat/>
    <w:rsid w:val="00C324BF"/>
    <w:pPr>
      <w:keepNext/>
      <w:keepLines/>
      <w:spacing w:before="240" w:after="64" w:line="320" w:lineRule="auto"/>
      <w:outlineLvl w:val="6"/>
    </w:pPr>
    <w:rPr>
      <w:b/>
      <w:bCs/>
      <w:sz w:val="24"/>
      <w:szCs w:val="24"/>
    </w:rPr>
  </w:style>
  <w:style w:type="paragraph" w:styleId="8">
    <w:name w:val="heading 8"/>
    <w:basedOn w:val="a"/>
    <w:next w:val="a"/>
    <w:link w:val="8Char"/>
    <w:qFormat/>
    <w:rsid w:val="00C324BF"/>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qFormat/>
    <w:rsid w:val="00C324BF"/>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rsid w:val="00C324BF"/>
    <w:pPr>
      <w:widowControl w:val="0"/>
      <w:autoSpaceDE w:val="0"/>
      <w:autoSpaceDN w:val="0"/>
      <w:adjustRightInd w:val="0"/>
    </w:pPr>
    <w:rPr>
      <w:rFonts w:ascii="Calibri" w:hAnsi="Calibri"/>
      <w:color w:val="000000"/>
      <w:sz w:val="24"/>
      <w:szCs w:val="24"/>
    </w:rPr>
  </w:style>
  <w:style w:type="paragraph" w:styleId="a0">
    <w:name w:val="Normal Indent"/>
    <w:basedOn w:val="a"/>
    <w:link w:val="Char"/>
    <w:qFormat/>
    <w:rsid w:val="00C324BF"/>
    <w:pPr>
      <w:ind w:firstLine="420"/>
    </w:pPr>
  </w:style>
  <w:style w:type="paragraph" w:styleId="30">
    <w:name w:val="List 3"/>
    <w:basedOn w:val="a"/>
    <w:rsid w:val="00C324BF"/>
    <w:pPr>
      <w:ind w:leftChars="400" w:left="100" w:hangingChars="200" w:hanging="200"/>
    </w:pPr>
  </w:style>
  <w:style w:type="paragraph" w:styleId="70">
    <w:name w:val="toc 7"/>
    <w:basedOn w:val="a"/>
    <w:next w:val="a"/>
    <w:semiHidden/>
    <w:qFormat/>
    <w:rsid w:val="00C324BF"/>
    <w:pPr>
      <w:ind w:left="1260"/>
      <w:jc w:val="left"/>
    </w:pPr>
  </w:style>
  <w:style w:type="paragraph" w:styleId="a4">
    <w:name w:val="Document Map"/>
    <w:basedOn w:val="a"/>
    <w:link w:val="Char0"/>
    <w:semiHidden/>
    <w:qFormat/>
    <w:rsid w:val="00C324BF"/>
    <w:pPr>
      <w:shd w:val="clear" w:color="auto" w:fill="000080"/>
    </w:pPr>
  </w:style>
  <w:style w:type="paragraph" w:styleId="a5">
    <w:name w:val="annotation text"/>
    <w:basedOn w:val="a"/>
    <w:link w:val="Char1"/>
    <w:semiHidden/>
    <w:qFormat/>
    <w:rsid w:val="00C324BF"/>
    <w:pPr>
      <w:jc w:val="left"/>
    </w:pPr>
  </w:style>
  <w:style w:type="paragraph" w:styleId="31">
    <w:name w:val="Body Text 3"/>
    <w:basedOn w:val="a"/>
    <w:link w:val="3Char0"/>
    <w:rsid w:val="00C324BF"/>
    <w:rPr>
      <w:rFonts w:ascii="仿宋_GB2312" w:eastAsia="仿宋_GB2312" w:hAnsi="Arial"/>
      <w:sz w:val="32"/>
      <w:szCs w:val="32"/>
    </w:rPr>
  </w:style>
  <w:style w:type="paragraph" w:styleId="a6">
    <w:name w:val="Body Text"/>
    <w:basedOn w:val="a"/>
    <w:link w:val="Char2"/>
    <w:qFormat/>
    <w:rsid w:val="00C324BF"/>
    <w:rPr>
      <w:rFonts w:ascii="楷体_GB2312" w:eastAsia="楷体_GB2312" w:hAnsi="Arial"/>
      <w:sz w:val="28"/>
      <w:szCs w:val="28"/>
    </w:rPr>
  </w:style>
  <w:style w:type="paragraph" w:styleId="a7">
    <w:name w:val="Body Text Indent"/>
    <w:basedOn w:val="a"/>
    <w:link w:val="Char3"/>
    <w:rsid w:val="00C324BF"/>
    <w:pPr>
      <w:ind w:firstLine="645"/>
    </w:pPr>
    <w:rPr>
      <w:rFonts w:ascii="楷体_GB2312" w:eastAsia="楷体_GB2312"/>
      <w:sz w:val="32"/>
      <w:szCs w:val="32"/>
    </w:rPr>
  </w:style>
  <w:style w:type="paragraph" w:styleId="20">
    <w:name w:val="List 2"/>
    <w:basedOn w:val="a"/>
    <w:qFormat/>
    <w:rsid w:val="00C324BF"/>
    <w:pPr>
      <w:ind w:leftChars="200" w:left="100" w:hangingChars="200" w:hanging="200"/>
    </w:pPr>
  </w:style>
  <w:style w:type="paragraph" w:styleId="50">
    <w:name w:val="toc 5"/>
    <w:basedOn w:val="a"/>
    <w:next w:val="a"/>
    <w:semiHidden/>
    <w:qFormat/>
    <w:rsid w:val="00C324BF"/>
    <w:pPr>
      <w:ind w:left="840"/>
      <w:jc w:val="left"/>
    </w:pPr>
  </w:style>
  <w:style w:type="paragraph" w:styleId="32">
    <w:name w:val="toc 3"/>
    <w:basedOn w:val="a"/>
    <w:next w:val="a"/>
    <w:semiHidden/>
    <w:qFormat/>
    <w:rsid w:val="00C324BF"/>
    <w:pPr>
      <w:ind w:left="420"/>
      <w:jc w:val="left"/>
    </w:pPr>
    <w:rPr>
      <w:i/>
      <w:iCs/>
      <w:szCs w:val="24"/>
    </w:rPr>
  </w:style>
  <w:style w:type="paragraph" w:styleId="a8">
    <w:name w:val="Plain Text"/>
    <w:basedOn w:val="a"/>
    <w:link w:val="Char4"/>
    <w:qFormat/>
    <w:rsid w:val="00C324BF"/>
    <w:rPr>
      <w:rFonts w:ascii="宋体" w:hAnsi="Courier New"/>
    </w:rPr>
  </w:style>
  <w:style w:type="paragraph" w:styleId="80">
    <w:name w:val="toc 8"/>
    <w:basedOn w:val="a"/>
    <w:next w:val="a"/>
    <w:semiHidden/>
    <w:qFormat/>
    <w:rsid w:val="00C324BF"/>
    <w:pPr>
      <w:ind w:left="1470"/>
      <w:jc w:val="left"/>
    </w:pPr>
  </w:style>
  <w:style w:type="paragraph" w:styleId="a9">
    <w:name w:val="Date"/>
    <w:basedOn w:val="a"/>
    <w:next w:val="a"/>
    <w:link w:val="Char5"/>
    <w:qFormat/>
    <w:rsid w:val="00C324BF"/>
    <w:rPr>
      <w:sz w:val="24"/>
      <w:szCs w:val="24"/>
    </w:rPr>
  </w:style>
  <w:style w:type="paragraph" w:styleId="21">
    <w:name w:val="Body Text Indent 2"/>
    <w:basedOn w:val="a"/>
    <w:link w:val="2Char0"/>
    <w:rsid w:val="00C324BF"/>
    <w:pPr>
      <w:ind w:left="630" w:firstLine="645"/>
    </w:pPr>
    <w:rPr>
      <w:rFonts w:ascii="Arial" w:eastAsia="仿宋_GB2312" w:hAnsi="Arial"/>
      <w:sz w:val="32"/>
      <w:szCs w:val="32"/>
    </w:rPr>
  </w:style>
  <w:style w:type="paragraph" w:styleId="aa">
    <w:name w:val="Balloon Text"/>
    <w:basedOn w:val="a"/>
    <w:link w:val="Char6"/>
    <w:semiHidden/>
    <w:qFormat/>
    <w:rsid w:val="00C324BF"/>
    <w:rPr>
      <w:sz w:val="18"/>
      <w:szCs w:val="18"/>
    </w:rPr>
  </w:style>
  <w:style w:type="paragraph" w:styleId="ab">
    <w:name w:val="footer"/>
    <w:basedOn w:val="a"/>
    <w:link w:val="Char7"/>
    <w:qFormat/>
    <w:rsid w:val="00C324BF"/>
    <w:pPr>
      <w:tabs>
        <w:tab w:val="center" w:pos="4153"/>
        <w:tab w:val="right" w:pos="8306"/>
      </w:tabs>
      <w:snapToGrid w:val="0"/>
      <w:jc w:val="left"/>
    </w:pPr>
    <w:rPr>
      <w:sz w:val="18"/>
      <w:szCs w:val="18"/>
    </w:rPr>
  </w:style>
  <w:style w:type="paragraph" w:styleId="ac">
    <w:name w:val="header"/>
    <w:basedOn w:val="a"/>
    <w:link w:val="Char8"/>
    <w:qFormat/>
    <w:rsid w:val="00C324BF"/>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C324BF"/>
    <w:pPr>
      <w:tabs>
        <w:tab w:val="right" w:leader="dot" w:pos="8720"/>
      </w:tabs>
      <w:spacing w:before="120" w:after="120" w:line="400" w:lineRule="exact"/>
      <w:jc w:val="left"/>
    </w:pPr>
    <w:rPr>
      <w:rFonts w:ascii="宋体" w:hAnsi="宋体"/>
      <w:caps/>
      <w:sz w:val="24"/>
      <w:szCs w:val="24"/>
    </w:rPr>
  </w:style>
  <w:style w:type="paragraph" w:styleId="40">
    <w:name w:val="toc 4"/>
    <w:basedOn w:val="a"/>
    <w:next w:val="a"/>
    <w:semiHidden/>
    <w:rsid w:val="00C324BF"/>
    <w:pPr>
      <w:ind w:left="630"/>
      <w:jc w:val="left"/>
    </w:pPr>
  </w:style>
  <w:style w:type="paragraph" w:styleId="ad">
    <w:name w:val="List"/>
    <w:basedOn w:val="a"/>
    <w:qFormat/>
    <w:rsid w:val="00C324BF"/>
    <w:pPr>
      <w:ind w:left="200" w:hangingChars="200" w:hanging="200"/>
    </w:pPr>
  </w:style>
  <w:style w:type="paragraph" w:styleId="60">
    <w:name w:val="toc 6"/>
    <w:basedOn w:val="a"/>
    <w:next w:val="a"/>
    <w:semiHidden/>
    <w:qFormat/>
    <w:rsid w:val="00C324BF"/>
    <w:pPr>
      <w:ind w:left="1050"/>
      <w:jc w:val="left"/>
    </w:pPr>
  </w:style>
  <w:style w:type="paragraph" w:styleId="33">
    <w:name w:val="Body Text Indent 3"/>
    <w:basedOn w:val="a"/>
    <w:link w:val="3Char1"/>
    <w:qFormat/>
    <w:rsid w:val="00C324BF"/>
    <w:pPr>
      <w:ind w:left="645" w:firstLine="645"/>
    </w:pPr>
    <w:rPr>
      <w:rFonts w:ascii="Arial" w:eastAsia="仿宋_GB2312" w:hAnsi="Arial"/>
      <w:color w:val="FFFF00"/>
      <w:sz w:val="32"/>
      <w:szCs w:val="32"/>
    </w:rPr>
  </w:style>
  <w:style w:type="paragraph" w:styleId="ae">
    <w:name w:val="table of figures"/>
    <w:basedOn w:val="a"/>
    <w:next w:val="a"/>
    <w:semiHidden/>
    <w:qFormat/>
    <w:rsid w:val="00C324BF"/>
    <w:pPr>
      <w:ind w:left="840" w:hanging="420"/>
    </w:pPr>
  </w:style>
  <w:style w:type="paragraph" w:styleId="22">
    <w:name w:val="toc 2"/>
    <w:basedOn w:val="a"/>
    <w:next w:val="a"/>
    <w:semiHidden/>
    <w:qFormat/>
    <w:rsid w:val="00C324BF"/>
    <w:pPr>
      <w:ind w:left="210"/>
      <w:jc w:val="left"/>
    </w:pPr>
    <w:rPr>
      <w:smallCaps/>
      <w:szCs w:val="24"/>
    </w:rPr>
  </w:style>
  <w:style w:type="paragraph" w:styleId="90">
    <w:name w:val="toc 9"/>
    <w:basedOn w:val="a"/>
    <w:next w:val="a"/>
    <w:semiHidden/>
    <w:qFormat/>
    <w:rsid w:val="00C324BF"/>
    <w:pPr>
      <w:ind w:left="1680"/>
      <w:jc w:val="left"/>
    </w:pPr>
  </w:style>
  <w:style w:type="paragraph" w:styleId="23">
    <w:name w:val="Body Text 2"/>
    <w:basedOn w:val="a"/>
    <w:link w:val="2Char1"/>
    <w:qFormat/>
    <w:rsid w:val="00C324BF"/>
    <w:pPr>
      <w:widowControl/>
      <w:jc w:val="center"/>
    </w:pPr>
    <w:rPr>
      <w:rFonts w:ascii="楷体_GB2312" w:eastAsia="楷体_GB2312"/>
      <w:sz w:val="28"/>
      <w:szCs w:val="28"/>
    </w:rPr>
  </w:style>
  <w:style w:type="paragraph" w:styleId="af">
    <w:name w:val="Normal (Web)"/>
    <w:basedOn w:val="a"/>
    <w:qFormat/>
    <w:rsid w:val="00C324BF"/>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semiHidden/>
    <w:qFormat/>
    <w:rsid w:val="00C324BF"/>
    <w:pPr>
      <w:spacing w:line="240" w:lineRule="atLeast"/>
    </w:pPr>
    <w:rPr>
      <w:b/>
      <w:bCs/>
    </w:rPr>
  </w:style>
  <w:style w:type="paragraph" w:styleId="af0">
    <w:name w:val="annotation subject"/>
    <w:basedOn w:val="a5"/>
    <w:next w:val="a5"/>
    <w:link w:val="Char9"/>
    <w:semiHidden/>
    <w:qFormat/>
    <w:rsid w:val="00C324BF"/>
    <w:rPr>
      <w:b/>
      <w:bCs/>
    </w:rPr>
  </w:style>
  <w:style w:type="paragraph" w:styleId="af1">
    <w:name w:val="Body Text First Indent"/>
    <w:basedOn w:val="a"/>
    <w:link w:val="Chara"/>
    <w:qFormat/>
    <w:rsid w:val="00C324BF"/>
    <w:pPr>
      <w:spacing w:line="360" w:lineRule="auto"/>
      <w:ind w:firstLineChars="200" w:firstLine="200"/>
    </w:pPr>
    <w:rPr>
      <w:rFonts w:ascii="仿宋_GB2312" w:eastAsia="仿宋_GB2312"/>
      <w:sz w:val="30"/>
      <w:szCs w:val="30"/>
    </w:rPr>
  </w:style>
  <w:style w:type="paragraph" w:styleId="24">
    <w:name w:val="Body Text First Indent 2"/>
    <w:basedOn w:val="a7"/>
    <w:link w:val="2Char2"/>
    <w:qFormat/>
    <w:rsid w:val="00C324BF"/>
    <w:pPr>
      <w:spacing w:line="360" w:lineRule="auto"/>
      <w:ind w:firstLineChars="200" w:firstLine="420"/>
    </w:pPr>
    <w:rPr>
      <w:rFonts w:ascii="宋体" w:eastAsia="宋体" w:hAnsi="宋体"/>
      <w:sz w:val="21"/>
      <w:szCs w:val="20"/>
    </w:rPr>
  </w:style>
  <w:style w:type="table" w:styleId="af2">
    <w:name w:val="Table Grid"/>
    <w:basedOn w:val="a2"/>
    <w:qFormat/>
    <w:rsid w:val="00C324B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sid w:val="00C324BF"/>
    <w:rPr>
      <w:b/>
      <w:bCs/>
    </w:rPr>
  </w:style>
  <w:style w:type="character" w:styleId="af4">
    <w:name w:val="page number"/>
    <w:basedOn w:val="a1"/>
    <w:qFormat/>
    <w:rsid w:val="00C324BF"/>
  </w:style>
  <w:style w:type="character" w:styleId="af5">
    <w:name w:val="FollowedHyperlink"/>
    <w:uiPriority w:val="99"/>
    <w:qFormat/>
    <w:rsid w:val="00C324BF"/>
    <w:rPr>
      <w:color w:val="800080"/>
      <w:u w:val="single"/>
    </w:rPr>
  </w:style>
  <w:style w:type="character" w:styleId="af6">
    <w:name w:val="Hyperlink"/>
    <w:qFormat/>
    <w:rsid w:val="00C324BF"/>
    <w:rPr>
      <w:color w:val="0000FF"/>
      <w:u w:val="single"/>
    </w:rPr>
  </w:style>
  <w:style w:type="character" w:styleId="af7">
    <w:name w:val="annotation reference"/>
    <w:semiHidden/>
    <w:qFormat/>
    <w:rsid w:val="00C324BF"/>
    <w:rPr>
      <w:sz w:val="21"/>
      <w:szCs w:val="21"/>
    </w:rPr>
  </w:style>
  <w:style w:type="character" w:customStyle="1" w:styleId="Char4">
    <w:name w:val="纯文本 Char"/>
    <w:link w:val="a8"/>
    <w:qFormat/>
    <w:rsid w:val="00C324BF"/>
    <w:rPr>
      <w:rFonts w:ascii="宋体" w:hAnsi="Courier New" w:cs="Courier New"/>
      <w:kern w:val="2"/>
      <w:sz w:val="21"/>
      <w:szCs w:val="21"/>
    </w:rPr>
  </w:style>
  <w:style w:type="character" w:customStyle="1" w:styleId="8Char">
    <w:name w:val="标题 8 Char"/>
    <w:link w:val="8"/>
    <w:qFormat/>
    <w:rsid w:val="00C324BF"/>
    <w:rPr>
      <w:rFonts w:ascii="Arial" w:eastAsia="黑体" w:hAnsi="Arial"/>
      <w:kern w:val="2"/>
      <w:sz w:val="24"/>
      <w:szCs w:val="24"/>
    </w:rPr>
  </w:style>
  <w:style w:type="character" w:customStyle="1" w:styleId="Char7">
    <w:name w:val="页脚 Char"/>
    <w:link w:val="ab"/>
    <w:qFormat/>
    <w:rsid w:val="00C324BF"/>
    <w:rPr>
      <w:kern w:val="2"/>
      <w:sz w:val="18"/>
      <w:szCs w:val="18"/>
    </w:rPr>
  </w:style>
  <w:style w:type="character" w:customStyle="1" w:styleId="Char10">
    <w:name w:val="文档结构图 Char1"/>
    <w:uiPriority w:val="99"/>
    <w:semiHidden/>
    <w:qFormat/>
    <w:rsid w:val="00C324BF"/>
    <w:rPr>
      <w:rFonts w:ascii="宋体" w:eastAsia="宋体" w:hAnsi="Times New Roman" w:cs="Times New Roman"/>
      <w:sz w:val="18"/>
      <w:szCs w:val="18"/>
    </w:rPr>
  </w:style>
  <w:style w:type="character" w:customStyle="1" w:styleId="3Char">
    <w:name w:val="标题 3 Char"/>
    <w:link w:val="3"/>
    <w:qFormat/>
    <w:rsid w:val="00C324BF"/>
    <w:rPr>
      <w:rFonts w:eastAsia="宋体"/>
      <w:b/>
      <w:bCs/>
      <w:kern w:val="2"/>
      <w:sz w:val="32"/>
      <w:szCs w:val="32"/>
      <w:lang w:val="en-US" w:eastAsia="zh-CN" w:bidi="ar-SA"/>
    </w:rPr>
  </w:style>
  <w:style w:type="character" w:customStyle="1" w:styleId="Char2">
    <w:name w:val="正文文本 Char"/>
    <w:link w:val="a6"/>
    <w:qFormat/>
    <w:rsid w:val="00C324BF"/>
    <w:rPr>
      <w:rFonts w:ascii="楷体_GB2312" w:eastAsia="楷体_GB2312" w:hAnsi="Arial"/>
      <w:kern w:val="2"/>
      <w:sz w:val="28"/>
      <w:szCs w:val="28"/>
    </w:rPr>
  </w:style>
  <w:style w:type="character" w:customStyle="1" w:styleId="3Char0">
    <w:name w:val="正文文本 3 Char"/>
    <w:link w:val="31"/>
    <w:qFormat/>
    <w:rsid w:val="00C324BF"/>
    <w:rPr>
      <w:rFonts w:ascii="仿宋_GB2312" w:eastAsia="仿宋_GB2312" w:hAnsi="Arial"/>
      <w:kern w:val="2"/>
      <w:sz w:val="32"/>
      <w:szCs w:val="32"/>
    </w:rPr>
  </w:style>
  <w:style w:type="character" w:customStyle="1" w:styleId="h3Char1">
    <w:name w:val="h3 Char1"/>
    <w:qFormat/>
    <w:rsid w:val="00C324BF"/>
    <w:rPr>
      <w:rFonts w:eastAsia="宋体"/>
      <w:b/>
      <w:bCs/>
      <w:kern w:val="2"/>
      <w:sz w:val="32"/>
      <w:szCs w:val="32"/>
      <w:lang w:val="en-US" w:eastAsia="zh-CN" w:bidi="ar-SA"/>
    </w:rPr>
  </w:style>
  <w:style w:type="character" w:customStyle="1" w:styleId="5Char">
    <w:name w:val="标题 5 Char"/>
    <w:link w:val="5"/>
    <w:qFormat/>
    <w:rsid w:val="00C324BF"/>
    <w:rPr>
      <w:rFonts w:ascii="宋体"/>
      <w:color w:val="000000"/>
      <w:sz w:val="28"/>
      <w:szCs w:val="28"/>
    </w:rPr>
  </w:style>
  <w:style w:type="character" w:customStyle="1" w:styleId="CharCharCharCharChar">
    <w:name w:val="Char Char Char Char Char"/>
    <w:link w:val="CharCharCharChar"/>
    <w:qFormat/>
    <w:rsid w:val="00C324BF"/>
    <w:rPr>
      <w:rFonts w:ascii="Tahoma" w:hAnsi="Tahoma"/>
      <w:kern w:val="2"/>
      <w:sz w:val="24"/>
      <w:szCs w:val="24"/>
      <w:shd w:val="clear" w:color="auto" w:fill="000080"/>
    </w:rPr>
  </w:style>
  <w:style w:type="paragraph" w:customStyle="1" w:styleId="CharCharCharChar">
    <w:name w:val="Char Char Char Char"/>
    <w:basedOn w:val="a4"/>
    <w:link w:val="CharCharCharCharChar"/>
    <w:qFormat/>
    <w:rsid w:val="00C324BF"/>
    <w:pPr>
      <w:adjustRightInd w:val="0"/>
      <w:snapToGrid w:val="0"/>
      <w:spacing w:line="360" w:lineRule="auto"/>
    </w:pPr>
    <w:rPr>
      <w:rFonts w:ascii="Tahoma" w:hAnsi="Tahoma"/>
      <w:sz w:val="24"/>
      <w:szCs w:val="24"/>
    </w:rPr>
  </w:style>
  <w:style w:type="character" w:customStyle="1" w:styleId="7Char">
    <w:name w:val="标题 7 Char"/>
    <w:link w:val="7"/>
    <w:qFormat/>
    <w:rsid w:val="00C324BF"/>
    <w:rPr>
      <w:b/>
      <w:bCs/>
      <w:kern w:val="2"/>
      <w:sz w:val="24"/>
      <w:szCs w:val="24"/>
    </w:rPr>
  </w:style>
  <w:style w:type="character" w:customStyle="1" w:styleId="Char1">
    <w:name w:val="批注文字 Char"/>
    <w:link w:val="a5"/>
    <w:semiHidden/>
    <w:qFormat/>
    <w:rsid w:val="00C324BF"/>
    <w:rPr>
      <w:kern w:val="2"/>
      <w:sz w:val="21"/>
      <w:szCs w:val="21"/>
    </w:rPr>
  </w:style>
  <w:style w:type="character" w:customStyle="1" w:styleId="2Char2">
    <w:name w:val="正文首行缩进 2 Char"/>
    <w:link w:val="24"/>
    <w:qFormat/>
    <w:rsid w:val="00C324BF"/>
    <w:rPr>
      <w:rFonts w:ascii="宋体" w:hAnsi="宋体"/>
      <w:kern w:val="2"/>
      <w:sz w:val="21"/>
    </w:rPr>
  </w:style>
  <w:style w:type="character" w:customStyle="1" w:styleId="Char5">
    <w:name w:val="日期 Char"/>
    <w:link w:val="a9"/>
    <w:qFormat/>
    <w:rsid w:val="00C324BF"/>
    <w:rPr>
      <w:kern w:val="2"/>
      <w:sz w:val="24"/>
      <w:szCs w:val="24"/>
    </w:rPr>
  </w:style>
  <w:style w:type="character" w:customStyle="1" w:styleId="2Char0">
    <w:name w:val="正文文本缩进 2 Char"/>
    <w:link w:val="21"/>
    <w:qFormat/>
    <w:rsid w:val="00C324BF"/>
    <w:rPr>
      <w:rFonts w:ascii="Arial" w:eastAsia="仿宋_GB2312" w:hAnsi="Arial" w:cs="Arial"/>
      <w:kern w:val="2"/>
      <w:sz w:val="32"/>
      <w:szCs w:val="32"/>
    </w:rPr>
  </w:style>
  <w:style w:type="character" w:customStyle="1" w:styleId="Char6">
    <w:name w:val="批注框文本 Char"/>
    <w:link w:val="aa"/>
    <w:semiHidden/>
    <w:qFormat/>
    <w:rsid w:val="00C324BF"/>
    <w:rPr>
      <w:kern w:val="2"/>
      <w:sz w:val="18"/>
      <w:szCs w:val="18"/>
    </w:rPr>
  </w:style>
  <w:style w:type="character" w:customStyle="1" w:styleId="CharCharCharCharChar1">
    <w:name w:val="Char Char Char Char Char1"/>
    <w:link w:val="CharCharCharChar1"/>
    <w:qFormat/>
    <w:rsid w:val="00C324BF"/>
    <w:rPr>
      <w:rFonts w:ascii="Tahoma" w:eastAsia="宋体" w:hAnsi="Tahoma"/>
      <w:kern w:val="2"/>
      <w:sz w:val="24"/>
      <w:szCs w:val="24"/>
      <w:lang w:val="en-US" w:eastAsia="zh-CN" w:bidi="ar-SA"/>
    </w:rPr>
  </w:style>
  <w:style w:type="paragraph" w:customStyle="1" w:styleId="CharCharCharChar1">
    <w:name w:val="Char Char Char Char1"/>
    <w:basedOn w:val="a4"/>
    <w:link w:val="CharCharCharCharChar1"/>
    <w:qFormat/>
    <w:rsid w:val="00C324BF"/>
    <w:pPr>
      <w:adjustRightInd w:val="0"/>
      <w:snapToGrid w:val="0"/>
      <w:spacing w:line="360" w:lineRule="auto"/>
    </w:pPr>
    <w:rPr>
      <w:rFonts w:ascii="Tahoma" w:hAnsi="Tahoma"/>
      <w:sz w:val="24"/>
      <w:szCs w:val="24"/>
    </w:rPr>
  </w:style>
  <w:style w:type="character" w:customStyle="1" w:styleId="1Char">
    <w:name w:val="标题 1 Char"/>
    <w:link w:val="1"/>
    <w:qFormat/>
    <w:rsid w:val="00C324BF"/>
    <w:rPr>
      <w:rFonts w:ascii="楷体_GB2312" w:eastAsia="楷体_GB2312"/>
      <w:kern w:val="2"/>
      <w:sz w:val="28"/>
      <w:szCs w:val="28"/>
    </w:rPr>
  </w:style>
  <w:style w:type="character" w:customStyle="1" w:styleId="Charb">
    <w:name w:val="列出段落 Char"/>
    <w:link w:val="12"/>
    <w:qFormat/>
    <w:locked/>
    <w:rsid w:val="00C324BF"/>
    <w:rPr>
      <w:rFonts w:ascii="Calibri" w:hAnsi="Calibri"/>
      <w:sz w:val="24"/>
      <w:szCs w:val="24"/>
      <w:lang w:eastAsia="en-US" w:bidi="en-US"/>
    </w:rPr>
  </w:style>
  <w:style w:type="paragraph" w:customStyle="1" w:styleId="12">
    <w:name w:val="列出段落1"/>
    <w:basedOn w:val="a"/>
    <w:link w:val="Charb"/>
    <w:qFormat/>
    <w:rsid w:val="00C324BF"/>
    <w:pPr>
      <w:widowControl/>
      <w:ind w:left="720"/>
      <w:contextualSpacing/>
      <w:jc w:val="left"/>
    </w:pPr>
    <w:rPr>
      <w:rFonts w:ascii="Calibri" w:hAnsi="Calibri"/>
      <w:kern w:val="0"/>
      <w:sz w:val="24"/>
      <w:szCs w:val="24"/>
      <w:lang w:eastAsia="en-US" w:bidi="en-US"/>
    </w:rPr>
  </w:style>
  <w:style w:type="character" w:customStyle="1" w:styleId="2Char1">
    <w:name w:val="正文文本 2 Char"/>
    <w:link w:val="23"/>
    <w:qFormat/>
    <w:rsid w:val="00C324BF"/>
    <w:rPr>
      <w:rFonts w:ascii="楷体_GB2312" w:eastAsia="楷体_GB2312"/>
      <w:kern w:val="2"/>
      <w:sz w:val="28"/>
      <w:szCs w:val="28"/>
    </w:rPr>
  </w:style>
  <w:style w:type="character" w:customStyle="1" w:styleId="2Char">
    <w:name w:val="标题 2 Char"/>
    <w:link w:val="2"/>
    <w:qFormat/>
    <w:rsid w:val="00C324BF"/>
    <w:rPr>
      <w:rFonts w:ascii="Arial" w:eastAsia="幼圆" w:hAnsi="Arial" w:cs="Arial"/>
      <w:b/>
      <w:bCs/>
      <w:kern w:val="2"/>
      <w:sz w:val="44"/>
      <w:szCs w:val="44"/>
    </w:rPr>
  </w:style>
  <w:style w:type="character" w:customStyle="1" w:styleId="Char0">
    <w:name w:val="文档结构图 Char"/>
    <w:link w:val="a4"/>
    <w:qFormat/>
    <w:rsid w:val="00C324BF"/>
    <w:rPr>
      <w:rFonts w:eastAsia="宋体"/>
      <w:kern w:val="2"/>
      <w:sz w:val="21"/>
      <w:szCs w:val="21"/>
      <w:lang w:val="en-US" w:eastAsia="zh-CN" w:bidi="ar-SA"/>
    </w:rPr>
  </w:style>
  <w:style w:type="character" w:customStyle="1" w:styleId="font5Char">
    <w:name w:val="font5 Char"/>
    <w:qFormat/>
    <w:rsid w:val="00C324BF"/>
    <w:rPr>
      <w:rFonts w:ascii="宋体" w:eastAsia="宋体" w:hAnsi="宋体"/>
      <w:sz w:val="28"/>
      <w:szCs w:val="28"/>
      <w:lang w:val="en-US" w:eastAsia="zh-CN" w:bidi="ar-SA"/>
    </w:rPr>
  </w:style>
  <w:style w:type="character" w:customStyle="1" w:styleId="Char8">
    <w:name w:val="页眉 Char"/>
    <w:link w:val="ac"/>
    <w:qFormat/>
    <w:rsid w:val="00C324BF"/>
    <w:rPr>
      <w:kern w:val="2"/>
      <w:sz w:val="18"/>
      <w:szCs w:val="18"/>
    </w:rPr>
  </w:style>
  <w:style w:type="character" w:customStyle="1" w:styleId="4Char">
    <w:name w:val="标题 4 Char"/>
    <w:link w:val="4"/>
    <w:qFormat/>
    <w:rsid w:val="00C324BF"/>
    <w:rPr>
      <w:rFonts w:ascii="Arial" w:eastAsia="黑体" w:hAnsi="Arial" w:cs="Arial"/>
      <w:b/>
      <w:bCs/>
      <w:kern w:val="2"/>
      <w:sz w:val="28"/>
      <w:szCs w:val="28"/>
    </w:rPr>
  </w:style>
  <w:style w:type="character" w:customStyle="1" w:styleId="6Char">
    <w:name w:val="标题 6 Char"/>
    <w:link w:val="6"/>
    <w:qFormat/>
    <w:rsid w:val="00C324BF"/>
    <w:rPr>
      <w:rFonts w:ascii="Arial" w:eastAsia="黑体" w:hAnsi="Arial"/>
      <w:b/>
      <w:bCs/>
      <w:kern w:val="2"/>
      <w:sz w:val="24"/>
      <w:szCs w:val="24"/>
    </w:rPr>
  </w:style>
  <w:style w:type="character" w:customStyle="1" w:styleId="Chara">
    <w:name w:val="正文首行缩进 Char"/>
    <w:link w:val="af1"/>
    <w:qFormat/>
    <w:rsid w:val="00C324BF"/>
    <w:rPr>
      <w:rFonts w:ascii="仿宋_GB2312" w:eastAsia="仿宋_GB2312"/>
      <w:kern w:val="2"/>
      <w:sz w:val="30"/>
      <w:szCs w:val="30"/>
    </w:rPr>
  </w:style>
  <w:style w:type="character" w:customStyle="1" w:styleId="Char9">
    <w:name w:val="批注主题 Char"/>
    <w:link w:val="af0"/>
    <w:semiHidden/>
    <w:qFormat/>
    <w:rsid w:val="00C324BF"/>
    <w:rPr>
      <w:b/>
      <w:bCs/>
      <w:kern w:val="2"/>
      <w:sz w:val="21"/>
      <w:szCs w:val="21"/>
    </w:rPr>
  </w:style>
  <w:style w:type="character" w:customStyle="1" w:styleId="9Char">
    <w:name w:val="标题 9 Char"/>
    <w:link w:val="9"/>
    <w:qFormat/>
    <w:rsid w:val="00C324BF"/>
    <w:rPr>
      <w:rFonts w:ascii="Arial" w:eastAsia="黑体" w:hAnsi="Arial"/>
      <w:kern w:val="2"/>
      <w:sz w:val="21"/>
      <w:szCs w:val="21"/>
    </w:rPr>
  </w:style>
  <w:style w:type="character" w:customStyle="1" w:styleId="Char">
    <w:name w:val="正文缩进 Char"/>
    <w:link w:val="a0"/>
    <w:qFormat/>
    <w:rsid w:val="00C324BF"/>
    <w:rPr>
      <w:kern w:val="2"/>
      <w:sz w:val="21"/>
      <w:szCs w:val="21"/>
    </w:rPr>
  </w:style>
  <w:style w:type="character" w:customStyle="1" w:styleId="Char3">
    <w:name w:val="正文文本缩进 Char"/>
    <w:link w:val="a7"/>
    <w:qFormat/>
    <w:rsid w:val="00C324BF"/>
    <w:rPr>
      <w:rFonts w:ascii="楷体_GB2312" w:eastAsia="楷体_GB2312"/>
      <w:kern w:val="2"/>
      <w:sz w:val="32"/>
      <w:szCs w:val="32"/>
    </w:rPr>
  </w:style>
  <w:style w:type="character" w:customStyle="1" w:styleId="3Char1">
    <w:name w:val="正文文本缩进 3 Char"/>
    <w:link w:val="33"/>
    <w:qFormat/>
    <w:rsid w:val="00C324BF"/>
    <w:rPr>
      <w:rFonts w:ascii="Arial" w:eastAsia="仿宋_GB2312" w:hAnsi="Arial" w:cs="Arial"/>
      <w:color w:val="FFFF00"/>
      <w:kern w:val="2"/>
      <w:sz w:val="32"/>
      <w:szCs w:val="32"/>
    </w:rPr>
  </w:style>
  <w:style w:type="character" w:customStyle="1" w:styleId="Charc">
    <w:name w:val="二级目录 Char"/>
    <w:link w:val="af8"/>
    <w:qFormat/>
    <w:rsid w:val="00C324BF"/>
    <w:rPr>
      <w:b/>
      <w:kern w:val="2"/>
      <w:sz w:val="30"/>
      <w:szCs w:val="28"/>
    </w:rPr>
  </w:style>
  <w:style w:type="paragraph" w:customStyle="1" w:styleId="af8">
    <w:name w:val="二级目录"/>
    <w:next w:val="a"/>
    <w:link w:val="Charc"/>
    <w:qFormat/>
    <w:rsid w:val="00C324BF"/>
    <w:pPr>
      <w:tabs>
        <w:tab w:val="left" w:pos="907"/>
        <w:tab w:val="left" w:pos="1145"/>
      </w:tabs>
      <w:ind w:left="907" w:hanging="907"/>
      <w:outlineLvl w:val="1"/>
    </w:pPr>
    <w:rPr>
      <w:b/>
      <w:kern w:val="2"/>
      <w:sz w:val="30"/>
      <w:szCs w:val="28"/>
    </w:rPr>
  </w:style>
  <w:style w:type="paragraph" w:customStyle="1" w:styleId="font6">
    <w:name w:val="font6"/>
    <w:basedOn w:val="a"/>
    <w:qFormat/>
    <w:rsid w:val="00C324BF"/>
    <w:pPr>
      <w:widowControl/>
      <w:spacing w:before="100" w:beforeAutospacing="1" w:after="100" w:afterAutospacing="1"/>
      <w:jc w:val="left"/>
    </w:pPr>
    <w:rPr>
      <w:rFonts w:ascii="宋体" w:hAnsi="宋体" w:hint="eastAsia"/>
      <w:kern w:val="0"/>
      <w:sz w:val="28"/>
      <w:szCs w:val="28"/>
      <w:u w:val="single"/>
    </w:rPr>
  </w:style>
  <w:style w:type="paragraph" w:customStyle="1" w:styleId="font5">
    <w:name w:val="font5"/>
    <w:basedOn w:val="a"/>
    <w:qFormat/>
    <w:rsid w:val="00C324BF"/>
    <w:pPr>
      <w:widowControl/>
      <w:spacing w:before="100" w:beforeAutospacing="1" w:after="100" w:afterAutospacing="1"/>
      <w:jc w:val="left"/>
    </w:pPr>
    <w:rPr>
      <w:rFonts w:ascii="宋体" w:hAnsi="宋体" w:hint="eastAsia"/>
      <w:kern w:val="0"/>
      <w:sz w:val="28"/>
      <w:szCs w:val="28"/>
    </w:rPr>
  </w:style>
  <w:style w:type="paragraph" w:customStyle="1" w:styleId="13">
    <w:name w:val="标题1"/>
    <w:basedOn w:val="a"/>
    <w:next w:val="a"/>
    <w:qFormat/>
    <w:rsid w:val="00C324BF"/>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CharCharCharCharCharCharCharChar">
    <w:name w:val="Char Char Char Char Char Char Char Char"/>
    <w:basedOn w:val="a"/>
    <w:qFormat/>
    <w:rsid w:val="00C324BF"/>
    <w:pPr>
      <w:widowControl/>
      <w:spacing w:after="160" w:line="240" w:lineRule="exact"/>
      <w:jc w:val="left"/>
    </w:pPr>
    <w:rPr>
      <w:rFonts w:ascii="Verdana" w:hAnsi="Verdana"/>
      <w:kern w:val="0"/>
      <w:sz w:val="20"/>
      <w:szCs w:val="20"/>
      <w:lang w:eastAsia="en-US"/>
    </w:rPr>
  </w:style>
  <w:style w:type="paragraph" w:customStyle="1" w:styleId="xl29">
    <w:name w:val="xl29"/>
    <w:basedOn w:val="a"/>
    <w:rsid w:val="00C324BF"/>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table1stline">
    <w:name w:val="table_1stline"/>
    <w:basedOn w:val="a"/>
    <w:rsid w:val="00C324BF"/>
    <w:pPr>
      <w:widowControl/>
      <w:spacing w:before="120"/>
      <w:jc w:val="left"/>
    </w:pPr>
    <w:rPr>
      <w:bCs/>
      <w:kern w:val="0"/>
      <w:sz w:val="20"/>
      <w:szCs w:val="20"/>
      <w:lang w:val="de-DE" w:eastAsia="de-DE"/>
    </w:rPr>
  </w:style>
  <w:style w:type="paragraph" w:customStyle="1" w:styleId="xl30">
    <w:name w:val="xl30"/>
    <w:basedOn w:val="a"/>
    <w:rsid w:val="00C324BF"/>
    <w:pPr>
      <w:widowControl/>
      <w:spacing w:before="100" w:beforeAutospacing="1" w:after="100" w:afterAutospacing="1"/>
      <w:jc w:val="center"/>
    </w:pPr>
    <w:rPr>
      <w:rFonts w:ascii="宋体" w:hAnsi="宋体"/>
      <w:b/>
      <w:bCs/>
      <w:kern w:val="0"/>
      <w:sz w:val="36"/>
      <w:szCs w:val="36"/>
    </w:rPr>
  </w:style>
  <w:style w:type="paragraph" w:customStyle="1" w:styleId="af9">
    <w:name w:val="图标"/>
    <w:basedOn w:val="a"/>
    <w:next w:val="a"/>
    <w:rsid w:val="00C324BF"/>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210">
    <w:name w:val="正文空2格  1."/>
    <w:basedOn w:val="a"/>
    <w:qFormat/>
    <w:rsid w:val="00C324BF"/>
    <w:pPr>
      <w:adjustRightInd w:val="0"/>
      <w:spacing w:line="360" w:lineRule="auto"/>
      <w:ind w:firstLineChars="200" w:firstLine="480"/>
      <w:textAlignment w:val="baseline"/>
    </w:pPr>
    <w:rPr>
      <w:rFonts w:ascii="宋体" w:eastAsia="仿宋" w:cs="宋体"/>
      <w:kern w:val="0"/>
      <w:sz w:val="28"/>
      <w:szCs w:val="20"/>
    </w:rPr>
  </w:style>
  <w:style w:type="paragraph" w:customStyle="1" w:styleId="14">
    <w:name w:val="附录1"/>
    <w:rsid w:val="00C324BF"/>
    <w:pPr>
      <w:tabs>
        <w:tab w:val="left" w:pos="907"/>
      </w:tabs>
      <w:snapToGrid w:val="0"/>
      <w:spacing w:before="240" w:line="600" w:lineRule="atLeast"/>
      <w:ind w:left="907" w:hanging="907"/>
    </w:pPr>
    <w:rPr>
      <w:b/>
      <w:i/>
      <w:sz w:val="28"/>
    </w:rPr>
  </w:style>
  <w:style w:type="paragraph" w:customStyle="1" w:styleId="BodyTextch">
    <w:name w:val="Body Text(ch)"/>
    <w:basedOn w:val="a"/>
    <w:next w:val="a6"/>
    <w:rsid w:val="00C324BF"/>
    <w:pPr>
      <w:spacing w:after="120"/>
    </w:pPr>
    <w:rPr>
      <w:rFonts w:ascii="宋体" w:hAnsi="Arial"/>
      <w:bCs/>
      <w:iCs/>
      <w:szCs w:val="24"/>
    </w:rPr>
  </w:style>
  <w:style w:type="paragraph" w:customStyle="1" w:styleId="CharCharCharCharCharCharCharChar1">
    <w:name w:val="Char Char Char Char Char Char Char Char1"/>
    <w:basedOn w:val="a"/>
    <w:rsid w:val="00C324BF"/>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rsid w:val="00C324BF"/>
    <w:pPr>
      <w:adjustRightInd w:val="0"/>
      <w:spacing w:line="360" w:lineRule="auto"/>
    </w:pPr>
    <w:rPr>
      <w:kern w:val="0"/>
      <w:sz w:val="24"/>
      <w:szCs w:val="20"/>
    </w:rPr>
  </w:style>
  <w:style w:type="paragraph" w:customStyle="1" w:styleId="afa">
    <w:name w:val="普通正文"/>
    <w:basedOn w:val="a"/>
    <w:rsid w:val="00C324BF"/>
    <w:pPr>
      <w:adjustRightInd w:val="0"/>
      <w:spacing w:before="120" w:after="120" w:line="360" w:lineRule="auto"/>
      <w:ind w:firstLine="480"/>
      <w:jc w:val="left"/>
      <w:textAlignment w:val="baseline"/>
    </w:pPr>
    <w:rPr>
      <w:rFonts w:ascii="Arial" w:hAnsi="Arial"/>
      <w:kern w:val="0"/>
      <w:sz w:val="24"/>
      <w:szCs w:val="24"/>
    </w:rPr>
  </w:style>
  <w:style w:type="paragraph" w:customStyle="1" w:styleId="Web">
    <w:name w:val="普通 (Web)"/>
    <w:basedOn w:val="a"/>
    <w:rsid w:val="00C324BF"/>
    <w:pPr>
      <w:widowControl/>
      <w:spacing w:before="100" w:beforeAutospacing="1" w:after="100" w:afterAutospacing="1"/>
      <w:jc w:val="left"/>
    </w:pPr>
    <w:rPr>
      <w:rFonts w:ascii="宋体" w:hAnsi="宋体"/>
      <w:kern w:val="0"/>
      <w:sz w:val="24"/>
      <w:szCs w:val="24"/>
    </w:rPr>
  </w:style>
  <w:style w:type="paragraph" w:customStyle="1" w:styleId="34">
    <w:name w:val="标题3"/>
    <w:basedOn w:val="a"/>
    <w:next w:val="a"/>
    <w:rsid w:val="00C324BF"/>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font7">
    <w:name w:val="font7"/>
    <w:basedOn w:val="a"/>
    <w:rsid w:val="00C324BF"/>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rsid w:val="00C324BF"/>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41">
    <w:name w:val="4"/>
    <w:basedOn w:val="a"/>
    <w:next w:val="33"/>
    <w:rsid w:val="00C324BF"/>
    <w:pPr>
      <w:spacing w:line="360" w:lineRule="auto"/>
      <w:ind w:firstLine="420"/>
    </w:pPr>
    <w:rPr>
      <w:color w:val="FF0000"/>
      <w:sz w:val="24"/>
      <w:szCs w:val="24"/>
    </w:rPr>
  </w:style>
  <w:style w:type="paragraph" w:customStyle="1" w:styleId="Chard">
    <w:name w:val="Char"/>
    <w:basedOn w:val="a"/>
    <w:rsid w:val="00C324BF"/>
    <w:pPr>
      <w:tabs>
        <w:tab w:val="left" w:pos="360"/>
      </w:tabs>
      <w:ind w:firstLineChars="200" w:firstLine="200"/>
    </w:pPr>
    <w:rPr>
      <w:sz w:val="28"/>
      <w:szCs w:val="30"/>
    </w:rPr>
  </w:style>
  <w:style w:type="paragraph" w:styleId="afb">
    <w:name w:val="List Paragraph"/>
    <w:basedOn w:val="a"/>
    <w:qFormat/>
    <w:rsid w:val="00C324BF"/>
    <w:pPr>
      <w:widowControl/>
      <w:ind w:left="720"/>
      <w:contextualSpacing/>
      <w:jc w:val="left"/>
    </w:pPr>
    <w:rPr>
      <w:rFonts w:ascii="Calibri" w:hAnsi="Calibri"/>
      <w:kern w:val="0"/>
      <w:sz w:val="24"/>
      <w:szCs w:val="24"/>
      <w:lang w:eastAsia="en-US" w:bidi="en-US"/>
    </w:rPr>
  </w:style>
  <w:style w:type="paragraph" w:customStyle="1" w:styleId="xl25">
    <w:name w:val="xl25"/>
    <w:basedOn w:val="a"/>
    <w:rsid w:val="00C324BF"/>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15">
    <w:name w:val="样式1"/>
    <w:basedOn w:val="a"/>
    <w:rsid w:val="00C324BF"/>
    <w:pPr>
      <w:tabs>
        <w:tab w:val="left" w:pos="709"/>
      </w:tabs>
      <w:adjustRightInd w:val="0"/>
      <w:ind w:left="709" w:hanging="709"/>
      <w:textAlignment w:val="baseline"/>
    </w:pPr>
    <w:rPr>
      <w:rFonts w:ascii="宋体" w:hAnsi="宋体"/>
      <w:kern w:val="0"/>
    </w:rPr>
  </w:style>
  <w:style w:type="paragraph" w:customStyle="1" w:styleId="Char11">
    <w:name w:val="Char1"/>
    <w:basedOn w:val="a4"/>
    <w:rsid w:val="00C324BF"/>
    <w:rPr>
      <w:rFonts w:ascii="Tahoma" w:hAnsi="Tahoma"/>
      <w:sz w:val="24"/>
      <w:szCs w:val="24"/>
    </w:rPr>
  </w:style>
  <w:style w:type="paragraph" w:customStyle="1" w:styleId="CharCharCharCharCharCharCharCharCharChar1">
    <w:name w:val="Char Char Char Char Char Char Char Char Char Char1"/>
    <w:basedOn w:val="a"/>
    <w:rsid w:val="00C324BF"/>
    <w:pPr>
      <w:adjustRightInd w:val="0"/>
      <w:spacing w:line="360" w:lineRule="auto"/>
    </w:pPr>
    <w:rPr>
      <w:kern w:val="0"/>
      <w:sz w:val="24"/>
      <w:szCs w:val="20"/>
    </w:rPr>
  </w:style>
  <w:style w:type="paragraph" w:customStyle="1" w:styleId="xl26">
    <w:name w:val="xl26"/>
    <w:basedOn w:val="a"/>
    <w:rsid w:val="00C324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7">
    <w:name w:val="xl27"/>
    <w:basedOn w:val="a"/>
    <w:rsid w:val="00C324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8">
    <w:name w:val="xl28"/>
    <w:basedOn w:val="a"/>
    <w:rsid w:val="00C324BF"/>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tablelines">
    <w:name w:val="table_lines"/>
    <w:basedOn w:val="a"/>
    <w:rsid w:val="00C324BF"/>
    <w:pPr>
      <w:widowControl/>
      <w:jc w:val="left"/>
    </w:pPr>
    <w:rPr>
      <w:kern w:val="0"/>
      <w:sz w:val="20"/>
      <w:szCs w:val="20"/>
      <w:lang w:val="de-DE" w:eastAsia="de-DE"/>
    </w:rPr>
  </w:style>
  <w:style w:type="paragraph" w:customStyle="1" w:styleId="Style27">
    <w:name w:val="_Style 27"/>
    <w:uiPriority w:val="99"/>
    <w:qFormat/>
    <w:rsid w:val="00C324BF"/>
    <w:pPr>
      <w:jc w:val="both"/>
    </w:pPr>
    <w:rPr>
      <w:sz w:val="21"/>
      <w:szCs w:val="21"/>
    </w:rPr>
  </w:style>
  <w:style w:type="character" w:customStyle="1" w:styleId="ask-title2">
    <w:name w:val="ask-title2"/>
    <w:qFormat/>
    <w:rsid w:val="00C324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Template>
  <TotalTime>146</TotalTime>
  <Pages>48</Pages>
  <Words>4103</Words>
  <Characters>23393</Characters>
  <Application>Microsoft Office Word</Application>
  <DocSecurity>0</DocSecurity>
  <Lines>194</Lines>
  <Paragraphs>54</Paragraphs>
  <ScaleCrop>false</ScaleCrop>
  <Company>@  V2017/03/01</Company>
  <LinksUpToDate>false</LinksUpToDate>
  <CharactersWithSpaces>27442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creator>政府采购中心</dc:creator>
  <cp:lastModifiedBy>adn</cp:lastModifiedBy>
  <cp:revision>34</cp:revision>
  <cp:lastPrinted>2019-06-10T00:12:00Z</cp:lastPrinted>
  <dcterms:created xsi:type="dcterms:W3CDTF">2019-07-10T16:10:00Z</dcterms:created>
  <dcterms:modified xsi:type="dcterms:W3CDTF">2019-08-15T09:44:00Z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